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A1D24" w14:textId="77777777" w:rsidR="00201C13" w:rsidRPr="00B970B2" w:rsidRDefault="00201C13" w:rsidP="00B970B2">
      <w:pPr>
        <w:shd w:val="clear" w:color="auto" w:fill="FFFFFF"/>
        <w:spacing w:before="100" w:beforeAutospacing="1" w:after="100" w:afterAutospacing="1" w:line="360" w:lineRule="auto"/>
        <w:rPr>
          <w:rFonts w:ascii="Arial" w:hAnsi="Arial" w:cs="Arial"/>
          <w:color w:val="646464"/>
          <w:sz w:val="18"/>
          <w:szCs w:val="18"/>
          <w:lang w:val="en-GB"/>
        </w:rPr>
      </w:pPr>
    </w:p>
    <w:p w14:paraId="276CCEBD" w14:textId="77777777" w:rsidR="00E2648C" w:rsidRDefault="00F56963" w:rsidP="00E2648C">
      <w:pPr>
        <w:rPr>
          <w:b/>
        </w:rPr>
      </w:pPr>
      <w:r>
        <w:rPr>
          <w:b/>
        </w:rPr>
        <w:t>What’s Your Sign?  Medical and Trauma Assessment Signs For EMS</w:t>
      </w:r>
    </w:p>
    <w:p w14:paraId="1443E847" w14:textId="77777777" w:rsidR="00AD5742" w:rsidRPr="005F5720" w:rsidRDefault="00F56963" w:rsidP="00E2648C">
      <w:pPr>
        <w:rPr>
          <w:b/>
        </w:rPr>
      </w:pPr>
      <w:r>
        <w:rPr>
          <w:b/>
        </w:rPr>
        <w:t>Breakout Session 60</w:t>
      </w:r>
      <w:r w:rsidR="00AD5742">
        <w:rPr>
          <w:b/>
        </w:rPr>
        <w:t xml:space="preserve"> min</w:t>
      </w:r>
    </w:p>
    <w:p w14:paraId="0C32A770" w14:textId="3DA4899D" w:rsidR="00DE3035" w:rsidRDefault="00DE3035">
      <w:pPr>
        <w:rPr>
          <w:b/>
        </w:rPr>
      </w:pPr>
      <w:r>
        <w:rPr>
          <w:b/>
        </w:rPr>
        <w:t xml:space="preserve">Overview: </w:t>
      </w:r>
      <w:r w:rsidR="00F56963">
        <w:rPr>
          <w:b/>
        </w:rPr>
        <w:t xml:space="preserve">We all know about signs, they tell us where to go and what to do.  How familiar are you with all the medical signs running around?  In this presentation, we will cover a myriad of common signs, what to look for, how to test for them, and what they mean.  If you have every stuck your Babinski sign in your mouth, you know what a pain in the Grey-Turner sign that can be, so come in and we will take a minute to talk about all the Cullen’s, Battle’s and </w:t>
      </w:r>
      <w:proofErr w:type="spellStart"/>
      <w:r w:rsidR="00F56963">
        <w:rPr>
          <w:b/>
        </w:rPr>
        <w:t>Kernigs</w:t>
      </w:r>
      <w:proofErr w:type="spellEnd"/>
      <w:r w:rsidR="00F56963">
        <w:rPr>
          <w:b/>
        </w:rPr>
        <w:t xml:space="preserve"> in the group.  Be prepared to walk away as the new assessment ace in your house.</w:t>
      </w:r>
    </w:p>
    <w:p w14:paraId="6C402E7D" w14:textId="7A571165" w:rsidR="00C0554B" w:rsidRDefault="00C0554B">
      <w:pPr>
        <w:rPr>
          <w:b/>
        </w:rPr>
      </w:pPr>
      <w:r>
        <w:rPr>
          <w:b/>
        </w:rPr>
        <w:t xml:space="preserve">NCCR Category:  Trauma(0.5 </w:t>
      </w:r>
      <w:proofErr w:type="spellStart"/>
      <w:r>
        <w:rPr>
          <w:b/>
        </w:rPr>
        <w:t>hrs</w:t>
      </w:r>
      <w:proofErr w:type="spellEnd"/>
      <w:r>
        <w:rPr>
          <w:b/>
        </w:rPr>
        <w:t xml:space="preserve">)/Ventilation(0.25 </w:t>
      </w:r>
      <w:proofErr w:type="spellStart"/>
      <w:r>
        <w:rPr>
          <w:b/>
        </w:rPr>
        <w:t>hrs</w:t>
      </w:r>
      <w:proofErr w:type="spellEnd"/>
      <w:r>
        <w:rPr>
          <w:b/>
        </w:rPr>
        <w:t>)/ACS(0.25hrs)</w:t>
      </w:r>
    </w:p>
    <w:p w14:paraId="0E4E3DA5" w14:textId="77777777" w:rsidR="00201C13" w:rsidRDefault="00201C13">
      <w:pPr>
        <w:rPr>
          <w:b/>
        </w:rPr>
      </w:pPr>
      <w:r>
        <w:rPr>
          <w:b/>
        </w:rPr>
        <w:t>Objectives:</w:t>
      </w:r>
    </w:p>
    <w:p w14:paraId="6A9FA121" w14:textId="77777777" w:rsidR="00201C13" w:rsidRPr="00201C13" w:rsidRDefault="00201C13" w:rsidP="00201C13">
      <w:pPr>
        <w:pStyle w:val="ListParagraph"/>
        <w:numPr>
          <w:ilvl w:val="0"/>
          <w:numId w:val="2"/>
        </w:numPr>
        <w:rPr>
          <w:b/>
        </w:rPr>
      </w:pPr>
      <w:r>
        <w:t>T</w:t>
      </w:r>
      <w:r w:rsidR="00687B6F">
        <w:t xml:space="preserve">he student will </w:t>
      </w:r>
      <w:r w:rsidR="0042517D">
        <w:t>identify</w:t>
      </w:r>
      <w:r w:rsidR="00687B6F">
        <w:t xml:space="preserve"> </w:t>
      </w:r>
      <w:r w:rsidR="00F56963">
        <w:t>common signs associated with specific assessment findings.</w:t>
      </w:r>
    </w:p>
    <w:p w14:paraId="08F5660E" w14:textId="77777777" w:rsidR="00201C13" w:rsidRPr="00201C13" w:rsidRDefault="00201C13" w:rsidP="00201C13">
      <w:pPr>
        <w:pStyle w:val="ListParagraph"/>
        <w:numPr>
          <w:ilvl w:val="0"/>
          <w:numId w:val="2"/>
        </w:numPr>
        <w:rPr>
          <w:b/>
        </w:rPr>
      </w:pPr>
      <w:r>
        <w:t xml:space="preserve">The student will </w:t>
      </w:r>
      <w:r w:rsidR="00F56963">
        <w:t>describe how to differentiate these signs in the setting of an assessment.</w:t>
      </w:r>
    </w:p>
    <w:p w14:paraId="4958CC40" w14:textId="77777777" w:rsidR="00201C13" w:rsidRPr="00201C13" w:rsidRDefault="00201C13" w:rsidP="00201C13">
      <w:pPr>
        <w:pStyle w:val="ListParagraph"/>
        <w:numPr>
          <w:ilvl w:val="0"/>
          <w:numId w:val="2"/>
        </w:numPr>
        <w:rPr>
          <w:b/>
        </w:rPr>
      </w:pPr>
      <w:r>
        <w:t xml:space="preserve">The student will </w:t>
      </w:r>
      <w:r w:rsidR="00F56963">
        <w:t>list multiple assessment signs and their causes.</w:t>
      </w:r>
    </w:p>
    <w:p w14:paraId="6EA090AF" w14:textId="77777777" w:rsidR="00201C13" w:rsidRDefault="00201C13" w:rsidP="00201C13">
      <w:pPr>
        <w:rPr>
          <w:b/>
        </w:rPr>
      </w:pPr>
    </w:p>
    <w:p w14:paraId="20DB76D2" w14:textId="77777777" w:rsidR="00201C13" w:rsidRDefault="00201C13" w:rsidP="00201C13">
      <w:pPr>
        <w:rPr>
          <w:b/>
        </w:rPr>
      </w:pPr>
      <w:r>
        <w:rPr>
          <w:b/>
        </w:rPr>
        <w:t>Outline:</w:t>
      </w:r>
      <w:r w:rsidR="00B970B2">
        <w:rPr>
          <w:b/>
        </w:rPr>
        <w:t xml:space="preserve"> Target Audience-</w:t>
      </w:r>
      <w:r w:rsidR="00687B6F">
        <w:rPr>
          <w:b/>
        </w:rPr>
        <w:t xml:space="preserve">All </w:t>
      </w:r>
      <w:r w:rsidR="00E3551B">
        <w:rPr>
          <w:b/>
        </w:rPr>
        <w:t>emergency personnel</w:t>
      </w:r>
    </w:p>
    <w:p w14:paraId="1E6A29D6" w14:textId="77777777" w:rsidR="00201C13" w:rsidRDefault="00201C13" w:rsidP="00201C13">
      <w:r>
        <w:rPr>
          <w:b/>
        </w:rPr>
        <w:t xml:space="preserve">Intro: </w:t>
      </w:r>
      <w:r w:rsidR="00E2648C">
        <w:t xml:space="preserve">A </w:t>
      </w:r>
      <w:r w:rsidR="00EF6246">
        <w:t>quick introduction to the topic and a quick discussion about how important exc</w:t>
      </w:r>
      <w:r w:rsidR="0012079A">
        <w:t>ellent physical exams are in</w:t>
      </w:r>
      <w:r w:rsidR="00EF6246">
        <w:t xml:space="preserve"> a good medical practice</w:t>
      </w:r>
      <w:r w:rsidR="00E2648C">
        <w:t>.</w:t>
      </w:r>
    </w:p>
    <w:p w14:paraId="69D3BE85" w14:textId="77777777" w:rsidR="00201C13" w:rsidRDefault="00201C13" w:rsidP="00201C13">
      <w:pPr>
        <w:rPr>
          <w:b/>
        </w:rPr>
      </w:pPr>
      <w:r>
        <w:rPr>
          <w:b/>
        </w:rPr>
        <w:t>Concepts</w:t>
      </w:r>
    </w:p>
    <w:p w14:paraId="7B40F4F7" w14:textId="6F117118" w:rsidR="00233016" w:rsidRPr="00233016" w:rsidRDefault="00EF6246" w:rsidP="00201C13">
      <w:pPr>
        <w:pStyle w:val="ListParagraph"/>
        <w:numPr>
          <w:ilvl w:val="0"/>
          <w:numId w:val="3"/>
        </w:numPr>
        <w:rPr>
          <w:b/>
        </w:rPr>
      </w:pPr>
      <w:r>
        <w:t>Signs</w:t>
      </w:r>
      <w:r w:rsidR="001153EB">
        <w:t xml:space="preserve"> (50 </w:t>
      </w:r>
      <w:proofErr w:type="spellStart"/>
      <w:r w:rsidR="001153EB">
        <w:t>miutes</w:t>
      </w:r>
      <w:proofErr w:type="spellEnd"/>
      <w:r w:rsidR="001153EB">
        <w:t>)</w:t>
      </w:r>
    </w:p>
    <w:p w14:paraId="0602A337" w14:textId="77777777" w:rsidR="00233016" w:rsidRPr="00EF6246" w:rsidRDefault="00EF6246" w:rsidP="00233016">
      <w:pPr>
        <w:pStyle w:val="ListParagraph"/>
        <w:numPr>
          <w:ilvl w:val="1"/>
          <w:numId w:val="3"/>
        </w:numPr>
        <w:rPr>
          <w:b/>
        </w:rPr>
      </w:pPr>
      <w:r>
        <w:t xml:space="preserve">Cover various signs to include but not limited to </w:t>
      </w:r>
      <w:proofErr w:type="spellStart"/>
      <w:r>
        <w:t>Kernigs</w:t>
      </w:r>
      <w:proofErr w:type="spellEnd"/>
      <w:r>
        <w:t xml:space="preserve">, </w:t>
      </w:r>
      <w:proofErr w:type="spellStart"/>
      <w:r>
        <w:t>Brudzinskis</w:t>
      </w:r>
      <w:proofErr w:type="spellEnd"/>
      <w:r>
        <w:t>, Babinski’s, Grey-Turner, Battle’s, Cullen, Caput Medusae, and Dunphy Signs.</w:t>
      </w:r>
    </w:p>
    <w:p w14:paraId="2E3C35A5" w14:textId="77777777" w:rsidR="00EF6246" w:rsidRPr="00EF6246" w:rsidRDefault="00EF6246" w:rsidP="00233016">
      <w:pPr>
        <w:pStyle w:val="ListParagraph"/>
        <w:numPr>
          <w:ilvl w:val="1"/>
          <w:numId w:val="3"/>
        </w:numPr>
        <w:rPr>
          <w:b/>
        </w:rPr>
      </w:pPr>
      <w:r>
        <w:t>Each sign will be followed by, the proper way to check for said sign.</w:t>
      </w:r>
    </w:p>
    <w:p w14:paraId="56E2CB6A" w14:textId="77777777" w:rsidR="00EF6246" w:rsidRPr="00EF6246" w:rsidRDefault="00EF6246" w:rsidP="00233016">
      <w:pPr>
        <w:pStyle w:val="ListParagraph"/>
        <w:numPr>
          <w:ilvl w:val="1"/>
          <w:numId w:val="3"/>
        </w:numPr>
        <w:rPr>
          <w:b/>
        </w:rPr>
      </w:pPr>
      <w:r>
        <w:t>Each sign will also be discussed as to its diagnostic value and use in the clinical setting.</w:t>
      </w:r>
    </w:p>
    <w:p w14:paraId="55A27E7E" w14:textId="77777777" w:rsidR="00EF6246" w:rsidRPr="00233016" w:rsidRDefault="00EF6246" w:rsidP="00233016">
      <w:pPr>
        <w:pStyle w:val="ListParagraph"/>
        <w:numPr>
          <w:ilvl w:val="1"/>
          <w:numId w:val="3"/>
        </w:numPr>
        <w:rPr>
          <w:b/>
        </w:rPr>
      </w:pPr>
      <w:r>
        <w:t>We will spend an hour learning about various signs, which we will group according to specialty.</w:t>
      </w:r>
    </w:p>
    <w:p w14:paraId="55DB9192" w14:textId="125F55AE" w:rsidR="00B970B2" w:rsidRPr="00233016" w:rsidRDefault="00233016" w:rsidP="00B970B2">
      <w:pPr>
        <w:pStyle w:val="ListParagraph"/>
        <w:numPr>
          <w:ilvl w:val="0"/>
          <w:numId w:val="3"/>
        </w:numPr>
        <w:rPr>
          <w:b/>
        </w:rPr>
      </w:pPr>
      <w:r>
        <w:t xml:space="preserve">Talk About How </w:t>
      </w:r>
      <w:r w:rsidR="00EF6246">
        <w:t>Being Able to Identify These Signs</w:t>
      </w:r>
      <w:r>
        <w:t xml:space="preserve"> Make Us Better Providers</w:t>
      </w:r>
      <w:r w:rsidR="00620D96">
        <w:t xml:space="preserve"> (5 minutes)</w:t>
      </w:r>
    </w:p>
    <w:p w14:paraId="636C7A29" w14:textId="28390CE1" w:rsidR="00B970B2" w:rsidRPr="00B416D7" w:rsidRDefault="00B970B2" w:rsidP="00B970B2">
      <w:pPr>
        <w:pStyle w:val="ListParagraph"/>
        <w:numPr>
          <w:ilvl w:val="0"/>
          <w:numId w:val="3"/>
        </w:numPr>
        <w:rPr>
          <w:b/>
        </w:rPr>
      </w:pPr>
      <w:r>
        <w:t>Summary</w:t>
      </w:r>
      <w:r w:rsidR="00620D96">
        <w:t xml:space="preserve"> (5 Minutes)</w:t>
      </w:r>
      <w:bookmarkStart w:id="0" w:name="_GoBack"/>
      <w:bookmarkEnd w:id="0"/>
    </w:p>
    <w:p w14:paraId="539754DB" w14:textId="77777777" w:rsidR="000B6F49" w:rsidRPr="00EF6246" w:rsidRDefault="00EF6246" w:rsidP="00E64DC1">
      <w:pPr>
        <w:pStyle w:val="ListParagraph"/>
        <w:numPr>
          <w:ilvl w:val="1"/>
          <w:numId w:val="3"/>
        </w:numPr>
        <w:rPr>
          <w:b/>
        </w:rPr>
      </w:pPr>
      <w:r>
        <w:t>Don’t Forget to Assess Everything Else</w:t>
      </w:r>
    </w:p>
    <w:p w14:paraId="6F9F26DA" w14:textId="77777777" w:rsidR="00EF6246" w:rsidRPr="00EF6246" w:rsidRDefault="00EF6246" w:rsidP="00E64DC1">
      <w:pPr>
        <w:pStyle w:val="ListParagraph"/>
        <w:numPr>
          <w:ilvl w:val="1"/>
          <w:numId w:val="3"/>
        </w:numPr>
        <w:rPr>
          <w:b/>
        </w:rPr>
      </w:pPr>
      <w:r>
        <w:t>Don’t get hung up on the name of a sign, the finding itself is the most important part.</w:t>
      </w:r>
    </w:p>
    <w:p w14:paraId="47A27C78" w14:textId="77777777" w:rsidR="00EF6246" w:rsidRPr="001D37E5" w:rsidRDefault="00EF6246" w:rsidP="00E64DC1">
      <w:pPr>
        <w:pStyle w:val="ListParagraph"/>
        <w:numPr>
          <w:ilvl w:val="1"/>
          <w:numId w:val="3"/>
        </w:numPr>
        <w:rPr>
          <w:b/>
        </w:rPr>
      </w:pPr>
      <w:r>
        <w:t>Be A RockStar Medic.</w:t>
      </w:r>
    </w:p>
    <w:p w14:paraId="3F8DEA6D" w14:textId="77777777" w:rsidR="00B970B2" w:rsidRPr="00B970B2" w:rsidRDefault="00B970B2" w:rsidP="00B970B2">
      <w:pPr>
        <w:ind w:left="1080"/>
        <w:rPr>
          <w:b/>
        </w:rPr>
      </w:pPr>
    </w:p>
    <w:sectPr w:rsidR="00B970B2" w:rsidRPr="00B97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84B06"/>
    <w:multiLevelType w:val="hybridMultilevel"/>
    <w:tmpl w:val="5CB4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33BE"/>
    <w:multiLevelType w:val="hybridMultilevel"/>
    <w:tmpl w:val="3586C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274C3B"/>
    <w:multiLevelType w:val="multilevel"/>
    <w:tmpl w:val="8F26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13"/>
    <w:rsid w:val="000B6F49"/>
    <w:rsid w:val="001153EB"/>
    <w:rsid w:val="0012079A"/>
    <w:rsid w:val="001D37E5"/>
    <w:rsid w:val="001D685C"/>
    <w:rsid w:val="00201C13"/>
    <w:rsid w:val="00233016"/>
    <w:rsid w:val="003F33D1"/>
    <w:rsid w:val="0042517D"/>
    <w:rsid w:val="00554A3E"/>
    <w:rsid w:val="00596748"/>
    <w:rsid w:val="00620D96"/>
    <w:rsid w:val="006507FF"/>
    <w:rsid w:val="00687B6F"/>
    <w:rsid w:val="006E41F4"/>
    <w:rsid w:val="007A1312"/>
    <w:rsid w:val="00804ED0"/>
    <w:rsid w:val="00AD5742"/>
    <w:rsid w:val="00B416D7"/>
    <w:rsid w:val="00B92274"/>
    <w:rsid w:val="00B970B2"/>
    <w:rsid w:val="00C0554B"/>
    <w:rsid w:val="00C46DBE"/>
    <w:rsid w:val="00DE3035"/>
    <w:rsid w:val="00E2648C"/>
    <w:rsid w:val="00E3551B"/>
    <w:rsid w:val="00EF6246"/>
    <w:rsid w:val="00F5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22E9"/>
  <w15:chartTrackingRefBased/>
  <w15:docId w15:val="{0AB95CC0-EA8E-496F-8811-240722C3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Farnsworth</dc:creator>
  <cp:keywords/>
  <dc:description/>
  <cp:lastModifiedBy>R. Farnsworth</cp:lastModifiedBy>
  <cp:revision>5</cp:revision>
  <dcterms:created xsi:type="dcterms:W3CDTF">2016-04-21T13:33:00Z</dcterms:created>
  <dcterms:modified xsi:type="dcterms:W3CDTF">2018-11-28T01:27:00Z</dcterms:modified>
</cp:coreProperties>
</file>