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A26B2" w14:textId="77777777" w:rsidR="005241E1" w:rsidRDefault="004027A8">
      <w:pPr>
        <w:ind w:left="1201"/>
        <w:rPr>
          <w:sz w:val="20"/>
        </w:rPr>
      </w:pPr>
      <w:r>
        <w:rPr>
          <w:noProof/>
          <w:sz w:val="20"/>
        </w:rPr>
        <w:drawing>
          <wp:inline distT="0" distB="0" distL="0" distR="0" wp14:anchorId="556A2738" wp14:editId="556A2739">
            <wp:extent cx="855420" cy="5120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55420" cy="512064"/>
                    </a:xfrm>
                    <a:prstGeom prst="rect">
                      <a:avLst/>
                    </a:prstGeom>
                  </pic:spPr>
                </pic:pic>
              </a:graphicData>
            </a:graphic>
          </wp:inline>
        </w:drawing>
      </w:r>
    </w:p>
    <w:p w14:paraId="556A26B3" w14:textId="77777777" w:rsidR="005241E1" w:rsidRDefault="004027A8">
      <w:pPr>
        <w:ind w:left="972"/>
        <w:rPr>
          <w:sz w:val="29"/>
        </w:rPr>
      </w:pPr>
      <w:r>
        <w:rPr>
          <w:noProof/>
        </w:rPr>
        <w:drawing>
          <wp:anchor distT="0" distB="0" distL="0" distR="0" simplePos="0" relativeHeight="15728640" behindDoc="0" locked="0" layoutInCell="1" allowOverlap="1" wp14:anchorId="556A273A" wp14:editId="556A273B">
            <wp:simplePos x="0" y="0"/>
            <wp:positionH relativeFrom="page">
              <wp:posOffset>1067782</wp:posOffset>
            </wp:positionH>
            <wp:positionV relativeFrom="paragraph">
              <wp:posOffset>171302</wp:posOffset>
            </wp:positionV>
            <wp:extent cx="870723" cy="47635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870723" cy="476352"/>
                    </a:xfrm>
                    <a:prstGeom prst="rect">
                      <a:avLst/>
                    </a:prstGeom>
                  </pic:spPr>
                </pic:pic>
              </a:graphicData>
            </a:graphic>
          </wp:anchor>
        </w:drawing>
      </w:r>
      <w:r>
        <w:rPr>
          <w:color w:val="070707"/>
          <w:w w:val="80"/>
          <w:sz w:val="29"/>
        </w:rPr>
        <w:t>EVENT</w:t>
      </w:r>
      <w:r>
        <w:rPr>
          <w:color w:val="070707"/>
          <w:spacing w:val="8"/>
          <w:sz w:val="29"/>
        </w:rPr>
        <w:t xml:space="preserve"> </w:t>
      </w:r>
      <w:r>
        <w:rPr>
          <w:color w:val="070707"/>
          <w:spacing w:val="-2"/>
          <w:w w:val="85"/>
          <w:sz w:val="29"/>
        </w:rPr>
        <w:t>CENTER</w:t>
      </w:r>
    </w:p>
    <w:p w14:paraId="556A26B4" w14:textId="77777777" w:rsidR="005241E1" w:rsidRDefault="004027A8">
      <w:pPr>
        <w:pStyle w:val="Heading1"/>
        <w:spacing w:before="160"/>
        <w:ind w:left="0" w:right="227"/>
        <w:jc w:val="center"/>
      </w:pPr>
      <w:r>
        <w:rPr>
          <w:b w:val="0"/>
        </w:rPr>
        <w:br w:type="column"/>
      </w:r>
      <w:r>
        <w:rPr>
          <w:color w:val="070707"/>
        </w:rPr>
        <w:t>Curry</w:t>
      </w:r>
      <w:r>
        <w:rPr>
          <w:color w:val="070707"/>
          <w:spacing w:val="23"/>
        </w:rPr>
        <w:t xml:space="preserve"> </w:t>
      </w:r>
      <w:r>
        <w:rPr>
          <w:color w:val="070707"/>
        </w:rPr>
        <w:t>County</w:t>
      </w:r>
      <w:r>
        <w:rPr>
          <w:color w:val="070707"/>
          <w:spacing w:val="37"/>
        </w:rPr>
        <w:t xml:space="preserve"> </w:t>
      </w:r>
      <w:r>
        <w:rPr>
          <w:color w:val="070707"/>
        </w:rPr>
        <w:t>Fair</w:t>
      </w:r>
      <w:r>
        <w:rPr>
          <w:color w:val="070707"/>
          <w:spacing w:val="30"/>
        </w:rPr>
        <w:t xml:space="preserve"> </w:t>
      </w:r>
      <w:r>
        <w:rPr>
          <w:color w:val="070707"/>
          <w:spacing w:val="-2"/>
        </w:rPr>
        <w:t>Board</w:t>
      </w:r>
    </w:p>
    <w:p w14:paraId="556A26B5" w14:textId="77777777" w:rsidR="005241E1" w:rsidRDefault="004027A8">
      <w:pPr>
        <w:spacing w:before="309" w:line="292" w:lineRule="auto"/>
        <w:ind w:left="1393" w:right="1599"/>
        <w:jc w:val="center"/>
        <w:rPr>
          <w:rFonts w:ascii="Arial"/>
          <w:b/>
          <w:sz w:val="21"/>
        </w:rPr>
      </w:pPr>
      <w:r>
        <w:rPr>
          <w:rFonts w:ascii="Arial"/>
          <w:b/>
          <w:color w:val="070707"/>
          <w:sz w:val="21"/>
        </w:rPr>
        <w:t>29392</w:t>
      </w:r>
      <w:r>
        <w:rPr>
          <w:rFonts w:ascii="Arial"/>
          <w:b/>
          <w:color w:val="070707"/>
          <w:spacing w:val="-24"/>
          <w:sz w:val="21"/>
        </w:rPr>
        <w:t xml:space="preserve"> </w:t>
      </w:r>
      <w:r>
        <w:rPr>
          <w:rFonts w:ascii="Arial"/>
          <w:b/>
          <w:color w:val="070707"/>
          <w:sz w:val="21"/>
        </w:rPr>
        <w:t>Ellensburg</w:t>
      </w:r>
      <w:r>
        <w:rPr>
          <w:rFonts w:ascii="Arial"/>
          <w:b/>
          <w:color w:val="070707"/>
          <w:spacing w:val="-15"/>
          <w:sz w:val="21"/>
        </w:rPr>
        <w:t xml:space="preserve"> </w:t>
      </w:r>
      <w:r>
        <w:rPr>
          <w:rFonts w:ascii="Arial"/>
          <w:b/>
          <w:color w:val="070707"/>
          <w:sz w:val="21"/>
        </w:rPr>
        <w:t>Avenue,</w:t>
      </w:r>
      <w:r>
        <w:rPr>
          <w:rFonts w:ascii="Arial"/>
          <w:b/>
          <w:color w:val="070707"/>
          <w:spacing w:val="-21"/>
          <w:sz w:val="21"/>
        </w:rPr>
        <w:t xml:space="preserve"> </w:t>
      </w:r>
      <w:r>
        <w:rPr>
          <w:rFonts w:ascii="Arial"/>
          <w:b/>
          <w:color w:val="070707"/>
          <w:sz w:val="21"/>
        </w:rPr>
        <w:t>Gold</w:t>
      </w:r>
      <w:r>
        <w:rPr>
          <w:rFonts w:ascii="Arial"/>
          <w:b/>
          <w:color w:val="070707"/>
          <w:spacing w:val="-23"/>
          <w:sz w:val="21"/>
        </w:rPr>
        <w:t xml:space="preserve"> </w:t>
      </w:r>
      <w:r>
        <w:rPr>
          <w:rFonts w:ascii="Arial"/>
          <w:b/>
          <w:color w:val="070707"/>
          <w:sz w:val="21"/>
        </w:rPr>
        <w:t>Beach,</w:t>
      </w:r>
      <w:r>
        <w:rPr>
          <w:rFonts w:ascii="Arial"/>
          <w:b/>
          <w:color w:val="070707"/>
          <w:spacing w:val="-20"/>
          <w:sz w:val="21"/>
        </w:rPr>
        <w:t xml:space="preserve"> </w:t>
      </w:r>
      <w:r>
        <w:rPr>
          <w:rFonts w:ascii="Arial"/>
          <w:b/>
          <w:color w:val="070707"/>
          <w:sz w:val="21"/>
        </w:rPr>
        <w:t>OR</w:t>
      </w:r>
      <w:r>
        <w:rPr>
          <w:rFonts w:ascii="Arial"/>
          <w:b/>
          <w:color w:val="070707"/>
          <w:spacing w:val="-24"/>
          <w:sz w:val="21"/>
        </w:rPr>
        <w:t xml:space="preserve"> </w:t>
      </w:r>
      <w:r>
        <w:rPr>
          <w:rFonts w:ascii="Arial"/>
          <w:b/>
          <w:color w:val="070707"/>
          <w:sz w:val="21"/>
        </w:rPr>
        <w:t xml:space="preserve">97444 </w:t>
      </w:r>
      <w:r>
        <w:rPr>
          <w:rFonts w:ascii="Arial"/>
          <w:b/>
          <w:color w:val="070707"/>
          <w:spacing w:val="-2"/>
          <w:sz w:val="21"/>
        </w:rPr>
        <w:t>541-247-4541</w:t>
      </w:r>
    </w:p>
    <w:p w14:paraId="556A26B6" w14:textId="77777777" w:rsidR="005241E1" w:rsidRDefault="004027A8">
      <w:pPr>
        <w:spacing w:before="2"/>
        <w:ind w:left="52" w:right="227"/>
        <w:jc w:val="center"/>
        <w:rPr>
          <w:rFonts w:ascii="Arial"/>
          <w:b/>
          <w:sz w:val="21"/>
        </w:rPr>
      </w:pPr>
      <w:r>
        <w:rPr>
          <w:rFonts w:ascii="Arial"/>
          <w:b/>
          <w:color w:val="070707"/>
          <w:spacing w:val="-2"/>
          <w:w w:val="105"/>
          <w:sz w:val="21"/>
        </w:rPr>
        <w:t>Eventcenteronthebeach.com</w:t>
      </w:r>
    </w:p>
    <w:p w14:paraId="556A26B7" w14:textId="77777777" w:rsidR="005241E1" w:rsidRDefault="005241E1">
      <w:pPr>
        <w:jc w:val="center"/>
        <w:rPr>
          <w:rFonts w:ascii="Arial"/>
          <w:sz w:val="21"/>
        </w:rPr>
        <w:sectPr w:rsidR="005241E1">
          <w:footerReference w:type="default" r:id="rId9"/>
          <w:type w:val="continuous"/>
          <w:pgSz w:w="12240" w:h="15840"/>
          <w:pgMar w:top="640" w:right="760" w:bottom="140" w:left="480" w:header="0" w:footer="0" w:gutter="0"/>
          <w:pgNumType w:start="1"/>
          <w:cols w:num="2" w:space="720" w:equalWidth="0">
            <w:col w:w="2819" w:space="369"/>
            <w:col w:w="7812"/>
          </w:cols>
        </w:sectPr>
      </w:pPr>
    </w:p>
    <w:p w14:paraId="556A26B8" w14:textId="77777777" w:rsidR="005241E1" w:rsidRDefault="005241E1">
      <w:pPr>
        <w:pStyle w:val="BodyText"/>
        <w:rPr>
          <w:b/>
          <w:i w:val="0"/>
          <w:sz w:val="28"/>
        </w:rPr>
      </w:pPr>
    </w:p>
    <w:p w14:paraId="556A26B9" w14:textId="77777777" w:rsidR="005241E1" w:rsidRDefault="005241E1">
      <w:pPr>
        <w:pStyle w:val="BodyText"/>
        <w:spacing w:before="282"/>
        <w:rPr>
          <w:b/>
          <w:i w:val="0"/>
          <w:sz w:val="28"/>
        </w:rPr>
      </w:pPr>
    </w:p>
    <w:p w14:paraId="054F63A7" w14:textId="11493E29" w:rsidR="004027A8" w:rsidRPr="004027A8" w:rsidRDefault="004027A8" w:rsidP="004027A8">
      <w:pPr>
        <w:ind w:left="140"/>
        <w:jc w:val="center"/>
        <w:rPr>
          <w:b/>
          <w:sz w:val="32"/>
        </w:rPr>
      </w:pPr>
      <w:r>
        <w:rPr>
          <w:b/>
          <w:spacing w:val="-2"/>
          <w:w w:val="110"/>
          <w:sz w:val="32"/>
        </w:rPr>
        <w:t xml:space="preserve">Minutes for meeting on </w:t>
      </w:r>
      <w:r w:rsidR="00C20A6C">
        <w:rPr>
          <w:b/>
          <w:spacing w:val="-2"/>
          <w:w w:val="110"/>
          <w:sz w:val="32"/>
        </w:rPr>
        <w:t>September 17</w:t>
      </w:r>
      <w:r>
        <w:rPr>
          <w:b/>
          <w:spacing w:val="-2"/>
          <w:w w:val="110"/>
          <w:sz w:val="32"/>
        </w:rPr>
        <w:t>, 2024</w:t>
      </w:r>
    </w:p>
    <w:p w14:paraId="556A26BC" w14:textId="2662D54A" w:rsidR="005241E1" w:rsidRPr="004027A8" w:rsidRDefault="004027A8">
      <w:pPr>
        <w:spacing w:before="85" w:line="300" w:lineRule="auto"/>
        <w:ind w:left="1050" w:right="916"/>
        <w:jc w:val="center"/>
        <w:rPr>
          <w:rFonts w:ascii="Arial"/>
        </w:rPr>
      </w:pPr>
      <w:r w:rsidRPr="004027A8">
        <w:rPr>
          <w:rFonts w:ascii="Arial"/>
          <w:color w:val="070707"/>
          <w:w w:val="110"/>
        </w:rPr>
        <w:t>Curry</w:t>
      </w:r>
      <w:r w:rsidRPr="004027A8">
        <w:rPr>
          <w:rFonts w:ascii="Arial"/>
          <w:color w:val="070707"/>
          <w:spacing w:val="-23"/>
          <w:w w:val="110"/>
        </w:rPr>
        <w:t xml:space="preserve"> </w:t>
      </w:r>
      <w:r w:rsidRPr="004027A8">
        <w:rPr>
          <w:rFonts w:ascii="Arial"/>
          <w:color w:val="070707"/>
          <w:w w:val="110"/>
        </w:rPr>
        <w:t>County-Annex- Hearing</w:t>
      </w:r>
      <w:r w:rsidRPr="004027A8">
        <w:rPr>
          <w:rFonts w:ascii="Arial"/>
          <w:color w:val="070707"/>
          <w:spacing w:val="-38"/>
          <w:w w:val="110"/>
        </w:rPr>
        <w:t xml:space="preserve"> </w:t>
      </w:r>
      <w:r w:rsidRPr="004027A8">
        <w:rPr>
          <w:rFonts w:ascii="Arial"/>
          <w:color w:val="070707"/>
          <w:w w:val="110"/>
        </w:rPr>
        <w:t>Room</w:t>
      </w:r>
    </w:p>
    <w:p w14:paraId="556A26BE" w14:textId="1985095A" w:rsidR="005241E1" w:rsidRDefault="004027A8" w:rsidP="004027A8">
      <w:pPr>
        <w:spacing w:before="18"/>
        <w:ind w:left="1050" w:right="919"/>
        <w:jc w:val="center"/>
        <w:rPr>
          <w:rFonts w:ascii="Arial"/>
          <w:color w:val="070707"/>
          <w:spacing w:val="-2"/>
          <w:w w:val="105"/>
        </w:rPr>
      </w:pPr>
      <w:r w:rsidRPr="004027A8">
        <w:rPr>
          <w:rFonts w:ascii="Arial"/>
          <w:color w:val="070707"/>
          <w:w w:val="105"/>
        </w:rPr>
        <w:t>94235</w:t>
      </w:r>
      <w:r w:rsidRPr="004027A8">
        <w:rPr>
          <w:rFonts w:ascii="Arial"/>
          <w:color w:val="070707"/>
          <w:spacing w:val="-12"/>
          <w:w w:val="105"/>
        </w:rPr>
        <w:t xml:space="preserve"> </w:t>
      </w:r>
      <w:r w:rsidRPr="004027A8">
        <w:rPr>
          <w:rFonts w:ascii="Arial"/>
          <w:color w:val="070707"/>
          <w:w w:val="105"/>
        </w:rPr>
        <w:t>Moore</w:t>
      </w:r>
      <w:r w:rsidRPr="004027A8">
        <w:rPr>
          <w:rFonts w:ascii="Arial"/>
          <w:color w:val="070707"/>
          <w:spacing w:val="-20"/>
          <w:w w:val="105"/>
        </w:rPr>
        <w:t xml:space="preserve"> </w:t>
      </w:r>
      <w:r w:rsidRPr="004027A8">
        <w:rPr>
          <w:rFonts w:ascii="Arial"/>
          <w:color w:val="070707"/>
          <w:w w:val="105"/>
        </w:rPr>
        <w:t>St.</w:t>
      </w:r>
      <w:r w:rsidRPr="004027A8">
        <w:rPr>
          <w:rFonts w:ascii="Arial"/>
          <w:color w:val="070707"/>
          <w:spacing w:val="-36"/>
          <w:w w:val="105"/>
        </w:rPr>
        <w:t xml:space="preserve"> </w:t>
      </w:r>
      <w:r w:rsidRPr="004027A8">
        <w:rPr>
          <w:rFonts w:ascii="Arial"/>
          <w:color w:val="070707"/>
          <w:w w:val="105"/>
        </w:rPr>
        <w:t>OR</w:t>
      </w:r>
      <w:r w:rsidRPr="004027A8">
        <w:rPr>
          <w:rFonts w:ascii="Arial"/>
          <w:color w:val="070707"/>
          <w:spacing w:val="-20"/>
          <w:w w:val="105"/>
        </w:rPr>
        <w:t xml:space="preserve"> </w:t>
      </w:r>
      <w:r w:rsidRPr="004027A8">
        <w:rPr>
          <w:rFonts w:ascii="Arial"/>
          <w:color w:val="070707"/>
          <w:spacing w:val="-2"/>
          <w:w w:val="105"/>
        </w:rPr>
        <w:t>97444</w:t>
      </w:r>
    </w:p>
    <w:p w14:paraId="4E45F0DD" w14:textId="77777777" w:rsidR="004027A8" w:rsidRPr="004027A8" w:rsidRDefault="004027A8" w:rsidP="004027A8">
      <w:pPr>
        <w:spacing w:before="18"/>
        <w:ind w:left="1050" w:right="919"/>
        <w:jc w:val="center"/>
        <w:rPr>
          <w:rFonts w:ascii="Arial"/>
        </w:rPr>
      </w:pPr>
    </w:p>
    <w:p w14:paraId="50C779BC" w14:textId="6FE2127E" w:rsidR="00DE7E5E" w:rsidRPr="004027A8" w:rsidRDefault="004027A8" w:rsidP="00DE7E5E">
      <w:pPr>
        <w:pStyle w:val="ListParagraph"/>
        <w:numPr>
          <w:ilvl w:val="0"/>
          <w:numId w:val="1"/>
        </w:numPr>
        <w:tabs>
          <w:tab w:val="left" w:pos="1593"/>
        </w:tabs>
        <w:ind w:left="1593" w:hanging="358"/>
        <w:rPr>
          <w:b/>
          <w:color w:val="070707"/>
        </w:rPr>
      </w:pPr>
      <w:r w:rsidRPr="004027A8">
        <w:rPr>
          <w:b/>
          <w:color w:val="070707"/>
          <w:w w:val="115"/>
        </w:rPr>
        <w:t>Call</w:t>
      </w:r>
      <w:r w:rsidRPr="004027A8">
        <w:rPr>
          <w:b/>
          <w:color w:val="070707"/>
          <w:spacing w:val="-39"/>
          <w:w w:val="115"/>
        </w:rPr>
        <w:t xml:space="preserve"> </w:t>
      </w:r>
      <w:r w:rsidRPr="004027A8">
        <w:rPr>
          <w:b/>
          <w:color w:val="070707"/>
          <w:w w:val="115"/>
        </w:rPr>
        <w:t>to</w:t>
      </w:r>
      <w:r w:rsidRPr="004027A8">
        <w:rPr>
          <w:b/>
          <w:color w:val="070707"/>
          <w:spacing w:val="-6"/>
          <w:w w:val="115"/>
        </w:rPr>
        <w:t xml:space="preserve"> </w:t>
      </w:r>
      <w:r w:rsidRPr="004027A8">
        <w:rPr>
          <w:b/>
          <w:color w:val="070707"/>
          <w:spacing w:val="-4"/>
          <w:w w:val="115"/>
        </w:rPr>
        <w:t>Order</w:t>
      </w:r>
    </w:p>
    <w:p w14:paraId="1ACBD21E" w14:textId="77777777" w:rsidR="00DE7E5E" w:rsidRPr="004027A8" w:rsidRDefault="00DE7E5E" w:rsidP="00DE7E5E">
      <w:pPr>
        <w:pStyle w:val="ListParagraph"/>
        <w:numPr>
          <w:ilvl w:val="1"/>
          <w:numId w:val="1"/>
        </w:numPr>
        <w:tabs>
          <w:tab w:val="left" w:pos="718"/>
        </w:tabs>
        <w:rPr>
          <w:bCs/>
        </w:rPr>
      </w:pPr>
      <w:r w:rsidRPr="004027A8">
        <w:rPr>
          <w:bCs/>
          <w:spacing w:val="-2"/>
          <w:w w:val="110"/>
        </w:rPr>
        <w:t>Meeting was called to order at 5:30 PM</w:t>
      </w:r>
    </w:p>
    <w:p w14:paraId="10EA2EE3" w14:textId="1F7C47B5" w:rsidR="00DE7E5E" w:rsidRPr="004027A8" w:rsidRDefault="00DE7E5E" w:rsidP="00DE7E5E">
      <w:pPr>
        <w:pStyle w:val="ListParagraph"/>
        <w:numPr>
          <w:ilvl w:val="1"/>
          <w:numId w:val="1"/>
        </w:numPr>
        <w:tabs>
          <w:tab w:val="left" w:pos="718"/>
        </w:tabs>
        <w:rPr>
          <w:bCs/>
        </w:rPr>
      </w:pPr>
      <w:r w:rsidRPr="004027A8">
        <w:rPr>
          <w:bCs/>
          <w:spacing w:val="-2"/>
          <w:w w:val="110"/>
        </w:rPr>
        <w:t>Board members present: Ezekiel Harms, Samantha Roberts, Lynn Dewald, Brad Alcorn, Ida Swank, and Shala McKenzie Kudlac.</w:t>
      </w:r>
    </w:p>
    <w:p w14:paraId="5C50C616" w14:textId="6BDA601F" w:rsidR="00DE7E5E" w:rsidRPr="004027A8" w:rsidRDefault="00DE7E5E" w:rsidP="00DE7E5E">
      <w:pPr>
        <w:pStyle w:val="ListParagraph"/>
        <w:numPr>
          <w:ilvl w:val="1"/>
          <w:numId w:val="1"/>
        </w:numPr>
        <w:tabs>
          <w:tab w:val="left" w:pos="718"/>
        </w:tabs>
        <w:rPr>
          <w:bCs/>
        </w:rPr>
      </w:pPr>
      <w:r w:rsidRPr="004027A8">
        <w:rPr>
          <w:bCs/>
          <w:spacing w:val="-2"/>
          <w:w w:val="110"/>
        </w:rPr>
        <w:t>County Employees present: Teri Hughes (Curry County Fair Manager), Ted Fitzgerald (County Counsel), and Keina Wolf (County Finance).</w:t>
      </w:r>
    </w:p>
    <w:p w14:paraId="556A26C0" w14:textId="77777777" w:rsidR="005241E1" w:rsidRPr="004027A8" w:rsidRDefault="005241E1">
      <w:pPr>
        <w:pStyle w:val="BodyText"/>
        <w:spacing w:before="80"/>
        <w:rPr>
          <w:b/>
          <w:i w:val="0"/>
          <w:sz w:val="22"/>
          <w:szCs w:val="22"/>
        </w:rPr>
      </w:pPr>
    </w:p>
    <w:p w14:paraId="556A26C1" w14:textId="131F1D3A" w:rsidR="005241E1" w:rsidRPr="004027A8" w:rsidRDefault="004027A8">
      <w:pPr>
        <w:pStyle w:val="ListParagraph"/>
        <w:numPr>
          <w:ilvl w:val="0"/>
          <w:numId w:val="1"/>
        </w:numPr>
        <w:tabs>
          <w:tab w:val="left" w:pos="1596"/>
        </w:tabs>
        <w:ind w:left="1596" w:hanging="350"/>
        <w:rPr>
          <w:b/>
          <w:color w:val="070707"/>
        </w:rPr>
      </w:pPr>
      <w:r w:rsidRPr="004027A8">
        <w:rPr>
          <w:b/>
          <w:color w:val="070707"/>
          <w:spacing w:val="-2"/>
          <w:w w:val="110"/>
        </w:rPr>
        <w:t>Amendment</w:t>
      </w:r>
      <w:r w:rsidRPr="004027A8">
        <w:rPr>
          <w:b/>
          <w:color w:val="070707"/>
          <w:spacing w:val="4"/>
          <w:w w:val="110"/>
        </w:rPr>
        <w:t xml:space="preserve"> </w:t>
      </w:r>
      <w:r w:rsidRPr="004027A8">
        <w:rPr>
          <w:b/>
          <w:color w:val="070707"/>
          <w:spacing w:val="-2"/>
          <w:w w:val="110"/>
        </w:rPr>
        <w:t>and</w:t>
      </w:r>
      <w:r w:rsidRPr="004027A8">
        <w:rPr>
          <w:b/>
          <w:color w:val="070707"/>
          <w:spacing w:val="-21"/>
          <w:w w:val="110"/>
        </w:rPr>
        <w:t xml:space="preserve"> </w:t>
      </w:r>
      <w:r w:rsidRPr="004027A8">
        <w:rPr>
          <w:b/>
          <w:color w:val="070707"/>
          <w:spacing w:val="-2"/>
          <w:w w:val="110"/>
        </w:rPr>
        <w:t>Approval</w:t>
      </w:r>
      <w:r w:rsidRPr="004027A8">
        <w:rPr>
          <w:b/>
          <w:color w:val="070707"/>
          <w:spacing w:val="-15"/>
          <w:w w:val="110"/>
        </w:rPr>
        <w:t xml:space="preserve"> </w:t>
      </w:r>
      <w:r w:rsidRPr="004027A8">
        <w:rPr>
          <w:b/>
          <w:color w:val="070707"/>
          <w:spacing w:val="-2"/>
          <w:w w:val="110"/>
        </w:rPr>
        <w:t>of</w:t>
      </w:r>
      <w:r w:rsidRPr="004027A8">
        <w:rPr>
          <w:b/>
          <w:color w:val="070707"/>
          <w:spacing w:val="-22"/>
          <w:w w:val="110"/>
        </w:rPr>
        <w:t xml:space="preserve"> </w:t>
      </w:r>
      <w:r w:rsidRPr="004027A8">
        <w:rPr>
          <w:b/>
          <w:color w:val="070707"/>
          <w:spacing w:val="-2"/>
          <w:w w:val="110"/>
        </w:rPr>
        <w:t>the</w:t>
      </w:r>
      <w:r w:rsidRPr="004027A8">
        <w:rPr>
          <w:b/>
          <w:color w:val="070707"/>
          <w:spacing w:val="10"/>
          <w:w w:val="110"/>
        </w:rPr>
        <w:t xml:space="preserve"> </w:t>
      </w:r>
      <w:r w:rsidRPr="004027A8">
        <w:rPr>
          <w:b/>
          <w:color w:val="070707"/>
          <w:spacing w:val="-2"/>
          <w:w w:val="110"/>
        </w:rPr>
        <w:t>Agenda</w:t>
      </w:r>
    </w:p>
    <w:p w14:paraId="3E33FE6B" w14:textId="30DD7D70" w:rsidR="00DE7E5E" w:rsidRPr="004027A8" w:rsidRDefault="00DE7E5E" w:rsidP="00DE7E5E">
      <w:pPr>
        <w:pStyle w:val="ListParagraph"/>
        <w:numPr>
          <w:ilvl w:val="1"/>
          <w:numId w:val="1"/>
        </w:numPr>
        <w:tabs>
          <w:tab w:val="left" w:pos="1596"/>
        </w:tabs>
        <w:rPr>
          <w:bCs/>
          <w:color w:val="070707"/>
        </w:rPr>
      </w:pPr>
      <w:r w:rsidRPr="004027A8">
        <w:rPr>
          <w:bCs/>
          <w:color w:val="070707"/>
        </w:rPr>
        <w:t>Dewald motions to approve the agenda as written. Swank seconds the motion. The motion is carried unanimously.</w:t>
      </w:r>
    </w:p>
    <w:p w14:paraId="556A26C2" w14:textId="77777777" w:rsidR="005241E1" w:rsidRPr="004027A8" w:rsidRDefault="005241E1">
      <w:pPr>
        <w:pStyle w:val="BodyText"/>
        <w:spacing w:before="123"/>
        <w:rPr>
          <w:b/>
          <w:i w:val="0"/>
          <w:sz w:val="22"/>
          <w:szCs w:val="22"/>
        </w:rPr>
      </w:pPr>
    </w:p>
    <w:p w14:paraId="556A26C3" w14:textId="77777777" w:rsidR="005241E1" w:rsidRPr="004027A8" w:rsidRDefault="004027A8">
      <w:pPr>
        <w:pStyle w:val="ListParagraph"/>
        <w:numPr>
          <w:ilvl w:val="0"/>
          <w:numId w:val="1"/>
        </w:numPr>
        <w:tabs>
          <w:tab w:val="left" w:pos="1596"/>
        </w:tabs>
        <w:ind w:left="1596" w:hanging="367"/>
        <w:rPr>
          <w:b/>
          <w:color w:val="070707"/>
        </w:rPr>
      </w:pPr>
      <w:r w:rsidRPr="004027A8">
        <w:rPr>
          <w:b/>
          <w:color w:val="070707"/>
          <w:w w:val="105"/>
        </w:rPr>
        <w:t>Approve</w:t>
      </w:r>
      <w:r w:rsidRPr="004027A8">
        <w:rPr>
          <w:b/>
          <w:color w:val="070707"/>
          <w:spacing w:val="-13"/>
          <w:w w:val="105"/>
        </w:rPr>
        <w:t xml:space="preserve"> </w:t>
      </w:r>
      <w:r w:rsidRPr="004027A8">
        <w:rPr>
          <w:b/>
          <w:color w:val="070707"/>
          <w:spacing w:val="-2"/>
          <w:w w:val="110"/>
        </w:rPr>
        <w:t>Minutes</w:t>
      </w:r>
    </w:p>
    <w:p w14:paraId="556A26C4" w14:textId="0673DCC1" w:rsidR="005241E1" w:rsidRPr="004027A8" w:rsidRDefault="004027A8">
      <w:pPr>
        <w:pStyle w:val="ListParagraph"/>
        <w:numPr>
          <w:ilvl w:val="1"/>
          <w:numId w:val="1"/>
        </w:numPr>
        <w:tabs>
          <w:tab w:val="left" w:pos="2318"/>
        </w:tabs>
        <w:spacing w:before="88"/>
        <w:ind w:left="2318" w:hanging="353"/>
        <w:rPr>
          <w:color w:val="070707"/>
        </w:rPr>
      </w:pPr>
      <w:r w:rsidRPr="004027A8">
        <w:rPr>
          <w:color w:val="070707"/>
          <w:spacing w:val="-2"/>
          <w:w w:val="105"/>
        </w:rPr>
        <w:t>August</w:t>
      </w:r>
      <w:r w:rsidRPr="004027A8">
        <w:rPr>
          <w:color w:val="070707"/>
          <w:spacing w:val="-5"/>
          <w:w w:val="105"/>
        </w:rPr>
        <w:t xml:space="preserve"> </w:t>
      </w:r>
      <w:r w:rsidRPr="004027A8">
        <w:rPr>
          <w:color w:val="070707"/>
          <w:spacing w:val="-2"/>
          <w:w w:val="105"/>
        </w:rPr>
        <w:t>20,2024</w:t>
      </w:r>
      <w:r w:rsidR="00DE7E5E" w:rsidRPr="004027A8">
        <w:rPr>
          <w:color w:val="070707"/>
          <w:spacing w:val="-2"/>
          <w:w w:val="105"/>
        </w:rPr>
        <w:t xml:space="preserve">- Harms motions to approve the minutes as written. Roberts seconds the motion. The motion is carried unanimously. </w:t>
      </w:r>
    </w:p>
    <w:p w14:paraId="556A26C5" w14:textId="77777777" w:rsidR="005241E1" w:rsidRPr="004027A8" w:rsidRDefault="005241E1">
      <w:pPr>
        <w:pStyle w:val="BodyText"/>
        <w:spacing w:before="87"/>
        <w:rPr>
          <w:i w:val="0"/>
          <w:sz w:val="22"/>
          <w:szCs w:val="22"/>
        </w:rPr>
      </w:pPr>
    </w:p>
    <w:p w14:paraId="556A26C6" w14:textId="77777777" w:rsidR="005241E1" w:rsidRPr="004027A8" w:rsidRDefault="004027A8">
      <w:pPr>
        <w:pStyle w:val="ListParagraph"/>
        <w:numPr>
          <w:ilvl w:val="0"/>
          <w:numId w:val="1"/>
        </w:numPr>
        <w:tabs>
          <w:tab w:val="left" w:pos="1603"/>
        </w:tabs>
        <w:spacing w:before="1"/>
        <w:ind w:left="1603" w:hanging="355"/>
        <w:rPr>
          <w:b/>
          <w:color w:val="070707"/>
        </w:rPr>
      </w:pPr>
      <w:r w:rsidRPr="004027A8">
        <w:rPr>
          <w:b/>
          <w:color w:val="070707"/>
          <w:w w:val="110"/>
        </w:rPr>
        <w:t>Public</w:t>
      </w:r>
      <w:r w:rsidRPr="004027A8">
        <w:rPr>
          <w:b/>
          <w:color w:val="070707"/>
          <w:spacing w:val="-7"/>
          <w:w w:val="110"/>
        </w:rPr>
        <w:t xml:space="preserve"> </w:t>
      </w:r>
      <w:r w:rsidRPr="004027A8">
        <w:rPr>
          <w:b/>
          <w:color w:val="070707"/>
          <w:w w:val="110"/>
        </w:rPr>
        <w:t>Comment</w:t>
      </w:r>
      <w:r w:rsidRPr="004027A8">
        <w:rPr>
          <w:b/>
          <w:color w:val="070707"/>
          <w:spacing w:val="-10"/>
          <w:w w:val="110"/>
        </w:rPr>
        <w:t xml:space="preserve"> </w:t>
      </w:r>
      <w:r w:rsidRPr="004027A8">
        <w:rPr>
          <w:b/>
          <w:i/>
          <w:color w:val="070707"/>
          <w:w w:val="110"/>
        </w:rPr>
        <w:t>(3</w:t>
      </w:r>
      <w:r w:rsidRPr="004027A8">
        <w:rPr>
          <w:b/>
          <w:i/>
          <w:color w:val="070707"/>
          <w:spacing w:val="-30"/>
          <w:w w:val="110"/>
        </w:rPr>
        <w:t xml:space="preserve"> </w:t>
      </w:r>
      <w:r w:rsidRPr="004027A8">
        <w:rPr>
          <w:b/>
          <w:i/>
          <w:color w:val="070707"/>
          <w:spacing w:val="-2"/>
          <w:w w:val="110"/>
        </w:rPr>
        <w:t>Minutes)</w:t>
      </w:r>
    </w:p>
    <w:p w14:paraId="62B64EC1" w14:textId="773098EF" w:rsidR="00DE7E5E" w:rsidRPr="004027A8" w:rsidRDefault="00DE7E5E" w:rsidP="00DE7E5E">
      <w:pPr>
        <w:pStyle w:val="ListParagraph"/>
        <w:numPr>
          <w:ilvl w:val="1"/>
          <w:numId w:val="1"/>
        </w:numPr>
        <w:tabs>
          <w:tab w:val="left" w:pos="1603"/>
        </w:tabs>
        <w:spacing w:before="1"/>
        <w:rPr>
          <w:bCs/>
          <w:color w:val="070707"/>
        </w:rPr>
      </w:pPr>
      <w:r w:rsidRPr="004027A8">
        <w:rPr>
          <w:bCs/>
          <w:color w:val="070707"/>
        </w:rPr>
        <w:t>N/A</w:t>
      </w:r>
    </w:p>
    <w:p w14:paraId="556A26C7" w14:textId="77777777" w:rsidR="005241E1" w:rsidRPr="004027A8" w:rsidRDefault="005241E1">
      <w:pPr>
        <w:pStyle w:val="BodyText"/>
        <w:spacing w:before="94"/>
        <w:rPr>
          <w:b/>
          <w:sz w:val="22"/>
          <w:szCs w:val="22"/>
        </w:rPr>
      </w:pPr>
    </w:p>
    <w:p w14:paraId="556A26C8" w14:textId="77777777" w:rsidR="005241E1" w:rsidRPr="004027A8" w:rsidRDefault="004027A8">
      <w:pPr>
        <w:pStyle w:val="ListParagraph"/>
        <w:numPr>
          <w:ilvl w:val="0"/>
          <w:numId w:val="1"/>
        </w:numPr>
        <w:tabs>
          <w:tab w:val="left" w:pos="1602"/>
        </w:tabs>
        <w:ind w:left="1602" w:hanging="360"/>
        <w:rPr>
          <w:b/>
          <w:color w:val="070707"/>
        </w:rPr>
      </w:pPr>
      <w:r w:rsidRPr="004027A8">
        <w:rPr>
          <w:b/>
          <w:color w:val="070707"/>
          <w:spacing w:val="-2"/>
          <w:w w:val="110"/>
        </w:rPr>
        <w:t>Discussion</w:t>
      </w:r>
      <w:r w:rsidRPr="004027A8">
        <w:rPr>
          <w:b/>
          <w:color w:val="070707"/>
          <w:spacing w:val="-6"/>
          <w:w w:val="110"/>
        </w:rPr>
        <w:t xml:space="preserve"> </w:t>
      </w:r>
      <w:r w:rsidRPr="004027A8">
        <w:rPr>
          <w:b/>
          <w:color w:val="070707"/>
          <w:spacing w:val="-2"/>
          <w:w w:val="110"/>
        </w:rPr>
        <w:t>Items/Action</w:t>
      </w:r>
      <w:r w:rsidRPr="004027A8">
        <w:rPr>
          <w:b/>
          <w:color w:val="070707"/>
          <w:spacing w:val="8"/>
          <w:w w:val="110"/>
        </w:rPr>
        <w:t xml:space="preserve"> </w:t>
      </w:r>
      <w:r w:rsidRPr="004027A8">
        <w:rPr>
          <w:b/>
          <w:color w:val="070707"/>
          <w:spacing w:val="-2"/>
          <w:w w:val="110"/>
        </w:rPr>
        <w:t>Items</w:t>
      </w:r>
    </w:p>
    <w:p w14:paraId="556A26C9" w14:textId="77777777" w:rsidR="005241E1" w:rsidRPr="004027A8" w:rsidRDefault="004027A8">
      <w:pPr>
        <w:pStyle w:val="ListParagraph"/>
        <w:numPr>
          <w:ilvl w:val="1"/>
          <w:numId w:val="1"/>
        </w:numPr>
        <w:tabs>
          <w:tab w:val="left" w:pos="2323"/>
        </w:tabs>
        <w:spacing w:before="81"/>
        <w:ind w:left="2323" w:hanging="358"/>
        <w:rPr>
          <w:color w:val="181818"/>
        </w:rPr>
      </w:pPr>
      <w:r w:rsidRPr="004027A8">
        <w:rPr>
          <w:color w:val="070707"/>
        </w:rPr>
        <w:t>MOU/</w:t>
      </w:r>
      <w:r w:rsidRPr="004027A8">
        <w:rPr>
          <w:color w:val="070707"/>
          <w:spacing w:val="36"/>
        </w:rPr>
        <w:t xml:space="preserve"> </w:t>
      </w:r>
      <w:r w:rsidRPr="004027A8">
        <w:rPr>
          <w:color w:val="070707"/>
        </w:rPr>
        <w:t>MOA</w:t>
      </w:r>
      <w:r w:rsidRPr="004027A8">
        <w:rPr>
          <w:color w:val="070707"/>
          <w:spacing w:val="41"/>
        </w:rPr>
        <w:t xml:space="preserve"> </w:t>
      </w:r>
      <w:r w:rsidRPr="004027A8">
        <w:rPr>
          <w:color w:val="070707"/>
        </w:rPr>
        <w:t>Discussion/</w:t>
      </w:r>
      <w:r w:rsidRPr="004027A8">
        <w:rPr>
          <w:color w:val="070707"/>
          <w:spacing w:val="79"/>
        </w:rPr>
        <w:t xml:space="preserve"> </w:t>
      </w:r>
      <w:r w:rsidRPr="004027A8">
        <w:rPr>
          <w:color w:val="070707"/>
        </w:rPr>
        <w:t>Roof</w:t>
      </w:r>
      <w:r w:rsidRPr="004027A8">
        <w:rPr>
          <w:color w:val="070707"/>
          <w:spacing w:val="31"/>
        </w:rPr>
        <w:t xml:space="preserve"> </w:t>
      </w:r>
      <w:r w:rsidRPr="004027A8">
        <w:rPr>
          <w:color w:val="070707"/>
          <w:spacing w:val="-2"/>
        </w:rPr>
        <w:t>update</w:t>
      </w:r>
    </w:p>
    <w:p w14:paraId="150487C3" w14:textId="76A42819" w:rsidR="00DE7E5E" w:rsidRPr="004027A8" w:rsidRDefault="00DE7E5E" w:rsidP="00DE7E5E">
      <w:pPr>
        <w:pStyle w:val="ListParagraph"/>
        <w:numPr>
          <w:ilvl w:val="3"/>
          <w:numId w:val="1"/>
        </w:numPr>
        <w:tabs>
          <w:tab w:val="left" w:pos="2323"/>
        </w:tabs>
        <w:spacing w:before="81"/>
        <w:rPr>
          <w:color w:val="181818"/>
        </w:rPr>
      </w:pPr>
      <w:r w:rsidRPr="004027A8">
        <w:rPr>
          <w:color w:val="070707"/>
          <w:spacing w:val="-2"/>
        </w:rPr>
        <w:t xml:space="preserve">Due to the prior issue with the Business Oregon grant, an updated MOU/MOA </w:t>
      </w:r>
      <w:r w:rsidR="006174D5" w:rsidRPr="004027A8">
        <w:rPr>
          <w:color w:val="070707"/>
          <w:spacing w:val="-2"/>
        </w:rPr>
        <w:t>which clarifies</w:t>
      </w:r>
      <w:r w:rsidRPr="004027A8">
        <w:rPr>
          <w:color w:val="070707"/>
          <w:spacing w:val="-2"/>
        </w:rPr>
        <w:t xml:space="preserve"> the roles of the </w:t>
      </w:r>
      <w:proofErr w:type="gramStart"/>
      <w:r w:rsidR="006174D5" w:rsidRPr="004027A8">
        <w:rPr>
          <w:color w:val="070707"/>
          <w:spacing w:val="-2"/>
        </w:rPr>
        <w:t>county</w:t>
      </w:r>
      <w:proofErr w:type="gramEnd"/>
      <w:r w:rsidR="006174D5" w:rsidRPr="004027A8">
        <w:rPr>
          <w:color w:val="070707"/>
          <w:spacing w:val="-2"/>
        </w:rPr>
        <w:t xml:space="preserve"> </w:t>
      </w:r>
      <w:r w:rsidRPr="004027A8">
        <w:rPr>
          <w:color w:val="070707"/>
          <w:spacing w:val="-2"/>
        </w:rPr>
        <w:t xml:space="preserve">and the fair board is necessary. </w:t>
      </w:r>
    </w:p>
    <w:p w14:paraId="428F023B" w14:textId="18DC3C58" w:rsidR="00DE7E5E" w:rsidRPr="004027A8" w:rsidRDefault="006174D5" w:rsidP="00DE7E5E">
      <w:pPr>
        <w:pStyle w:val="ListParagraph"/>
        <w:numPr>
          <w:ilvl w:val="3"/>
          <w:numId w:val="1"/>
        </w:numPr>
        <w:tabs>
          <w:tab w:val="left" w:pos="2323"/>
        </w:tabs>
        <w:spacing w:before="81"/>
        <w:rPr>
          <w:color w:val="181818"/>
        </w:rPr>
      </w:pPr>
      <w:r w:rsidRPr="004027A8">
        <w:rPr>
          <w:color w:val="070707"/>
          <w:spacing w:val="-2"/>
        </w:rPr>
        <w:t>The original</w:t>
      </w:r>
      <w:r w:rsidR="00DE7E5E" w:rsidRPr="004027A8">
        <w:rPr>
          <w:color w:val="070707"/>
          <w:spacing w:val="-2"/>
        </w:rPr>
        <w:t xml:space="preserve"> MOU from 2006 states the Fair Board </w:t>
      </w:r>
      <w:r w:rsidRPr="004027A8">
        <w:rPr>
          <w:color w:val="070707"/>
          <w:spacing w:val="-2"/>
        </w:rPr>
        <w:t>must</w:t>
      </w:r>
      <w:r w:rsidR="00DE7E5E" w:rsidRPr="004027A8">
        <w:rPr>
          <w:color w:val="070707"/>
          <w:spacing w:val="-2"/>
        </w:rPr>
        <w:t xml:space="preserve"> operate under county policy and procedure. </w:t>
      </w:r>
    </w:p>
    <w:p w14:paraId="5654B100" w14:textId="77777777" w:rsidR="006174D5" w:rsidRPr="004027A8" w:rsidRDefault="00DE7E5E" w:rsidP="00DE7E5E">
      <w:pPr>
        <w:pStyle w:val="ListParagraph"/>
        <w:numPr>
          <w:ilvl w:val="3"/>
          <w:numId w:val="1"/>
        </w:numPr>
        <w:tabs>
          <w:tab w:val="left" w:pos="2323"/>
        </w:tabs>
        <w:spacing w:before="81"/>
        <w:rPr>
          <w:color w:val="181818"/>
        </w:rPr>
      </w:pPr>
      <w:r w:rsidRPr="004027A8">
        <w:rPr>
          <w:color w:val="070707"/>
          <w:spacing w:val="-2"/>
        </w:rPr>
        <w:t>A resolution from 2011 that was created to forgive a debt of $50,000.00 that was given to the fair board from the county states that the county owns the buildings on the fairgrounds. There are no legal documents to back this claim.</w:t>
      </w:r>
    </w:p>
    <w:p w14:paraId="4E757D10" w14:textId="53B82E7C" w:rsidR="00DE7E5E" w:rsidRPr="004027A8" w:rsidRDefault="006174D5" w:rsidP="006174D5">
      <w:pPr>
        <w:pStyle w:val="ListParagraph"/>
        <w:numPr>
          <w:ilvl w:val="3"/>
          <w:numId w:val="1"/>
        </w:numPr>
        <w:tabs>
          <w:tab w:val="left" w:pos="2323"/>
        </w:tabs>
        <w:spacing w:before="81"/>
        <w:rPr>
          <w:color w:val="181818"/>
        </w:rPr>
      </w:pPr>
      <w:r w:rsidRPr="004027A8">
        <w:rPr>
          <w:color w:val="070707"/>
          <w:spacing w:val="-2"/>
        </w:rPr>
        <w:t>Kudlac motions to request that the BOC agree to a resolution which clarifies that the title was never vested, and the real property and improvements are in the name of the Curry County Fairgrounds. Swank seconds the motion. The motion is carried unanimously.</w:t>
      </w:r>
    </w:p>
    <w:p w14:paraId="5609D1DF" w14:textId="792C7C81" w:rsidR="006174D5" w:rsidRPr="004027A8" w:rsidRDefault="006174D5" w:rsidP="006174D5">
      <w:pPr>
        <w:pStyle w:val="ListParagraph"/>
        <w:numPr>
          <w:ilvl w:val="3"/>
          <w:numId w:val="1"/>
        </w:numPr>
        <w:tabs>
          <w:tab w:val="left" w:pos="2323"/>
        </w:tabs>
        <w:spacing w:before="81"/>
        <w:rPr>
          <w:color w:val="181818"/>
        </w:rPr>
      </w:pPr>
      <w:r w:rsidRPr="004027A8">
        <w:rPr>
          <w:color w:val="070707"/>
          <w:spacing w:val="-2"/>
        </w:rPr>
        <w:t xml:space="preserve">Kudlac motions to give Chair Harms signing authority on the resolution on behalf of the entire board. Swank seconds the motion. The motion is carried unanimously, minus Harms who abstained from voting. </w:t>
      </w:r>
    </w:p>
    <w:p w14:paraId="556A26CA" w14:textId="77777777" w:rsidR="005241E1" w:rsidRPr="004027A8" w:rsidRDefault="004027A8">
      <w:pPr>
        <w:pStyle w:val="ListParagraph"/>
        <w:numPr>
          <w:ilvl w:val="1"/>
          <w:numId w:val="1"/>
        </w:numPr>
        <w:tabs>
          <w:tab w:val="left" w:pos="2323"/>
        </w:tabs>
        <w:spacing w:before="93"/>
        <w:ind w:left="2323" w:hanging="350"/>
        <w:rPr>
          <w:color w:val="070707"/>
        </w:rPr>
      </w:pPr>
      <w:r w:rsidRPr="004027A8">
        <w:rPr>
          <w:color w:val="070707"/>
          <w:w w:val="110"/>
        </w:rPr>
        <w:t>Bull</w:t>
      </w:r>
      <w:r w:rsidRPr="004027A8">
        <w:rPr>
          <w:color w:val="070707"/>
          <w:spacing w:val="-41"/>
          <w:w w:val="110"/>
        </w:rPr>
        <w:t xml:space="preserve"> </w:t>
      </w:r>
      <w:r w:rsidRPr="004027A8">
        <w:rPr>
          <w:color w:val="070707"/>
          <w:w w:val="110"/>
        </w:rPr>
        <w:t>Chutes/Grounds</w:t>
      </w:r>
      <w:r w:rsidRPr="004027A8">
        <w:rPr>
          <w:color w:val="070707"/>
          <w:spacing w:val="-40"/>
          <w:w w:val="110"/>
        </w:rPr>
        <w:t xml:space="preserve"> </w:t>
      </w:r>
      <w:r w:rsidRPr="004027A8">
        <w:rPr>
          <w:color w:val="070707"/>
          <w:spacing w:val="-2"/>
          <w:w w:val="110"/>
        </w:rPr>
        <w:t>Maintenance</w:t>
      </w:r>
    </w:p>
    <w:p w14:paraId="2DFE081C" w14:textId="1AD71727" w:rsidR="006174D5" w:rsidRPr="004027A8" w:rsidRDefault="006174D5" w:rsidP="006174D5">
      <w:pPr>
        <w:pStyle w:val="ListParagraph"/>
        <w:numPr>
          <w:ilvl w:val="3"/>
          <w:numId w:val="1"/>
        </w:numPr>
        <w:tabs>
          <w:tab w:val="left" w:pos="2323"/>
        </w:tabs>
        <w:spacing w:before="93"/>
        <w:rPr>
          <w:color w:val="070707"/>
        </w:rPr>
      </w:pPr>
      <w:r w:rsidRPr="004027A8">
        <w:rPr>
          <w:color w:val="070707"/>
          <w:spacing w:val="-2"/>
          <w:w w:val="110"/>
        </w:rPr>
        <w:t>Bull Chutes- Hughes spoke with the rodeo company about the chutes and was told they would be good for farm use, but not commercial. Hughes is requesting permission to dispose of the chutes in a manner that aligns with county policy and procedures.</w:t>
      </w:r>
    </w:p>
    <w:p w14:paraId="3ABEC9D6" w14:textId="6DE81D91" w:rsidR="006174D5" w:rsidRPr="004027A8" w:rsidRDefault="006174D5" w:rsidP="006174D5">
      <w:pPr>
        <w:pStyle w:val="ListParagraph"/>
        <w:numPr>
          <w:ilvl w:val="4"/>
          <w:numId w:val="1"/>
        </w:numPr>
        <w:tabs>
          <w:tab w:val="left" w:pos="2323"/>
        </w:tabs>
        <w:spacing w:before="93"/>
        <w:rPr>
          <w:color w:val="070707"/>
        </w:rPr>
      </w:pPr>
      <w:r w:rsidRPr="004027A8">
        <w:rPr>
          <w:color w:val="070707"/>
          <w:spacing w:val="-2"/>
          <w:w w:val="110"/>
        </w:rPr>
        <w:lastRenderedPageBreak/>
        <w:t xml:space="preserve">Harms motions to allow the chutes to be disposed of in a county appropriate manner. Dewald seconds the motion. The motion is carried unanimously. </w:t>
      </w:r>
    </w:p>
    <w:p w14:paraId="6A381EAC" w14:textId="6B032D19" w:rsidR="006174D5" w:rsidRPr="004027A8" w:rsidRDefault="006174D5" w:rsidP="006174D5">
      <w:pPr>
        <w:pStyle w:val="ListParagraph"/>
        <w:numPr>
          <w:ilvl w:val="3"/>
          <w:numId w:val="1"/>
        </w:numPr>
        <w:tabs>
          <w:tab w:val="left" w:pos="2323"/>
        </w:tabs>
        <w:spacing w:before="93"/>
        <w:rPr>
          <w:color w:val="070707"/>
        </w:rPr>
      </w:pPr>
      <w:r w:rsidRPr="004027A8">
        <w:rPr>
          <w:color w:val="070707"/>
          <w:spacing w:val="-2"/>
          <w:w w:val="110"/>
        </w:rPr>
        <w:t xml:space="preserve">Grounds Maintenance- Swank would appreciate and update on what maintenance is currently being done. </w:t>
      </w:r>
    </w:p>
    <w:p w14:paraId="5A503C18" w14:textId="33F4C3D9" w:rsidR="006174D5" w:rsidRPr="004027A8" w:rsidRDefault="006174D5" w:rsidP="006174D5">
      <w:pPr>
        <w:pStyle w:val="ListParagraph"/>
        <w:numPr>
          <w:ilvl w:val="4"/>
          <w:numId w:val="1"/>
        </w:numPr>
        <w:tabs>
          <w:tab w:val="left" w:pos="2323"/>
        </w:tabs>
        <w:spacing w:before="93"/>
        <w:rPr>
          <w:color w:val="070707"/>
        </w:rPr>
      </w:pPr>
      <w:r w:rsidRPr="004027A8">
        <w:rPr>
          <w:color w:val="070707"/>
          <w:spacing w:val="-2"/>
          <w:w w:val="110"/>
        </w:rPr>
        <w:t xml:space="preserve">Hughes stated that maintenance is chasing water leaks around the property due to an abnormally large use of water. </w:t>
      </w:r>
    </w:p>
    <w:p w14:paraId="320D60EB" w14:textId="5FF0A2AE" w:rsidR="006174D5" w:rsidRPr="004027A8" w:rsidRDefault="006174D5" w:rsidP="006174D5">
      <w:pPr>
        <w:pStyle w:val="ListParagraph"/>
        <w:numPr>
          <w:ilvl w:val="4"/>
          <w:numId w:val="1"/>
        </w:numPr>
        <w:tabs>
          <w:tab w:val="left" w:pos="2323"/>
        </w:tabs>
        <w:spacing w:before="93"/>
        <w:rPr>
          <w:color w:val="070707"/>
        </w:rPr>
      </w:pPr>
      <w:r w:rsidRPr="004027A8">
        <w:rPr>
          <w:color w:val="070707"/>
          <w:spacing w:val="-2"/>
          <w:w w:val="110"/>
        </w:rPr>
        <w:t xml:space="preserve">Hughes has met with Garrett from the county regarding the Arena compliance. </w:t>
      </w:r>
    </w:p>
    <w:p w14:paraId="19EFA3A1" w14:textId="19B01FCB" w:rsidR="006174D5" w:rsidRPr="004027A8" w:rsidRDefault="006174D5" w:rsidP="006174D5">
      <w:pPr>
        <w:pStyle w:val="ListParagraph"/>
        <w:numPr>
          <w:ilvl w:val="4"/>
          <w:numId w:val="1"/>
        </w:numPr>
        <w:tabs>
          <w:tab w:val="left" w:pos="2323"/>
        </w:tabs>
        <w:spacing w:before="93"/>
        <w:rPr>
          <w:color w:val="070707"/>
        </w:rPr>
      </w:pPr>
      <w:r w:rsidRPr="004027A8">
        <w:rPr>
          <w:color w:val="070707"/>
          <w:spacing w:val="-2"/>
          <w:w w:val="110"/>
        </w:rPr>
        <w:t xml:space="preserve">There are multiple projects underway: sprinkler replacement, water leaks, and window replacement. </w:t>
      </w:r>
    </w:p>
    <w:p w14:paraId="34738BA5" w14:textId="04393C9E" w:rsidR="006174D5" w:rsidRPr="004027A8" w:rsidRDefault="006174D5" w:rsidP="006174D5">
      <w:pPr>
        <w:pStyle w:val="ListParagraph"/>
        <w:numPr>
          <w:ilvl w:val="4"/>
          <w:numId w:val="1"/>
        </w:numPr>
        <w:tabs>
          <w:tab w:val="left" w:pos="2323"/>
        </w:tabs>
        <w:spacing w:before="93"/>
        <w:rPr>
          <w:color w:val="070707"/>
        </w:rPr>
      </w:pPr>
      <w:r w:rsidRPr="004027A8">
        <w:rPr>
          <w:color w:val="070707"/>
          <w:spacing w:val="-2"/>
          <w:w w:val="110"/>
        </w:rPr>
        <w:t xml:space="preserve">Harms wants everyone to get together a list of repairs and maintenance that needs to be done on the grounds to go over at the next meeting and prioritize. </w:t>
      </w:r>
    </w:p>
    <w:p w14:paraId="324091CD" w14:textId="345DB165" w:rsidR="006174D5" w:rsidRPr="004027A8" w:rsidRDefault="006174D5" w:rsidP="006174D5">
      <w:pPr>
        <w:pStyle w:val="ListParagraph"/>
        <w:numPr>
          <w:ilvl w:val="4"/>
          <w:numId w:val="1"/>
        </w:numPr>
        <w:tabs>
          <w:tab w:val="left" w:pos="2323"/>
        </w:tabs>
        <w:spacing w:before="93"/>
        <w:rPr>
          <w:color w:val="070707"/>
        </w:rPr>
      </w:pPr>
      <w:r w:rsidRPr="004027A8">
        <w:rPr>
          <w:color w:val="070707"/>
          <w:spacing w:val="-2"/>
          <w:w w:val="110"/>
        </w:rPr>
        <w:t xml:space="preserve">Harms suggested getting together a 2024 redevelopment plan for the TLT funds. </w:t>
      </w:r>
    </w:p>
    <w:p w14:paraId="556A26CB" w14:textId="77777777" w:rsidR="005241E1" w:rsidRPr="004027A8" w:rsidRDefault="004027A8">
      <w:pPr>
        <w:pStyle w:val="ListParagraph"/>
        <w:numPr>
          <w:ilvl w:val="1"/>
          <w:numId w:val="1"/>
        </w:numPr>
        <w:tabs>
          <w:tab w:val="left" w:pos="2322"/>
        </w:tabs>
        <w:spacing w:before="86"/>
        <w:ind w:left="2322" w:hanging="358"/>
        <w:rPr>
          <w:color w:val="070707"/>
        </w:rPr>
      </w:pPr>
      <w:r w:rsidRPr="004027A8">
        <w:rPr>
          <w:color w:val="070707"/>
          <w:spacing w:val="-2"/>
          <w:w w:val="110"/>
        </w:rPr>
        <w:t>Website/Internet/Phone</w:t>
      </w:r>
    </w:p>
    <w:p w14:paraId="70925EE0" w14:textId="0CA152ED" w:rsidR="006174D5" w:rsidRPr="004027A8" w:rsidRDefault="006174D5" w:rsidP="006174D5">
      <w:pPr>
        <w:pStyle w:val="ListParagraph"/>
        <w:numPr>
          <w:ilvl w:val="3"/>
          <w:numId w:val="1"/>
        </w:numPr>
        <w:tabs>
          <w:tab w:val="left" w:pos="2322"/>
        </w:tabs>
        <w:spacing w:before="86"/>
        <w:rPr>
          <w:color w:val="070707"/>
        </w:rPr>
      </w:pPr>
      <w:r w:rsidRPr="004027A8">
        <w:rPr>
          <w:color w:val="070707"/>
          <w:spacing w:val="-2"/>
          <w:w w:val="110"/>
        </w:rPr>
        <w:t xml:space="preserve">Website- Swank is concerned about the inaccessibility of the website and it not being up to date. </w:t>
      </w:r>
    </w:p>
    <w:p w14:paraId="61A1B035" w14:textId="75C7ECA0" w:rsidR="004027A8" w:rsidRPr="004027A8" w:rsidRDefault="004027A8" w:rsidP="004027A8">
      <w:pPr>
        <w:pStyle w:val="ListParagraph"/>
        <w:numPr>
          <w:ilvl w:val="4"/>
          <w:numId w:val="1"/>
        </w:numPr>
        <w:tabs>
          <w:tab w:val="left" w:pos="2322"/>
        </w:tabs>
        <w:spacing w:before="86"/>
        <w:rPr>
          <w:color w:val="070707"/>
        </w:rPr>
      </w:pPr>
      <w:r w:rsidRPr="004027A8">
        <w:rPr>
          <w:color w:val="070707"/>
          <w:spacing w:val="-2"/>
          <w:w w:val="110"/>
        </w:rPr>
        <w:t xml:space="preserve">Hughes is working with Miranda from Economic Development this week on updating the website and making it easier to update. </w:t>
      </w:r>
    </w:p>
    <w:p w14:paraId="1CB5DC3B" w14:textId="3D1DF9F5" w:rsidR="004027A8" w:rsidRPr="004027A8" w:rsidRDefault="004027A8" w:rsidP="004027A8">
      <w:pPr>
        <w:pStyle w:val="ListParagraph"/>
        <w:numPr>
          <w:ilvl w:val="3"/>
          <w:numId w:val="1"/>
        </w:numPr>
        <w:tabs>
          <w:tab w:val="left" w:pos="2322"/>
        </w:tabs>
        <w:spacing w:before="86"/>
        <w:rPr>
          <w:color w:val="070707"/>
        </w:rPr>
      </w:pPr>
      <w:r w:rsidRPr="004027A8">
        <w:rPr>
          <w:color w:val="070707"/>
          <w:spacing w:val="-2"/>
          <w:w w:val="110"/>
        </w:rPr>
        <w:t xml:space="preserve">Phone/Internet- Hughes has concerns over the cost of using </w:t>
      </w:r>
      <w:proofErr w:type="spellStart"/>
      <w:r w:rsidRPr="004027A8">
        <w:rPr>
          <w:color w:val="070707"/>
          <w:spacing w:val="-2"/>
          <w:w w:val="110"/>
        </w:rPr>
        <w:t>Ziply</w:t>
      </w:r>
      <w:proofErr w:type="spellEnd"/>
      <w:r w:rsidRPr="004027A8">
        <w:rPr>
          <w:color w:val="070707"/>
          <w:spacing w:val="-2"/>
          <w:w w:val="110"/>
        </w:rPr>
        <w:t xml:space="preserve"> for the internet and Ring Central for the phones. She would like to </w:t>
      </w:r>
      <w:proofErr w:type="gramStart"/>
      <w:r w:rsidRPr="004027A8">
        <w:rPr>
          <w:color w:val="070707"/>
          <w:spacing w:val="-2"/>
          <w:w w:val="110"/>
        </w:rPr>
        <w:t>look into</w:t>
      </w:r>
      <w:proofErr w:type="gramEnd"/>
      <w:r w:rsidRPr="004027A8">
        <w:rPr>
          <w:color w:val="070707"/>
          <w:spacing w:val="-2"/>
          <w:w w:val="110"/>
        </w:rPr>
        <w:t xml:space="preserve"> a more cost-efficient route with Beacon Broadband. </w:t>
      </w:r>
    </w:p>
    <w:p w14:paraId="28988FD8" w14:textId="7E83C68C" w:rsidR="004027A8" w:rsidRPr="004027A8" w:rsidRDefault="004027A8" w:rsidP="004027A8">
      <w:pPr>
        <w:pStyle w:val="ListParagraph"/>
        <w:numPr>
          <w:ilvl w:val="3"/>
          <w:numId w:val="1"/>
        </w:numPr>
        <w:tabs>
          <w:tab w:val="left" w:pos="2322"/>
        </w:tabs>
        <w:spacing w:before="86"/>
        <w:rPr>
          <w:color w:val="070707"/>
        </w:rPr>
      </w:pPr>
      <w:r w:rsidRPr="004027A8">
        <w:rPr>
          <w:color w:val="070707"/>
          <w:spacing w:val="-2"/>
          <w:w w:val="110"/>
        </w:rPr>
        <w:t xml:space="preserve">Swank questioned if Hughes has plans with the security cameras. </w:t>
      </w:r>
    </w:p>
    <w:p w14:paraId="5C562513" w14:textId="73FA78E6" w:rsidR="004027A8" w:rsidRPr="004027A8" w:rsidRDefault="004027A8" w:rsidP="004027A8">
      <w:pPr>
        <w:pStyle w:val="ListParagraph"/>
        <w:numPr>
          <w:ilvl w:val="4"/>
          <w:numId w:val="1"/>
        </w:numPr>
        <w:tabs>
          <w:tab w:val="left" w:pos="2322"/>
        </w:tabs>
        <w:spacing w:before="86"/>
        <w:rPr>
          <w:color w:val="070707"/>
        </w:rPr>
      </w:pPr>
      <w:r w:rsidRPr="004027A8">
        <w:rPr>
          <w:color w:val="070707"/>
          <w:spacing w:val="-2"/>
          <w:w w:val="110"/>
        </w:rPr>
        <w:t xml:space="preserve">Hughes stated she would like to remove and replace them. </w:t>
      </w:r>
    </w:p>
    <w:p w14:paraId="556A26CC" w14:textId="77777777" w:rsidR="005241E1" w:rsidRPr="004027A8" w:rsidRDefault="004027A8">
      <w:pPr>
        <w:pStyle w:val="ListParagraph"/>
        <w:numPr>
          <w:ilvl w:val="1"/>
          <w:numId w:val="1"/>
        </w:numPr>
        <w:tabs>
          <w:tab w:val="left" w:pos="2323"/>
        </w:tabs>
        <w:spacing w:before="93"/>
        <w:ind w:left="2323" w:hanging="357"/>
        <w:rPr>
          <w:color w:val="070707"/>
        </w:rPr>
      </w:pPr>
      <w:r w:rsidRPr="004027A8">
        <w:rPr>
          <w:color w:val="070707"/>
          <w:w w:val="105"/>
        </w:rPr>
        <w:t>Upcoming</w:t>
      </w:r>
      <w:r w:rsidRPr="004027A8">
        <w:rPr>
          <w:color w:val="070707"/>
          <w:spacing w:val="4"/>
          <w:w w:val="105"/>
        </w:rPr>
        <w:t xml:space="preserve"> </w:t>
      </w:r>
      <w:r w:rsidRPr="004027A8">
        <w:rPr>
          <w:color w:val="070707"/>
          <w:spacing w:val="-2"/>
          <w:w w:val="105"/>
        </w:rPr>
        <w:t>Events</w:t>
      </w:r>
    </w:p>
    <w:p w14:paraId="64C85535" w14:textId="042360AC" w:rsidR="004027A8" w:rsidRPr="004027A8" w:rsidRDefault="004027A8" w:rsidP="004027A8">
      <w:pPr>
        <w:pStyle w:val="ListParagraph"/>
        <w:numPr>
          <w:ilvl w:val="3"/>
          <w:numId w:val="1"/>
        </w:numPr>
        <w:tabs>
          <w:tab w:val="left" w:pos="2323"/>
        </w:tabs>
        <w:spacing w:before="93"/>
        <w:rPr>
          <w:color w:val="070707"/>
        </w:rPr>
      </w:pPr>
      <w:r w:rsidRPr="004027A8">
        <w:rPr>
          <w:color w:val="070707"/>
          <w:spacing w:val="-2"/>
          <w:w w:val="105"/>
        </w:rPr>
        <w:t>Hughes will be attending the following conferences:</w:t>
      </w:r>
    </w:p>
    <w:p w14:paraId="29B15C18" w14:textId="10A456C4" w:rsidR="004027A8" w:rsidRPr="004027A8" w:rsidRDefault="004027A8" w:rsidP="004027A8">
      <w:pPr>
        <w:pStyle w:val="ListParagraph"/>
        <w:numPr>
          <w:ilvl w:val="4"/>
          <w:numId w:val="1"/>
        </w:numPr>
        <w:tabs>
          <w:tab w:val="left" w:pos="2323"/>
        </w:tabs>
        <w:spacing w:before="93"/>
        <w:rPr>
          <w:color w:val="070707"/>
        </w:rPr>
      </w:pPr>
      <w:r w:rsidRPr="004027A8">
        <w:rPr>
          <w:color w:val="070707"/>
          <w:spacing w:val="-2"/>
          <w:w w:val="105"/>
        </w:rPr>
        <w:t>October: OFA in Bend</w:t>
      </w:r>
    </w:p>
    <w:p w14:paraId="4A586A13" w14:textId="5E422845" w:rsidR="004027A8" w:rsidRPr="004027A8" w:rsidRDefault="004027A8" w:rsidP="004027A8">
      <w:pPr>
        <w:pStyle w:val="ListParagraph"/>
        <w:numPr>
          <w:ilvl w:val="4"/>
          <w:numId w:val="1"/>
        </w:numPr>
        <w:tabs>
          <w:tab w:val="left" w:pos="2323"/>
        </w:tabs>
        <w:spacing w:before="93"/>
        <w:rPr>
          <w:color w:val="070707"/>
        </w:rPr>
      </w:pPr>
      <w:r w:rsidRPr="004027A8">
        <w:rPr>
          <w:color w:val="070707"/>
          <w:spacing w:val="-2"/>
          <w:w w:val="105"/>
        </w:rPr>
        <w:t xml:space="preserve">December: WFA in Reno, NV. </w:t>
      </w:r>
    </w:p>
    <w:p w14:paraId="19403F66" w14:textId="622AF7A9" w:rsidR="004027A8" w:rsidRPr="004027A8" w:rsidRDefault="004027A8" w:rsidP="004027A8">
      <w:pPr>
        <w:pStyle w:val="ListParagraph"/>
        <w:numPr>
          <w:ilvl w:val="4"/>
          <w:numId w:val="1"/>
        </w:numPr>
        <w:tabs>
          <w:tab w:val="left" w:pos="2323"/>
        </w:tabs>
        <w:spacing w:before="93"/>
        <w:rPr>
          <w:color w:val="070707"/>
        </w:rPr>
      </w:pPr>
      <w:r w:rsidRPr="004027A8">
        <w:rPr>
          <w:color w:val="070707"/>
          <w:spacing w:val="-2"/>
          <w:w w:val="105"/>
        </w:rPr>
        <w:t xml:space="preserve">February: TSOCS in Southern Oregon. </w:t>
      </w:r>
    </w:p>
    <w:p w14:paraId="3AD273C7" w14:textId="207B09BD" w:rsidR="004027A8" w:rsidRPr="004027A8" w:rsidRDefault="004027A8" w:rsidP="004027A8">
      <w:pPr>
        <w:pStyle w:val="ListParagraph"/>
        <w:numPr>
          <w:ilvl w:val="4"/>
          <w:numId w:val="1"/>
        </w:numPr>
        <w:tabs>
          <w:tab w:val="left" w:pos="2323"/>
        </w:tabs>
        <w:spacing w:before="93"/>
        <w:rPr>
          <w:color w:val="070707"/>
        </w:rPr>
      </w:pPr>
      <w:r w:rsidRPr="004027A8">
        <w:rPr>
          <w:color w:val="070707"/>
          <w:spacing w:val="-2"/>
          <w:w w:val="105"/>
        </w:rPr>
        <w:t>Harms recommended the rodeo conference in Las Vegas, NV.</w:t>
      </w:r>
    </w:p>
    <w:p w14:paraId="556A26CD" w14:textId="77777777" w:rsidR="005241E1" w:rsidRPr="004027A8" w:rsidRDefault="005241E1">
      <w:pPr>
        <w:pStyle w:val="BodyText"/>
        <w:spacing w:before="189"/>
        <w:rPr>
          <w:i w:val="0"/>
          <w:sz w:val="22"/>
          <w:szCs w:val="22"/>
        </w:rPr>
      </w:pPr>
    </w:p>
    <w:p w14:paraId="556A26CE" w14:textId="77777777" w:rsidR="005241E1" w:rsidRPr="004027A8" w:rsidRDefault="004027A8">
      <w:pPr>
        <w:pStyle w:val="ListParagraph"/>
        <w:numPr>
          <w:ilvl w:val="0"/>
          <w:numId w:val="1"/>
        </w:numPr>
        <w:tabs>
          <w:tab w:val="left" w:pos="1602"/>
        </w:tabs>
        <w:ind w:left="1602" w:hanging="359"/>
        <w:rPr>
          <w:b/>
          <w:color w:val="070707"/>
        </w:rPr>
      </w:pPr>
      <w:r w:rsidRPr="004027A8">
        <w:rPr>
          <w:b/>
          <w:color w:val="070707"/>
          <w:spacing w:val="-2"/>
          <w:w w:val="110"/>
        </w:rPr>
        <w:t>Reports</w:t>
      </w:r>
    </w:p>
    <w:p w14:paraId="556A26CF" w14:textId="77777777" w:rsidR="005241E1" w:rsidRPr="004027A8" w:rsidRDefault="004027A8">
      <w:pPr>
        <w:pStyle w:val="ListParagraph"/>
        <w:numPr>
          <w:ilvl w:val="1"/>
          <w:numId w:val="1"/>
        </w:numPr>
        <w:tabs>
          <w:tab w:val="left" w:pos="2328"/>
        </w:tabs>
        <w:spacing w:before="66"/>
        <w:ind w:left="2328" w:hanging="363"/>
        <w:rPr>
          <w:b/>
          <w:bCs/>
          <w:color w:val="181818"/>
        </w:rPr>
      </w:pPr>
      <w:r w:rsidRPr="004027A8">
        <w:rPr>
          <w:b/>
          <w:bCs/>
          <w:color w:val="070707"/>
          <w:w w:val="105"/>
        </w:rPr>
        <w:t>Commissioner</w:t>
      </w:r>
      <w:r w:rsidRPr="004027A8">
        <w:rPr>
          <w:b/>
          <w:bCs/>
          <w:color w:val="070707"/>
          <w:spacing w:val="15"/>
          <w:w w:val="105"/>
        </w:rPr>
        <w:t xml:space="preserve"> </w:t>
      </w:r>
      <w:r w:rsidRPr="004027A8">
        <w:rPr>
          <w:b/>
          <w:bCs/>
          <w:color w:val="070707"/>
          <w:w w:val="105"/>
        </w:rPr>
        <w:t>Liaison</w:t>
      </w:r>
      <w:r w:rsidRPr="004027A8">
        <w:rPr>
          <w:b/>
          <w:bCs/>
          <w:color w:val="070707"/>
          <w:spacing w:val="4"/>
          <w:w w:val="105"/>
        </w:rPr>
        <w:t xml:space="preserve"> </w:t>
      </w:r>
      <w:r w:rsidRPr="004027A8">
        <w:rPr>
          <w:b/>
          <w:bCs/>
          <w:color w:val="070707"/>
          <w:spacing w:val="-2"/>
          <w:w w:val="105"/>
        </w:rPr>
        <w:t>Report</w:t>
      </w:r>
    </w:p>
    <w:p w14:paraId="20806855" w14:textId="0E7EB301" w:rsidR="004027A8" w:rsidRPr="004027A8" w:rsidRDefault="004027A8" w:rsidP="004027A8">
      <w:pPr>
        <w:pStyle w:val="ListParagraph"/>
        <w:numPr>
          <w:ilvl w:val="3"/>
          <w:numId w:val="1"/>
        </w:numPr>
        <w:tabs>
          <w:tab w:val="left" w:pos="2328"/>
        </w:tabs>
        <w:spacing w:before="66"/>
        <w:rPr>
          <w:color w:val="181818"/>
        </w:rPr>
      </w:pPr>
      <w:r w:rsidRPr="004027A8">
        <w:rPr>
          <w:color w:val="070707"/>
          <w:spacing w:val="-2"/>
          <w:w w:val="105"/>
        </w:rPr>
        <w:t>N/A</w:t>
      </w:r>
    </w:p>
    <w:p w14:paraId="556A26D0" w14:textId="77777777" w:rsidR="005241E1" w:rsidRPr="004027A8" w:rsidRDefault="004027A8">
      <w:pPr>
        <w:pStyle w:val="ListParagraph"/>
        <w:numPr>
          <w:ilvl w:val="1"/>
          <w:numId w:val="1"/>
        </w:numPr>
        <w:tabs>
          <w:tab w:val="left" w:pos="2329"/>
        </w:tabs>
        <w:spacing w:before="86"/>
        <w:ind w:left="2329" w:hanging="356"/>
        <w:rPr>
          <w:b/>
          <w:bCs/>
          <w:color w:val="070707"/>
        </w:rPr>
      </w:pPr>
      <w:r w:rsidRPr="004027A8">
        <w:rPr>
          <w:b/>
          <w:bCs/>
          <w:color w:val="070707"/>
          <w:spacing w:val="2"/>
          <w:w w:val="105"/>
        </w:rPr>
        <w:t>Superintendent</w:t>
      </w:r>
      <w:r w:rsidRPr="004027A8">
        <w:rPr>
          <w:b/>
          <w:bCs/>
          <w:color w:val="070707"/>
          <w:spacing w:val="-15"/>
          <w:w w:val="105"/>
        </w:rPr>
        <w:t xml:space="preserve"> </w:t>
      </w:r>
      <w:r w:rsidRPr="004027A8">
        <w:rPr>
          <w:b/>
          <w:bCs/>
          <w:color w:val="070707"/>
          <w:spacing w:val="-2"/>
          <w:w w:val="105"/>
        </w:rPr>
        <w:t>Report</w:t>
      </w:r>
    </w:p>
    <w:p w14:paraId="534180A7" w14:textId="4915FBC1" w:rsidR="004027A8" w:rsidRPr="004027A8" w:rsidRDefault="004027A8" w:rsidP="004027A8">
      <w:pPr>
        <w:pStyle w:val="ListParagraph"/>
        <w:numPr>
          <w:ilvl w:val="3"/>
          <w:numId w:val="1"/>
        </w:numPr>
        <w:tabs>
          <w:tab w:val="left" w:pos="2329"/>
        </w:tabs>
        <w:spacing w:before="86"/>
        <w:rPr>
          <w:color w:val="070707"/>
        </w:rPr>
      </w:pPr>
      <w:r w:rsidRPr="004027A8">
        <w:rPr>
          <w:color w:val="070707"/>
          <w:spacing w:val="-2"/>
          <w:w w:val="105"/>
        </w:rPr>
        <w:t>N/A</w:t>
      </w:r>
    </w:p>
    <w:p w14:paraId="556A26D1" w14:textId="77777777" w:rsidR="005241E1" w:rsidRPr="004027A8" w:rsidRDefault="004027A8">
      <w:pPr>
        <w:pStyle w:val="ListParagraph"/>
        <w:numPr>
          <w:ilvl w:val="1"/>
          <w:numId w:val="1"/>
        </w:numPr>
        <w:tabs>
          <w:tab w:val="left" w:pos="2338"/>
        </w:tabs>
        <w:spacing w:before="84"/>
        <w:ind w:left="2338" w:hanging="358"/>
        <w:rPr>
          <w:b/>
          <w:bCs/>
          <w:color w:val="070707"/>
        </w:rPr>
      </w:pPr>
      <w:r w:rsidRPr="004027A8">
        <w:rPr>
          <w:b/>
          <w:bCs/>
          <w:color w:val="070707"/>
          <w:w w:val="110"/>
        </w:rPr>
        <w:t>Fair</w:t>
      </w:r>
      <w:r w:rsidRPr="004027A8">
        <w:rPr>
          <w:b/>
          <w:bCs/>
          <w:color w:val="070707"/>
          <w:spacing w:val="-3"/>
          <w:w w:val="110"/>
        </w:rPr>
        <w:t xml:space="preserve"> </w:t>
      </w:r>
      <w:r w:rsidRPr="004027A8">
        <w:rPr>
          <w:b/>
          <w:bCs/>
          <w:color w:val="070707"/>
          <w:w w:val="110"/>
        </w:rPr>
        <w:t>Manager</w:t>
      </w:r>
      <w:r w:rsidRPr="004027A8">
        <w:rPr>
          <w:b/>
          <w:bCs/>
          <w:color w:val="070707"/>
          <w:spacing w:val="15"/>
          <w:w w:val="110"/>
        </w:rPr>
        <w:t xml:space="preserve"> </w:t>
      </w:r>
      <w:r w:rsidRPr="004027A8">
        <w:rPr>
          <w:b/>
          <w:bCs/>
          <w:color w:val="070707"/>
          <w:spacing w:val="-2"/>
          <w:w w:val="110"/>
        </w:rPr>
        <w:t>Report</w:t>
      </w:r>
    </w:p>
    <w:p w14:paraId="0F0A5C5C" w14:textId="317A5B5D" w:rsidR="004027A8" w:rsidRPr="004027A8" w:rsidRDefault="004027A8" w:rsidP="004027A8">
      <w:pPr>
        <w:pStyle w:val="ListParagraph"/>
        <w:numPr>
          <w:ilvl w:val="3"/>
          <w:numId w:val="1"/>
        </w:numPr>
        <w:tabs>
          <w:tab w:val="left" w:pos="2338"/>
        </w:tabs>
        <w:spacing w:before="84"/>
        <w:rPr>
          <w:color w:val="070707"/>
        </w:rPr>
      </w:pPr>
      <w:r w:rsidRPr="004027A8">
        <w:rPr>
          <w:color w:val="070707"/>
          <w:spacing w:val="-2"/>
          <w:w w:val="110"/>
        </w:rPr>
        <w:t xml:space="preserve">Need to choose a different color for the arena roof due to a glare issue and being in a flight path. </w:t>
      </w:r>
    </w:p>
    <w:p w14:paraId="0077C97E" w14:textId="34469B24" w:rsidR="004027A8" w:rsidRPr="004027A8" w:rsidRDefault="004027A8" w:rsidP="004027A8">
      <w:pPr>
        <w:pStyle w:val="ListParagraph"/>
        <w:numPr>
          <w:ilvl w:val="4"/>
          <w:numId w:val="1"/>
        </w:numPr>
        <w:tabs>
          <w:tab w:val="left" w:pos="2338"/>
        </w:tabs>
        <w:spacing w:before="84"/>
        <w:rPr>
          <w:color w:val="070707"/>
        </w:rPr>
      </w:pPr>
      <w:r w:rsidRPr="004027A8">
        <w:rPr>
          <w:color w:val="070707"/>
          <w:spacing w:val="-2"/>
          <w:w w:val="110"/>
        </w:rPr>
        <w:t>The board agreed on grey.</w:t>
      </w:r>
    </w:p>
    <w:p w14:paraId="556A26D2" w14:textId="4502736A" w:rsidR="005241E1" w:rsidRPr="004027A8" w:rsidRDefault="004027A8">
      <w:pPr>
        <w:pStyle w:val="ListParagraph"/>
        <w:numPr>
          <w:ilvl w:val="1"/>
          <w:numId w:val="1"/>
        </w:numPr>
        <w:tabs>
          <w:tab w:val="left" w:pos="2336"/>
          <w:tab w:val="left" w:pos="5303"/>
        </w:tabs>
        <w:spacing w:before="75"/>
        <w:ind w:left="2336" w:hanging="356"/>
        <w:rPr>
          <w:color w:val="070707"/>
        </w:rPr>
      </w:pPr>
      <w:r w:rsidRPr="004027A8">
        <w:rPr>
          <w:b/>
          <w:bCs/>
          <w:color w:val="070707"/>
          <w:spacing w:val="-2"/>
          <w:w w:val="105"/>
        </w:rPr>
        <w:t xml:space="preserve">Next </w:t>
      </w:r>
      <w:r w:rsidRPr="004027A8">
        <w:rPr>
          <w:b/>
          <w:bCs/>
          <w:color w:val="070707"/>
          <w:w w:val="115"/>
        </w:rPr>
        <w:t>Meeting</w:t>
      </w:r>
      <w:r w:rsidRPr="004027A8">
        <w:rPr>
          <w:color w:val="070707"/>
          <w:w w:val="115"/>
        </w:rPr>
        <w:t xml:space="preserve">- </w:t>
      </w:r>
      <w:r w:rsidRPr="004027A8">
        <w:rPr>
          <w:color w:val="070707"/>
        </w:rPr>
        <w:t>October 08, 2024,</w:t>
      </w:r>
      <w:r w:rsidRPr="004027A8">
        <w:rPr>
          <w:color w:val="070707"/>
          <w:u w:val="single" w:color="333333"/>
        </w:rPr>
        <w:t xml:space="preserve"> </w:t>
      </w:r>
      <w:r w:rsidRPr="004027A8">
        <w:rPr>
          <w:color w:val="181818"/>
          <w:w w:val="105"/>
        </w:rPr>
        <w:t>at</w:t>
      </w:r>
      <w:r w:rsidRPr="004027A8">
        <w:rPr>
          <w:color w:val="181818"/>
          <w:spacing w:val="-19"/>
          <w:w w:val="105"/>
        </w:rPr>
        <w:t xml:space="preserve"> </w:t>
      </w:r>
      <w:r w:rsidRPr="004027A8">
        <w:rPr>
          <w:color w:val="070707"/>
          <w:w w:val="105"/>
        </w:rPr>
        <w:t>5:30</w:t>
      </w:r>
      <w:r w:rsidRPr="004027A8">
        <w:rPr>
          <w:color w:val="070707"/>
          <w:spacing w:val="-11"/>
          <w:w w:val="105"/>
        </w:rPr>
        <w:t xml:space="preserve"> </w:t>
      </w:r>
      <w:r w:rsidRPr="004027A8">
        <w:rPr>
          <w:color w:val="070707"/>
          <w:w w:val="105"/>
        </w:rPr>
        <w:t>p</w:t>
      </w:r>
      <w:r w:rsidRPr="004027A8">
        <w:rPr>
          <w:color w:val="494949"/>
          <w:w w:val="105"/>
        </w:rPr>
        <w:t>.</w:t>
      </w:r>
      <w:r w:rsidRPr="004027A8">
        <w:rPr>
          <w:color w:val="181818"/>
          <w:w w:val="105"/>
        </w:rPr>
        <w:t>m</w:t>
      </w:r>
      <w:r w:rsidRPr="004027A8">
        <w:rPr>
          <w:color w:val="494949"/>
          <w:w w:val="105"/>
        </w:rPr>
        <w:t xml:space="preserve">. in the Docia Suite Hall. </w:t>
      </w:r>
    </w:p>
    <w:p w14:paraId="556A26D3" w14:textId="77777777" w:rsidR="005241E1" w:rsidRPr="004027A8" w:rsidRDefault="005241E1">
      <w:pPr>
        <w:pStyle w:val="BodyText"/>
        <w:rPr>
          <w:i w:val="0"/>
          <w:sz w:val="22"/>
          <w:szCs w:val="22"/>
        </w:rPr>
      </w:pPr>
    </w:p>
    <w:p w14:paraId="556A26D4" w14:textId="77777777" w:rsidR="005241E1" w:rsidRPr="004027A8" w:rsidRDefault="005241E1">
      <w:pPr>
        <w:pStyle w:val="BodyText"/>
        <w:spacing w:before="12"/>
        <w:rPr>
          <w:i w:val="0"/>
          <w:sz w:val="22"/>
          <w:szCs w:val="22"/>
        </w:rPr>
      </w:pPr>
    </w:p>
    <w:p w14:paraId="556A26D5" w14:textId="77777777" w:rsidR="005241E1" w:rsidRPr="004027A8" w:rsidRDefault="004027A8">
      <w:pPr>
        <w:pStyle w:val="ListParagraph"/>
        <w:numPr>
          <w:ilvl w:val="0"/>
          <w:numId w:val="1"/>
        </w:numPr>
        <w:tabs>
          <w:tab w:val="left" w:pos="1611"/>
        </w:tabs>
        <w:ind w:left="1611" w:hanging="356"/>
        <w:rPr>
          <w:b/>
          <w:color w:val="070707"/>
        </w:rPr>
      </w:pPr>
      <w:r w:rsidRPr="004027A8">
        <w:rPr>
          <w:b/>
          <w:color w:val="070707"/>
          <w:spacing w:val="-2"/>
        </w:rPr>
        <w:t>Adjourn</w:t>
      </w:r>
    </w:p>
    <w:p w14:paraId="016B7459" w14:textId="1DAA92E6" w:rsidR="004027A8" w:rsidRPr="004027A8" w:rsidRDefault="004027A8" w:rsidP="004027A8">
      <w:pPr>
        <w:pStyle w:val="ListParagraph"/>
        <w:numPr>
          <w:ilvl w:val="1"/>
          <w:numId w:val="1"/>
        </w:numPr>
        <w:tabs>
          <w:tab w:val="left" w:pos="1611"/>
        </w:tabs>
        <w:rPr>
          <w:bCs/>
          <w:color w:val="070707"/>
        </w:rPr>
      </w:pPr>
      <w:r w:rsidRPr="004027A8">
        <w:rPr>
          <w:bCs/>
          <w:color w:val="070707"/>
        </w:rPr>
        <w:t>Meeting was adjourned at 8:01 PM</w:t>
      </w:r>
    </w:p>
    <w:p w14:paraId="556A26D6" w14:textId="77777777" w:rsidR="005241E1" w:rsidRPr="004027A8" w:rsidRDefault="005241E1">
      <w:pPr>
        <w:pStyle w:val="BodyText"/>
        <w:rPr>
          <w:b/>
          <w:i w:val="0"/>
          <w:sz w:val="22"/>
          <w:szCs w:val="22"/>
        </w:rPr>
      </w:pPr>
    </w:p>
    <w:p w14:paraId="556A26DA" w14:textId="77777777" w:rsidR="005241E1" w:rsidRDefault="005241E1">
      <w:pPr>
        <w:spacing w:line="273" w:lineRule="auto"/>
        <w:jc w:val="center"/>
        <w:sectPr w:rsidR="005241E1">
          <w:type w:val="continuous"/>
          <w:pgSz w:w="12240" w:h="15840"/>
          <w:pgMar w:top="640" w:right="760" w:bottom="140" w:left="480" w:header="0" w:footer="0" w:gutter="0"/>
          <w:cols w:space="720"/>
        </w:sectPr>
      </w:pPr>
    </w:p>
    <w:p w14:paraId="556A2738" w14:textId="76B9049B" w:rsidR="004027A8" w:rsidRDefault="004027A8" w:rsidP="004027A8">
      <w:pPr>
        <w:pStyle w:val="BodyText"/>
      </w:pPr>
    </w:p>
    <w:sectPr w:rsidR="004027A8" w:rsidSect="004027A8">
      <w:headerReference w:type="default" r:id="rId10"/>
      <w:footerReference w:type="default" r:id="rId11"/>
      <w:pgSz w:w="12240" w:h="15840"/>
      <w:pgMar w:top="1700" w:right="760" w:bottom="120" w:left="48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A2759" w14:textId="77777777" w:rsidR="004027A8" w:rsidRDefault="004027A8">
      <w:r>
        <w:separator/>
      </w:r>
    </w:p>
  </w:endnote>
  <w:endnote w:type="continuationSeparator" w:id="0">
    <w:p w14:paraId="556A275B" w14:textId="77777777" w:rsidR="004027A8" w:rsidRDefault="0040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274E" w14:textId="77777777" w:rsidR="005241E1" w:rsidRDefault="004027A8">
    <w:pPr>
      <w:pStyle w:val="BodyText"/>
      <w:spacing w:line="14" w:lineRule="auto"/>
      <w:rPr>
        <w:i w:val="0"/>
        <w:sz w:val="15"/>
      </w:rPr>
    </w:pPr>
    <w:r>
      <w:rPr>
        <w:noProof/>
      </w:rPr>
      <mc:AlternateContent>
        <mc:Choice Requires="wps">
          <w:drawing>
            <wp:anchor distT="0" distB="0" distL="0" distR="0" simplePos="0" relativeHeight="487440384" behindDoc="1" locked="0" layoutInCell="1" allowOverlap="1" wp14:anchorId="556A2755" wp14:editId="556A2756">
              <wp:simplePos x="0" y="0"/>
              <wp:positionH relativeFrom="page">
                <wp:posOffset>0</wp:posOffset>
              </wp:positionH>
              <wp:positionV relativeFrom="page">
                <wp:posOffset>9971371</wp:posOffset>
              </wp:positionV>
              <wp:extent cx="775906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065" cy="1270"/>
                      </a:xfrm>
                      <a:custGeom>
                        <a:avLst/>
                        <a:gdLst/>
                        <a:ahLst/>
                        <a:cxnLst/>
                        <a:rect l="l" t="t" r="r" b="b"/>
                        <a:pathLst>
                          <a:path w="7759065">
                            <a:moveTo>
                              <a:pt x="0" y="0"/>
                            </a:moveTo>
                            <a:lnTo>
                              <a:pt x="7758608" y="0"/>
                            </a:lnTo>
                          </a:path>
                        </a:pathLst>
                      </a:custGeom>
                      <a:ln w="183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1E62F" id="Graphic 1" o:spid="_x0000_s1026" style="position:absolute;margin-left:0;margin-top:785.15pt;width:610.95pt;height:.1pt;z-index:-15876096;visibility:visible;mso-wrap-style:square;mso-wrap-distance-left:0;mso-wrap-distance-top:0;mso-wrap-distance-right:0;mso-wrap-distance-bottom:0;mso-position-horizontal:absolute;mso-position-horizontal-relative:page;mso-position-vertical:absolute;mso-position-vertical-relative:page;v-text-anchor:top" coordsize="7759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" path="m,l7758608,e" filled="f" strokeweight=".50892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2754" w14:textId="77777777" w:rsidR="005241E1" w:rsidRDefault="004027A8">
    <w:pPr>
      <w:pStyle w:val="BodyText"/>
      <w:spacing w:line="14" w:lineRule="auto"/>
      <w:rPr>
        <w:i w:val="0"/>
        <w:sz w:val="17"/>
      </w:rPr>
    </w:pPr>
    <w:r>
      <w:rPr>
        <w:noProof/>
      </w:rPr>
      <mc:AlternateContent>
        <mc:Choice Requires="wps">
          <w:drawing>
            <wp:anchor distT="0" distB="0" distL="0" distR="0" simplePos="0" relativeHeight="487444992" behindDoc="1" locked="0" layoutInCell="1" allowOverlap="1" wp14:anchorId="556A2767" wp14:editId="556A2768">
              <wp:simplePos x="0" y="0"/>
              <wp:positionH relativeFrom="page">
                <wp:posOffset>0</wp:posOffset>
              </wp:positionH>
              <wp:positionV relativeFrom="page">
                <wp:posOffset>9957630</wp:posOffset>
              </wp:positionV>
              <wp:extent cx="775906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065" cy="1270"/>
                      </a:xfrm>
                      <a:custGeom>
                        <a:avLst/>
                        <a:gdLst/>
                        <a:ahLst/>
                        <a:cxnLst/>
                        <a:rect l="l" t="t" r="r" b="b"/>
                        <a:pathLst>
                          <a:path w="7759065">
                            <a:moveTo>
                              <a:pt x="0" y="0"/>
                            </a:moveTo>
                            <a:lnTo>
                              <a:pt x="7758608" y="0"/>
                            </a:lnTo>
                          </a:path>
                        </a:pathLst>
                      </a:custGeom>
                      <a:ln w="183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AD902" id="Graphic 18" o:spid="_x0000_s1026" style="position:absolute;margin-left:0;margin-top:784.05pt;width:610.95pt;height:.1pt;z-index:-15871488;visibility:visible;mso-wrap-style:square;mso-wrap-distance-left:0;mso-wrap-distance-top:0;mso-wrap-distance-right:0;mso-wrap-distance-bottom:0;mso-position-horizontal:absolute;mso-position-horizontal-relative:page;mso-position-vertical:absolute;mso-position-vertical-relative:page;v-text-anchor:top" coordsize="7759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" path="m,l7758608,e" filled="f" strokeweight=".50892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2755" w14:textId="77777777" w:rsidR="004027A8" w:rsidRDefault="004027A8">
      <w:r>
        <w:separator/>
      </w:r>
    </w:p>
  </w:footnote>
  <w:footnote w:type="continuationSeparator" w:id="0">
    <w:p w14:paraId="556A2757" w14:textId="77777777" w:rsidR="004027A8" w:rsidRDefault="0040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2753" w14:textId="77777777" w:rsidR="005241E1" w:rsidRDefault="004027A8">
    <w:pPr>
      <w:pStyle w:val="BodyText"/>
      <w:spacing w:line="14" w:lineRule="auto"/>
      <w:rPr>
        <w:i w:val="0"/>
      </w:rPr>
    </w:pPr>
    <w:r>
      <w:rPr>
        <w:noProof/>
      </w:rPr>
      <mc:AlternateContent>
        <mc:Choice Requires="wps">
          <w:drawing>
            <wp:anchor distT="0" distB="0" distL="0" distR="0" simplePos="0" relativeHeight="487443968" behindDoc="1" locked="0" layoutInCell="1" allowOverlap="1" wp14:anchorId="556A2763" wp14:editId="556A2764">
              <wp:simplePos x="0" y="0"/>
              <wp:positionH relativeFrom="page">
                <wp:posOffset>2081009</wp:posOffset>
              </wp:positionH>
              <wp:positionV relativeFrom="page">
                <wp:posOffset>494138</wp:posOffset>
              </wp:positionV>
              <wp:extent cx="3303270" cy="5899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3270" cy="589915"/>
                      </a:xfrm>
                      <a:prstGeom prst="rect">
                        <a:avLst/>
                      </a:prstGeom>
                    </wps:spPr>
                    <wps:txbx>
                      <w:txbxContent>
                        <w:p w14:paraId="556A2770" w14:textId="0A71698C" w:rsidR="005241E1" w:rsidRDefault="005241E1">
                          <w:pPr>
                            <w:spacing w:before="86"/>
                            <w:ind w:left="25"/>
                            <w:rPr>
                              <w:rFonts w:ascii="Arial"/>
                              <w:i/>
                              <w:sz w:val="23"/>
                            </w:rPr>
                          </w:pPr>
                        </w:p>
                      </w:txbxContent>
                    </wps:txbx>
                    <wps:bodyPr wrap="square" lIns="0" tIns="0" rIns="0" bIns="0" rtlCol="0">
                      <a:noAutofit/>
                    </wps:bodyPr>
                  </wps:wsp>
                </a:graphicData>
              </a:graphic>
            </wp:anchor>
          </w:drawing>
        </mc:Choice>
        <mc:Fallback>
          <w:pict>
            <v:shapetype w14:anchorId="556A2763" id="_x0000_t202" coordsize="21600,21600" o:spt="202" path="m,l,21600r21600,l21600,xe">
              <v:stroke joinstyle="miter"/>
              <v:path gradientshapeok="t" o:connecttype="rect"/>
            </v:shapetype>
            <v:shape id="Textbox 16" o:spid="_x0000_s1026" type="#_x0000_t202" style="position:absolute;margin-left:163.85pt;margin-top:38.9pt;width:260.1pt;height:46.45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" filled="f" stroked="f">
              <v:textbox inset="0,0,0,0">
                <w:txbxContent>
                  <w:p w14:paraId="556A2770" w14:textId="0A71698C" w:rsidR="005241E1" w:rsidRDefault="005241E1">
                    <w:pPr>
                      <w:spacing w:before="86"/>
                      <w:ind w:left="25"/>
                      <w:rPr>
                        <w:rFonts w:ascii="Arial"/>
                        <w:i/>
                        <w:sz w:val="23"/>
                      </w:rPr>
                    </w:pPr>
                  </w:p>
                </w:txbxContent>
              </v:textbox>
              <w10:wrap anchorx="page" anchory="page"/>
            </v:shape>
          </w:pict>
        </mc:Fallback>
      </mc:AlternateContent>
    </w:r>
    <w:r>
      <w:rPr>
        <w:noProof/>
      </w:rPr>
      <mc:AlternateContent>
        <mc:Choice Requires="wps">
          <w:drawing>
            <wp:anchor distT="0" distB="0" distL="0" distR="0" simplePos="0" relativeHeight="487444480" behindDoc="1" locked="0" layoutInCell="1" allowOverlap="1" wp14:anchorId="556A2765" wp14:editId="556A2766">
              <wp:simplePos x="0" y="0"/>
              <wp:positionH relativeFrom="page">
                <wp:posOffset>542450</wp:posOffset>
              </wp:positionH>
              <wp:positionV relativeFrom="page">
                <wp:posOffset>819267</wp:posOffset>
              </wp:positionV>
              <wp:extent cx="1163955" cy="2438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243840"/>
                      </a:xfrm>
                      <a:prstGeom prst="rect">
                        <a:avLst/>
                      </a:prstGeom>
                    </wps:spPr>
                    <wps:txbx>
                      <w:txbxContent>
                        <w:p w14:paraId="556A2771" w14:textId="4EA5708E" w:rsidR="005241E1" w:rsidRDefault="005241E1">
                          <w:pPr>
                            <w:spacing w:before="7"/>
                            <w:ind w:left="20"/>
                            <w:rPr>
                              <w:sz w:val="31"/>
                            </w:rPr>
                          </w:pPr>
                        </w:p>
                      </w:txbxContent>
                    </wps:txbx>
                    <wps:bodyPr wrap="square" lIns="0" tIns="0" rIns="0" bIns="0" rtlCol="0">
                      <a:noAutofit/>
                    </wps:bodyPr>
                  </wps:wsp>
                </a:graphicData>
              </a:graphic>
            </wp:anchor>
          </w:drawing>
        </mc:Choice>
        <mc:Fallback>
          <w:pict>
            <v:shape w14:anchorId="556A2765" id="Textbox 17" o:spid="_x0000_s1027" type="#_x0000_t202" style="position:absolute;margin-left:42.7pt;margin-top:64.5pt;width:91.65pt;height:19.2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" filled="f" stroked="f">
              <v:textbox inset="0,0,0,0">
                <w:txbxContent>
                  <w:p w14:paraId="556A2771" w14:textId="4EA5708E" w:rsidR="005241E1" w:rsidRDefault="005241E1">
                    <w:pPr>
                      <w:spacing w:before="7"/>
                      <w:ind w:left="20"/>
                      <w:rPr>
                        <w:sz w:val="3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5272D"/>
    <w:multiLevelType w:val="hybridMultilevel"/>
    <w:tmpl w:val="FC282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5A1FC5"/>
    <w:multiLevelType w:val="hybridMultilevel"/>
    <w:tmpl w:val="ED4CFBA8"/>
    <w:lvl w:ilvl="0" w:tplc="08DE686A">
      <w:start w:val="1"/>
      <w:numFmt w:val="decimal"/>
      <w:lvlText w:val="%1."/>
      <w:lvlJc w:val="left"/>
      <w:pPr>
        <w:ind w:left="1595" w:hanging="361"/>
        <w:jc w:val="left"/>
      </w:pPr>
      <w:rPr>
        <w:rFonts w:hint="default"/>
        <w:spacing w:val="-1"/>
        <w:w w:val="107"/>
        <w:lang w:val="en-US" w:eastAsia="en-US" w:bidi="ar-SA"/>
      </w:rPr>
    </w:lvl>
    <w:lvl w:ilvl="1" w:tplc="31D6700E">
      <w:start w:val="1"/>
      <w:numFmt w:val="lowerLetter"/>
      <w:lvlText w:val="%2."/>
      <w:lvlJc w:val="left"/>
      <w:pPr>
        <w:ind w:left="2330" w:hanging="365"/>
        <w:jc w:val="left"/>
      </w:pPr>
      <w:rPr>
        <w:rFonts w:hint="default"/>
        <w:spacing w:val="-1"/>
        <w:w w:val="109"/>
        <w:lang w:val="en-US" w:eastAsia="en-US" w:bidi="ar-SA"/>
      </w:rPr>
    </w:lvl>
    <w:lvl w:ilvl="2" w:tplc="39B2D53C">
      <w:numFmt w:val="bullet"/>
      <w:lvlText w:val="•"/>
      <w:lvlJc w:val="left"/>
      <w:pPr>
        <w:ind w:left="2340" w:hanging="365"/>
      </w:pPr>
      <w:rPr>
        <w:rFonts w:hint="default"/>
        <w:lang w:val="en-US" w:eastAsia="en-US" w:bidi="ar-SA"/>
      </w:rPr>
    </w:lvl>
    <w:lvl w:ilvl="3" w:tplc="FE769310">
      <w:numFmt w:val="bullet"/>
      <w:lvlText w:val="•"/>
      <w:lvlJc w:val="left"/>
      <w:pPr>
        <w:ind w:left="3422" w:hanging="365"/>
      </w:pPr>
      <w:rPr>
        <w:rFonts w:hint="default"/>
        <w:lang w:val="en-US" w:eastAsia="en-US" w:bidi="ar-SA"/>
      </w:rPr>
    </w:lvl>
    <w:lvl w:ilvl="4" w:tplc="75CA3F06">
      <w:numFmt w:val="bullet"/>
      <w:lvlText w:val="•"/>
      <w:lvlJc w:val="left"/>
      <w:pPr>
        <w:ind w:left="4505" w:hanging="365"/>
      </w:pPr>
      <w:rPr>
        <w:rFonts w:hint="default"/>
        <w:lang w:val="en-US" w:eastAsia="en-US" w:bidi="ar-SA"/>
      </w:rPr>
    </w:lvl>
    <w:lvl w:ilvl="5" w:tplc="2BD854CE">
      <w:numFmt w:val="bullet"/>
      <w:lvlText w:val="•"/>
      <w:lvlJc w:val="left"/>
      <w:pPr>
        <w:ind w:left="5587" w:hanging="365"/>
      </w:pPr>
      <w:rPr>
        <w:rFonts w:hint="default"/>
        <w:lang w:val="en-US" w:eastAsia="en-US" w:bidi="ar-SA"/>
      </w:rPr>
    </w:lvl>
    <w:lvl w:ilvl="6" w:tplc="E88E2A64">
      <w:numFmt w:val="bullet"/>
      <w:lvlText w:val="•"/>
      <w:lvlJc w:val="left"/>
      <w:pPr>
        <w:ind w:left="6670" w:hanging="365"/>
      </w:pPr>
      <w:rPr>
        <w:rFonts w:hint="default"/>
        <w:lang w:val="en-US" w:eastAsia="en-US" w:bidi="ar-SA"/>
      </w:rPr>
    </w:lvl>
    <w:lvl w:ilvl="7" w:tplc="AC5E0D54">
      <w:numFmt w:val="bullet"/>
      <w:lvlText w:val="•"/>
      <w:lvlJc w:val="left"/>
      <w:pPr>
        <w:ind w:left="7752" w:hanging="365"/>
      </w:pPr>
      <w:rPr>
        <w:rFonts w:hint="default"/>
        <w:lang w:val="en-US" w:eastAsia="en-US" w:bidi="ar-SA"/>
      </w:rPr>
    </w:lvl>
    <w:lvl w:ilvl="8" w:tplc="A6CA0254">
      <w:numFmt w:val="bullet"/>
      <w:lvlText w:val="•"/>
      <w:lvlJc w:val="left"/>
      <w:pPr>
        <w:ind w:left="8835" w:hanging="365"/>
      </w:pPr>
      <w:rPr>
        <w:rFonts w:hint="default"/>
        <w:lang w:val="en-US" w:eastAsia="en-US" w:bidi="ar-SA"/>
      </w:rPr>
    </w:lvl>
  </w:abstractNum>
  <w:num w:numId="1" w16cid:durableId="2055276460">
    <w:abstractNumId w:val="1"/>
  </w:num>
  <w:num w:numId="2" w16cid:durableId="213721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E1"/>
    <w:rsid w:val="004027A8"/>
    <w:rsid w:val="005241E1"/>
    <w:rsid w:val="006174D5"/>
    <w:rsid w:val="00852882"/>
    <w:rsid w:val="00B015EC"/>
    <w:rsid w:val="00BD3D21"/>
    <w:rsid w:val="00C20A6C"/>
    <w:rsid w:val="00D5656C"/>
    <w:rsid w:val="00DE7AE8"/>
    <w:rsid w:val="00DE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A26B2"/>
  <w15:docId w15:val="{86F179F2-2E2C-4343-A03A-ED75FB43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
      <w:ind w:left="20"/>
      <w:outlineLvl w:val="0"/>
    </w:pPr>
    <w:rPr>
      <w:rFonts w:ascii="Arial" w:eastAsia="Arial" w:hAnsi="Arial" w:cs="Arial"/>
      <w:b/>
      <w:bCs/>
      <w:sz w:val="47"/>
      <w:szCs w:val="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iCs/>
      <w:sz w:val="20"/>
      <w:szCs w:val="20"/>
    </w:rPr>
  </w:style>
  <w:style w:type="paragraph" w:styleId="ListParagraph">
    <w:name w:val="List Paragraph"/>
    <w:basedOn w:val="Normal"/>
    <w:uiPriority w:val="1"/>
    <w:qFormat/>
    <w:pPr>
      <w:ind w:left="2323" w:hanging="358"/>
    </w:pPr>
    <w:rPr>
      <w:rFonts w:ascii="Arial" w:eastAsia="Arial" w:hAnsi="Arial" w:cs="Arial"/>
    </w:rPr>
  </w:style>
  <w:style w:type="paragraph" w:customStyle="1" w:styleId="TableParagraph">
    <w:name w:val="Table Paragraph"/>
    <w:basedOn w:val="Normal"/>
    <w:uiPriority w:val="1"/>
    <w:qFormat/>
    <w:rPr>
      <w:u w:val="single" w:color="000000"/>
    </w:rPr>
  </w:style>
  <w:style w:type="paragraph" w:styleId="Header">
    <w:name w:val="header"/>
    <w:basedOn w:val="Normal"/>
    <w:link w:val="HeaderChar"/>
    <w:uiPriority w:val="99"/>
    <w:unhideWhenUsed/>
    <w:rsid w:val="004027A8"/>
    <w:pPr>
      <w:tabs>
        <w:tab w:val="center" w:pos="4680"/>
        <w:tab w:val="right" w:pos="9360"/>
      </w:tabs>
    </w:pPr>
  </w:style>
  <w:style w:type="character" w:customStyle="1" w:styleId="HeaderChar">
    <w:name w:val="Header Char"/>
    <w:basedOn w:val="DefaultParagraphFont"/>
    <w:link w:val="Header"/>
    <w:uiPriority w:val="99"/>
    <w:rsid w:val="004027A8"/>
    <w:rPr>
      <w:rFonts w:ascii="Times New Roman" w:eastAsia="Times New Roman" w:hAnsi="Times New Roman" w:cs="Times New Roman"/>
    </w:rPr>
  </w:style>
  <w:style w:type="paragraph" w:styleId="Footer">
    <w:name w:val="footer"/>
    <w:basedOn w:val="Normal"/>
    <w:link w:val="FooterChar"/>
    <w:uiPriority w:val="99"/>
    <w:unhideWhenUsed/>
    <w:rsid w:val="004027A8"/>
    <w:pPr>
      <w:tabs>
        <w:tab w:val="center" w:pos="4680"/>
        <w:tab w:val="right" w:pos="9360"/>
      </w:tabs>
    </w:pPr>
  </w:style>
  <w:style w:type="character" w:customStyle="1" w:styleId="FooterChar">
    <w:name w:val="Footer Char"/>
    <w:basedOn w:val="DefaultParagraphFont"/>
    <w:link w:val="Footer"/>
    <w:uiPriority w:val="99"/>
    <w:rsid w:val="004027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Roberts</dc:creator>
  <cp:lastModifiedBy>Curry County Fairgrounds</cp:lastModifiedBy>
  <cp:revision>2</cp:revision>
  <dcterms:created xsi:type="dcterms:W3CDTF">2025-01-31T15:47:00Z</dcterms:created>
  <dcterms:modified xsi:type="dcterms:W3CDTF">2025-01-31T15:47:00Z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LastSaved">
    <vt:filetime>2024-09-18T00:00:00Z</vt:filetime>
  </property>
  <property fmtid="{D5CDD505-2E9C-101B-9397-08002B2CF9AE}" pid="4" name="Producer">
    <vt:lpwstr>iOS Version 17.6.1 (Build 21G93) Quartz PDFContext</vt:lpwstr>
  </property>
</Properties>
</file>