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983B7" w14:textId="53657EEE" w:rsidR="00265F05" w:rsidRPr="00E34D3B" w:rsidRDefault="00E34D3B" w:rsidP="00E34D3B">
      <w:pPr>
        <w:jc w:val="center"/>
        <w:rPr>
          <w:b/>
          <w:bCs/>
        </w:rPr>
      </w:pPr>
      <w:r w:rsidRPr="00E34D3B">
        <w:rPr>
          <w:b/>
          <w:bCs/>
        </w:rPr>
        <w:t>Fair Board Minutes – Curry County</w:t>
      </w:r>
    </w:p>
    <w:p w14:paraId="1E16CED5" w14:textId="14811974" w:rsidR="00E34D3B" w:rsidRPr="00E34D3B" w:rsidRDefault="00E34D3B" w:rsidP="00E34D3B">
      <w:pPr>
        <w:jc w:val="center"/>
        <w:rPr>
          <w:b/>
          <w:bCs/>
        </w:rPr>
      </w:pPr>
      <w:r w:rsidRPr="00E34D3B">
        <w:rPr>
          <w:b/>
          <w:bCs/>
        </w:rPr>
        <w:t>June 12, 2025</w:t>
      </w:r>
    </w:p>
    <w:p w14:paraId="7FF8736A" w14:textId="3BA5DFCF" w:rsidR="00E34D3B" w:rsidRDefault="00E34D3B">
      <w:r>
        <w:t>Members Present – Patrick Hollinger, Ida Swank, Zeke Harms, Shala Kudlac, Lynne DeWald and Fair Manager Teresa Hughes</w:t>
      </w:r>
    </w:p>
    <w:p w14:paraId="2A9DF84C" w14:textId="148E33ED" w:rsidR="00E34D3B" w:rsidRDefault="00E34D3B">
      <w:r>
        <w:t>Called to Order at</w:t>
      </w:r>
      <w:r w:rsidR="00DA7D07">
        <w:t xml:space="preserve"> 5:30 pm.  </w:t>
      </w:r>
    </w:p>
    <w:p w14:paraId="1BE33CE1" w14:textId="36AF39F7" w:rsidR="00E34D3B" w:rsidRDefault="00E34D3B">
      <w:r>
        <w:t>Amendment and Approval of the Agenda</w:t>
      </w:r>
      <w:r w:rsidR="00DA7D07">
        <w:t xml:space="preserve"> Motion to approve Hollinger and Swank 2</w:t>
      </w:r>
      <w:r w:rsidR="00DA7D07" w:rsidRPr="00DA7D07">
        <w:rPr>
          <w:vertAlign w:val="superscript"/>
        </w:rPr>
        <w:t>nd</w:t>
      </w:r>
      <w:r w:rsidR="00DA7D07">
        <w:t>.  Unanimously passed</w:t>
      </w:r>
    </w:p>
    <w:p w14:paraId="22F88940" w14:textId="32EB286D" w:rsidR="00E34D3B" w:rsidRDefault="00E34D3B">
      <w:r>
        <w:t>Motion to approve minutes made by</w:t>
      </w:r>
      <w:r w:rsidR="00DA7D07">
        <w:t xml:space="preserve"> </w:t>
      </w:r>
      <w:proofErr w:type="gramStart"/>
      <w:r w:rsidR="00DA7D07">
        <w:t>Dewald</w:t>
      </w:r>
      <w:r>
        <w:t xml:space="preserve">  and</w:t>
      </w:r>
      <w:proofErr w:type="gramEnd"/>
      <w:r>
        <w:t xml:space="preserve"> 2</w:t>
      </w:r>
      <w:r w:rsidRPr="00E34D3B">
        <w:rPr>
          <w:vertAlign w:val="superscript"/>
        </w:rPr>
        <w:t>nd</w:t>
      </w:r>
      <w:r>
        <w:t xml:space="preserve"> by</w:t>
      </w:r>
      <w:r w:rsidR="00DA7D07">
        <w:t xml:space="preserve"> Hollinger. Unanimously passed</w:t>
      </w:r>
    </w:p>
    <w:p w14:paraId="28AE872F" w14:textId="538F4AC8" w:rsidR="00E34D3B" w:rsidRDefault="00E34D3B">
      <w:r>
        <w:t>Public Comment</w:t>
      </w:r>
      <w:r w:rsidR="00DA7D07">
        <w:t xml:space="preserve"> – None </w:t>
      </w:r>
    </w:p>
    <w:p w14:paraId="7448EA43" w14:textId="05557C9A" w:rsidR="00E34D3B" w:rsidRDefault="00E34D3B">
      <w:r>
        <w:t>Discussion Items/Action Items</w:t>
      </w:r>
    </w:p>
    <w:p w14:paraId="1A13C818" w14:textId="58300689" w:rsidR="00E34D3B" w:rsidRDefault="00E34D3B" w:rsidP="00E34D3B">
      <w:pPr>
        <w:pStyle w:val="ListParagraph"/>
        <w:numPr>
          <w:ilvl w:val="0"/>
          <w:numId w:val="1"/>
        </w:numPr>
      </w:pPr>
      <w:r>
        <w:t>CCJLA – Rental space agreement and chair MOU</w:t>
      </w:r>
      <w:r w:rsidR="00DA7D07">
        <w:t xml:space="preserve">.  Discussion regarding ownership of chairs.  In lieu of Fair charging rent for chairs, </w:t>
      </w:r>
      <w:r w:rsidR="00543E11">
        <w:t xml:space="preserve">$50 for CCJLA for the day of auction in renting the </w:t>
      </w:r>
      <w:proofErr w:type="gramStart"/>
      <w:r w:rsidR="00543E11">
        <w:t>southside</w:t>
      </w:r>
      <w:proofErr w:type="gramEnd"/>
      <w:r w:rsidR="00543E11">
        <w:t xml:space="preserve"> of the building, Fair gets to use and rent out chairs for three years.  Motion to approve agreement as follows</w:t>
      </w:r>
      <w:proofErr w:type="gramStart"/>
      <w:r w:rsidR="00543E11">
        <w:t>:  CCJLA</w:t>
      </w:r>
      <w:proofErr w:type="gramEnd"/>
      <w:r w:rsidR="00543E11">
        <w:t xml:space="preserve"> will pay $50 for </w:t>
      </w:r>
      <w:proofErr w:type="gramStart"/>
      <w:r w:rsidR="00543E11">
        <w:t>day</w:t>
      </w:r>
      <w:proofErr w:type="gramEnd"/>
      <w:r w:rsidR="00543E11">
        <w:t xml:space="preserve"> of auction for </w:t>
      </w:r>
      <w:proofErr w:type="gramStart"/>
      <w:r w:rsidR="00543E11">
        <w:t>southside</w:t>
      </w:r>
      <w:proofErr w:type="gramEnd"/>
      <w:r w:rsidR="00543E11">
        <w:t xml:space="preserve"> of pavilion.  Motion to direct staff to draft a contract in conformance with this discussion.  Made by Kudlac and 2</w:t>
      </w:r>
      <w:r w:rsidR="00543E11" w:rsidRPr="00543E11">
        <w:rPr>
          <w:vertAlign w:val="superscript"/>
        </w:rPr>
        <w:t>nd</w:t>
      </w:r>
      <w:r w:rsidR="00543E11">
        <w:t xml:space="preserve"> by Hollinger.  Approved unanimously.  </w:t>
      </w:r>
    </w:p>
    <w:p w14:paraId="0922908D" w14:textId="2DF61ACE" w:rsidR="00E34D3B" w:rsidRDefault="00E34D3B" w:rsidP="00E34D3B">
      <w:pPr>
        <w:pStyle w:val="ListParagraph"/>
        <w:numPr>
          <w:ilvl w:val="0"/>
          <w:numId w:val="1"/>
        </w:numPr>
      </w:pPr>
      <w:r>
        <w:t>Poultry and waterfowl HPAI update</w:t>
      </w:r>
      <w:r w:rsidR="00543E11">
        <w:t xml:space="preserve">.  Swine, lactating dairy cows, </w:t>
      </w:r>
      <w:r w:rsidR="009E60DC">
        <w:t>waterfowl</w:t>
      </w:r>
      <w:r w:rsidR="00543E11">
        <w:t>, poultry and rabbits have some restrictions</w:t>
      </w:r>
      <w:r w:rsidR="009E60DC">
        <w:t xml:space="preserve"> and additional rules</w:t>
      </w:r>
      <w:r w:rsidR="00543E11">
        <w:t xml:space="preserve">.  Discussion regarding </w:t>
      </w:r>
      <w:r w:rsidR="009E60DC">
        <w:t>waterfowl</w:t>
      </w:r>
      <w:r w:rsidR="00543E11">
        <w:t xml:space="preserve"> and poultry allowance.  State requiring a</w:t>
      </w:r>
      <w:r w:rsidR="009E60DC">
        <w:t>n advance</w:t>
      </w:r>
      <w:r w:rsidR="00543E11">
        <w:t xml:space="preserve"> </w:t>
      </w:r>
      <w:r w:rsidR="009E60DC">
        <w:t>10-day</w:t>
      </w:r>
      <w:r w:rsidR="00543E11">
        <w:t xml:space="preserve"> test for </w:t>
      </w:r>
      <w:r w:rsidR="009E60DC">
        <w:t>waterfowl</w:t>
      </w:r>
      <w:r w:rsidR="00543E11">
        <w:t>.</w:t>
      </w:r>
      <w:r w:rsidR="009E60DC">
        <w:t xml:space="preserve">  Motion to allow susceptible animals of swine, rabbits, and poultry but no waterfowl made by Dewald and 2</w:t>
      </w:r>
      <w:r w:rsidR="009E60DC" w:rsidRPr="009E60DC">
        <w:rPr>
          <w:vertAlign w:val="superscript"/>
        </w:rPr>
        <w:t>nd</w:t>
      </w:r>
      <w:r w:rsidR="009E60DC">
        <w:t xml:space="preserve"> by Harms.  Unanimously approved.  </w:t>
      </w:r>
    </w:p>
    <w:p w14:paraId="0ED1F96D" w14:textId="7B5366AE" w:rsidR="00E34D3B" w:rsidRDefault="00E34D3B" w:rsidP="00E34D3B">
      <w:pPr>
        <w:pStyle w:val="ListParagraph"/>
        <w:numPr>
          <w:ilvl w:val="0"/>
          <w:numId w:val="1"/>
        </w:numPr>
      </w:pPr>
      <w:r>
        <w:t>Policing times requested for fair hours</w:t>
      </w:r>
      <w:r w:rsidR="009E60DC">
        <w:t xml:space="preserve">.  Discussion regarding days and times for police presence.  Alcohol is served until 9:30. The Board would like a presence from 6-11 pm from law enforcement for all 4 days if available.  </w:t>
      </w:r>
    </w:p>
    <w:p w14:paraId="59C1F334" w14:textId="66471DBD" w:rsidR="007B2D8F" w:rsidRDefault="00E34D3B" w:rsidP="007B2D8F">
      <w:pPr>
        <w:pStyle w:val="ListParagraph"/>
        <w:numPr>
          <w:ilvl w:val="0"/>
          <w:numId w:val="1"/>
        </w:numPr>
      </w:pPr>
      <w:r>
        <w:t>Stipend</w:t>
      </w:r>
      <w:r w:rsidR="00165E24">
        <w:t xml:space="preserve"> for on-site vet check Veterinarian</w:t>
      </w:r>
      <w:r w:rsidR="009E60DC">
        <w:t xml:space="preserve">.  </w:t>
      </w:r>
      <w:r w:rsidR="007B2D8F">
        <w:t xml:space="preserve">Discussion of process and provision of a stipend/compensation.  </w:t>
      </w:r>
    </w:p>
    <w:p w14:paraId="53203289" w14:textId="5098E956" w:rsidR="00165E24" w:rsidRDefault="00165E24" w:rsidP="00E34D3B">
      <w:pPr>
        <w:pStyle w:val="ListParagraph"/>
        <w:numPr>
          <w:ilvl w:val="0"/>
          <w:numId w:val="1"/>
        </w:numPr>
      </w:pPr>
      <w:r>
        <w:t>Wristband clarification and approval</w:t>
      </w:r>
      <w:r w:rsidR="007B2D8F">
        <w:t xml:space="preserve">.  Discussion as to who should receive a wristband and how many hours are required.  </w:t>
      </w:r>
      <w:r w:rsidR="00E4546E">
        <w:t>Motion made by Harms that any registered 4h participant, 2 guardians</w:t>
      </w:r>
      <w:r w:rsidR="00A12724">
        <w:t>, approved volunteers</w:t>
      </w:r>
      <w:r w:rsidR="00E4546E">
        <w:t xml:space="preserve"> and</w:t>
      </w:r>
      <w:r w:rsidR="00A12724">
        <w:t xml:space="preserve"> registered</w:t>
      </w:r>
      <w:r w:rsidR="00E4546E">
        <w:t xml:space="preserve"> leaders </w:t>
      </w:r>
      <w:r w:rsidR="00A12724">
        <w:t>show up on July 19</w:t>
      </w:r>
      <w:r w:rsidR="00A12724" w:rsidRPr="00A12724">
        <w:rPr>
          <w:vertAlign w:val="superscript"/>
        </w:rPr>
        <w:t>th</w:t>
      </w:r>
      <w:r w:rsidR="00A12724">
        <w:t xml:space="preserve"> and volunteer for 4 hours for projects on agreed upon list will receive a wristband for fair, if they cannot come on that date they may contact Hughes for a different date.  2</w:t>
      </w:r>
      <w:r w:rsidR="00A12724" w:rsidRPr="00A12724">
        <w:rPr>
          <w:vertAlign w:val="superscript"/>
        </w:rPr>
        <w:t>nd</w:t>
      </w:r>
      <w:r w:rsidR="00A12724">
        <w:t xml:space="preserve"> by Kudlac.  Approved unanimously.  </w:t>
      </w:r>
    </w:p>
    <w:p w14:paraId="5121755A" w14:textId="1FA8B909" w:rsidR="00165E24" w:rsidRDefault="00165E24" w:rsidP="00E4546E">
      <w:pPr>
        <w:pStyle w:val="ListParagraph"/>
        <w:numPr>
          <w:ilvl w:val="0"/>
          <w:numId w:val="1"/>
        </w:numPr>
      </w:pPr>
      <w:r>
        <w:t>Additional “Volunteer Days”</w:t>
      </w:r>
      <w:r w:rsidR="00A12724">
        <w:t xml:space="preserve">.  Discussion regarding another clean up day.  </w:t>
      </w:r>
    </w:p>
    <w:p w14:paraId="532C1E98" w14:textId="14EA3094" w:rsidR="00165E24" w:rsidRDefault="00165E24" w:rsidP="00165E24">
      <w:r>
        <w:lastRenderedPageBreak/>
        <w:t>Reports</w:t>
      </w:r>
    </w:p>
    <w:p w14:paraId="44CB10F4" w14:textId="39C3AE04" w:rsidR="00165E24" w:rsidRDefault="00165E24" w:rsidP="00165E24">
      <w:pPr>
        <w:pStyle w:val="ListParagraph"/>
        <w:numPr>
          <w:ilvl w:val="0"/>
          <w:numId w:val="2"/>
        </w:numPr>
      </w:pPr>
      <w:r>
        <w:t>Commission Liaison Report</w:t>
      </w:r>
      <w:r w:rsidR="00A12724">
        <w:t xml:space="preserve">.  BOC started the budget process today per Hollinger.  Asked by Hughes if the Fair is at risk of losing TLT, Hollinger stated no because it was voted on by the people so cannot change without going back to public vote.  </w:t>
      </w:r>
    </w:p>
    <w:p w14:paraId="3ABA8ACA" w14:textId="098689FA" w:rsidR="00165E24" w:rsidRDefault="00165E24" w:rsidP="00165E24">
      <w:pPr>
        <w:pStyle w:val="ListParagraph"/>
        <w:numPr>
          <w:ilvl w:val="0"/>
          <w:numId w:val="2"/>
        </w:numPr>
      </w:pPr>
      <w:r>
        <w:t>Superintendent Report</w:t>
      </w:r>
      <w:r w:rsidR="00A12724">
        <w:t xml:space="preserve">.  </w:t>
      </w:r>
    </w:p>
    <w:p w14:paraId="28FFBB32" w14:textId="4031B3B8" w:rsidR="00165E24" w:rsidRDefault="00165E24" w:rsidP="00165E24">
      <w:pPr>
        <w:pStyle w:val="ListParagraph"/>
        <w:numPr>
          <w:ilvl w:val="0"/>
          <w:numId w:val="2"/>
        </w:numPr>
      </w:pPr>
      <w:r>
        <w:t xml:space="preserve">Fair Manager Report – All Fair </w:t>
      </w:r>
      <w:r w:rsidR="00936B86">
        <w:t xml:space="preserve">- </w:t>
      </w:r>
      <w:r w:rsidR="00A12724">
        <w:t xml:space="preserve">9 food </w:t>
      </w:r>
      <w:r w:rsidR="00936B86">
        <w:t>vendors,</w:t>
      </w:r>
      <w:r w:rsidR="00A12724">
        <w:t xml:space="preserve"> 10 retail vendors</w:t>
      </w:r>
      <w:r w:rsidR="00936B86">
        <w:t>,</w:t>
      </w:r>
      <w:r w:rsidR="00A12724">
        <w:t xml:space="preserve"> rodeo is set, </w:t>
      </w:r>
      <w:r w:rsidR="00936B86">
        <w:t>Paul</w:t>
      </w:r>
      <w:r w:rsidR="00A12724">
        <w:t xml:space="preserve"> </w:t>
      </w:r>
      <w:r w:rsidR="00936B86">
        <w:t>Bunyan</w:t>
      </w:r>
      <w:r w:rsidR="00A12724">
        <w:t xml:space="preserve"> set, 5 </w:t>
      </w:r>
      <w:r w:rsidR="00936B86">
        <w:t>non-profit</w:t>
      </w:r>
      <w:r w:rsidR="00A12724">
        <w:t xml:space="preserve"> vendors, various other events/shows, tribe will do an opening ceremony</w:t>
      </w:r>
      <w:r w:rsidR="00936B86">
        <w:t xml:space="preserve"> with drum circle</w:t>
      </w:r>
      <w:r w:rsidR="00A12724">
        <w:t>, music all nights</w:t>
      </w:r>
      <w:r w:rsidR="007E24A7">
        <w:t xml:space="preserve"> (</w:t>
      </w:r>
      <w:proofErr w:type="spellStart"/>
      <w:r w:rsidR="007E24A7">
        <w:t>Cloverdayle</w:t>
      </w:r>
      <w:proofErr w:type="spellEnd"/>
      <w:r w:rsidR="007E24A7">
        <w:t>, Slow Children)</w:t>
      </w:r>
      <w:r w:rsidR="00A12724">
        <w:t>, dance groups</w:t>
      </w:r>
      <w:r w:rsidR="00936B86">
        <w:t xml:space="preserve"> performing, Gates will done by GB rotary and PO rotary will do parking.  Uphill Alcohol will be single alcohol provider.  The parade is in motion, </w:t>
      </w:r>
      <w:proofErr w:type="gramStart"/>
      <w:r w:rsidR="00936B86">
        <w:t>headed up</w:t>
      </w:r>
      <w:proofErr w:type="gramEnd"/>
      <w:r w:rsidR="00936B86">
        <w:t xml:space="preserve"> by Brittany Scott.  Gates will open at 11:00 am on Saturday.  Discussion regarding </w:t>
      </w:r>
      <w:proofErr w:type="gramStart"/>
      <w:r w:rsidR="00936B86">
        <w:t>telehandler</w:t>
      </w:r>
      <w:proofErr w:type="gramEnd"/>
      <w:r w:rsidR="00936B86">
        <w:t>.  Manager requests that Board members hand out sponsorship applications</w:t>
      </w:r>
      <w:r w:rsidR="007E24A7">
        <w:t xml:space="preserve"> and seek sponsorship.  Discussion regarding marketing the fair through radio, fliers, posters and other promotion.  </w:t>
      </w:r>
    </w:p>
    <w:p w14:paraId="150AC025" w14:textId="448617CC" w:rsidR="00165E24" w:rsidRDefault="00165E24" w:rsidP="00165E24">
      <w:r>
        <w:t xml:space="preserve">Meeting Adjourned at </w:t>
      </w:r>
      <w:r w:rsidR="007E24A7">
        <w:t>6:48 pm</w:t>
      </w:r>
    </w:p>
    <w:p w14:paraId="6FF17783" w14:textId="77777777" w:rsidR="00E34D3B" w:rsidRDefault="00E34D3B"/>
    <w:p w14:paraId="79311AA8" w14:textId="77777777" w:rsidR="00E34D3B" w:rsidRDefault="00E34D3B"/>
    <w:sectPr w:rsidR="00E34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C58DC"/>
    <w:multiLevelType w:val="hybridMultilevel"/>
    <w:tmpl w:val="FF40DE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DD4D36"/>
    <w:multiLevelType w:val="hybridMultilevel"/>
    <w:tmpl w:val="A1A238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5937587">
    <w:abstractNumId w:val="0"/>
  </w:num>
  <w:num w:numId="2" w16cid:durableId="773210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D3B"/>
    <w:rsid w:val="000B41CA"/>
    <w:rsid w:val="00165E24"/>
    <w:rsid w:val="00265F05"/>
    <w:rsid w:val="004043EF"/>
    <w:rsid w:val="00543E11"/>
    <w:rsid w:val="007B2D8F"/>
    <w:rsid w:val="007D3B1D"/>
    <w:rsid w:val="007E24A7"/>
    <w:rsid w:val="00936B86"/>
    <w:rsid w:val="009E60DC"/>
    <w:rsid w:val="00A12724"/>
    <w:rsid w:val="00DA7D07"/>
    <w:rsid w:val="00E34D3B"/>
    <w:rsid w:val="00E4546E"/>
    <w:rsid w:val="00EB6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3B6A4"/>
  <w15:chartTrackingRefBased/>
  <w15:docId w15:val="{6A08FB6E-742F-4B36-B379-A35F916E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4D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4D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4D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4D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4D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4D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4D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4D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4D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D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4D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4D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4D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4D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4D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4D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4D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4D3B"/>
    <w:rPr>
      <w:rFonts w:eastAsiaTheme="majorEastAsia" w:cstheme="majorBidi"/>
      <w:color w:val="272727" w:themeColor="text1" w:themeTint="D8"/>
    </w:rPr>
  </w:style>
  <w:style w:type="paragraph" w:styleId="Title">
    <w:name w:val="Title"/>
    <w:basedOn w:val="Normal"/>
    <w:next w:val="Normal"/>
    <w:link w:val="TitleChar"/>
    <w:uiPriority w:val="10"/>
    <w:qFormat/>
    <w:rsid w:val="00E34D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D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4D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4D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4D3B"/>
    <w:pPr>
      <w:spacing w:before="160"/>
      <w:jc w:val="center"/>
    </w:pPr>
    <w:rPr>
      <w:i/>
      <w:iCs/>
      <w:color w:val="404040" w:themeColor="text1" w:themeTint="BF"/>
    </w:rPr>
  </w:style>
  <w:style w:type="character" w:customStyle="1" w:styleId="QuoteChar">
    <w:name w:val="Quote Char"/>
    <w:basedOn w:val="DefaultParagraphFont"/>
    <w:link w:val="Quote"/>
    <w:uiPriority w:val="29"/>
    <w:rsid w:val="00E34D3B"/>
    <w:rPr>
      <w:i/>
      <w:iCs/>
      <w:color w:val="404040" w:themeColor="text1" w:themeTint="BF"/>
    </w:rPr>
  </w:style>
  <w:style w:type="paragraph" w:styleId="ListParagraph">
    <w:name w:val="List Paragraph"/>
    <w:basedOn w:val="Normal"/>
    <w:uiPriority w:val="34"/>
    <w:qFormat/>
    <w:rsid w:val="00E34D3B"/>
    <w:pPr>
      <w:ind w:left="720"/>
      <w:contextualSpacing/>
    </w:pPr>
  </w:style>
  <w:style w:type="character" w:styleId="IntenseEmphasis">
    <w:name w:val="Intense Emphasis"/>
    <w:basedOn w:val="DefaultParagraphFont"/>
    <w:uiPriority w:val="21"/>
    <w:qFormat/>
    <w:rsid w:val="00E34D3B"/>
    <w:rPr>
      <w:i/>
      <w:iCs/>
      <w:color w:val="0F4761" w:themeColor="accent1" w:themeShade="BF"/>
    </w:rPr>
  </w:style>
  <w:style w:type="paragraph" w:styleId="IntenseQuote">
    <w:name w:val="Intense Quote"/>
    <w:basedOn w:val="Normal"/>
    <w:next w:val="Normal"/>
    <w:link w:val="IntenseQuoteChar"/>
    <w:uiPriority w:val="30"/>
    <w:qFormat/>
    <w:rsid w:val="00E34D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4D3B"/>
    <w:rPr>
      <w:i/>
      <w:iCs/>
      <w:color w:val="0F4761" w:themeColor="accent1" w:themeShade="BF"/>
    </w:rPr>
  </w:style>
  <w:style w:type="character" w:styleId="IntenseReference">
    <w:name w:val="Intense Reference"/>
    <w:basedOn w:val="DefaultParagraphFont"/>
    <w:uiPriority w:val="32"/>
    <w:qFormat/>
    <w:rsid w:val="00E34D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Kudlac Law</dc:creator>
  <cp:keywords/>
  <dc:description/>
  <cp:lastModifiedBy>Kudlac Law</cp:lastModifiedBy>
  <cp:revision>2</cp:revision>
  <dcterms:created xsi:type="dcterms:W3CDTF">2025-06-13T00:15:00Z</dcterms:created>
  <dcterms:modified xsi:type="dcterms:W3CDTF">2025-06-13T01:48:00Z</dcterms:modified>
</cp:coreProperties>
</file>