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430C" w14:textId="7A261A8A" w:rsidR="00FF1C89" w:rsidRDefault="00FF1C89" w:rsidP="00FF1C89">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color w:val="242424"/>
          <w:bdr w:val="none" w:sz="0" w:space="0" w:color="auto" w:frame="1"/>
          <w:lang w:val="en-US"/>
        </w:rPr>
        <w:t xml:space="preserve">The MBRA </w:t>
      </w:r>
      <w:r>
        <w:rPr>
          <w:rFonts w:ascii="Calibri" w:hAnsi="Calibri" w:cs="Calibri"/>
          <w:color w:val="242424"/>
          <w:bdr w:val="none" w:sz="0" w:space="0" w:color="auto" w:frame="1"/>
          <w:lang w:val="en-US"/>
        </w:rPr>
        <w:t>continues</w:t>
      </w:r>
      <w:r>
        <w:rPr>
          <w:rFonts w:ascii="Calibri" w:hAnsi="Calibri" w:cs="Calibri"/>
          <w:color w:val="242424"/>
          <w:bdr w:val="none" w:sz="0" w:space="0" w:color="auto" w:frame="1"/>
          <w:lang w:val="en-US"/>
        </w:rPr>
        <w:t xml:space="preserve"> to support the Victorian and National Interschools events at Mt Buller and we look forward to another great year of participation in 2026.</w:t>
      </w:r>
    </w:p>
    <w:p w14:paraId="6B7FF2DB" w14:textId="77777777" w:rsidR="00FF1C89" w:rsidRDefault="00FF1C89" w:rsidP="00FF1C89">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color w:val="242424"/>
          <w:bdr w:val="none" w:sz="0" w:space="0" w:color="auto" w:frame="1"/>
          <w:lang w:val="en-US"/>
        </w:rPr>
        <w:t>These events bring significant benefit to our MBRA members as we host thousands of athletes and their families.</w:t>
      </w:r>
    </w:p>
    <w:p w14:paraId="2694B10C" w14:textId="6315CE21" w:rsidR="00FF1C89" w:rsidRDefault="00FF1C89" w:rsidP="00FF1C89">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color w:val="242424"/>
          <w:bdr w:val="none" w:sz="0" w:space="0" w:color="auto" w:frame="1"/>
          <w:lang w:val="en-US"/>
        </w:rPr>
        <w:t xml:space="preserve">This is the 14th year since the formation of the BIA (Buller Interschools Association) which is a collaborative group bringing these events year after year, and this year will bring </w:t>
      </w:r>
      <w:r>
        <w:rPr>
          <w:rFonts w:ascii="Calibri" w:hAnsi="Calibri" w:cs="Calibri"/>
          <w:color w:val="242424"/>
          <w:bdr w:val="none" w:sz="0" w:space="0" w:color="auto" w:frame="1"/>
          <w:lang w:val="en-US"/>
        </w:rPr>
        <w:t>more than</w:t>
      </w:r>
      <w:r>
        <w:rPr>
          <w:rFonts w:ascii="Calibri" w:hAnsi="Calibri" w:cs="Calibri"/>
          <w:color w:val="242424"/>
          <w:bdr w:val="none" w:sz="0" w:space="0" w:color="auto" w:frame="1"/>
          <w:lang w:val="en-US"/>
        </w:rPr>
        <w:t xml:space="preserve"> 6000 event entries.</w:t>
      </w:r>
    </w:p>
    <w:p w14:paraId="3158EC02" w14:textId="77777777" w:rsidR="00FF1C89" w:rsidRDefault="00FF1C89" w:rsidP="00FF1C89">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color w:val="242424"/>
          <w:bdr w:val="none" w:sz="0" w:space="0" w:color="auto" w:frame="1"/>
          <w:lang w:val="en-US"/>
        </w:rPr>
        <w:t>We are proud to represent our MBRA members sponsoring and hosting this event at Mt Buller</w:t>
      </w:r>
    </w:p>
    <w:p w14:paraId="3B62C99D"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Snow Australia and Mt Buller are delighted to confirm the Australian Interschools Snowsport Championships will be held at Mt Buller in 2027, 2029 and 2031.</w:t>
      </w:r>
    </w:p>
    <w:p w14:paraId="57DD7169" w14:textId="0AAFD0EB"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 xml:space="preserve">The Australian Interschools Snowsport Championships are shared between Victoria and NSW with each state hosting on alternate years. Affectionately known as the “Nationals,” the Australian Interschools Snowsports Championships are a highlight of the school </w:t>
      </w:r>
      <w:r w:rsidRPr="00FF1C89">
        <w:rPr>
          <w:rFonts w:ascii="Calibri" w:hAnsi="Calibri" w:cs="Calibri"/>
          <w:color w:val="242424"/>
          <w:bdr w:val="none" w:sz="0" w:space="0" w:color="auto" w:frame="1"/>
          <w:lang w:val="en-US"/>
        </w:rPr>
        <w:t>Snowsports</w:t>
      </w:r>
      <w:r w:rsidRPr="00FF1C89">
        <w:rPr>
          <w:rFonts w:ascii="Calibri" w:hAnsi="Calibri" w:cs="Calibri"/>
          <w:color w:val="242424"/>
          <w:bdr w:val="none" w:sz="0" w:space="0" w:color="auto" w:frame="1"/>
          <w:lang w:val="en-US"/>
        </w:rPr>
        <w:t xml:space="preserve"> calendar each season drawing the best school-aged athletes for an exciting week of </w:t>
      </w:r>
      <w:r w:rsidRPr="00FF1C89">
        <w:rPr>
          <w:rFonts w:ascii="Calibri" w:hAnsi="Calibri" w:cs="Calibri"/>
          <w:color w:val="242424"/>
          <w:bdr w:val="none" w:sz="0" w:space="0" w:color="auto" w:frame="1"/>
          <w:lang w:val="en-US"/>
        </w:rPr>
        <w:t>Snowsports</w:t>
      </w:r>
      <w:r w:rsidRPr="00FF1C89">
        <w:rPr>
          <w:rFonts w:ascii="Calibri" w:hAnsi="Calibri" w:cs="Calibri"/>
          <w:color w:val="242424"/>
          <w:bdr w:val="none" w:sz="0" w:space="0" w:color="auto" w:frame="1"/>
          <w:lang w:val="en-US"/>
        </w:rPr>
        <w:t xml:space="preserve"> competition. </w:t>
      </w:r>
    </w:p>
    <w:p w14:paraId="6554C021"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Mt Buller has proudly hosted the Victorian Interschools event at Mt Buller since its inception in 1958 and several Australian Interschools Snowsport Championships in recent years. Significantly, 2027 will mark the 70th anniversary of Interschools at Mt Buller.</w:t>
      </w:r>
    </w:p>
    <w:p w14:paraId="7F5B9CE8"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“The Australian Interschools is an event our Mt Buller stakeholders and alpine community are extremely proud to host. It really does ‘take a village’ to support these important events for the schools, the athletes and the families who participate,” said Noel Landry General Manager of Buller Ski Lifts.</w:t>
      </w:r>
    </w:p>
    <w:p w14:paraId="789F7833"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“The extraordinary success of the 2025 Australian Interschools is a shining example of what Mt Buller’s event, race department, freestyle, mountain operations, snowmaking, guest services and wider resort team can deliver. This event is large and complex and involves everyone in resort including operators in the village and out on the ski area,” he added.</w:t>
      </w:r>
    </w:p>
    <w:p w14:paraId="18D3298D"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Michael Kennedy CEO of Snow Australia added, “Mt Buller’s track record in hosting major events, and Interschools in particular, is exceptional. The success of the 2025 Australian Interschools reinforced the strength of the resort’s event delivery and the whole-of-community effort that underpins it. We recognise the importance of the Championships both within the athlete journey and for the Buller community, especially at a critical time in the season, and this extension provides strong continuity for the years ahead.”</w:t>
      </w:r>
    </w:p>
    <w:p w14:paraId="77EDC4C9"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The Australian Interschools brings together 1800 competitors from 340+ schools that have qualified from their state championships to compete for individual, team and school championship titles.</w:t>
      </w:r>
    </w:p>
    <w:p w14:paraId="77A3468E" w14:textId="776799F6"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 xml:space="preserve">The positive impact of the event extends far beyond the excitement on the </w:t>
      </w:r>
      <w:r w:rsidRPr="00FF1C89">
        <w:rPr>
          <w:rFonts w:ascii="Calibri" w:hAnsi="Calibri" w:cs="Calibri"/>
          <w:color w:val="242424"/>
          <w:bdr w:val="none" w:sz="0" w:space="0" w:color="auto" w:frame="1"/>
          <w:lang w:val="en-US"/>
        </w:rPr>
        <w:t>racecourses</w:t>
      </w:r>
      <w:r w:rsidRPr="00FF1C89">
        <w:rPr>
          <w:rFonts w:ascii="Calibri" w:hAnsi="Calibri" w:cs="Calibri"/>
          <w:color w:val="242424"/>
          <w:bdr w:val="none" w:sz="0" w:space="0" w:color="auto" w:frame="1"/>
          <w:lang w:val="en-US"/>
        </w:rPr>
        <w:t>, contributing significantly to the tourism economy for each alpine community and the surrounding area as hundreds of skiers and snowboarders stay for a minimum of 1-2 nights.</w:t>
      </w:r>
    </w:p>
    <w:p w14:paraId="4DD6B962"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 xml:space="preserve">The </w:t>
      </w:r>
      <w:r w:rsidRPr="00FF1C89">
        <w:rPr>
          <w:rFonts w:ascii="Calibri" w:hAnsi="Calibri" w:cs="Calibri"/>
          <w:b/>
          <w:bCs/>
          <w:color w:val="242424"/>
          <w:bdr w:val="none" w:sz="0" w:space="0" w:color="auto" w:frame="1"/>
          <w:lang w:val="en-US"/>
        </w:rPr>
        <w:t>2026 Australian Interschools</w:t>
      </w:r>
      <w:r w:rsidRPr="00FF1C89">
        <w:rPr>
          <w:rFonts w:ascii="Calibri" w:hAnsi="Calibri" w:cs="Calibri"/>
          <w:color w:val="242424"/>
          <w:bdr w:val="none" w:sz="0" w:space="0" w:color="auto" w:frame="1"/>
          <w:lang w:val="en-US"/>
        </w:rPr>
        <w:t> will be hosted in Perisher NSW in 2026.</w:t>
      </w:r>
    </w:p>
    <w:p w14:paraId="4192D1EC" w14:textId="436BDE9D"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 xml:space="preserve">The </w:t>
      </w:r>
      <w:r w:rsidRPr="00FF1C89">
        <w:rPr>
          <w:rFonts w:ascii="Calibri" w:hAnsi="Calibri" w:cs="Calibri"/>
          <w:b/>
          <w:bCs/>
          <w:color w:val="242424"/>
          <w:bdr w:val="none" w:sz="0" w:space="0" w:color="auto" w:frame="1"/>
          <w:lang w:val="en-US"/>
        </w:rPr>
        <w:t>2026 Mogul Ski World Victorian Interschools Snowsports Championships</w:t>
      </w:r>
      <w:r w:rsidRPr="00FF1C89">
        <w:rPr>
          <w:rFonts w:ascii="Calibri" w:hAnsi="Calibri" w:cs="Calibri"/>
          <w:color w:val="242424"/>
          <w:bdr w:val="none" w:sz="0" w:space="0" w:color="auto" w:frame="1"/>
          <w:lang w:val="en-US"/>
        </w:rPr>
        <w:t xml:space="preserve"> at Mt Buller are scheduled for 16-23 August 2026 and the </w:t>
      </w:r>
      <w:r w:rsidRPr="00FF1C89">
        <w:rPr>
          <w:rFonts w:ascii="Calibri" w:hAnsi="Calibri" w:cs="Calibri"/>
          <w:color w:val="242424"/>
          <w:bdr w:val="none" w:sz="0" w:space="0" w:color="auto" w:frame="1"/>
          <w:lang w:val="en-US"/>
        </w:rPr>
        <w:t>Cross-Country</w:t>
      </w:r>
      <w:r w:rsidRPr="00FF1C89">
        <w:rPr>
          <w:rFonts w:ascii="Calibri" w:hAnsi="Calibri" w:cs="Calibri"/>
          <w:color w:val="242424"/>
          <w:bdr w:val="none" w:sz="0" w:space="0" w:color="auto" w:frame="1"/>
          <w:lang w:val="en-US"/>
        </w:rPr>
        <w:t xml:space="preserve"> Championships on 2 August 2026. </w:t>
      </w:r>
    </w:p>
    <w:p w14:paraId="388C2519"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 </w:t>
      </w:r>
    </w:p>
    <w:p w14:paraId="73780C2B"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Joel Dixon</w:t>
      </w:r>
    </w:p>
    <w:p w14:paraId="5F77B086" w14:textId="77777777" w:rsidR="00FF1C89" w:rsidRPr="00FF1C89" w:rsidRDefault="00FF1C89"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r w:rsidRPr="00FF1C89">
        <w:rPr>
          <w:rFonts w:ascii="Calibri" w:hAnsi="Calibri" w:cs="Calibri"/>
          <w:color w:val="242424"/>
          <w:bdr w:val="none" w:sz="0" w:space="0" w:color="auto" w:frame="1"/>
          <w:lang w:val="en-US"/>
        </w:rPr>
        <w:t>MBRA Committee</w:t>
      </w:r>
    </w:p>
    <w:p w14:paraId="15254E77" w14:textId="77777777" w:rsidR="00A4254B" w:rsidRPr="00FF1C89" w:rsidRDefault="00A4254B" w:rsidP="00FF1C89">
      <w:pPr>
        <w:pStyle w:val="xmsonormal"/>
        <w:shd w:val="clear" w:color="auto" w:fill="FFFFFF"/>
        <w:spacing w:before="0" w:beforeAutospacing="0" w:after="0" w:afterAutospacing="0"/>
        <w:textAlignment w:val="baseline"/>
        <w:rPr>
          <w:rFonts w:ascii="Calibri" w:hAnsi="Calibri" w:cs="Calibri"/>
          <w:color w:val="242424"/>
          <w:bdr w:val="none" w:sz="0" w:space="0" w:color="auto" w:frame="1"/>
          <w:lang w:val="en-US"/>
        </w:rPr>
      </w:pPr>
    </w:p>
    <w:sectPr w:rsidR="00A4254B" w:rsidRPr="00FF1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89"/>
    <w:rsid w:val="0044243D"/>
    <w:rsid w:val="00A4254B"/>
    <w:rsid w:val="00FF1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69C8"/>
  <w15:chartTrackingRefBased/>
  <w15:docId w15:val="{0B71FFC0-81D2-4A7A-BB79-248F6AB0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C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C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C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C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C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C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C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C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C89"/>
    <w:rPr>
      <w:rFonts w:eastAsiaTheme="majorEastAsia" w:cstheme="majorBidi"/>
      <w:color w:val="272727" w:themeColor="text1" w:themeTint="D8"/>
    </w:rPr>
  </w:style>
  <w:style w:type="paragraph" w:styleId="Title">
    <w:name w:val="Title"/>
    <w:basedOn w:val="Normal"/>
    <w:next w:val="Normal"/>
    <w:link w:val="TitleChar"/>
    <w:uiPriority w:val="10"/>
    <w:qFormat/>
    <w:rsid w:val="00FF1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C89"/>
    <w:pPr>
      <w:spacing w:before="160"/>
      <w:jc w:val="center"/>
    </w:pPr>
    <w:rPr>
      <w:i/>
      <w:iCs/>
      <w:color w:val="404040" w:themeColor="text1" w:themeTint="BF"/>
    </w:rPr>
  </w:style>
  <w:style w:type="character" w:customStyle="1" w:styleId="QuoteChar">
    <w:name w:val="Quote Char"/>
    <w:basedOn w:val="DefaultParagraphFont"/>
    <w:link w:val="Quote"/>
    <w:uiPriority w:val="29"/>
    <w:rsid w:val="00FF1C89"/>
    <w:rPr>
      <w:i/>
      <w:iCs/>
      <w:color w:val="404040" w:themeColor="text1" w:themeTint="BF"/>
    </w:rPr>
  </w:style>
  <w:style w:type="paragraph" w:styleId="ListParagraph">
    <w:name w:val="List Paragraph"/>
    <w:basedOn w:val="Normal"/>
    <w:uiPriority w:val="34"/>
    <w:qFormat/>
    <w:rsid w:val="00FF1C89"/>
    <w:pPr>
      <w:ind w:left="720"/>
      <w:contextualSpacing/>
    </w:pPr>
  </w:style>
  <w:style w:type="character" w:styleId="IntenseEmphasis">
    <w:name w:val="Intense Emphasis"/>
    <w:basedOn w:val="DefaultParagraphFont"/>
    <w:uiPriority w:val="21"/>
    <w:qFormat/>
    <w:rsid w:val="00FF1C89"/>
    <w:rPr>
      <w:i/>
      <w:iCs/>
      <w:color w:val="2F5496" w:themeColor="accent1" w:themeShade="BF"/>
    </w:rPr>
  </w:style>
  <w:style w:type="paragraph" w:styleId="IntenseQuote">
    <w:name w:val="Intense Quote"/>
    <w:basedOn w:val="Normal"/>
    <w:next w:val="Normal"/>
    <w:link w:val="IntenseQuoteChar"/>
    <w:uiPriority w:val="30"/>
    <w:qFormat/>
    <w:rsid w:val="00FF1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C89"/>
    <w:rPr>
      <w:i/>
      <w:iCs/>
      <w:color w:val="2F5496" w:themeColor="accent1" w:themeShade="BF"/>
    </w:rPr>
  </w:style>
  <w:style w:type="character" w:styleId="IntenseReference">
    <w:name w:val="Intense Reference"/>
    <w:basedOn w:val="DefaultParagraphFont"/>
    <w:uiPriority w:val="32"/>
    <w:qFormat/>
    <w:rsid w:val="00FF1C89"/>
    <w:rPr>
      <w:b/>
      <w:bCs/>
      <w:smallCaps/>
      <w:color w:val="2F5496" w:themeColor="accent1" w:themeShade="BF"/>
      <w:spacing w:val="5"/>
    </w:rPr>
  </w:style>
  <w:style w:type="paragraph" w:customStyle="1" w:styleId="xmsonormal">
    <w:name w:val="x_msonormal"/>
    <w:basedOn w:val="Normal"/>
    <w:rsid w:val="00FF1C8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2793</Characters>
  <Application>Microsoft Office Word</Application>
  <DocSecurity>0</DocSecurity>
  <Lines>23</Lines>
  <Paragraphs>6</Paragraphs>
  <ScaleCrop>false</ScaleCrop>
  <Company>Thermo Fisher Scientific, Inc.</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Fiona</dc:creator>
  <cp:keywords/>
  <dc:description/>
  <cp:lastModifiedBy>Ashton, Fiona</cp:lastModifiedBy>
  <cp:revision>1</cp:revision>
  <dcterms:created xsi:type="dcterms:W3CDTF">2026-05-19T00:17:00Z</dcterms:created>
  <dcterms:modified xsi:type="dcterms:W3CDTF">2026-05-19T00:19:00Z</dcterms:modified>
</cp:coreProperties>
</file>