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476F" w14:textId="698A3680" w:rsidR="00161EBC" w:rsidRDefault="00161EBC" w:rsidP="00161EBC">
      <w:pPr>
        <w:pStyle w:val="NormalWeb"/>
        <w:spacing w:before="240" w:beforeAutospacing="0" w:after="240" w:afterAutospacing="0"/>
      </w:pPr>
      <w:r>
        <w:rPr>
          <w:rFonts w:ascii="Arial" w:hAnsi="Arial" w:cs="Arial"/>
          <w:color w:val="000000"/>
          <w:sz w:val="22"/>
          <w:szCs w:val="22"/>
        </w:rPr>
        <w:t>I consent to any current and future telehealth appointments in lieu of my initial office visit and subsequent visits. I am aware that the physician preference is in person visit, but I am initiating the tele visit at my request and I have been able to ask questions about telehealth.</w:t>
      </w:r>
    </w:p>
    <w:p w14:paraId="178A6B82" w14:textId="77777777" w:rsidR="00161EBC" w:rsidRDefault="00161EBC" w:rsidP="00161EBC">
      <w:pPr>
        <w:pStyle w:val="NormalWeb"/>
        <w:spacing w:before="240" w:beforeAutospacing="0" w:after="240" w:afterAutospacing="0"/>
      </w:pPr>
      <w:r>
        <w:rPr>
          <w:rFonts w:ascii="Arial" w:hAnsi="Arial" w:cs="Arial"/>
          <w:color w:val="000000"/>
          <w:sz w:val="22"/>
          <w:szCs w:val="22"/>
        </w:rPr>
        <w:t>I am aware that the physician will contact me from their physical office location in Glen Burnie or Elkridge (Distant site) and that I will be at my home at the time of the telehealth visit (Originating site).</w:t>
      </w:r>
    </w:p>
    <w:p w14:paraId="344B0935" w14:textId="77777777" w:rsidR="00161EBC" w:rsidRDefault="00161EBC" w:rsidP="00161EBC">
      <w:pPr>
        <w:pStyle w:val="NormalWeb"/>
        <w:spacing w:before="240" w:beforeAutospacing="0" w:after="240" w:afterAutospacing="0"/>
      </w:pPr>
      <w:r>
        <w:rPr>
          <w:rFonts w:ascii="Arial" w:hAnsi="Arial" w:cs="Arial"/>
          <w:color w:val="000000"/>
          <w:sz w:val="22"/>
          <w:szCs w:val="22"/>
        </w:rPr>
        <w:t>I hereby consent to Dr. Khandelwal or Dr. Solaiman contacting me from the Glen Burnie or Elkridge office for my telehealth visit. This communication may occur through various platforms, including FaceTime, Google Meet, Zoom, or Doxy.</w:t>
      </w:r>
    </w:p>
    <w:p w14:paraId="3DAD0BD3" w14:textId="77777777" w:rsidR="00161EBC" w:rsidRDefault="00161EBC" w:rsidP="00161EBC">
      <w:pPr>
        <w:pStyle w:val="NormalWeb"/>
        <w:spacing w:before="240" w:beforeAutospacing="0" w:after="240" w:afterAutospacing="0"/>
      </w:pPr>
      <w:r>
        <w:rPr>
          <w:rFonts w:ascii="Arial" w:hAnsi="Arial" w:cs="Arial"/>
          <w:color w:val="000000"/>
          <w:sz w:val="22"/>
          <w:szCs w:val="22"/>
        </w:rPr>
        <w:t>I am aware that the physician will invoice the insurance company for services, and I will be responsible for any balances that the insurance does not cover. </w:t>
      </w:r>
    </w:p>
    <w:p w14:paraId="32AB61C3" w14:textId="77777777" w:rsidR="00161EBC" w:rsidRDefault="00161EBC" w:rsidP="00161EBC">
      <w:pPr>
        <w:pStyle w:val="NormalWeb"/>
        <w:spacing w:before="240" w:beforeAutospacing="0" w:after="240" w:afterAutospacing="0"/>
      </w:pPr>
      <w:r>
        <w:rPr>
          <w:rFonts w:ascii="Arial" w:hAnsi="Arial" w:cs="Arial"/>
          <w:color w:val="000000"/>
          <w:sz w:val="22"/>
          <w:szCs w:val="22"/>
        </w:rPr>
        <w:t> </w:t>
      </w:r>
    </w:p>
    <w:p w14:paraId="73D253F2" w14:textId="77777777" w:rsidR="00161EBC" w:rsidRDefault="00161EBC" w:rsidP="00161EBC">
      <w:pPr>
        <w:pStyle w:val="NormalWeb"/>
        <w:spacing w:before="240" w:beforeAutospacing="0" w:after="240" w:afterAutospacing="0"/>
      </w:pPr>
      <w:r>
        <w:rPr>
          <w:rFonts w:ascii="Arial" w:hAnsi="Arial" w:cs="Arial"/>
          <w:color w:val="000000"/>
          <w:sz w:val="22"/>
          <w:szCs w:val="22"/>
        </w:rPr>
        <w:t> ____________________________</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xml:space="preserve">______________  </w:t>
      </w:r>
      <w:r>
        <w:rPr>
          <w:rStyle w:val="apple-tab-span"/>
          <w:rFonts w:ascii="Arial" w:hAnsi="Arial" w:cs="Arial"/>
          <w:color w:val="000000"/>
          <w:sz w:val="22"/>
          <w:szCs w:val="22"/>
        </w:rPr>
        <w:tab/>
      </w:r>
      <w:r>
        <w:rPr>
          <w:rFonts w:ascii="Arial" w:hAnsi="Arial" w:cs="Arial"/>
          <w:color w:val="000000"/>
          <w:sz w:val="22"/>
          <w:szCs w:val="22"/>
        </w:rPr>
        <w:t>______</w:t>
      </w:r>
    </w:p>
    <w:p w14:paraId="66EB7082" w14:textId="77777777" w:rsidR="00161EBC" w:rsidRDefault="00161EBC" w:rsidP="00161EBC">
      <w:pPr>
        <w:pStyle w:val="NormalWeb"/>
        <w:spacing w:before="240" w:beforeAutospacing="0" w:after="240" w:afterAutospacing="0"/>
      </w:pPr>
      <w:r>
        <w:rPr>
          <w:rFonts w:ascii="Arial" w:hAnsi="Arial" w:cs="Arial"/>
          <w:color w:val="000000"/>
          <w:sz w:val="22"/>
          <w:szCs w:val="22"/>
        </w:rPr>
        <w:t> Patient Name</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Date of Birth</w:t>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ID</w:t>
      </w:r>
    </w:p>
    <w:p w14:paraId="71482655" w14:textId="77777777" w:rsidR="00161EBC" w:rsidRDefault="00161EBC" w:rsidP="00161EBC">
      <w:pPr>
        <w:pStyle w:val="NormalWeb"/>
        <w:spacing w:before="240" w:beforeAutospacing="0" w:after="240" w:afterAutospacing="0"/>
      </w:pPr>
      <w:r>
        <w:rPr>
          <w:rFonts w:ascii="Arial" w:hAnsi="Arial" w:cs="Arial"/>
          <w:color w:val="000000"/>
          <w:sz w:val="22"/>
          <w:szCs w:val="22"/>
        </w:rPr>
        <w:t> </w:t>
      </w:r>
    </w:p>
    <w:p w14:paraId="77F3756D" w14:textId="77777777" w:rsidR="00161EBC" w:rsidRDefault="00161EBC" w:rsidP="00161EBC">
      <w:pPr>
        <w:pStyle w:val="NormalWeb"/>
        <w:spacing w:before="240" w:beforeAutospacing="0" w:after="240" w:afterAutospacing="0"/>
      </w:pPr>
      <w:r>
        <w:rPr>
          <w:rFonts w:ascii="Arial" w:hAnsi="Arial" w:cs="Arial"/>
          <w:color w:val="000000"/>
          <w:sz w:val="22"/>
          <w:szCs w:val="22"/>
          <w:u w:val="single"/>
        </w:rPr>
        <w:t xml:space="preserve">___________________                               </w:t>
      </w:r>
      <w:r>
        <w:rPr>
          <w:rStyle w:val="apple-tab-span"/>
          <w:rFonts w:ascii="Arial" w:hAnsi="Arial" w:cs="Arial"/>
          <w:color w:val="000000"/>
          <w:sz w:val="22"/>
          <w:szCs w:val="22"/>
          <w:u w:val="single"/>
        </w:rPr>
        <w:tab/>
      </w:r>
      <w:r>
        <w:rPr>
          <w:rFonts w:ascii="Arial" w:hAnsi="Arial" w:cs="Arial"/>
          <w:color w:val="000000"/>
          <w:sz w:val="22"/>
          <w:szCs w:val="22"/>
          <w:u w:val="single"/>
        </w:rPr>
        <w:t>                              ______________________</w:t>
      </w:r>
    </w:p>
    <w:p w14:paraId="51ECBBD3" w14:textId="77777777" w:rsidR="00161EBC" w:rsidRDefault="00161EBC" w:rsidP="00161EBC">
      <w:pPr>
        <w:pStyle w:val="NormalWeb"/>
        <w:spacing w:before="240" w:beforeAutospacing="0" w:after="240" w:afterAutospacing="0"/>
      </w:pPr>
      <w:r>
        <w:rPr>
          <w:rFonts w:ascii="Arial" w:hAnsi="Arial" w:cs="Arial"/>
          <w:color w:val="000000"/>
          <w:sz w:val="22"/>
          <w:szCs w:val="22"/>
        </w:rPr>
        <w:t>SIGNATURE                                                                                                     Date </w:t>
      </w:r>
    </w:p>
    <w:p w14:paraId="06F44A20" w14:textId="77777777" w:rsidR="009A51EE" w:rsidRDefault="009A51EE"/>
    <w:sectPr w:rsidR="009A51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858F" w14:textId="77777777" w:rsidR="00D97B0E" w:rsidRDefault="00D97B0E" w:rsidP="00161EBC">
      <w:pPr>
        <w:spacing w:after="0" w:line="240" w:lineRule="auto"/>
      </w:pPr>
      <w:r>
        <w:separator/>
      </w:r>
    </w:p>
  </w:endnote>
  <w:endnote w:type="continuationSeparator" w:id="0">
    <w:p w14:paraId="504F267A" w14:textId="77777777" w:rsidR="00D97B0E" w:rsidRDefault="00D97B0E" w:rsidP="0016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6DC0" w14:textId="77777777" w:rsidR="00D97B0E" w:rsidRDefault="00D97B0E" w:rsidP="00161EBC">
      <w:pPr>
        <w:spacing w:after="0" w:line="240" w:lineRule="auto"/>
      </w:pPr>
      <w:r>
        <w:separator/>
      </w:r>
    </w:p>
  </w:footnote>
  <w:footnote w:type="continuationSeparator" w:id="0">
    <w:p w14:paraId="2818F916" w14:textId="77777777" w:rsidR="00D97B0E" w:rsidRDefault="00D97B0E" w:rsidP="0016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9EE9" w14:textId="77E08642"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b/>
        <w:bCs/>
        <w:kern w:val="0"/>
        <w:sz w:val="32"/>
        <w:szCs w:val="24"/>
        <w14:ligatures w14:val="none"/>
      </w:rPr>
    </w:pPr>
    <w:r w:rsidRPr="00161EBC">
      <w:rPr>
        <w:rFonts w:ascii="Times New Roman" w:eastAsia="Times New Roman" w:hAnsi="Times New Roman" w:cs="Times New Roman"/>
        <w:noProof/>
        <w:kern w:val="0"/>
        <w:sz w:val="20"/>
        <w:szCs w:val="24"/>
        <w14:ligatures w14:val="none"/>
      </w:rPr>
      <mc:AlternateContent>
        <mc:Choice Requires="wps">
          <w:drawing>
            <wp:anchor distT="0" distB="0" distL="114300" distR="114300" simplePos="0" relativeHeight="251659264" behindDoc="0" locked="0" layoutInCell="1" allowOverlap="1" wp14:anchorId="70735061" wp14:editId="108921C0">
              <wp:simplePos x="0" y="0"/>
              <wp:positionH relativeFrom="column">
                <wp:posOffset>-114300</wp:posOffset>
              </wp:positionH>
              <wp:positionV relativeFrom="paragraph">
                <wp:posOffset>-114300</wp:posOffset>
              </wp:positionV>
              <wp:extent cx="1099185" cy="1205865"/>
              <wp:effectExtent l="9525" t="9525" r="5715" b="13335"/>
              <wp:wrapNone/>
              <wp:docPr id="307214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205865"/>
                      </a:xfrm>
                      <a:prstGeom prst="rect">
                        <a:avLst/>
                      </a:prstGeom>
                      <a:solidFill>
                        <a:srgbClr val="FFFFFF">
                          <a:alpha val="50000"/>
                        </a:srgbClr>
                      </a:solidFill>
                      <a:ln w="9525">
                        <a:solidFill>
                          <a:srgbClr val="FFFFFF"/>
                        </a:solidFill>
                        <a:miter lim="800000"/>
                        <a:headEnd/>
                        <a:tailEnd/>
                      </a:ln>
                    </wps:spPr>
                    <wps:txbx>
                      <w:txbxContent>
                        <w:p w14:paraId="264ADE98" w14:textId="4C8DB65C" w:rsidR="00161EBC" w:rsidRDefault="00161EBC" w:rsidP="00161EBC">
                          <w:r>
                            <w:rPr>
                              <w:noProof/>
                            </w:rPr>
                            <w:drawing>
                              <wp:inline distT="0" distB="0" distL="0" distR="0" wp14:anchorId="12DF9459" wp14:editId="7644E838">
                                <wp:extent cx="904875" cy="1104900"/>
                                <wp:effectExtent l="0" t="0" r="9525" b="0"/>
                                <wp:docPr id="1277021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6000" contrast="28000"/>
                                          <a:extLst>
                                            <a:ext uri="{28A0092B-C50C-407E-A947-70E740481C1C}">
                                              <a14:useLocalDpi xmlns:a14="http://schemas.microsoft.com/office/drawing/2010/main" val="0"/>
                                            </a:ext>
                                          </a:extLst>
                                        </a:blip>
                                        <a:srcRect l="11429" r="15715" b="21278"/>
                                        <a:stretch>
                                          <a:fillRect/>
                                        </a:stretch>
                                      </pic:blipFill>
                                      <pic:spPr bwMode="auto">
                                        <a:xfrm>
                                          <a:off x="0" y="0"/>
                                          <a:ext cx="904875"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35061" id="_x0000_t202" coordsize="21600,21600" o:spt="202" path="m,l,21600r21600,l21600,xe">
              <v:stroke joinstyle="miter"/>
              <v:path gradientshapeok="t" o:connecttype="rect"/>
            </v:shapetype>
            <v:shape id="Text Box 2" o:spid="_x0000_s1026" type="#_x0000_t202" style="position:absolute;left:0;text-align:left;margin-left:-9pt;margin-top:-9pt;width:86.55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" strokecolor="white">
              <v:fill opacity="32896f"/>
              <v:textbox>
                <w:txbxContent>
                  <w:p w14:paraId="264ADE98" w14:textId="4C8DB65C" w:rsidR="00161EBC" w:rsidRDefault="00161EBC" w:rsidP="00161EBC">
                    <w:r>
                      <w:rPr>
                        <w:noProof/>
                      </w:rPr>
                      <w:drawing>
                        <wp:inline distT="0" distB="0" distL="0" distR="0" wp14:anchorId="12DF9459" wp14:editId="7644E838">
                          <wp:extent cx="904875" cy="1104900"/>
                          <wp:effectExtent l="0" t="0" r="9525" b="0"/>
                          <wp:docPr id="1277021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6000" contrast="28000"/>
                                    <a:extLst>
                                      <a:ext uri="{28A0092B-C50C-407E-A947-70E740481C1C}">
                                        <a14:useLocalDpi xmlns:a14="http://schemas.microsoft.com/office/drawing/2010/main" val="0"/>
                                      </a:ext>
                                    </a:extLst>
                                  </a:blip>
                                  <a:srcRect l="11429" r="15715" b="21278"/>
                                  <a:stretch>
                                    <a:fillRect/>
                                  </a:stretch>
                                </pic:blipFill>
                                <pic:spPr bwMode="auto">
                                  <a:xfrm>
                                    <a:off x="0" y="0"/>
                                    <a:ext cx="904875" cy="1104900"/>
                                  </a:xfrm>
                                  <a:prstGeom prst="rect">
                                    <a:avLst/>
                                  </a:prstGeom>
                                  <a:noFill/>
                                  <a:ln>
                                    <a:noFill/>
                                  </a:ln>
                                </pic:spPr>
                              </pic:pic>
                            </a:graphicData>
                          </a:graphic>
                        </wp:inline>
                      </w:drawing>
                    </w:r>
                  </w:p>
                </w:txbxContent>
              </v:textbox>
            </v:shape>
          </w:pict>
        </mc:Fallback>
      </mc:AlternateContent>
    </w:r>
    <w:r w:rsidRPr="00161EBC">
      <w:rPr>
        <w:rFonts w:ascii="Times New Roman" w:eastAsia="Times New Roman" w:hAnsi="Times New Roman" w:cs="Times New Roman"/>
        <w:b/>
        <w:bCs/>
        <w:kern w:val="0"/>
        <w:sz w:val="32"/>
        <w:szCs w:val="24"/>
        <w14:ligatures w14:val="none"/>
      </w:rPr>
      <w:t>Gastro Associates</w:t>
    </w:r>
  </w:p>
  <w:p w14:paraId="3ED02610"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b/>
        <w:bCs/>
        <w:kern w:val="0"/>
        <w:sz w:val="32"/>
        <w:szCs w:val="24"/>
        <w14:ligatures w14:val="none"/>
      </w:rPr>
    </w:pPr>
    <w:r w:rsidRPr="00161EBC">
      <w:rPr>
        <w:rFonts w:ascii="Times New Roman" w:eastAsia="Times New Roman" w:hAnsi="Times New Roman" w:cs="Times New Roman"/>
        <w:b/>
        <w:bCs/>
        <w:kern w:val="0"/>
        <w:sz w:val="32"/>
        <w:szCs w:val="24"/>
        <w14:ligatures w14:val="none"/>
      </w:rPr>
      <w:t>Mukul Khandelwal M.D.</w:t>
    </w:r>
  </w:p>
  <w:p w14:paraId="52511059"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b/>
        <w:bCs/>
        <w:kern w:val="0"/>
        <w:sz w:val="32"/>
        <w:szCs w:val="24"/>
        <w14:ligatures w14:val="none"/>
      </w:rPr>
    </w:pPr>
    <w:r w:rsidRPr="00161EBC">
      <w:rPr>
        <w:rFonts w:ascii="Times New Roman" w:eastAsia="Times New Roman" w:hAnsi="Times New Roman" w:cs="Times New Roman"/>
        <w:b/>
        <w:bCs/>
        <w:kern w:val="0"/>
        <w:sz w:val="32"/>
        <w:szCs w:val="24"/>
        <w14:ligatures w14:val="none"/>
      </w:rPr>
      <w:t>Mahmood Solaiman M.D.</w:t>
    </w:r>
  </w:p>
  <w:p w14:paraId="0AED0CB0"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i/>
        <w:iCs/>
        <w:kern w:val="0"/>
        <w:sz w:val="28"/>
        <w:szCs w:val="24"/>
        <w14:ligatures w14:val="none"/>
      </w:rPr>
    </w:pPr>
    <w:r w:rsidRPr="00161EBC">
      <w:rPr>
        <w:rFonts w:ascii="Times New Roman" w:eastAsia="Times New Roman" w:hAnsi="Times New Roman" w:cs="Times New Roman"/>
        <w:i/>
        <w:iCs/>
        <w:kern w:val="0"/>
        <w:sz w:val="28"/>
        <w:szCs w:val="24"/>
        <w14:ligatures w14:val="none"/>
      </w:rPr>
      <w:t>Gastroenterology &amp; Hepatology</w:t>
    </w:r>
  </w:p>
  <w:p w14:paraId="430C740F"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kern w:val="0"/>
        <w:sz w:val="20"/>
        <w:szCs w:val="24"/>
        <w14:ligatures w14:val="none"/>
      </w:rPr>
    </w:pPr>
    <w:r w:rsidRPr="00161EBC">
      <w:rPr>
        <w:rFonts w:ascii="Times New Roman" w:eastAsia="Times New Roman" w:hAnsi="Times New Roman" w:cs="Times New Roman"/>
        <w:kern w:val="0"/>
        <w:sz w:val="20"/>
        <w:szCs w:val="24"/>
        <w14:ligatures w14:val="none"/>
      </w:rPr>
      <w:t>85 Kindred Way Suite 201 Glen Burnie, MD 21061</w:t>
    </w:r>
  </w:p>
  <w:p w14:paraId="4FCD3F29"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kern w:val="0"/>
        <w:sz w:val="20"/>
        <w:szCs w:val="24"/>
        <w14:ligatures w14:val="none"/>
      </w:rPr>
    </w:pPr>
    <w:r w:rsidRPr="00161EBC">
      <w:rPr>
        <w:rFonts w:ascii="Times New Roman" w:eastAsia="Times New Roman" w:hAnsi="Times New Roman" w:cs="Times New Roman"/>
        <w:kern w:val="0"/>
        <w:sz w:val="20"/>
        <w:szCs w:val="24"/>
        <w14:ligatures w14:val="none"/>
      </w:rPr>
      <w:t>&amp;</w:t>
    </w:r>
  </w:p>
  <w:p w14:paraId="0FFCEE53"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kern w:val="0"/>
        <w:sz w:val="20"/>
        <w:szCs w:val="24"/>
        <w14:ligatures w14:val="none"/>
      </w:rPr>
    </w:pPr>
    <w:smartTag w:uri="urn:schemas-microsoft-com:office:smarttags" w:element="address">
      <w:smartTag w:uri="urn:schemas-microsoft-com:office:smarttags" w:element="Street">
        <w:r w:rsidRPr="00161EBC">
          <w:rPr>
            <w:rFonts w:ascii="Times New Roman" w:eastAsia="Times New Roman" w:hAnsi="Times New Roman" w:cs="Times New Roman"/>
            <w:kern w:val="0"/>
            <w:sz w:val="20"/>
            <w:szCs w:val="24"/>
            <w14:ligatures w14:val="none"/>
          </w:rPr>
          <w:t>8186 Lark Brown Rd.</w:t>
        </w:r>
      </w:smartTag>
    </w:smartTag>
    <w:r w:rsidRPr="00161EBC">
      <w:rPr>
        <w:rFonts w:ascii="Times New Roman" w:eastAsia="Times New Roman" w:hAnsi="Times New Roman" w:cs="Times New Roman"/>
        <w:kern w:val="0"/>
        <w:sz w:val="20"/>
        <w:szCs w:val="24"/>
        <w14:ligatures w14:val="none"/>
      </w:rPr>
      <w:t xml:space="preserve"> Suite 104 Elkridge, MD 21075</w:t>
    </w:r>
  </w:p>
  <w:p w14:paraId="754FA53D" w14:textId="77777777" w:rsidR="00161EBC" w:rsidRPr="00161EBC" w:rsidRDefault="00161EBC" w:rsidP="00161EBC">
    <w:pPr>
      <w:tabs>
        <w:tab w:val="center" w:pos="4320"/>
        <w:tab w:val="right" w:pos="8640"/>
      </w:tabs>
      <w:spacing w:after="0" w:line="240" w:lineRule="auto"/>
      <w:jc w:val="center"/>
      <w:rPr>
        <w:rFonts w:ascii="Times New Roman" w:eastAsia="Times New Roman" w:hAnsi="Times New Roman" w:cs="Times New Roman"/>
        <w:kern w:val="0"/>
        <w:sz w:val="24"/>
        <w:szCs w:val="24"/>
        <w14:ligatures w14:val="none"/>
      </w:rPr>
    </w:pPr>
    <w:r w:rsidRPr="00161EBC">
      <w:rPr>
        <w:rFonts w:ascii="Times New Roman" w:eastAsia="Times New Roman" w:hAnsi="Times New Roman" w:cs="Times New Roman"/>
        <w:kern w:val="0"/>
        <w:sz w:val="20"/>
        <w:szCs w:val="24"/>
        <w14:ligatures w14:val="none"/>
      </w:rPr>
      <w:t>Phone</w:t>
    </w:r>
    <w:proofErr w:type="gramStart"/>
    <w:r w:rsidRPr="00161EBC">
      <w:rPr>
        <w:rFonts w:ascii="Times New Roman" w:eastAsia="Times New Roman" w:hAnsi="Times New Roman" w:cs="Times New Roman"/>
        <w:kern w:val="0"/>
        <w:sz w:val="20"/>
        <w:szCs w:val="24"/>
        <w14:ligatures w14:val="none"/>
      </w:rPr>
      <w:t>:  (</w:t>
    </w:r>
    <w:proofErr w:type="gramEnd"/>
    <w:r w:rsidRPr="00161EBC">
      <w:rPr>
        <w:rFonts w:ascii="Times New Roman" w:eastAsia="Times New Roman" w:hAnsi="Times New Roman" w:cs="Times New Roman"/>
        <w:kern w:val="0"/>
        <w:sz w:val="20"/>
        <w:szCs w:val="24"/>
        <w14:ligatures w14:val="none"/>
      </w:rPr>
      <w:t>410) 590-8920</w:t>
    </w:r>
    <w:r w:rsidRPr="00161EBC">
      <w:rPr>
        <w:rFonts w:ascii="Times New Roman" w:eastAsia="Times New Roman" w:hAnsi="Times New Roman" w:cs="Times New Roman"/>
        <w:kern w:val="0"/>
        <w:sz w:val="20"/>
        <w:szCs w:val="24"/>
        <w14:ligatures w14:val="none"/>
      </w:rPr>
      <w:tab/>
      <w:t>FAX:  (410) 553-2345</w:t>
    </w:r>
  </w:p>
  <w:p w14:paraId="284C25B5" w14:textId="77777777" w:rsidR="00161EBC" w:rsidRDefault="00161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BC"/>
    <w:rsid w:val="00161EBC"/>
    <w:rsid w:val="004C7636"/>
    <w:rsid w:val="009A51EE"/>
    <w:rsid w:val="00D97B0E"/>
    <w:rsid w:val="00FE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44C9BC3"/>
  <w15:chartTrackingRefBased/>
  <w15:docId w15:val="{642D7BE5-89AE-4ABF-B043-9D2122DF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E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161EBC"/>
  </w:style>
  <w:style w:type="paragraph" w:styleId="Header">
    <w:name w:val="header"/>
    <w:basedOn w:val="Normal"/>
    <w:link w:val="HeaderChar"/>
    <w:uiPriority w:val="99"/>
    <w:unhideWhenUsed/>
    <w:rsid w:val="0016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BC"/>
  </w:style>
  <w:style w:type="paragraph" w:styleId="Footer">
    <w:name w:val="footer"/>
    <w:basedOn w:val="Normal"/>
    <w:link w:val="FooterChar"/>
    <w:uiPriority w:val="99"/>
    <w:unhideWhenUsed/>
    <w:rsid w:val="00161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Mukul Khandelwal</dc:creator>
  <cp:keywords/>
  <dc:description/>
  <cp:lastModifiedBy>Mukul Khandelwal</cp:lastModifiedBy>
  <cp:revision>1</cp:revision>
  <dcterms:created xsi:type="dcterms:W3CDTF">2024-08-21T22:25:00Z</dcterms:created>
  <dcterms:modified xsi:type="dcterms:W3CDTF">2024-08-21T22:27:00Z</dcterms:modified>
</cp:coreProperties>
</file>