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AF1F" w14:textId="39CC9660" w:rsidR="00323A0E" w:rsidRDefault="00323A0E">
      <w:r w:rsidRPr="00323A0E">
        <w:rPr>
          <w:rFonts w:ascii="Calibri" w:eastAsia="Calibri" w:hAnsi="Calibri" w:cs="Calibri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2C5346FC" wp14:editId="18E986BF">
            <wp:simplePos x="0" y="0"/>
            <wp:positionH relativeFrom="column">
              <wp:posOffset>-350520</wp:posOffset>
            </wp:positionH>
            <wp:positionV relativeFrom="paragraph">
              <wp:posOffset>-1148080</wp:posOffset>
            </wp:positionV>
            <wp:extent cx="1527048" cy="1444752"/>
            <wp:effectExtent l="0" t="0" r="0" b="3175"/>
            <wp:wrapNone/>
            <wp:docPr id="1" name="Picture 1" descr="Medium N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dium NK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48" cy="14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7961F" w14:textId="77777777" w:rsidR="00323A0E" w:rsidRDefault="00323A0E"/>
    <w:p w14:paraId="6FF96736" w14:textId="7C6275E5" w:rsidR="00323A0E" w:rsidRDefault="00BC09A4">
      <w:hyperlink r:id="rId7" w:history="1">
        <w:r w:rsidR="00323A0E">
          <w:rPr>
            <w:rStyle w:val="Hyperlink"/>
          </w:rPr>
          <w:t>Wawa to Wawa - Google Maps</w:t>
        </w:r>
      </w:hyperlink>
    </w:p>
    <w:p w14:paraId="3E4D0169" w14:textId="77777777" w:rsidR="00323A0E" w:rsidRPr="00323A0E" w:rsidRDefault="00323A0E" w:rsidP="00323A0E">
      <w:pPr>
        <w:rPr>
          <w:rFonts w:ascii="Calibri" w:eastAsia="Calibri" w:hAnsi="Calibri" w:cs="Times New Roman"/>
        </w:rPr>
      </w:pPr>
      <w:r w:rsidRPr="00323A0E">
        <w:rPr>
          <w:rFonts w:ascii="Calibri" w:eastAsia="Calibri" w:hAnsi="Calibri" w:cs="Times New Roman"/>
        </w:rPr>
        <w:t>0930: Link up at Wawa, 510 Frost Ave, Warrenton, VA 20186</w:t>
      </w:r>
    </w:p>
    <w:p w14:paraId="2B3BF801" w14:textId="324938A9" w:rsidR="00323A0E" w:rsidRPr="00323A0E" w:rsidRDefault="00323A0E" w:rsidP="00323A0E">
      <w:p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>1030-1130:</w:t>
      </w:r>
      <w:r w:rsidRPr="00323A0E">
        <w:rPr>
          <w:rFonts w:ascii="Calibri" w:eastAsia="Calibri" w:hAnsi="Calibri" w:cs="Times New Roman"/>
          <w:noProof/>
        </w:rPr>
        <w:t xml:space="preserve"> </w:t>
      </w:r>
      <w:r>
        <w:rPr>
          <w:rFonts w:ascii="Calibri" w:eastAsia="Calibri" w:hAnsi="Calibri" w:cs="Times New Roman"/>
          <w:noProof/>
        </w:rPr>
        <w:t>Photo ops on Skyline Drive, Shenandoah National Park</w:t>
      </w:r>
    </w:p>
    <w:p w14:paraId="36A6168E" w14:textId="1A262C36" w:rsidR="00323A0E" w:rsidRDefault="00323A0E" w:rsidP="00323A0E">
      <w:p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>123</w:t>
      </w:r>
      <w:r w:rsidRPr="00323A0E">
        <w:rPr>
          <w:rFonts w:ascii="Calibri" w:eastAsia="Calibri" w:hAnsi="Calibri" w:cs="Times New Roman"/>
          <w:noProof/>
        </w:rPr>
        <w:t>0</w:t>
      </w:r>
      <w:r>
        <w:rPr>
          <w:rFonts w:ascii="Calibri" w:eastAsia="Calibri" w:hAnsi="Calibri" w:cs="Times New Roman"/>
          <w:noProof/>
        </w:rPr>
        <w:t>-1330</w:t>
      </w:r>
      <w:r w:rsidRPr="00323A0E">
        <w:rPr>
          <w:rFonts w:ascii="Calibri" w:eastAsia="Calibri" w:hAnsi="Calibri" w:cs="Times New Roman"/>
          <w:noProof/>
        </w:rPr>
        <w:t xml:space="preserve">: Lunch at </w:t>
      </w:r>
      <w:r>
        <w:rPr>
          <w:rFonts w:ascii="Calibri" w:eastAsia="Calibri" w:hAnsi="Calibri" w:cs="Times New Roman"/>
          <w:noProof/>
        </w:rPr>
        <w:t>Blue Ridge Cafe</w:t>
      </w:r>
      <w:r w:rsidRPr="00323A0E">
        <w:rPr>
          <w:rFonts w:ascii="Calibri" w:eastAsia="Calibri" w:hAnsi="Calibri" w:cs="Times New Roman"/>
          <w:noProof/>
        </w:rPr>
        <w:t xml:space="preserve">, </w:t>
      </w:r>
      <w:r>
        <w:rPr>
          <w:rFonts w:ascii="Calibri" w:eastAsia="Calibri" w:hAnsi="Calibri" w:cs="Times New Roman"/>
          <w:noProof/>
        </w:rPr>
        <w:t>8315 Seminole Trail, Ruckersville VA 22968</w:t>
      </w:r>
    </w:p>
    <w:p w14:paraId="540B551F" w14:textId="7D23CCFD" w:rsidR="00323A0E" w:rsidRDefault="00323A0E" w:rsidP="00323A0E">
      <w:p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1430: Arrive Wawa, </w:t>
      </w:r>
      <w:r w:rsidRPr="00323A0E">
        <w:rPr>
          <w:rFonts w:ascii="Calibri" w:eastAsia="Calibri" w:hAnsi="Calibri" w:cs="Times New Roman"/>
          <w:noProof/>
        </w:rPr>
        <w:t>510 Frost Ave, Warrenton, VA 20186</w:t>
      </w:r>
    </w:p>
    <w:p w14:paraId="1367838F" w14:textId="5E02E587" w:rsidR="00323A0E" w:rsidRPr="00323A0E" w:rsidRDefault="00323A0E" w:rsidP="00323A0E">
      <w:pPr>
        <w:rPr>
          <w:rFonts w:ascii="Calibri" w:eastAsia="Calibri" w:hAnsi="Calibri" w:cs="Times New Roman"/>
          <w:noProof/>
        </w:rPr>
      </w:pPr>
      <w:r>
        <w:rPr>
          <w:noProof/>
        </w:rPr>
        <w:drawing>
          <wp:inline distT="0" distB="0" distL="0" distR="0" wp14:anchorId="302C661A" wp14:editId="39FD25A9">
            <wp:extent cx="5905500" cy="4624627"/>
            <wp:effectExtent l="0" t="0" r="0" b="508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 rotWithShape="1">
                    <a:blip r:embed="rId8"/>
                    <a:srcRect l="22436" t="12308" r="21411" b="9515"/>
                    <a:stretch/>
                  </pic:blipFill>
                  <pic:spPr bwMode="auto">
                    <a:xfrm>
                      <a:off x="0" y="0"/>
                      <a:ext cx="5910693" cy="462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45B84" w14:textId="77777777" w:rsidR="00BC09A4" w:rsidRDefault="00BC09A4" w:rsidP="00BC09A4">
      <w:r>
        <w:t xml:space="preserve">Entrance to the Shenandoah National Park (and all US National Parks) is free for veterans, retired military, active duty military, and Gold Star Families. </w:t>
      </w:r>
      <w:hyperlink r:id="rId9" w:anchor=":~:text=%20In%20national%20parks%20that%20charge%20an%20entrance,U.S.%20driver%E2%80%99s%20license%20or%20identification%20card%20More%20" w:history="1">
        <w:r>
          <w:rPr>
            <w:rStyle w:val="Hyperlink"/>
            <w:rFonts w:eastAsia="Times New Roman"/>
          </w:rPr>
          <w:t>Free Entrance to National Parks for Veterans and Gold Star Families (U.S. National Park Service) (nps.gov)</w:t>
        </w:r>
      </w:hyperlink>
    </w:p>
    <w:p w14:paraId="6FFA7B82" w14:textId="7121D3F0" w:rsidR="00B42E03" w:rsidRDefault="00B42E03"/>
    <w:sectPr w:rsidR="00B42E03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31E2F" w14:textId="77777777" w:rsidR="00323A0E" w:rsidRDefault="00323A0E" w:rsidP="00323A0E">
      <w:pPr>
        <w:spacing w:after="0" w:line="240" w:lineRule="auto"/>
      </w:pPr>
      <w:r>
        <w:separator/>
      </w:r>
    </w:p>
  </w:endnote>
  <w:endnote w:type="continuationSeparator" w:id="0">
    <w:p w14:paraId="7CD6EAF1" w14:textId="77777777" w:rsidR="00323A0E" w:rsidRDefault="00323A0E" w:rsidP="0032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B2A12" w14:textId="77777777" w:rsidR="00323A0E" w:rsidRDefault="00323A0E" w:rsidP="00323A0E">
      <w:pPr>
        <w:spacing w:after="0" w:line="240" w:lineRule="auto"/>
      </w:pPr>
      <w:r>
        <w:separator/>
      </w:r>
    </w:p>
  </w:footnote>
  <w:footnote w:type="continuationSeparator" w:id="0">
    <w:p w14:paraId="35EFFCEF" w14:textId="77777777" w:rsidR="00323A0E" w:rsidRDefault="00323A0E" w:rsidP="0032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A8607" w14:textId="77777777" w:rsidR="00323A0E" w:rsidRPr="00323A0E" w:rsidRDefault="00323A0E" w:rsidP="00323A0E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323A0E">
      <w:rPr>
        <w:rFonts w:ascii="Calibri" w:eastAsia="Times New Roman" w:hAnsi="Calibri" w:cs="Calibri"/>
        <w:b/>
        <w:bCs/>
        <w:color w:val="000000"/>
        <w:sz w:val="28"/>
        <w:szCs w:val="28"/>
      </w:rPr>
      <w:t>Nam Knights of America MC</w:t>
    </w:r>
  </w:p>
  <w:p w14:paraId="37B4809A" w14:textId="62CFE2C4" w:rsidR="00323A0E" w:rsidRPr="00323A0E" w:rsidRDefault="00323A0E" w:rsidP="00323A0E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323A0E">
      <w:rPr>
        <w:rFonts w:ascii="Calibri" w:eastAsia="Times New Roman" w:hAnsi="Calibri" w:cs="Calibri"/>
        <w:b/>
        <w:bCs/>
        <w:color w:val="000000"/>
        <w:sz w:val="28"/>
        <w:szCs w:val="28"/>
      </w:rPr>
      <w:t xml:space="preserve">  Grey Ghost </w:t>
    </w:r>
    <w:r>
      <w:rPr>
        <w:rFonts w:ascii="Calibri" w:eastAsia="Times New Roman" w:hAnsi="Calibri" w:cs="Calibri"/>
        <w:b/>
        <w:bCs/>
        <w:color w:val="000000"/>
        <w:sz w:val="28"/>
        <w:szCs w:val="28"/>
      </w:rPr>
      <w:t>and Sons of Titan Chapters</w:t>
    </w:r>
  </w:p>
  <w:p w14:paraId="22B6676B" w14:textId="74E6F15F" w:rsidR="00323A0E" w:rsidRPr="00323A0E" w:rsidRDefault="00323A0E" w:rsidP="00323A0E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Calibri" w:eastAsia="Times New Roman" w:hAnsi="Calibri" w:cs="Calibri"/>
        <w:b/>
        <w:bCs/>
        <w:color w:val="000000"/>
        <w:sz w:val="28"/>
        <w:szCs w:val="28"/>
      </w:rPr>
      <w:t xml:space="preserve">Ride Plan </w:t>
    </w:r>
    <w:r w:rsidRPr="00323A0E">
      <w:rPr>
        <w:rFonts w:ascii="Calibri" w:eastAsia="Times New Roman" w:hAnsi="Calibri" w:cs="Calibri"/>
        <w:b/>
        <w:bCs/>
        <w:color w:val="000000"/>
        <w:sz w:val="28"/>
        <w:szCs w:val="28"/>
      </w:rPr>
      <w:t xml:space="preserve">October </w:t>
    </w:r>
    <w:r>
      <w:rPr>
        <w:rFonts w:ascii="Calibri" w:eastAsia="Times New Roman" w:hAnsi="Calibri" w:cs="Calibri"/>
        <w:b/>
        <w:bCs/>
        <w:color w:val="000000"/>
        <w:sz w:val="28"/>
        <w:szCs w:val="28"/>
      </w:rPr>
      <w:t>23</w:t>
    </w:r>
    <w:r w:rsidRPr="00323A0E">
      <w:rPr>
        <w:rFonts w:ascii="Calibri" w:eastAsia="Times New Roman" w:hAnsi="Calibri" w:cs="Calibri"/>
        <w:b/>
        <w:bCs/>
        <w:color w:val="000000"/>
        <w:sz w:val="28"/>
        <w:szCs w:val="28"/>
        <w:vertAlign w:val="superscript"/>
      </w:rPr>
      <w:t>rd</w:t>
    </w:r>
    <w:r w:rsidRPr="00323A0E">
      <w:rPr>
        <w:rFonts w:ascii="Calibri" w:eastAsia="Times New Roman" w:hAnsi="Calibri" w:cs="Calibri"/>
        <w:b/>
        <w:bCs/>
        <w:color w:val="000000"/>
        <w:sz w:val="28"/>
        <w:szCs w:val="28"/>
      </w:rPr>
      <w:t>, 2021</w:t>
    </w:r>
  </w:p>
  <w:p w14:paraId="27641117" w14:textId="77777777" w:rsidR="00323A0E" w:rsidRDefault="00323A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A0E"/>
    <w:rsid w:val="00323A0E"/>
    <w:rsid w:val="00B42E03"/>
    <w:rsid w:val="00BC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3B939"/>
  <w15:chartTrackingRefBased/>
  <w15:docId w15:val="{F2EB1CCD-9AA5-4B6E-8650-E1712B706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A0E"/>
  </w:style>
  <w:style w:type="paragraph" w:styleId="Footer">
    <w:name w:val="footer"/>
    <w:basedOn w:val="Normal"/>
    <w:link w:val="FooterChar"/>
    <w:uiPriority w:val="99"/>
    <w:unhideWhenUsed/>
    <w:rsid w:val="0032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A0E"/>
  </w:style>
  <w:style w:type="character" w:styleId="Hyperlink">
    <w:name w:val="Hyperlink"/>
    <w:basedOn w:val="DefaultParagraphFont"/>
    <w:uiPriority w:val="99"/>
    <w:semiHidden/>
    <w:unhideWhenUsed/>
    <w:rsid w:val="00323A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2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maps/dir/Wawa,+510+Frost+Ave,+Warrenton,+VA+20186/Sperryville,+VA/Thornton+Gap+Entrance+Station/Lydia/8315+Seminole+Trail,+Ruckersville,+VA/Wawa,+Frost+Avenue,+Warrenton,+VA/@38.4752364,-78.4588064,10z/data=!3m2!4b1!5s0x89b67db6b09dd7a1:0x863952f574cc8c1f!4m43!4m42!1m5!1m1!1s0x89b67db6e64e7f2f:0x84b429c1d298592!2m2!1d-77.8087556!2d38.7166219!1m5!1m1!1s0x89b43191faca997f:0xa706a98af908ad75!2m2!1d-78.2261389!2d38.6570525!1m10!1m1!1s0x89b44a22e2aa0a75:0x8d26610f40fc6ccd!2m2!1d-78.3208103!2d38.6624106!3m4!1m2!1d-78.4073446!2d38.548983!3s0x89b445c7ed29b03d:0xf79a027bb72a8315!1m5!1m1!1s0x89b465e401e22957:0x55cf69548a60561!2m2!1d-78.492233!2d38.331318!1m5!1m1!1s0x89b472199ef67db3:0x84d28e75cdb7ff55!2m2!1d-78.3754677!2d38.2252068!1m5!1m1!1s0x89b67db6e64e7f2f:0x84b429c1d298592!2m2!1d-77.8087556!2d38.7166219!3e0?hl=e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nps.gov/planyourvisit/veterans-and-gold-star-families-free-access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Anderson</dc:creator>
  <cp:keywords/>
  <dc:description/>
  <cp:lastModifiedBy>Matt Anderson</cp:lastModifiedBy>
  <cp:revision>2</cp:revision>
  <dcterms:created xsi:type="dcterms:W3CDTF">2021-10-11T13:42:00Z</dcterms:created>
  <dcterms:modified xsi:type="dcterms:W3CDTF">2021-10-11T14:19:00Z</dcterms:modified>
</cp:coreProperties>
</file>