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7BB3" w14:textId="3B33D11D" w:rsidR="004831AF" w:rsidRPr="00F44EF9" w:rsidRDefault="00FC3622" w:rsidP="00F44EF9">
      <w:pPr>
        <w:jc w:val="center"/>
        <w:rPr>
          <w:rFonts w:ascii="Calibri" w:hAnsi="Calibri"/>
          <w:b/>
          <w:sz w:val="28"/>
        </w:rPr>
      </w:pPr>
      <w:r>
        <w:rPr>
          <w:rFonts w:asciiTheme="minorHAnsi" w:hAnsiTheme="minorHAnsi" w:cstheme="minorHAnsi"/>
          <w:noProof/>
          <w:sz w:val="24"/>
        </w:rPr>
        <w:drawing>
          <wp:anchor distT="0" distB="0" distL="114300" distR="114300" simplePos="0" relativeHeight="251659264" behindDoc="0" locked="0" layoutInCell="1" allowOverlap="1" wp14:anchorId="1A0D9E7C" wp14:editId="6A4E6AF3">
            <wp:simplePos x="0" y="0"/>
            <wp:positionH relativeFrom="page">
              <wp:posOffset>6626573</wp:posOffset>
            </wp:positionH>
            <wp:positionV relativeFrom="paragraph">
              <wp:posOffset>-482835</wp:posOffset>
            </wp:positionV>
            <wp:extent cx="787523" cy="1140446"/>
            <wp:effectExtent l="109537" t="176213" r="84138" b="179387"/>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4210728">
                      <a:off x="0" y="0"/>
                      <a:ext cx="792072" cy="1147034"/>
                    </a:xfrm>
                    <a:prstGeom prst="rect">
                      <a:avLst/>
                    </a:prstGeom>
                  </pic:spPr>
                </pic:pic>
              </a:graphicData>
            </a:graphic>
            <wp14:sizeRelH relativeFrom="page">
              <wp14:pctWidth>0</wp14:pctWidth>
            </wp14:sizeRelH>
            <wp14:sizeRelV relativeFrom="page">
              <wp14:pctHeight>0</wp14:pctHeight>
            </wp14:sizeRelV>
          </wp:anchor>
        </w:drawing>
      </w:r>
      <w:r w:rsidR="00F44EF9" w:rsidRPr="00F44EF9">
        <w:rPr>
          <w:rFonts w:ascii="Calibri" w:hAnsi="Calibri"/>
          <w:b/>
          <w:bCs/>
          <w:sz w:val="28"/>
          <w:szCs w:val="36"/>
        </w:rPr>
        <w:t xml:space="preserve">PICKAWAY COUNTY </w:t>
      </w:r>
      <w:r w:rsidR="004831AF" w:rsidRPr="00F44EF9">
        <w:rPr>
          <w:rFonts w:ascii="Calibri" w:hAnsi="Calibri"/>
          <w:b/>
          <w:sz w:val="28"/>
        </w:rPr>
        <w:t>LOCAL EMERGENCY PLANNING COMMITTEE</w:t>
      </w:r>
    </w:p>
    <w:p w14:paraId="29B135E1" w14:textId="77777777" w:rsidR="004831AF" w:rsidRPr="00F44EF9" w:rsidRDefault="00F44EF9" w:rsidP="008C5AD2">
      <w:pPr>
        <w:jc w:val="center"/>
        <w:rPr>
          <w:rFonts w:ascii="Calibri" w:hAnsi="Calibri"/>
          <w:b/>
          <w:bCs/>
        </w:rPr>
      </w:pPr>
      <w:r>
        <w:rPr>
          <w:rFonts w:ascii="Calibri" w:hAnsi="Calibri"/>
          <w:b/>
          <w:bCs/>
        </w:rPr>
        <w:t>1</w:t>
      </w:r>
      <w:r w:rsidR="004831AF" w:rsidRPr="00F44EF9">
        <w:rPr>
          <w:rFonts w:ascii="Calibri" w:hAnsi="Calibri"/>
          <w:b/>
          <w:bCs/>
        </w:rPr>
        <w:t>39 West Franklin Street, Circleville, Ohio 43113</w:t>
      </w:r>
    </w:p>
    <w:p w14:paraId="0E6CC6E4" w14:textId="77777777" w:rsidR="004831AF" w:rsidRPr="00F44EF9" w:rsidRDefault="004831AF">
      <w:pPr>
        <w:jc w:val="center"/>
        <w:rPr>
          <w:rFonts w:ascii="Calibri" w:hAnsi="Calibri"/>
        </w:rPr>
      </w:pPr>
      <w:r w:rsidRPr="00F44EF9">
        <w:rPr>
          <w:rFonts w:ascii="Calibri" w:hAnsi="Calibri"/>
          <w:b/>
          <w:bCs/>
        </w:rPr>
        <w:t xml:space="preserve">Telephone (740) 477-1165   </w:t>
      </w:r>
      <w:r w:rsidRPr="00F44EF9">
        <w:rPr>
          <w:rFonts w:ascii="Calibri" w:hAnsi="Calibri"/>
          <w:b/>
          <w:bCs/>
        </w:rPr>
        <w:sym w:font="Symbol" w:char="F0B7"/>
      </w:r>
      <w:r w:rsidRPr="00F44EF9">
        <w:rPr>
          <w:rFonts w:ascii="Calibri" w:hAnsi="Calibri"/>
          <w:b/>
          <w:bCs/>
        </w:rPr>
        <w:t xml:space="preserve">   Fax (740) 420-0090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450"/>
        <w:gridCol w:w="2425"/>
      </w:tblGrid>
      <w:tr w:rsidR="00E07D6F" w14:paraId="105B38AA" w14:textId="77777777" w:rsidTr="00E07D6F">
        <w:tc>
          <w:tcPr>
            <w:tcW w:w="6475" w:type="dxa"/>
          </w:tcPr>
          <w:p w14:paraId="6DB51C6E" w14:textId="77777777" w:rsidR="00E07D6F" w:rsidRDefault="00E07D6F">
            <w:pPr>
              <w:rPr>
                <w:sz w:val="24"/>
              </w:rPr>
            </w:pPr>
          </w:p>
        </w:tc>
        <w:tc>
          <w:tcPr>
            <w:tcW w:w="2875" w:type="dxa"/>
            <w:gridSpan w:val="2"/>
          </w:tcPr>
          <w:p w14:paraId="58109CC6" w14:textId="58FFD013" w:rsidR="00E07D6F" w:rsidRPr="00E07D6F" w:rsidRDefault="00E07D6F">
            <w:pPr>
              <w:rPr>
                <w:i/>
                <w:iCs/>
                <w:sz w:val="24"/>
              </w:rPr>
            </w:pPr>
            <w:r>
              <w:rPr>
                <w:i/>
                <w:iCs/>
                <w:sz w:val="24"/>
              </w:rPr>
              <w:t>County Commissioners</w:t>
            </w:r>
          </w:p>
        </w:tc>
      </w:tr>
      <w:tr w:rsidR="00E07D6F" w14:paraId="57A2EF1A" w14:textId="77777777" w:rsidTr="00E07D6F">
        <w:tc>
          <w:tcPr>
            <w:tcW w:w="6925" w:type="dxa"/>
            <w:gridSpan w:val="2"/>
          </w:tcPr>
          <w:p w14:paraId="16999858" w14:textId="4F337FBD" w:rsidR="00E07D6F" w:rsidRDefault="00E07D6F">
            <w:pPr>
              <w:rPr>
                <w:sz w:val="24"/>
              </w:rPr>
            </w:pPr>
            <w:r>
              <w:rPr>
                <w:i/>
                <w:iCs/>
                <w:sz w:val="24"/>
              </w:rPr>
              <w:t>Darrin Flick – Chairperson</w:t>
            </w:r>
          </w:p>
        </w:tc>
        <w:tc>
          <w:tcPr>
            <w:tcW w:w="2425" w:type="dxa"/>
          </w:tcPr>
          <w:p w14:paraId="1D761F7E" w14:textId="7FDEF3D2" w:rsidR="00E07D6F" w:rsidRDefault="00E07D6F">
            <w:pPr>
              <w:rPr>
                <w:sz w:val="24"/>
              </w:rPr>
            </w:pPr>
            <w:r w:rsidRPr="00D420C1">
              <w:rPr>
                <w:i/>
                <w:iCs/>
                <w:sz w:val="24"/>
              </w:rPr>
              <w:t>Harold Henson</w:t>
            </w:r>
          </w:p>
        </w:tc>
      </w:tr>
      <w:tr w:rsidR="00E07D6F" w14:paraId="6FF902B1" w14:textId="77777777" w:rsidTr="00E07D6F">
        <w:tc>
          <w:tcPr>
            <w:tcW w:w="6925" w:type="dxa"/>
            <w:gridSpan w:val="2"/>
          </w:tcPr>
          <w:p w14:paraId="20BB997B" w14:textId="5897EDB5" w:rsidR="00E07D6F" w:rsidRDefault="00E07D6F">
            <w:pPr>
              <w:rPr>
                <w:sz w:val="24"/>
              </w:rPr>
            </w:pPr>
            <w:r>
              <w:rPr>
                <w:i/>
                <w:iCs/>
                <w:sz w:val="24"/>
              </w:rPr>
              <w:t>Lt. Jon Rhoades – Vice Chairperson</w:t>
            </w:r>
          </w:p>
        </w:tc>
        <w:tc>
          <w:tcPr>
            <w:tcW w:w="2425" w:type="dxa"/>
          </w:tcPr>
          <w:p w14:paraId="57FBBFC6" w14:textId="256F840A" w:rsidR="00E07D6F" w:rsidRDefault="00E07D6F">
            <w:pPr>
              <w:rPr>
                <w:sz w:val="24"/>
              </w:rPr>
            </w:pPr>
            <w:r>
              <w:rPr>
                <w:i/>
                <w:iCs/>
                <w:sz w:val="24"/>
              </w:rPr>
              <w:t>Gary Scherer</w:t>
            </w:r>
          </w:p>
        </w:tc>
      </w:tr>
      <w:tr w:rsidR="00E07D6F" w14:paraId="0767159C" w14:textId="77777777" w:rsidTr="00E07D6F">
        <w:tc>
          <w:tcPr>
            <w:tcW w:w="6925" w:type="dxa"/>
            <w:gridSpan w:val="2"/>
            <w:tcBorders>
              <w:bottom w:val="single" w:sz="4" w:space="0" w:color="auto"/>
            </w:tcBorders>
          </w:tcPr>
          <w:p w14:paraId="3EE9327E" w14:textId="297C56F0" w:rsidR="00E07D6F" w:rsidRDefault="00E07D6F">
            <w:pPr>
              <w:rPr>
                <w:sz w:val="24"/>
              </w:rPr>
            </w:pPr>
            <w:r>
              <w:rPr>
                <w:i/>
                <w:iCs/>
                <w:sz w:val="24"/>
              </w:rPr>
              <w:t>Darrin Flick – Information/Emergency Coordinator</w:t>
            </w:r>
          </w:p>
        </w:tc>
        <w:tc>
          <w:tcPr>
            <w:tcW w:w="2425" w:type="dxa"/>
            <w:tcBorders>
              <w:bottom w:val="single" w:sz="4" w:space="0" w:color="auto"/>
            </w:tcBorders>
          </w:tcPr>
          <w:p w14:paraId="1342DEB9" w14:textId="2AF95D81" w:rsidR="00E07D6F" w:rsidRDefault="00E07D6F">
            <w:pPr>
              <w:rPr>
                <w:sz w:val="24"/>
              </w:rPr>
            </w:pPr>
            <w:r>
              <w:rPr>
                <w:i/>
                <w:iCs/>
                <w:sz w:val="24"/>
              </w:rPr>
              <w:t>Jay Wippel</w:t>
            </w:r>
          </w:p>
        </w:tc>
      </w:tr>
    </w:tbl>
    <w:p w14:paraId="274D3C82" w14:textId="07F05BAB" w:rsidR="003D26C4" w:rsidRDefault="003D26C4" w:rsidP="003D26C4">
      <w:pPr>
        <w:rPr>
          <w:i/>
          <w:iCs/>
          <w:sz w:val="24"/>
        </w:rPr>
      </w:pPr>
      <w:r>
        <w:rPr>
          <w:i/>
          <w:iCs/>
          <w:sz w:val="24"/>
        </w:rPr>
        <w:tab/>
      </w:r>
      <w:r>
        <w:rPr>
          <w:i/>
          <w:iCs/>
          <w:sz w:val="24"/>
        </w:rPr>
        <w:tab/>
        <w:t xml:space="preserve">    </w:t>
      </w:r>
      <w:r>
        <w:rPr>
          <w:i/>
          <w:iCs/>
          <w:sz w:val="24"/>
        </w:rPr>
        <w:tab/>
      </w:r>
    </w:p>
    <w:p w14:paraId="64EC96E9" w14:textId="148EA3FB" w:rsidR="000F1F16" w:rsidRPr="001C135F" w:rsidRDefault="00663AFF" w:rsidP="00663AFF">
      <w:pPr>
        <w:jc w:val="center"/>
        <w:rPr>
          <w:rFonts w:ascii="Calibri" w:hAnsi="Calibri" w:cs="Calibri"/>
          <w:b/>
          <w:bCs/>
          <w:sz w:val="24"/>
        </w:rPr>
      </w:pPr>
      <w:r w:rsidRPr="001C135F">
        <w:rPr>
          <w:rFonts w:ascii="Calibri" w:hAnsi="Calibri" w:cs="Calibri"/>
          <w:b/>
          <w:bCs/>
          <w:sz w:val="24"/>
        </w:rPr>
        <w:t xml:space="preserve">Meeting </w:t>
      </w:r>
      <w:r w:rsidR="00355218">
        <w:rPr>
          <w:rFonts w:ascii="Calibri" w:hAnsi="Calibri" w:cs="Calibri"/>
          <w:b/>
          <w:bCs/>
          <w:sz w:val="24"/>
        </w:rPr>
        <w:t>Minutes</w:t>
      </w:r>
      <w:r w:rsidRPr="001C135F">
        <w:rPr>
          <w:rFonts w:ascii="Calibri" w:hAnsi="Calibri" w:cs="Calibri"/>
          <w:b/>
          <w:bCs/>
          <w:sz w:val="24"/>
        </w:rPr>
        <w:t xml:space="preserve"> </w:t>
      </w:r>
    </w:p>
    <w:p w14:paraId="63664DF2" w14:textId="4E295A2A" w:rsidR="00663AFF" w:rsidRDefault="00C564D5" w:rsidP="00346379">
      <w:pPr>
        <w:jc w:val="center"/>
        <w:rPr>
          <w:rFonts w:ascii="Calibri" w:hAnsi="Calibri" w:cs="Calibri"/>
          <w:b/>
          <w:bCs/>
          <w:sz w:val="24"/>
        </w:rPr>
      </w:pPr>
      <w:r w:rsidRPr="001C135F">
        <w:rPr>
          <w:rFonts w:ascii="Calibri" w:hAnsi="Calibri" w:cs="Calibri"/>
          <w:b/>
          <w:bCs/>
          <w:sz w:val="24"/>
        </w:rPr>
        <w:t>Thursday</w:t>
      </w:r>
      <w:r w:rsidR="00004BA9">
        <w:rPr>
          <w:rFonts w:ascii="Calibri" w:hAnsi="Calibri" w:cs="Calibri"/>
          <w:b/>
          <w:bCs/>
          <w:sz w:val="24"/>
        </w:rPr>
        <w:t xml:space="preserve">, October </w:t>
      </w:r>
      <w:r w:rsidR="00016013" w:rsidRPr="001C135F">
        <w:rPr>
          <w:rFonts w:ascii="Calibri" w:hAnsi="Calibri" w:cs="Calibri"/>
          <w:b/>
          <w:bCs/>
          <w:sz w:val="24"/>
        </w:rPr>
        <w:t>1</w:t>
      </w:r>
      <w:r w:rsidR="00004BA9">
        <w:rPr>
          <w:rFonts w:ascii="Calibri" w:hAnsi="Calibri" w:cs="Calibri"/>
          <w:b/>
          <w:bCs/>
          <w:sz w:val="24"/>
        </w:rPr>
        <w:t>4</w:t>
      </w:r>
      <w:r w:rsidR="00AF4302" w:rsidRPr="001C135F">
        <w:rPr>
          <w:rFonts w:ascii="Calibri" w:hAnsi="Calibri" w:cs="Calibri"/>
          <w:b/>
          <w:bCs/>
          <w:sz w:val="24"/>
        </w:rPr>
        <w:t>, 202</w:t>
      </w:r>
      <w:r w:rsidR="00364B66" w:rsidRPr="001C135F">
        <w:rPr>
          <w:rFonts w:ascii="Calibri" w:hAnsi="Calibri" w:cs="Calibri"/>
          <w:b/>
          <w:bCs/>
          <w:sz w:val="24"/>
        </w:rPr>
        <w:t>1</w:t>
      </w:r>
      <w:r w:rsidR="00E2557D" w:rsidRPr="001C135F">
        <w:rPr>
          <w:rFonts w:ascii="Calibri" w:hAnsi="Calibri" w:cs="Calibri"/>
          <w:b/>
          <w:bCs/>
          <w:sz w:val="24"/>
        </w:rPr>
        <w:t xml:space="preserve"> </w:t>
      </w:r>
      <w:r w:rsidR="00A86F95" w:rsidRPr="001C135F">
        <w:rPr>
          <w:rFonts w:ascii="Calibri" w:hAnsi="Calibri" w:cs="Calibri"/>
          <w:b/>
          <w:bCs/>
          <w:sz w:val="24"/>
        </w:rPr>
        <w:t>–</w:t>
      </w:r>
      <w:r w:rsidR="00E2557D" w:rsidRPr="001C135F">
        <w:rPr>
          <w:rFonts w:ascii="Calibri" w:hAnsi="Calibri" w:cs="Calibri"/>
          <w:b/>
          <w:bCs/>
          <w:sz w:val="24"/>
        </w:rPr>
        <w:t xml:space="preserve"> </w:t>
      </w:r>
      <w:r w:rsidR="00A86F95" w:rsidRPr="001C135F">
        <w:rPr>
          <w:rFonts w:ascii="Calibri" w:hAnsi="Calibri" w:cs="Calibri"/>
          <w:b/>
          <w:bCs/>
          <w:sz w:val="24"/>
        </w:rPr>
        <w:t>9:00</w:t>
      </w:r>
      <w:r w:rsidR="00004BA9">
        <w:rPr>
          <w:rFonts w:ascii="Calibri" w:hAnsi="Calibri" w:cs="Calibri"/>
          <w:b/>
          <w:bCs/>
          <w:sz w:val="24"/>
        </w:rPr>
        <w:t xml:space="preserve"> </w:t>
      </w:r>
      <w:r w:rsidR="00E2557D" w:rsidRPr="001C135F">
        <w:rPr>
          <w:rFonts w:ascii="Calibri" w:hAnsi="Calibri" w:cs="Calibri"/>
          <w:b/>
          <w:bCs/>
          <w:sz w:val="24"/>
        </w:rPr>
        <w:t>a</w:t>
      </w:r>
      <w:r w:rsidR="00004BA9">
        <w:rPr>
          <w:rFonts w:ascii="Calibri" w:hAnsi="Calibri" w:cs="Calibri"/>
          <w:b/>
          <w:bCs/>
          <w:sz w:val="24"/>
        </w:rPr>
        <w:t>.</w:t>
      </w:r>
      <w:r w:rsidR="00E2557D" w:rsidRPr="001C135F">
        <w:rPr>
          <w:rFonts w:ascii="Calibri" w:hAnsi="Calibri" w:cs="Calibri"/>
          <w:b/>
          <w:bCs/>
          <w:sz w:val="24"/>
        </w:rPr>
        <w:t>m</w:t>
      </w:r>
      <w:r w:rsidR="00004BA9">
        <w:rPr>
          <w:rFonts w:ascii="Calibri" w:hAnsi="Calibri" w:cs="Calibri"/>
          <w:b/>
          <w:bCs/>
          <w:sz w:val="24"/>
        </w:rPr>
        <w:t xml:space="preserve">. </w:t>
      </w:r>
      <w:r w:rsidR="00E2557D" w:rsidRPr="001C135F">
        <w:rPr>
          <w:rFonts w:ascii="Calibri" w:hAnsi="Calibri" w:cs="Calibri"/>
          <w:b/>
          <w:bCs/>
          <w:sz w:val="24"/>
        </w:rPr>
        <w:t>-</w:t>
      </w:r>
      <w:r w:rsidR="00004BA9">
        <w:rPr>
          <w:rFonts w:ascii="Calibri" w:hAnsi="Calibri" w:cs="Calibri"/>
          <w:b/>
          <w:bCs/>
          <w:sz w:val="24"/>
        </w:rPr>
        <w:t xml:space="preserve"> </w:t>
      </w:r>
      <w:r w:rsidR="00E2557D" w:rsidRPr="001C135F">
        <w:rPr>
          <w:rFonts w:ascii="Calibri" w:hAnsi="Calibri" w:cs="Calibri"/>
          <w:b/>
          <w:bCs/>
          <w:sz w:val="24"/>
        </w:rPr>
        <w:t>10:</w:t>
      </w:r>
      <w:r w:rsidR="00A3018D">
        <w:rPr>
          <w:rFonts w:ascii="Calibri" w:hAnsi="Calibri" w:cs="Calibri"/>
          <w:b/>
          <w:bCs/>
          <w:sz w:val="24"/>
        </w:rPr>
        <w:t>3</w:t>
      </w:r>
      <w:r w:rsidR="00E2557D" w:rsidRPr="001C135F">
        <w:rPr>
          <w:rFonts w:ascii="Calibri" w:hAnsi="Calibri" w:cs="Calibri"/>
          <w:b/>
          <w:bCs/>
          <w:sz w:val="24"/>
        </w:rPr>
        <w:t>0</w:t>
      </w:r>
      <w:r w:rsidR="00004BA9">
        <w:rPr>
          <w:rFonts w:ascii="Calibri" w:hAnsi="Calibri" w:cs="Calibri"/>
          <w:b/>
          <w:bCs/>
          <w:sz w:val="24"/>
        </w:rPr>
        <w:t xml:space="preserve"> </w:t>
      </w:r>
      <w:r w:rsidR="00E2557D" w:rsidRPr="001C135F">
        <w:rPr>
          <w:rFonts w:ascii="Calibri" w:hAnsi="Calibri" w:cs="Calibri"/>
          <w:b/>
          <w:bCs/>
          <w:sz w:val="24"/>
        </w:rPr>
        <w:t>a</w:t>
      </w:r>
      <w:r w:rsidR="00004BA9">
        <w:rPr>
          <w:rFonts w:ascii="Calibri" w:hAnsi="Calibri" w:cs="Calibri"/>
          <w:b/>
          <w:bCs/>
          <w:sz w:val="24"/>
        </w:rPr>
        <w:t>.</w:t>
      </w:r>
      <w:r w:rsidR="00E2557D" w:rsidRPr="001C135F">
        <w:rPr>
          <w:rFonts w:ascii="Calibri" w:hAnsi="Calibri" w:cs="Calibri"/>
          <w:b/>
          <w:bCs/>
          <w:sz w:val="24"/>
        </w:rPr>
        <w:t>m</w:t>
      </w:r>
      <w:r w:rsidR="00004BA9">
        <w:rPr>
          <w:rFonts w:ascii="Calibri" w:hAnsi="Calibri" w:cs="Calibri"/>
          <w:b/>
          <w:bCs/>
          <w:sz w:val="24"/>
        </w:rPr>
        <w:t>.</w:t>
      </w:r>
    </w:p>
    <w:p w14:paraId="122E4C51" w14:textId="5ABDEBE5" w:rsidR="00A3018D" w:rsidRDefault="002417E6" w:rsidP="00346379">
      <w:pPr>
        <w:jc w:val="center"/>
        <w:rPr>
          <w:rFonts w:ascii="Calibri" w:hAnsi="Calibri" w:cs="Calibri"/>
          <w:b/>
          <w:bCs/>
          <w:sz w:val="24"/>
        </w:rPr>
      </w:pPr>
      <w:r>
        <w:rPr>
          <w:rFonts w:ascii="Calibri" w:hAnsi="Calibri" w:cs="Calibri"/>
          <w:b/>
          <w:bCs/>
          <w:sz w:val="24"/>
        </w:rPr>
        <w:t>Pickaway County Emergency Operations Center</w:t>
      </w:r>
    </w:p>
    <w:p w14:paraId="430FA980" w14:textId="0781E1BF" w:rsidR="002417E6" w:rsidRDefault="002417E6" w:rsidP="00346379">
      <w:pPr>
        <w:jc w:val="center"/>
        <w:rPr>
          <w:rFonts w:ascii="Calibri" w:hAnsi="Calibri" w:cs="Calibri"/>
          <w:b/>
          <w:bCs/>
          <w:sz w:val="24"/>
        </w:rPr>
      </w:pPr>
      <w:r>
        <w:rPr>
          <w:rFonts w:ascii="Calibri" w:hAnsi="Calibri" w:cs="Calibri"/>
          <w:b/>
          <w:bCs/>
          <w:sz w:val="24"/>
        </w:rPr>
        <w:t>(160 Island Road, Circleville, OH 43113)</w:t>
      </w:r>
    </w:p>
    <w:p w14:paraId="1CBE0048" w14:textId="3ED7FAF4" w:rsidR="001811A1" w:rsidRPr="001C135F" w:rsidRDefault="001811A1" w:rsidP="00346379">
      <w:pPr>
        <w:jc w:val="center"/>
        <w:rPr>
          <w:rFonts w:ascii="Calibri" w:hAnsi="Calibri" w:cs="Calibr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432"/>
        <w:gridCol w:w="71"/>
        <w:gridCol w:w="2449"/>
        <w:gridCol w:w="432"/>
        <w:gridCol w:w="2520"/>
        <w:gridCol w:w="432"/>
        <w:gridCol w:w="2447"/>
      </w:tblGrid>
      <w:tr w:rsidR="00004BA9" w:rsidRPr="00004BA9" w14:paraId="0252B9CA" w14:textId="77777777" w:rsidTr="00781B1A">
        <w:trPr>
          <w:trHeight w:val="432"/>
        </w:trPr>
        <w:tc>
          <w:tcPr>
            <w:tcW w:w="577" w:type="dxa"/>
          </w:tcPr>
          <w:p w14:paraId="1B08F719" w14:textId="6FCDD602" w:rsidR="00004BA9" w:rsidRPr="00004BA9" w:rsidRDefault="00004BA9" w:rsidP="00A3018D">
            <w:pPr>
              <w:spacing w:before="120"/>
              <w:jc w:val="center"/>
              <w:rPr>
                <w:rFonts w:ascii="Calibri" w:hAnsi="Calibri" w:cs="Calibri"/>
                <w:b/>
                <w:bCs/>
                <w:sz w:val="24"/>
              </w:rPr>
            </w:pPr>
          </w:p>
        </w:tc>
        <w:tc>
          <w:tcPr>
            <w:tcW w:w="8783" w:type="dxa"/>
            <w:gridSpan w:val="7"/>
          </w:tcPr>
          <w:p w14:paraId="41FC2CE2" w14:textId="6B0355AD" w:rsidR="00004BA9" w:rsidRPr="00004BA9" w:rsidRDefault="00004BA9" w:rsidP="00A3018D">
            <w:pPr>
              <w:spacing w:before="120"/>
              <w:jc w:val="center"/>
              <w:rPr>
                <w:rFonts w:ascii="Calibri" w:hAnsi="Calibri" w:cs="Calibri"/>
                <w:b/>
                <w:bCs/>
                <w:sz w:val="24"/>
              </w:rPr>
            </w:pPr>
            <w:r w:rsidRPr="00004BA9">
              <w:rPr>
                <w:rFonts w:ascii="Calibri" w:hAnsi="Calibri" w:cs="Calibri"/>
                <w:b/>
                <w:bCs/>
                <w:sz w:val="24"/>
              </w:rPr>
              <w:t>Topic</w:t>
            </w:r>
          </w:p>
        </w:tc>
      </w:tr>
      <w:tr w:rsidR="00004BA9" w:rsidRPr="00F259A0" w14:paraId="1B428E21" w14:textId="77777777" w:rsidTr="00781B1A">
        <w:trPr>
          <w:trHeight w:val="432"/>
        </w:trPr>
        <w:tc>
          <w:tcPr>
            <w:tcW w:w="577" w:type="dxa"/>
          </w:tcPr>
          <w:p w14:paraId="3AAE2C23" w14:textId="77777777" w:rsidR="00004BA9" w:rsidRPr="00F259A0" w:rsidRDefault="00004BA9" w:rsidP="00A3018D">
            <w:pPr>
              <w:pStyle w:val="ListParagraph"/>
              <w:numPr>
                <w:ilvl w:val="0"/>
                <w:numId w:val="20"/>
              </w:numPr>
              <w:spacing w:before="120"/>
              <w:ind w:left="0" w:firstLine="0"/>
              <w:rPr>
                <w:rFonts w:ascii="Calibri" w:hAnsi="Calibri" w:cs="Calibri"/>
                <w:b/>
                <w:bCs/>
                <w:sz w:val="24"/>
              </w:rPr>
            </w:pPr>
          </w:p>
        </w:tc>
        <w:tc>
          <w:tcPr>
            <w:tcW w:w="8783" w:type="dxa"/>
            <w:gridSpan w:val="7"/>
          </w:tcPr>
          <w:p w14:paraId="46E00592" w14:textId="6A649833" w:rsidR="00004BA9" w:rsidRPr="00F259A0" w:rsidRDefault="00004BA9" w:rsidP="00A3018D">
            <w:pPr>
              <w:spacing w:before="120"/>
              <w:rPr>
                <w:rFonts w:ascii="Calibri" w:hAnsi="Calibri" w:cs="Calibri"/>
                <w:b/>
                <w:bCs/>
                <w:sz w:val="24"/>
              </w:rPr>
            </w:pPr>
            <w:r w:rsidRPr="00F259A0">
              <w:rPr>
                <w:rFonts w:ascii="Calibri" w:hAnsi="Calibri" w:cs="Calibri"/>
                <w:b/>
                <w:bCs/>
                <w:sz w:val="24"/>
              </w:rPr>
              <w:t>Call meeting to order: Introduction of guests and members</w:t>
            </w:r>
          </w:p>
        </w:tc>
      </w:tr>
      <w:tr w:rsidR="00781B1A" w14:paraId="6B8EEBA7" w14:textId="77777777" w:rsidTr="00781B1A">
        <w:trPr>
          <w:trHeight w:val="432"/>
        </w:trPr>
        <w:tc>
          <w:tcPr>
            <w:tcW w:w="577" w:type="dxa"/>
          </w:tcPr>
          <w:p w14:paraId="75C73A37" w14:textId="77777777" w:rsidR="00781B1A" w:rsidRPr="00781B1A" w:rsidRDefault="00781B1A" w:rsidP="00781B1A">
            <w:pPr>
              <w:spacing w:before="120"/>
              <w:rPr>
                <w:rFonts w:ascii="Calibri" w:hAnsi="Calibri" w:cs="Calibri"/>
                <w:sz w:val="24"/>
              </w:rPr>
            </w:pPr>
          </w:p>
        </w:tc>
        <w:tc>
          <w:tcPr>
            <w:tcW w:w="8783" w:type="dxa"/>
            <w:gridSpan w:val="7"/>
          </w:tcPr>
          <w:p w14:paraId="77113E46" w14:textId="3820A7AA" w:rsidR="00781B1A" w:rsidRDefault="00781B1A" w:rsidP="00A3018D">
            <w:pPr>
              <w:spacing w:before="120"/>
              <w:rPr>
                <w:rFonts w:ascii="Calibri" w:hAnsi="Calibri" w:cs="Calibri"/>
                <w:sz w:val="24"/>
              </w:rPr>
            </w:pPr>
            <w:r>
              <w:rPr>
                <w:rFonts w:ascii="Calibri" w:hAnsi="Calibri" w:cs="Calibri"/>
                <w:sz w:val="24"/>
              </w:rPr>
              <w:t>Members:</w:t>
            </w:r>
          </w:p>
        </w:tc>
      </w:tr>
      <w:tr w:rsidR="00781B1A" w14:paraId="75CDE8B3" w14:textId="77777777" w:rsidTr="00792B68">
        <w:trPr>
          <w:trHeight w:val="432"/>
        </w:trPr>
        <w:tc>
          <w:tcPr>
            <w:tcW w:w="577" w:type="dxa"/>
          </w:tcPr>
          <w:p w14:paraId="78E39773" w14:textId="77777777" w:rsidR="00781B1A" w:rsidRPr="00781B1A" w:rsidRDefault="00781B1A" w:rsidP="00781B1A">
            <w:pPr>
              <w:spacing w:before="120"/>
              <w:rPr>
                <w:rFonts w:ascii="Calibri" w:hAnsi="Calibri" w:cs="Calibri"/>
                <w:sz w:val="24"/>
              </w:rPr>
            </w:pPr>
          </w:p>
        </w:tc>
        <w:tc>
          <w:tcPr>
            <w:tcW w:w="432" w:type="dxa"/>
            <w:vAlign w:val="center"/>
          </w:tcPr>
          <w:p w14:paraId="4E361029" w14:textId="592F4733" w:rsidR="00781B1A" w:rsidRPr="00792B68" w:rsidRDefault="003618AF" w:rsidP="00781B1A">
            <w:pPr>
              <w:spacing w:before="120"/>
              <w:jc w:val="center"/>
              <w:rPr>
                <w:rFonts w:ascii="Calibri" w:hAnsi="Calibri" w:cs="Calibri"/>
                <w:b/>
                <w:bCs/>
                <w:sz w:val="24"/>
              </w:rPr>
            </w:pPr>
            <w:r>
              <w:rPr>
                <w:rFonts w:ascii="Calibri" w:hAnsi="Calibri" w:cs="Calibri"/>
                <w:b/>
                <w:bCs/>
                <w:sz w:val="24"/>
              </w:rPr>
              <w:t>X</w:t>
            </w:r>
          </w:p>
        </w:tc>
        <w:tc>
          <w:tcPr>
            <w:tcW w:w="2520" w:type="dxa"/>
            <w:gridSpan w:val="2"/>
          </w:tcPr>
          <w:p w14:paraId="0B16D8A1" w14:textId="5869A506" w:rsidR="00781B1A" w:rsidRPr="00F259A0" w:rsidRDefault="00781B1A" w:rsidP="00781B1A">
            <w:pPr>
              <w:spacing w:before="120"/>
              <w:rPr>
                <w:rFonts w:ascii="Calibri" w:hAnsi="Calibri" w:cs="Calibri"/>
                <w:b/>
                <w:bCs/>
                <w:sz w:val="24"/>
              </w:rPr>
            </w:pPr>
            <w:r w:rsidRPr="00F259A0">
              <w:rPr>
                <w:rFonts w:ascii="Calibri" w:hAnsi="Calibri" w:cs="Calibri"/>
                <w:b/>
                <w:bCs/>
                <w:sz w:val="24"/>
              </w:rPr>
              <w:t>Chad Noggle</w:t>
            </w:r>
          </w:p>
        </w:tc>
        <w:tc>
          <w:tcPr>
            <w:tcW w:w="432" w:type="dxa"/>
            <w:vAlign w:val="center"/>
          </w:tcPr>
          <w:p w14:paraId="068142E7" w14:textId="251DFBBD"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520" w:type="dxa"/>
          </w:tcPr>
          <w:p w14:paraId="27F0440D" w14:textId="37D232E2" w:rsidR="00781B1A" w:rsidRDefault="00781B1A" w:rsidP="00781B1A">
            <w:pPr>
              <w:spacing w:before="120"/>
              <w:rPr>
                <w:rFonts w:ascii="Calibri" w:hAnsi="Calibri" w:cs="Calibri"/>
                <w:sz w:val="24"/>
              </w:rPr>
            </w:pPr>
            <w:r>
              <w:rPr>
                <w:rFonts w:ascii="Calibri" w:hAnsi="Calibri" w:cs="Calibri"/>
                <w:sz w:val="24"/>
              </w:rPr>
              <w:t>Brian Thompson</w:t>
            </w:r>
          </w:p>
        </w:tc>
        <w:tc>
          <w:tcPr>
            <w:tcW w:w="432" w:type="dxa"/>
            <w:vAlign w:val="center"/>
          </w:tcPr>
          <w:p w14:paraId="476F8009" w14:textId="1A42A226" w:rsidR="00781B1A" w:rsidRPr="00792B68" w:rsidRDefault="006E3579" w:rsidP="00792B68">
            <w:pPr>
              <w:spacing w:before="120"/>
              <w:jc w:val="center"/>
              <w:rPr>
                <w:rFonts w:ascii="Calibri" w:hAnsi="Calibri" w:cs="Calibri"/>
                <w:b/>
                <w:bCs/>
                <w:sz w:val="24"/>
              </w:rPr>
            </w:pPr>
            <w:r>
              <w:rPr>
                <w:rFonts w:ascii="Calibri" w:hAnsi="Calibri" w:cs="Calibri"/>
                <w:b/>
                <w:bCs/>
                <w:sz w:val="24"/>
              </w:rPr>
              <w:t>X</w:t>
            </w:r>
          </w:p>
        </w:tc>
        <w:tc>
          <w:tcPr>
            <w:tcW w:w="2447" w:type="dxa"/>
          </w:tcPr>
          <w:p w14:paraId="1B8FC6E4" w14:textId="7E9F9F16" w:rsidR="00781B1A" w:rsidRPr="00F259A0" w:rsidRDefault="00781B1A" w:rsidP="00781B1A">
            <w:pPr>
              <w:spacing w:before="120"/>
              <w:rPr>
                <w:rFonts w:ascii="Calibri" w:hAnsi="Calibri" w:cs="Calibri"/>
                <w:b/>
                <w:bCs/>
                <w:sz w:val="24"/>
              </w:rPr>
            </w:pPr>
            <w:r w:rsidRPr="00F259A0">
              <w:rPr>
                <w:rFonts w:ascii="Calibri" w:hAnsi="Calibri" w:cs="Calibri"/>
                <w:b/>
                <w:bCs/>
                <w:sz w:val="24"/>
              </w:rPr>
              <w:t>Wayne Congrove</w:t>
            </w:r>
          </w:p>
        </w:tc>
      </w:tr>
      <w:tr w:rsidR="00781B1A" w14:paraId="550EC21F" w14:textId="77777777" w:rsidTr="00792B68">
        <w:trPr>
          <w:trHeight w:val="432"/>
        </w:trPr>
        <w:tc>
          <w:tcPr>
            <w:tcW w:w="577" w:type="dxa"/>
          </w:tcPr>
          <w:p w14:paraId="39F08CAC" w14:textId="77777777" w:rsidR="00781B1A" w:rsidRPr="00781B1A" w:rsidRDefault="00781B1A" w:rsidP="00781B1A">
            <w:pPr>
              <w:spacing w:before="120"/>
              <w:rPr>
                <w:rFonts w:ascii="Calibri" w:hAnsi="Calibri" w:cs="Calibri"/>
                <w:sz w:val="24"/>
              </w:rPr>
            </w:pPr>
          </w:p>
        </w:tc>
        <w:tc>
          <w:tcPr>
            <w:tcW w:w="432" w:type="dxa"/>
          </w:tcPr>
          <w:p w14:paraId="5C5169F7" w14:textId="22A05DA9" w:rsidR="00781B1A" w:rsidRPr="00792B68" w:rsidRDefault="00781B1A" w:rsidP="00781B1A">
            <w:pPr>
              <w:spacing w:before="120"/>
              <w:jc w:val="center"/>
              <w:rPr>
                <w:rFonts w:ascii="Calibri" w:hAnsi="Calibri" w:cs="Calibri"/>
                <w:b/>
                <w:bCs/>
                <w:sz w:val="24"/>
              </w:rPr>
            </w:pPr>
            <w:r w:rsidRPr="00792B68">
              <w:rPr>
                <w:rFonts w:ascii="Calibri" w:hAnsi="Calibri" w:cs="Calibri"/>
                <w:b/>
                <w:bCs/>
                <w:sz w:val="24"/>
              </w:rPr>
              <w:t>□</w:t>
            </w:r>
          </w:p>
        </w:tc>
        <w:tc>
          <w:tcPr>
            <w:tcW w:w="2520" w:type="dxa"/>
            <w:gridSpan w:val="2"/>
          </w:tcPr>
          <w:p w14:paraId="3A5B0D82" w14:textId="2A34B6D0" w:rsidR="00781B1A" w:rsidRDefault="00781B1A" w:rsidP="00781B1A">
            <w:pPr>
              <w:spacing w:before="120"/>
              <w:rPr>
                <w:rFonts w:ascii="Calibri" w:hAnsi="Calibri" w:cs="Calibri"/>
                <w:sz w:val="24"/>
              </w:rPr>
            </w:pPr>
            <w:r>
              <w:rPr>
                <w:rFonts w:ascii="Calibri" w:hAnsi="Calibri" w:cs="Calibri"/>
                <w:sz w:val="24"/>
              </w:rPr>
              <w:t>Neil Cline</w:t>
            </w:r>
          </w:p>
        </w:tc>
        <w:tc>
          <w:tcPr>
            <w:tcW w:w="432" w:type="dxa"/>
            <w:vAlign w:val="center"/>
          </w:tcPr>
          <w:p w14:paraId="522219D4" w14:textId="0A4F4B51"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520" w:type="dxa"/>
          </w:tcPr>
          <w:p w14:paraId="0145BF8C" w14:textId="15F6C924" w:rsidR="00781B1A" w:rsidRDefault="00781B1A" w:rsidP="00781B1A">
            <w:pPr>
              <w:spacing w:before="120"/>
              <w:rPr>
                <w:rFonts w:ascii="Calibri" w:hAnsi="Calibri" w:cs="Calibri"/>
                <w:sz w:val="24"/>
              </w:rPr>
            </w:pPr>
            <w:r>
              <w:rPr>
                <w:rFonts w:ascii="Calibri" w:hAnsi="Calibri" w:cs="Calibri"/>
                <w:sz w:val="24"/>
              </w:rPr>
              <w:t>Scott Cavanaugh</w:t>
            </w:r>
          </w:p>
        </w:tc>
        <w:tc>
          <w:tcPr>
            <w:tcW w:w="432" w:type="dxa"/>
            <w:vAlign w:val="center"/>
          </w:tcPr>
          <w:p w14:paraId="6BD2160E" w14:textId="376B9F1E"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447" w:type="dxa"/>
          </w:tcPr>
          <w:p w14:paraId="75A4F9C4" w14:textId="4CA70887" w:rsidR="00781B1A" w:rsidRDefault="00781B1A" w:rsidP="00781B1A">
            <w:pPr>
              <w:spacing w:before="120"/>
              <w:rPr>
                <w:rFonts w:ascii="Calibri" w:hAnsi="Calibri" w:cs="Calibri"/>
                <w:sz w:val="24"/>
              </w:rPr>
            </w:pPr>
            <w:r>
              <w:rPr>
                <w:rFonts w:ascii="Calibri" w:hAnsi="Calibri" w:cs="Calibri"/>
                <w:sz w:val="24"/>
              </w:rPr>
              <w:t>Casey Pringle</w:t>
            </w:r>
          </w:p>
        </w:tc>
      </w:tr>
      <w:tr w:rsidR="00781B1A" w14:paraId="2FF5E0E1" w14:textId="77777777" w:rsidTr="00792B68">
        <w:trPr>
          <w:trHeight w:val="432"/>
        </w:trPr>
        <w:tc>
          <w:tcPr>
            <w:tcW w:w="577" w:type="dxa"/>
          </w:tcPr>
          <w:p w14:paraId="03666CC6" w14:textId="77777777" w:rsidR="00781B1A" w:rsidRPr="00781B1A" w:rsidRDefault="00781B1A" w:rsidP="00781B1A">
            <w:pPr>
              <w:spacing w:before="120"/>
              <w:rPr>
                <w:rFonts w:ascii="Calibri" w:hAnsi="Calibri" w:cs="Calibri"/>
                <w:sz w:val="24"/>
              </w:rPr>
            </w:pPr>
          </w:p>
        </w:tc>
        <w:tc>
          <w:tcPr>
            <w:tcW w:w="432" w:type="dxa"/>
          </w:tcPr>
          <w:p w14:paraId="0B679531" w14:textId="43A83D0B" w:rsidR="00781B1A" w:rsidRPr="00792B68" w:rsidRDefault="003618AF" w:rsidP="00781B1A">
            <w:pPr>
              <w:spacing w:before="120"/>
              <w:jc w:val="center"/>
              <w:rPr>
                <w:rFonts w:ascii="Calibri" w:hAnsi="Calibri" w:cs="Calibri"/>
                <w:b/>
                <w:bCs/>
                <w:sz w:val="24"/>
              </w:rPr>
            </w:pPr>
            <w:r>
              <w:rPr>
                <w:rFonts w:ascii="Calibri" w:hAnsi="Calibri" w:cs="Calibri"/>
                <w:b/>
                <w:bCs/>
                <w:sz w:val="24"/>
              </w:rPr>
              <w:t>X</w:t>
            </w:r>
          </w:p>
        </w:tc>
        <w:tc>
          <w:tcPr>
            <w:tcW w:w="2520" w:type="dxa"/>
            <w:gridSpan w:val="2"/>
          </w:tcPr>
          <w:p w14:paraId="1FD32130" w14:textId="48F95AA9" w:rsidR="00781B1A" w:rsidRPr="00F259A0" w:rsidRDefault="00781B1A" w:rsidP="00781B1A">
            <w:pPr>
              <w:spacing w:before="120"/>
              <w:rPr>
                <w:rFonts w:ascii="Calibri" w:hAnsi="Calibri" w:cs="Calibri"/>
                <w:b/>
                <w:bCs/>
                <w:sz w:val="24"/>
              </w:rPr>
            </w:pPr>
            <w:r w:rsidRPr="00F259A0">
              <w:rPr>
                <w:rFonts w:ascii="Calibri" w:hAnsi="Calibri" w:cs="Calibri"/>
                <w:b/>
                <w:bCs/>
                <w:sz w:val="24"/>
              </w:rPr>
              <w:t>Matthew Hafey</w:t>
            </w:r>
          </w:p>
        </w:tc>
        <w:tc>
          <w:tcPr>
            <w:tcW w:w="432" w:type="dxa"/>
            <w:vAlign w:val="center"/>
          </w:tcPr>
          <w:p w14:paraId="01AD049C" w14:textId="1F092B1C"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520" w:type="dxa"/>
          </w:tcPr>
          <w:p w14:paraId="659683CD" w14:textId="378F3708" w:rsidR="00781B1A" w:rsidRDefault="00781B1A" w:rsidP="00781B1A">
            <w:pPr>
              <w:spacing w:before="120"/>
              <w:rPr>
                <w:rFonts w:ascii="Calibri" w:hAnsi="Calibri" w:cs="Calibri"/>
                <w:sz w:val="24"/>
              </w:rPr>
            </w:pPr>
            <w:r>
              <w:rPr>
                <w:rFonts w:ascii="Calibri" w:hAnsi="Calibri" w:cs="Calibri"/>
                <w:sz w:val="24"/>
              </w:rPr>
              <w:t>Aaron Wolfe</w:t>
            </w:r>
          </w:p>
        </w:tc>
        <w:tc>
          <w:tcPr>
            <w:tcW w:w="432" w:type="dxa"/>
            <w:vAlign w:val="center"/>
          </w:tcPr>
          <w:p w14:paraId="5A4B32FA" w14:textId="36C40B7B"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447" w:type="dxa"/>
          </w:tcPr>
          <w:p w14:paraId="11EF9A0F" w14:textId="3EFEEE7F" w:rsidR="00781B1A" w:rsidRDefault="00781B1A" w:rsidP="00781B1A">
            <w:pPr>
              <w:spacing w:before="120"/>
              <w:rPr>
                <w:rFonts w:ascii="Calibri" w:hAnsi="Calibri" w:cs="Calibri"/>
                <w:sz w:val="24"/>
              </w:rPr>
            </w:pPr>
            <w:r>
              <w:rPr>
                <w:rFonts w:ascii="Calibri" w:hAnsi="Calibri" w:cs="Calibri"/>
                <w:sz w:val="24"/>
              </w:rPr>
              <w:t>Phil Roar</w:t>
            </w:r>
          </w:p>
        </w:tc>
      </w:tr>
      <w:tr w:rsidR="00781B1A" w14:paraId="70E1D8F1" w14:textId="77777777" w:rsidTr="00792B68">
        <w:trPr>
          <w:trHeight w:val="432"/>
        </w:trPr>
        <w:tc>
          <w:tcPr>
            <w:tcW w:w="577" w:type="dxa"/>
          </w:tcPr>
          <w:p w14:paraId="79CD04F4" w14:textId="77777777" w:rsidR="00781B1A" w:rsidRPr="00781B1A" w:rsidRDefault="00781B1A" w:rsidP="00781B1A">
            <w:pPr>
              <w:spacing w:before="120"/>
              <w:rPr>
                <w:rFonts w:ascii="Calibri" w:hAnsi="Calibri" w:cs="Calibri"/>
                <w:sz w:val="24"/>
              </w:rPr>
            </w:pPr>
          </w:p>
        </w:tc>
        <w:tc>
          <w:tcPr>
            <w:tcW w:w="432" w:type="dxa"/>
          </w:tcPr>
          <w:p w14:paraId="49440EE2" w14:textId="639683A3" w:rsidR="00781B1A" w:rsidRPr="00792B68" w:rsidRDefault="003618AF" w:rsidP="00781B1A">
            <w:pPr>
              <w:spacing w:before="120"/>
              <w:jc w:val="center"/>
              <w:rPr>
                <w:rFonts w:ascii="Calibri" w:hAnsi="Calibri" w:cs="Calibri"/>
                <w:b/>
                <w:bCs/>
                <w:sz w:val="24"/>
              </w:rPr>
            </w:pPr>
            <w:r>
              <w:rPr>
                <w:rFonts w:ascii="Calibri" w:hAnsi="Calibri" w:cs="Calibri"/>
                <w:b/>
                <w:bCs/>
                <w:sz w:val="24"/>
              </w:rPr>
              <w:t>X</w:t>
            </w:r>
          </w:p>
        </w:tc>
        <w:tc>
          <w:tcPr>
            <w:tcW w:w="2520" w:type="dxa"/>
            <w:gridSpan w:val="2"/>
          </w:tcPr>
          <w:p w14:paraId="52FBD2E3" w14:textId="23E50D0F" w:rsidR="00781B1A" w:rsidRPr="00F259A0" w:rsidRDefault="00781B1A" w:rsidP="00781B1A">
            <w:pPr>
              <w:spacing w:before="120"/>
              <w:rPr>
                <w:rFonts w:ascii="Calibri" w:hAnsi="Calibri" w:cs="Calibri"/>
                <w:b/>
                <w:bCs/>
                <w:sz w:val="24"/>
              </w:rPr>
            </w:pPr>
            <w:r w:rsidRPr="00F259A0">
              <w:rPr>
                <w:rFonts w:ascii="Calibri" w:hAnsi="Calibri" w:cs="Calibri"/>
                <w:b/>
                <w:bCs/>
                <w:sz w:val="24"/>
              </w:rPr>
              <w:t>Shawn Baer</w:t>
            </w:r>
          </w:p>
        </w:tc>
        <w:tc>
          <w:tcPr>
            <w:tcW w:w="432" w:type="dxa"/>
            <w:vAlign w:val="center"/>
          </w:tcPr>
          <w:p w14:paraId="21D61FB0" w14:textId="3DC78BFE"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520" w:type="dxa"/>
          </w:tcPr>
          <w:p w14:paraId="2E8A78E2" w14:textId="0C3EF64A" w:rsidR="00781B1A" w:rsidRDefault="00781B1A" w:rsidP="00781B1A">
            <w:pPr>
              <w:spacing w:before="120"/>
              <w:rPr>
                <w:rFonts w:ascii="Calibri" w:hAnsi="Calibri" w:cs="Calibri"/>
                <w:sz w:val="24"/>
              </w:rPr>
            </w:pPr>
            <w:r>
              <w:rPr>
                <w:rFonts w:ascii="Calibri" w:hAnsi="Calibri" w:cs="Calibri"/>
                <w:sz w:val="24"/>
              </w:rPr>
              <w:t>Bill Cunningham</w:t>
            </w:r>
          </w:p>
        </w:tc>
        <w:tc>
          <w:tcPr>
            <w:tcW w:w="432" w:type="dxa"/>
            <w:vAlign w:val="center"/>
          </w:tcPr>
          <w:p w14:paraId="114C36B1" w14:textId="19F92F66"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447" w:type="dxa"/>
          </w:tcPr>
          <w:p w14:paraId="33DAEDCE" w14:textId="5510549A" w:rsidR="00781B1A" w:rsidRDefault="00781B1A" w:rsidP="00781B1A">
            <w:pPr>
              <w:spacing w:before="120"/>
              <w:rPr>
                <w:rFonts w:ascii="Calibri" w:hAnsi="Calibri" w:cs="Calibri"/>
                <w:sz w:val="24"/>
              </w:rPr>
            </w:pPr>
            <w:r>
              <w:rPr>
                <w:rFonts w:ascii="Calibri" w:hAnsi="Calibri" w:cs="Calibri"/>
                <w:sz w:val="24"/>
              </w:rPr>
              <w:t>James White</w:t>
            </w:r>
          </w:p>
        </w:tc>
      </w:tr>
      <w:tr w:rsidR="00781B1A" w14:paraId="04AB91C8" w14:textId="77777777" w:rsidTr="00792B68">
        <w:trPr>
          <w:trHeight w:val="432"/>
        </w:trPr>
        <w:tc>
          <w:tcPr>
            <w:tcW w:w="577" w:type="dxa"/>
          </w:tcPr>
          <w:p w14:paraId="5F9041F8" w14:textId="77777777" w:rsidR="00781B1A" w:rsidRPr="00781B1A" w:rsidRDefault="00781B1A" w:rsidP="00781B1A">
            <w:pPr>
              <w:spacing w:before="120"/>
              <w:rPr>
                <w:rFonts w:ascii="Calibri" w:hAnsi="Calibri" w:cs="Calibri"/>
                <w:sz w:val="24"/>
              </w:rPr>
            </w:pPr>
          </w:p>
        </w:tc>
        <w:tc>
          <w:tcPr>
            <w:tcW w:w="432" w:type="dxa"/>
          </w:tcPr>
          <w:p w14:paraId="3C3FC2A7" w14:textId="7C7845EB" w:rsidR="00781B1A" w:rsidRPr="00792B68" w:rsidRDefault="00B42129" w:rsidP="00781B1A">
            <w:pPr>
              <w:spacing w:before="120"/>
              <w:jc w:val="center"/>
              <w:rPr>
                <w:rFonts w:ascii="Calibri" w:hAnsi="Calibri" w:cs="Calibri"/>
                <w:b/>
                <w:bCs/>
                <w:sz w:val="24"/>
              </w:rPr>
            </w:pPr>
            <w:r>
              <w:rPr>
                <w:rFonts w:ascii="Calibri" w:hAnsi="Calibri" w:cs="Calibri"/>
                <w:b/>
                <w:bCs/>
                <w:sz w:val="24"/>
              </w:rPr>
              <w:t>X</w:t>
            </w:r>
          </w:p>
        </w:tc>
        <w:tc>
          <w:tcPr>
            <w:tcW w:w="2520" w:type="dxa"/>
            <w:gridSpan w:val="2"/>
          </w:tcPr>
          <w:p w14:paraId="751B5F4D" w14:textId="40B4861E" w:rsidR="00781B1A" w:rsidRPr="00F259A0" w:rsidRDefault="00781B1A" w:rsidP="00781B1A">
            <w:pPr>
              <w:spacing w:before="120"/>
              <w:rPr>
                <w:rFonts w:ascii="Calibri" w:hAnsi="Calibri" w:cs="Calibri"/>
                <w:b/>
                <w:bCs/>
                <w:sz w:val="24"/>
              </w:rPr>
            </w:pPr>
            <w:r w:rsidRPr="00F259A0">
              <w:rPr>
                <w:rFonts w:ascii="Calibri" w:hAnsi="Calibri" w:cs="Calibri"/>
                <w:b/>
                <w:bCs/>
                <w:sz w:val="24"/>
              </w:rPr>
              <w:t>Harold Henson</w:t>
            </w:r>
          </w:p>
        </w:tc>
        <w:tc>
          <w:tcPr>
            <w:tcW w:w="432" w:type="dxa"/>
            <w:vAlign w:val="center"/>
          </w:tcPr>
          <w:p w14:paraId="3623F69F" w14:textId="71A71467" w:rsidR="00781B1A" w:rsidRPr="00792B68" w:rsidRDefault="00F259A0" w:rsidP="00792B68">
            <w:pPr>
              <w:spacing w:before="120"/>
              <w:jc w:val="center"/>
              <w:rPr>
                <w:rFonts w:ascii="Calibri" w:hAnsi="Calibri" w:cs="Calibri"/>
                <w:b/>
                <w:bCs/>
                <w:sz w:val="24"/>
              </w:rPr>
            </w:pPr>
            <w:r>
              <w:rPr>
                <w:rFonts w:ascii="Calibri" w:hAnsi="Calibri" w:cs="Calibri"/>
                <w:b/>
                <w:bCs/>
                <w:sz w:val="24"/>
              </w:rPr>
              <w:t>X</w:t>
            </w:r>
          </w:p>
        </w:tc>
        <w:tc>
          <w:tcPr>
            <w:tcW w:w="2520" w:type="dxa"/>
          </w:tcPr>
          <w:p w14:paraId="1CB91019" w14:textId="2346D25C" w:rsidR="00781B1A" w:rsidRPr="00F259A0" w:rsidRDefault="00781B1A" w:rsidP="00781B1A">
            <w:pPr>
              <w:spacing w:before="120"/>
              <w:rPr>
                <w:rFonts w:ascii="Calibri" w:hAnsi="Calibri" w:cs="Calibri"/>
                <w:b/>
                <w:bCs/>
                <w:sz w:val="24"/>
              </w:rPr>
            </w:pPr>
            <w:r w:rsidRPr="00F259A0">
              <w:rPr>
                <w:rFonts w:ascii="Calibri" w:hAnsi="Calibri" w:cs="Calibri"/>
                <w:b/>
                <w:bCs/>
                <w:sz w:val="24"/>
              </w:rPr>
              <w:t>Steve Collins</w:t>
            </w:r>
          </w:p>
        </w:tc>
        <w:tc>
          <w:tcPr>
            <w:tcW w:w="432" w:type="dxa"/>
            <w:vAlign w:val="center"/>
          </w:tcPr>
          <w:p w14:paraId="02AB5CDD" w14:textId="079C1B00"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447" w:type="dxa"/>
          </w:tcPr>
          <w:p w14:paraId="03162C3B" w14:textId="6E8A894F" w:rsidR="00781B1A" w:rsidRDefault="00781B1A" w:rsidP="00781B1A">
            <w:pPr>
              <w:spacing w:before="120"/>
              <w:rPr>
                <w:rFonts w:ascii="Calibri" w:hAnsi="Calibri" w:cs="Calibri"/>
                <w:sz w:val="24"/>
              </w:rPr>
            </w:pPr>
            <w:r>
              <w:rPr>
                <w:rFonts w:ascii="Calibri" w:hAnsi="Calibri" w:cs="Calibri"/>
                <w:sz w:val="24"/>
              </w:rPr>
              <w:t>Matt Church</w:t>
            </w:r>
          </w:p>
        </w:tc>
      </w:tr>
      <w:tr w:rsidR="00781B1A" w14:paraId="575136C5" w14:textId="77777777" w:rsidTr="00792B68">
        <w:trPr>
          <w:trHeight w:val="432"/>
        </w:trPr>
        <w:tc>
          <w:tcPr>
            <w:tcW w:w="577" w:type="dxa"/>
          </w:tcPr>
          <w:p w14:paraId="3708803C" w14:textId="77777777" w:rsidR="00781B1A" w:rsidRPr="00781B1A" w:rsidRDefault="00781B1A" w:rsidP="00781B1A">
            <w:pPr>
              <w:spacing w:before="120"/>
              <w:rPr>
                <w:rFonts w:ascii="Calibri" w:hAnsi="Calibri" w:cs="Calibri"/>
                <w:sz w:val="24"/>
              </w:rPr>
            </w:pPr>
          </w:p>
        </w:tc>
        <w:tc>
          <w:tcPr>
            <w:tcW w:w="432" w:type="dxa"/>
          </w:tcPr>
          <w:p w14:paraId="5C2C5A68" w14:textId="54B07762" w:rsidR="00781B1A" w:rsidRPr="00792B68" w:rsidRDefault="003618AF" w:rsidP="00781B1A">
            <w:pPr>
              <w:spacing w:before="120"/>
              <w:jc w:val="center"/>
              <w:rPr>
                <w:rFonts w:ascii="Calibri" w:hAnsi="Calibri" w:cs="Calibri"/>
                <w:b/>
                <w:bCs/>
                <w:sz w:val="24"/>
              </w:rPr>
            </w:pPr>
            <w:r>
              <w:rPr>
                <w:rFonts w:ascii="Calibri" w:hAnsi="Calibri" w:cs="Calibri"/>
                <w:b/>
                <w:bCs/>
                <w:sz w:val="24"/>
              </w:rPr>
              <w:t>X</w:t>
            </w:r>
          </w:p>
        </w:tc>
        <w:tc>
          <w:tcPr>
            <w:tcW w:w="2520" w:type="dxa"/>
            <w:gridSpan w:val="2"/>
          </w:tcPr>
          <w:p w14:paraId="2C95351A" w14:textId="2757BAB5" w:rsidR="00781B1A" w:rsidRPr="00F259A0" w:rsidRDefault="00781B1A" w:rsidP="00781B1A">
            <w:pPr>
              <w:spacing w:before="120"/>
              <w:rPr>
                <w:rFonts w:ascii="Calibri" w:hAnsi="Calibri" w:cs="Calibri"/>
                <w:b/>
                <w:bCs/>
                <w:sz w:val="24"/>
              </w:rPr>
            </w:pPr>
            <w:r w:rsidRPr="00F259A0">
              <w:rPr>
                <w:rFonts w:ascii="Calibri" w:hAnsi="Calibri" w:cs="Calibri"/>
                <w:b/>
                <w:bCs/>
                <w:sz w:val="24"/>
              </w:rPr>
              <w:t>Darrin Flick</w:t>
            </w:r>
          </w:p>
        </w:tc>
        <w:tc>
          <w:tcPr>
            <w:tcW w:w="432" w:type="dxa"/>
            <w:vAlign w:val="center"/>
          </w:tcPr>
          <w:p w14:paraId="732300CE" w14:textId="1138CA7F"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520" w:type="dxa"/>
          </w:tcPr>
          <w:p w14:paraId="20E2E14A" w14:textId="6F00DD99" w:rsidR="00781B1A" w:rsidRDefault="00781B1A" w:rsidP="00781B1A">
            <w:pPr>
              <w:spacing w:before="120"/>
              <w:rPr>
                <w:rFonts w:ascii="Calibri" w:hAnsi="Calibri" w:cs="Calibri"/>
                <w:sz w:val="24"/>
              </w:rPr>
            </w:pPr>
            <w:r>
              <w:rPr>
                <w:rFonts w:ascii="Calibri" w:hAnsi="Calibri" w:cs="Calibri"/>
                <w:sz w:val="24"/>
              </w:rPr>
              <w:t>Kristin McCloud</w:t>
            </w:r>
          </w:p>
        </w:tc>
        <w:tc>
          <w:tcPr>
            <w:tcW w:w="432" w:type="dxa"/>
            <w:vAlign w:val="center"/>
          </w:tcPr>
          <w:p w14:paraId="3AE99080" w14:textId="0F1B58D6" w:rsidR="00781B1A" w:rsidRPr="00792B68" w:rsidRDefault="003618AF" w:rsidP="00792B68">
            <w:pPr>
              <w:spacing w:before="120"/>
              <w:jc w:val="center"/>
              <w:rPr>
                <w:rFonts w:ascii="Calibri" w:hAnsi="Calibri" w:cs="Calibri"/>
                <w:b/>
                <w:bCs/>
                <w:sz w:val="24"/>
              </w:rPr>
            </w:pPr>
            <w:r>
              <w:rPr>
                <w:rFonts w:ascii="Calibri" w:hAnsi="Calibri" w:cs="Calibri"/>
                <w:b/>
                <w:bCs/>
                <w:sz w:val="24"/>
              </w:rPr>
              <w:t>X</w:t>
            </w:r>
          </w:p>
        </w:tc>
        <w:tc>
          <w:tcPr>
            <w:tcW w:w="2447" w:type="dxa"/>
          </w:tcPr>
          <w:p w14:paraId="2D595651" w14:textId="53C29515" w:rsidR="00781B1A" w:rsidRPr="00F259A0" w:rsidRDefault="00781B1A" w:rsidP="00781B1A">
            <w:pPr>
              <w:spacing w:before="120"/>
              <w:rPr>
                <w:rFonts w:ascii="Calibri" w:hAnsi="Calibri" w:cs="Calibri"/>
                <w:b/>
                <w:bCs/>
                <w:sz w:val="24"/>
              </w:rPr>
            </w:pPr>
            <w:r w:rsidRPr="00F259A0">
              <w:rPr>
                <w:rFonts w:ascii="Calibri" w:hAnsi="Calibri" w:cs="Calibri"/>
                <w:b/>
                <w:bCs/>
                <w:sz w:val="24"/>
              </w:rPr>
              <w:t>Jon Rhoades</w:t>
            </w:r>
          </w:p>
        </w:tc>
      </w:tr>
      <w:tr w:rsidR="00781B1A" w14:paraId="68D90721" w14:textId="77777777" w:rsidTr="00792B68">
        <w:trPr>
          <w:trHeight w:val="432"/>
        </w:trPr>
        <w:tc>
          <w:tcPr>
            <w:tcW w:w="577" w:type="dxa"/>
          </w:tcPr>
          <w:p w14:paraId="71BA3295" w14:textId="77777777" w:rsidR="00781B1A" w:rsidRPr="00781B1A" w:rsidRDefault="00781B1A" w:rsidP="00781B1A">
            <w:pPr>
              <w:spacing w:before="120"/>
              <w:rPr>
                <w:rFonts w:ascii="Calibri" w:hAnsi="Calibri" w:cs="Calibri"/>
                <w:sz w:val="24"/>
              </w:rPr>
            </w:pPr>
          </w:p>
        </w:tc>
        <w:tc>
          <w:tcPr>
            <w:tcW w:w="432" w:type="dxa"/>
          </w:tcPr>
          <w:p w14:paraId="0F3369CE" w14:textId="1D9A29A9" w:rsidR="00781B1A" w:rsidRPr="00792B68" w:rsidRDefault="003618AF" w:rsidP="00781B1A">
            <w:pPr>
              <w:spacing w:before="120"/>
              <w:jc w:val="center"/>
              <w:rPr>
                <w:rFonts w:ascii="Calibri" w:hAnsi="Calibri" w:cs="Calibri"/>
                <w:b/>
                <w:bCs/>
                <w:sz w:val="24"/>
              </w:rPr>
            </w:pPr>
            <w:r>
              <w:rPr>
                <w:rFonts w:ascii="Calibri" w:hAnsi="Calibri" w:cs="Calibri"/>
                <w:b/>
                <w:bCs/>
                <w:sz w:val="24"/>
              </w:rPr>
              <w:t>X</w:t>
            </w:r>
          </w:p>
        </w:tc>
        <w:tc>
          <w:tcPr>
            <w:tcW w:w="2520" w:type="dxa"/>
            <w:gridSpan w:val="2"/>
          </w:tcPr>
          <w:p w14:paraId="426EB810" w14:textId="4FE8FFBC" w:rsidR="00781B1A" w:rsidRPr="00F259A0" w:rsidRDefault="00781B1A" w:rsidP="00781B1A">
            <w:pPr>
              <w:spacing w:before="120"/>
              <w:rPr>
                <w:rFonts w:ascii="Calibri" w:hAnsi="Calibri" w:cs="Calibri"/>
                <w:b/>
                <w:bCs/>
                <w:sz w:val="24"/>
              </w:rPr>
            </w:pPr>
            <w:r w:rsidRPr="00F259A0">
              <w:rPr>
                <w:rFonts w:ascii="Calibri" w:hAnsi="Calibri" w:cs="Calibri"/>
                <w:b/>
                <w:bCs/>
                <w:sz w:val="24"/>
              </w:rPr>
              <w:t>Tom Swisher</w:t>
            </w:r>
          </w:p>
        </w:tc>
        <w:tc>
          <w:tcPr>
            <w:tcW w:w="432" w:type="dxa"/>
            <w:vAlign w:val="center"/>
          </w:tcPr>
          <w:p w14:paraId="2C980871" w14:textId="4ABD36B7" w:rsidR="00781B1A" w:rsidRPr="00792B68" w:rsidRDefault="00781B1A" w:rsidP="00792B68">
            <w:pPr>
              <w:spacing w:before="120"/>
              <w:jc w:val="center"/>
              <w:rPr>
                <w:rFonts w:ascii="Calibri" w:hAnsi="Calibri" w:cs="Calibri"/>
                <w:b/>
                <w:bCs/>
                <w:sz w:val="24"/>
              </w:rPr>
            </w:pPr>
            <w:r w:rsidRPr="00792B68">
              <w:rPr>
                <w:rFonts w:ascii="Calibri" w:hAnsi="Calibri" w:cs="Calibri"/>
                <w:b/>
                <w:bCs/>
                <w:sz w:val="24"/>
              </w:rPr>
              <w:t>□</w:t>
            </w:r>
          </w:p>
        </w:tc>
        <w:tc>
          <w:tcPr>
            <w:tcW w:w="2520" w:type="dxa"/>
          </w:tcPr>
          <w:p w14:paraId="5F88AD97" w14:textId="0F42300B" w:rsidR="00781B1A" w:rsidRDefault="00781B1A" w:rsidP="00781B1A">
            <w:pPr>
              <w:spacing w:before="120"/>
              <w:rPr>
                <w:rFonts w:ascii="Calibri" w:hAnsi="Calibri" w:cs="Calibri"/>
                <w:sz w:val="24"/>
              </w:rPr>
            </w:pPr>
            <w:r>
              <w:rPr>
                <w:rFonts w:ascii="Calibri" w:hAnsi="Calibri" w:cs="Calibri"/>
                <w:sz w:val="24"/>
              </w:rPr>
              <w:t>Marie Willbanks</w:t>
            </w:r>
          </w:p>
        </w:tc>
        <w:tc>
          <w:tcPr>
            <w:tcW w:w="432" w:type="dxa"/>
            <w:vAlign w:val="center"/>
          </w:tcPr>
          <w:p w14:paraId="19787231" w14:textId="723CE960" w:rsidR="00781B1A" w:rsidRPr="00792B68" w:rsidRDefault="00B0070B" w:rsidP="00792B68">
            <w:pPr>
              <w:spacing w:before="120"/>
              <w:jc w:val="center"/>
              <w:rPr>
                <w:rFonts w:ascii="Calibri" w:hAnsi="Calibri" w:cs="Calibri"/>
                <w:b/>
                <w:bCs/>
                <w:sz w:val="24"/>
              </w:rPr>
            </w:pPr>
            <w:r>
              <w:rPr>
                <w:rFonts w:ascii="Calibri" w:hAnsi="Calibri" w:cs="Calibri"/>
                <w:b/>
                <w:bCs/>
                <w:sz w:val="24"/>
              </w:rPr>
              <w:t>X</w:t>
            </w:r>
          </w:p>
        </w:tc>
        <w:tc>
          <w:tcPr>
            <w:tcW w:w="2447" w:type="dxa"/>
          </w:tcPr>
          <w:p w14:paraId="3CC190B3" w14:textId="128D9A08" w:rsidR="00781B1A" w:rsidRPr="00B0070B" w:rsidRDefault="00B0070B" w:rsidP="00781B1A">
            <w:pPr>
              <w:spacing w:before="120"/>
              <w:rPr>
                <w:rFonts w:ascii="Calibri" w:hAnsi="Calibri" w:cs="Calibri"/>
                <w:b/>
                <w:bCs/>
                <w:sz w:val="24"/>
              </w:rPr>
            </w:pPr>
            <w:r w:rsidRPr="00B0070B">
              <w:rPr>
                <w:rFonts w:ascii="Calibri" w:hAnsi="Calibri" w:cs="Calibri"/>
                <w:b/>
                <w:bCs/>
                <w:sz w:val="24"/>
              </w:rPr>
              <w:t>James Brown</w:t>
            </w:r>
          </w:p>
        </w:tc>
      </w:tr>
      <w:tr w:rsidR="00781B1A" w14:paraId="3D879B65" w14:textId="77777777" w:rsidTr="00781B1A">
        <w:trPr>
          <w:trHeight w:val="432"/>
        </w:trPr>
        <w:tc>
          <w:tcPr>
            <w:tcW w:w="577" w:type="dxa"/>
          </w:tcPr>
          <w:p w14:paraId="7AAEF340" w14:textId="77777777" w:rsidR="00781B1A" w:rsidRPr="00781B1A" w:rsidRDefault="00781B1A" w:rsidP="00781B1A">
            <w:pPr>
              <w:spacing w:before="120"/>
              <w:rPr>
                <w:rFonts w:ascii="Calibri" w:hAnsi="Calibri" w:cs="Calibri"/>
                <w:sz w:val="24"/>
              </w:rPr>
            </w:pPr>
          </w:p>
        </w:tc>
        <w:tc>
          <w:tcPr>
            <w:tcW w:w="8783" w:type="dxa"/>
            <w:gridSpan w:val="7"/>
            <w:vAlign w:val="center"/>
          </w:tcPr>
          <w:p w14:paraId="193C68A7" w14:textId="68AAEB63" w:rsidR="00781B1A" w:rsidRDefault="00781B1A" w:rsidP="00781B1A">
            <w:pPr>
              <w:spacing w:before="120"/>
              <w:rPr>
                <w:rFonts w:ascii="Calibri" w:hAnsi="Calibri" w:cs="Calibri"/>
                <w:sz w:val="24"/>
              </w:rPr>
            </w:pPr>
            <w:r>
              <w:rPr>
                <w:rFonts w:ascii="Calibri" w:hAnsi="Calibri" w:cs="Calibri"/>
                <w:sz w:val="24"/>
              </w:rPr>
              <w:t>Guests</w:t>
            </w:r>
            <w:r w:rsidR="00792B68">
              <w:rPr>
                <w:rFonts w:ascii="Calibri" w:hAnsi="Calibri" w:cs="Calibri"/>
                <w:sz w:val="24"/>
              </w:rPr>
              <w:t>/Staff</w:t>
            </w:r>
            <w:r>
              <w:rPr>
                <w:rFonts w:ascii="Calibri" w:hAnsi="Calibri" w:cs="Calibri"/>
                <w:sz w:val="24"/>
              </w:rPr>
              <w:t>:</w:t>
            </w:r>
          </w:p>
        </w:tc>
      </w:tr>
      <w:tr w:rsidR="00F259A0" w14:paraId="682B66C5" w14:textId="77777777" w:rsidTr="00CA28DA">
        <w:trPr>
          <w:trHeight w:val="432"/>
        </w:trPr>
        <w:tc>
          <w:tcPr>
            <w:tcW w:w="577" w:type="dxa"/>
          </w:tcPr>
          <w:p w14:paraId="11B667E0" w14:textId="77777777" w:rsidR="00F259A0" w:rsidRPr="00781B1A" w:rsidRDefault="00F259A0" w:rsidP="00781B1A">
            <w:pPr>
              <w:spacing w:before="120"/>
              <w:rPr>
                <w:rFonts w:ascii="Calibri" w:hAnsi="Calibri" w:cs="Calibri"/>
                <w:sz w:val="24"/>
              </w:rPr>
            </w:pPr>
          </w:p>
        </w:tc>
        <w:tc>
          <w:tcPr>
            <w:tcW w:w="432" w:type="dxa"/>
            <w:vAlign w:val="center"/>
          </w:tcPr>
          <w:p w14:paraId="1DBBB2C6" w14:textId="3F544790" w:rsidR="00F259A0" w:rsidRPr="003618AF" w:rsidRDefault="00F259A0" w:rsidP="00781B1A">
            <w:pPr>
              <w:spacing w:before="120"/>
              <w:jc w:val="center"/>
              <w:rPr>
                <w:rFonts w:ascii="Calibri" w:hAnsi="Calibri" w:cs="Calibri"/>
                <w:b/>
                <w:bCs/>
                <w:sz w:val="24"/>
              </w:rPr>
            </w:pPr>
          </w:p>
        </w:tc>
        <w:tc>
          <w:tcPr>
            <w:tcW w:w="2520" w:type="dxa"/>
            <w:gridSpan w:val="2"/>
          </w:tcPr>
          <w:p w14:paraId="44C62AD3" w14:textId="093E124C" w:rsidR="00F259A0" w:rsidRPr="00F259A0" w:rsidRDefault="00F259A0" w:rsidP="00781B1A">
            <w:pPr>
              <w:spacing w:before="120"/>
              <w:rPr>
                <w:rFonts w:ascii="Calibri" w:hAnsi="Calibri" w:cs="Calibri"/>
                <w:b/>
                <w:bCs/>
                <w:sz w:val="24"/>
              </w:rPr>
            </w:pPr>
            <w:r w:rsidRPr="00F259A0">
              <w:rPr>
                <w:rFonts w:ascii="Calibri" w:hAnsi="Calibri" w:cs="Calibri"/>
                <w:b/>
                <w:bCs/>
                <w:sz w:val="24"/>
              </w:rPr>
              <w:t>Mike Sherron</w:t>
            </w:r>
          </w:p>
        </w:tc>
        <w:tc>
          <w:tcPr>
            <w:tcW w:w="5831" w:type="dxa"/>
            <w:gridSpan w:val="4"/>
          </w:tcPr>
          <w:p w14:paraId="210216A4" w14:textId="113419A5" w:rsidR="00F259A0" w:rsidRDefault="00F259A0" w:rsidP="00781B1A">
            <w:pPr>
              <w:spacing w:before="120"/>
              <w:rPr>
                <w:rFonts w:ascii="Calibri" w:hAnsi="Calibri" w:cs="Calibri"/>
                <w:sz w:val="24"/>
              </w:rPr>
            </w:pPr>
            <w:r>
              <w:rPr>
                <w:rFonts w:ascii="Calibri" w:hAnsi="Calibri" w:cs="Calibri"/>
                <w:sz w:val="24"/>
              </w:rPr>
              <w:t>Pickaway County EMA/LEPC</w:t>
            </w:r>
          </w:p>
        </w:tc>
      </w:tr>
      <w:tr w:rsidR="00F259A0" w14:paraId="490CAE1B" w14:textId="77777777" w:rsidTr="00B8645F">
        <w:trPr>
          <w:trHeight w:val="432"/>
        </w:trPr>
        <w:tc>
          <w:tcPr>
            <w:tcW w:w="577" w:type="dxa"/>
          </w:tcPr>
          <w:p w14:paraId="3F55CBFD" w14:textId="77777777" w:rsidR="00F259A0" w:rsidRPr="00781B1A" w:rsidRDefault="00F259A0" w:rsidP="00781B1A">
            <w:pPr>
              <w:spacing w:before="120"/>
              <w:rPr>
                <w:rFonts w:ascii="Calibri" w:hAnsi="Calibri" w:cs="Calibri"/>
                <w:sz w:val="24"/>
              </w:rPr>
            </w:pPr>
          </w:p>
        </w:tc>
        <w:tc>
          <w:tcPr>
            <w:tcW w:w="432" w:type="dxa"/>
            <w:vAlign w:val="center"/>
          </w:tcPr>
          <w:p w14:paraId="597F73C3" w14:textId="77777777" w:rsidR="00F259A0" w:rsidRPr="003618AF" w:rsidRDefault="00F259A0" w:rsidP="00781B1A">
            <w:pPr>
              <w:spacing w:before="120"/>
              <w:jc w:val="center"/>
              <w:rPr>
                <w:rFonts w:ascii="Calibri" w:hAnsi="Calibri" w:cs="Calibri"/>
                <w:b/>
                <w:bCs/>
                <w:sz w:val="24"/>
              </w:rPr>
            </w:pPr>
          </w:p>
        </w:tc>
        <w:tc>
          <w:tcPr>
            <w:tcW w:w="2520" w:type="dxa"/>
            <w:gridSpan w:val="2"/>
          </w:tcPr>
          <w:p w14:paraId="0988EB4A" w14:textId="7CCF9EDC" w:rsidR="00F259A0" w:rsidRPr="00F259A0" w:rsidRDefault="00F259A0" w:rsidP="00781B1A">
            <w:pPr>
              <w:spacing w:before="120"/>
              <w:rPr>
                <w:rFonts w:ascii="Calibri" w:hAnsi="Calibri" w:cs="Calibri"/>
                <w:b/>
                <w:bCs/>
                <w:sz w:val="24"/>
              </w:rPr>
            </w:pPr>
            <w:r w:rsidRPr="00F259A0">
              <w:rPr>
                <w:rFonts w:ascii="Calibri" w:hAnsi="Calibri" w:cs="Calibri"/>
                <w:b/>
                <w:bCs/>
                <w:sz w:val="24"/>
              </w:rPr>
              <w:t>Tony Chamberlain</w:t>
            </w:r>
          </w:p>
        </w:tc>
        <w:tc>
          <w:tcPr>
            <w:tcW w:w="5831" w:type="dxa"/>
            <w:gridSpan w:val="4"/>
          </w:tcPr>
          <w:p w14:paraId="6B08BB77" w14:textId="228F582E" w:rsidR="00F259A0" w:rsidRDefault="00F259A0" w:rsidP="00781B1A">
            <w:pPr>
              <w:spacing w:before="120"/>
              <w:rPr>
                <w:rFonts w:ascii="Calibri" w:hAnsi="Calibri" w:cs="Calibri"/>
                <w:sz w:val="24"/>
              </w:rPr>
            </w:pPr>
            <w:r>
              <w:rPr>
                <w:rFonts w:ascii="Calibri" w:hAnsi="Calibri" w:cs="Calibri"/>
                <w:sz w:val="24"/>
              </w:rPr>
              <w:t>Safety Director, City of Circleville</w:t>
            </w:r>
          </w:p>
        </w:tc>
      </w:tr>
      <w:tr w:rsidR="00F259A0" w14:paraId="146420E9" w14:textId="77777777" w:rsidTr="00A3238E">
        <w:trPr>
          <w:trHeight w:val="432"/>
        </w:trPr>
        <w:tc>
          <w:tcPr>
            <w:tcW w:w="577" w:type="dxa"/>
          </w:tcPr>
          <w:p w14:paraId="5AE27ADF" w14:textId="77777777" w:rsidR="00F259A0" w:rsidRPr="00781B1A" w:rsidRDefault="00F259A0" w:rsidP="00781B1A">
            <w:pPr>
              <w:spacing w:before="120"/>
              <w:rPr>
                <w:rFonts w:ascii="Calibri" w:hAnsi="Calibri" w:cs="Calibri"/>
                <w:sz w:val="24"/>
              </w:rPr>
            </w:pPr>
          </w:p>
        </w:tc>
        <w:tc>
          <w:tcPr>
            <w:tcW w:w="432" w:type="dxa"/>
            <w:vAlign w:val="center"/>
          </w:tcPr>
          <w:p w14:paraId="3D909594" w14:textId="77777777" w:rsidR="00F259A0" w:rsidRPr="003618AF" w:rsidRDefault="00F259A0" w:rsidP="00781B1A">
            <w:pPr>
              <w:spacing w:before="120"/>
              <w:jc w:val="center"/>
              <w:rPr>
                <w:rFonts w:ascii="Calibri" w:hAnsi="Calibri" w:cs="Calibri"/>
                <w:b/>
                <w:bCs/>
                <w:sz w:val="24"/>
              </w:rPr>
            </w:pPr>
          </w:p>
        </w:tc>
        <w:tc>
          <w:tcPr>
            <w:tcW w:w="2520" w:type="dxa"/>
            <w:gridSpan w:val="2"/>
          </w:tcPr>
          <w:p w14:paraId="6EC71D10" w14:textId="12D90BA2" w:rsidR="00F259A0" w:rsidRPr="00F259A0" w:rsidRDefault="00F259A0" w:rsidP="00781B1A">
            <w:pPr>
              <w:spacing w:before="120"/>
              <w:rPr>
                <w:rFonts w:ascii="Calibri" w:hAnsi="Calibri" w:cs="Calibri"/>
                <w:b/>
                <w:bCs/>
                <w:sz w:val="24"/>
              </w:rPr>
            </w:pPr>
            <w:r w:rsidRPr="00F259A0">
              <w:rPr>
                <w:rFonts w:ascii="Calibri" w:hAnsi="Calibri" w:cs="Calibri"/>
                <w:b/>
                <w:bCs/>
                <w:sz w:val="24"/>
              </w:rPr>
              <w:t>Eric Cotton</w:t>
            </w:r>
          </w:p>
        </w:tc>
        <w:tc>
          <w:tcPr>
            <w:tcW w:w="5831" w:type="dxa"/>
            <w:gridSpan w:val="4"/>
          </w:tcPr>
          <w:p w14:paraId="1E61436B" w14:textId="0258C7B1" w:rsidR="00F259A0" w:rsidRDefault="00F259A0" w:rsidP="00781B1A">
            <w:pPr>
              <w:spacing w:before="120"/>
              <w:rPr>
                <w:rFonts w:ascii="Calibri" w:hAnsi="Calibri" w:cs="Calibri"/>
                <w:sz w:val="24"/>
              </w:rPr>
            </w:pPr>
            <w:r>
              <w:rPr>
                <w:rFonts w:ascii="Calibri" w:hAnsi="Calibri" w:cs="Calibri"/>
                <w:sz w:val="24"/>
              </w:rPr>
              <w:t>Pickaway County IT Department</w:t>
            </w:r>
          </w:p>
        </w:tc>
      </w:tr>
      <w:tr w:rsidR="00781B1A" w:rsidRPr="00F259A0" w14:paraId="15262515" w14:textId="77777777" w:rsidTr="00781B1A">
        <w:trPr>
          <w:trHeight w:val="432"/>
        </w:trPr>
        <w:tc>
          <w:tcPr>
            <w:tcW w:w="577" w:type="dxa"/>
          </w:tcPr>
          <w:p w14:paraId="63534487" w14:textId="77777777" w:rsidR="00781B1A" w:rsidRPr="00F259A0" w:rsidRDefault="00781B1A" w:rsidP="00781B1A">
            <w:pPr>
              <w:pStyle w:val="ListParagraph"/>
              <w:numPr>
                <w:ilvl w:val="0"/>
                <w:numId w:val="20"/>
              </w:numPr>
              <w:spacing w:before="120"/>
              <w:ind w:left="0" w:firstLine="0"/>
              <w:rPr>
                <w:rFonts w:ascii="Calibri" w:hAnsi="Calibri" w:cs="Calibri"/>
                <w:b/>
                <w:bCs/>
                <w:sz w:val="24"/>
              </w:rPr>
            </w:pPr>
          </w:p>
        </w:tc>
        <w:tc>
          <w:tcPr>
            <w:tcW w:w="8783" w:type="dxa"/>
            <w:gridSpan w:val="7"/>
          </w:tcPr>
          <w:p w14:paraId="0C78E642" w14:textId="715B4F06" w:rsidR="00781B1A" w:rsidRPr="00F259A0" w:rsidRDefault="00781B1A" w:rsidP="00781B1A">
            <w:pPr>
              <w:spacing w:before="120"/>
              <w:rPr>
                <w:rFonts w:ascii="Calibri" w:hAnsi="Calibri" w:cs="Calibri"/>
                <w:b/>
                <w:bCs/>
                <w:sz w:val="24"/>
              </w:rPr>
            </w:pPr>
            <w:r w:rsidRPr="00F259A0">
              <w:rPr>
                <w:rFonts w:ascii="Calibri" w:hAnsi="Calibri" w:cs="Calibri"/>
                <w:b/>
                <w:bCs/>
                <w:sz w:val="24"/>
              </w:rPr>
              <w:t>Review and approval of past meeting minutes</w:t>
            </w:r>
          </w:p>
        </w:tc>
      </w:tr>
      <w:tr w:rsidR="003618AF" w14:paraId="2614FAB8" w14:textId="77777777" w:rsidTr="00781B1A">
        <w:trPr>
          <w:trHeight w:val="432"/>
        </w:trPr>
        <w:tc>
          <w:tcPr>
            <w:tcW w:w="577" w:type="dxa"/>
          </w:tcPr>
          <w:p w14:paraId="54B64BD4" w14:textId="77777777" w:rsidR="003618AF" w:rsidRPr="003618AF" w:rsidRDefault="003618AF" w:rsidP="003618AF">
            <w:pPr>
              <w:spacing w:before="120"/>
              <w:rPr>
                <w:rFonts w:ascii="Calibri" w:hAnsi="Calibri" w:cs="Calibri"/>
                <w:sz w:val="24"/>
              </w:rPr>
            </w:pPr>
          </w:p>
        </w:tc>
        <w:tc>
          <w:tcPr>
            <w:tcW w:w="8783" w:type="dxa"/>
            <w:gridSpan w:val="7"/>
          </w:tcPr>
          <w:p w14:paraId="3DC4ADA9" w14:textId="77777777" w:rsidR="003618AF" w:rsidRDefault="003618AF" w:rsidP="00781B1A">
            <w:pPr>
              <w:spacing w:before="120"/>
              <w:rPr>
                <w:rFonts w:ascii="Calibri" w:hAnsi="Calibri" w:cs="Calibri"/>
                <w:sz w:val="24"/>
              </w:rPr>
            </w:pPr>
            <w:r>
              <w:rPr>
                <w:rFonts w:ascii="Calibri" w:hAnsi="Calibri" w:cs="Calibri"/>
                <w:sz w:val="24"/>
              </w:rPr>
              <w:t>Minutes sent out Moved for approval Chief Noggle, Second Rhoades, no opposition.</w:t>
            </w:r>
          </w:p>
          <w:p w14:paraId="7087D576" w14:textId="66C20EF5" w:rsidR="00F259A0" w:rsidRDefault="00F259A0" w:rsidP="00781B1A">
            <w:pPr>
              <w:spacing w:before="120"/>
              <w:rPr>
                <w:rFonts w:ascii="Calibri" w:hAnsi="Calibri" w:cs="Calibri"/>
                <w:sz w:val="24"/>
              </w:rPr>
            </w:pPr>
          </w:p>
        </w:tc>
      </w:tr>
      <w:tr w:rsidR="00781B1A" w:rsidRPr="00F259A0" w14:paraId="4B4D05DA" w14:textId="77777777" w:rsidTr="00781B1A">
        <w:trPr>
          <w:trHeight w:val="432"/>
        </w:trPr>
        <w:tc>
          <w:tcPr>
            <w:tcW w:w="577" w:type="dxa"/>
          </w:tcPr>
          <w:p w14:paraId="73694575" w14:textId="77777777" w:rsidR="00781B1A" w:rsidRPr="00F259A0" w:rsidRDefault="00781B1A" w:rsidP="00781B1A">
            <w:pPr>
              <w:pStyle w:val="ListParagraph"/>
              <w:numPr>
                <w:ilvl w:val="0"/>
                <w:numId w:val="20"/>
              </w:numPr>
              <w:spacing w:before="120"/>
              <w:ind w:left="0" w:firstLine="0"/>
              <w:rPr>
                <w:rFonts w:ascii="Calibri" w:hAnsi="Calibri" w:cs="Calibri"/>
                <w:b/>
                <w:bCs/>
                <w:sz w:val="24"/>
              </w:rPr>
            </w:pPr>
          </w:p>
        </w:tc>
        <w:tc>
          <w:tcPr>
            <w:tcW w:w="8783" w:type="dxa"/>
            <w:gridSpan w:val="7"/>
          </w:tcPr>
          <w:p w14:paraId="289A8780" w14:textId="7056E7B9" w:rsidR="00781B1A" w:rsidRPr="00F259A0" w:rsidRDefault="00781B1A" w:rsidP="00781B1A">
            <w:pPr>
              <w:spacing w:before="120"/>
              <w:rPr>
                <w:rFonts w:ascii="Calibri" w:hAnsi="Calibri" w:cs="Calibri"/>
                <w:b/>
                <w:bCs/>
                <w:sz w:val="24"/>
              </w:rPr>
            </w:pPr>
            <w:r w:rsidRPr="00F259A0">
              <w:rPr>
                <w:rFonts w:ascii="Calibri" w:hAnsi="Calibri" w:cs="Calibri"/>
                <w:b/>
                <w:bCs/>
                <w:sz w:val="24"/>
              </w:rPr>
              <w:t>Approval of the LEPC financial report</w:t>
            </w:r>
          </w:p>
        </w:tc>
      </w:tr>
      <w:tr w:rsidR="003618AF" w14:paraId="3F5DA070" w14:textId="77777777" w:rsidTr="00781B1A">
        <w:trPr>
          <w:trHeight w:val="432"/>
        </w:trPr>
        <w:tc>
          <w:tcPr>
            <w:tcW w:w="577" w:type="dxa"/>
          </w:tcPr>
          <w:p w14:paraId="5E51149F" w14:textId="77777777" w:rsidR="003618AF" w:rsidRPr="003618AF" w:rsidRDefault="003618AF" w:rsidP="003618AF">
            <w:pPr>
              <w:spacing w:before="120"/>
              <w:rPr>
                <w:rFonts w:ascii="Calibri" w:hAnsi="Calibri" w:cs="Calibri"/>
                <w:sz w:val="24"/>
              </w:rPr>
            </w:pPr>
          </w:p>
        </w:tc>
        <w:tc>
          <w:tcPr>
            <w:tcW w:w="8783" w:type="dxa"/>
            <w:gridSpan w:val="7"/>
          </w:tcPr>
          <w:p w14:paraId="2B2A9D7E" w14:textId="2EA86382" w:rsidR="003618AF" w:rsidRDefault="003618AF" w:rsidP="00781B1A">
            <w:pPr>
              <w:spacing w:before="120"/>
              <w:rPr>
                <w:rFonts w:ascii="Calibri" w:hAnsi="Calibri" w:cs="Calibri"/>
                <w:sz w:val="24"/>
              </w:rPr>
            </w:pPr>
            <w:r>
              <w:rPr>
                <w:rFonts w:ascii="Calibri" w:hAnsi="Calibri" w:cs="Calibri"/>
                <w:sz w:val="24"/>
              </w:rPr>
              <w:t xml:space="preserve">See attached.  Balance $17046.80, </w:t>
            </w:r>
          </w:p>
          <w:p w14:paraId="6A98A884" w14:textId="602C8F0B" w:rsidR="003618AF" w:rsidRDefault="003618AF" w:rsidP="00781B1A">
            <w:pPr>
              <w:spacing w:before="120"/>
              <w:rPr>
                <w:rFonts w:ascii="Calibri" w:hAnsi="Calibri" w:cs="Calibri"/>
                <w:sz w:val="24"/>
              </w:rPr>
            </w:pPr>
            <w:r>
              <w:rPr>
                <w:rFonts w:ascii="Calibri" w:hAnsi="Calibri" w:cs="Calibri"/>
                <w:sz w:val="24"/>
              </w:rPr>
              <w:t>Notion Rhoades, Second Chief Baer, all approved.</w:t>
            </w:r>
          </w:p>
          <w:p w14:paraId="6790F6EC" w14:textId="3D47125F" w:rsidR="00F259A0" w:rsidRDefault="00F259A0" w:rsidP="00781B1A">
            <w:pPr>
              <w:spacing w:before="120"/>
              <w:rPr>
                <w:rFonts w:ascii="Calibri" w:hAnsi="Calibri" w:cs="Calibri"/>
                <w:sz w:val="24"/>
              </w:rPr>
            </w:pPr>
          </w:p>
        </w:tc>
      </w:tr>
      <w:tr w:rsidR="00781B1A" w:rsidRPr="00F259A0" w14:paraId="38D72FCD" w14:textId="77777777" w:rsidTr="00781B1A">
        <w:trPr>
          <w:trHeight w:val="432"/>
        </w:trPr>
        <w:tc>
          <w:tcPr>
            <w:tcW w:w="577" w:type="dxa"/>
          </w:tcPr>
          <w:p w14:paraId="64E6598E" w14:textId="77777777" w:rsidR="00781B1A" w:rsidRPr="00F259A0" w:rsidRDefault="00781B1A" w:rsidP="00781B1A">
            <w:pPr>
              <w:pStyle w:val="ListParagraph"/>
              <w:numPr>
                <w:ilvl w:val="0"/>
                <w:numId w:val="20"/>
              </w:numPr>
              <w:spacing w:before="120"/>
              <w:ind w:left="0" w:firstLine="0"/>
              <w:rPr>
                <w:rFonts w:ascii="Calibri" w:hAnsi="Calibri" w:cs="Calibri"/>
                <w:b/>
                <w:bCs/>
                <w:sz w:val="24"/>
              </w:rPr>
            </w:pPr>
          </w:p>
        </w:tc>
        <w:tc>
          <w:tcPr>
            <w:tcW w:w="8783" w:type="dxa"/>
            <w:gridSpan w:val="7"/>
          </w:tcPr>
          <w:p w14:paraId="740682DC" w14:textId="63966370" w:rsidR="00781B1A" w:rsidRPr="00F259A0" w:rsidRDefault="00781B1A" w:rsidP="00781B1A">
            <w:pPr>
              <w:spacing w:before="120"/>
              <w:rPr>
                <w:rFonts w:ascii="Calibri" w:hAnsi="Calibri" w:cs="Calibri"/>
                <w:b/>
                <w:bCs/>
                <w:sz w:val="24"/>
              </w:rPr>
            </w:pPr>
            <w:r w:rsidRPr="00F259A0">
              <w:rPr>
                <w:rFonts w:ascii="Calibri" w:hAnsi="Calibri" w:cs="Calibri"/>
                <w:b/>
                <w:bCs/>
                <w:sz w:val="24"/>
              </w:rPr>
              <w:t>Old Business</w:t>
            </w:r>
          </w:p>
        </w:tc>
      </w:tr>
      <w:tr w:rsidR="00781B1A" w:rsidRPr="00F259A0" w14:paraId="7BAC7FF0" w14:textId="77777777" w:rsidTr="003618AF">
        <w:trPr>
          <w:trHeight w:val="432"/>
        </w:trPr>
        <w:tc>
          <w:tcPr>
            <w:tcW w:w="577" w:type="dxa"/>
          </w:tcPr>
          <w:p w14:paraId="3251AB4F" w14:textId="77777777" w:rsidR="00781B1A" w:rsidRPr="00F259A0" w:rsidRDefault="00781B1A" w:rsidP="00781B1A">
            <w:pPr>
              <w:spacing w:before="120"/>
              <w:rPr>
                <w:rFonts w:ascii="Calibri" w:hAnsi="Calibri" w:cs="Calibri"/>
                <w:b/>
                <w:bCs/>
                <w:sz w:val="24"/>
              </w:rPr>
            </w:pPr>
          </w:p>
        </w:tc>
        <w:tc>
          <w:tcPr>
            <w:tcW w:w="503" w:type="dxa"/>
            <w:gridSpan w:val="2"/>
          </w:tcPr>
          <w:p w14:paraId="1A852856" w14:textId="77777777" w:rsidR="00781B1A" w:rsidRPr="00F259A0" w:rsidRDefault="00781B1A" w:rsidP="00781B1A">
            <w:pPr>
              <w:pStyle w:val="ListParagraph"/>
              <w:numPr>
                <w:ilvl w:val="0"/>
                <w:numId w:val="21"/>
              </w:numPr>
              <w:spacing w:before="120"/>
              <w:ind w:left="360"/>
              <w:rPr>
                <w:rFonts w:ascii="Calibri" w:hAnsi="Calibri" w:cs="Calibri"/>
                <w:b/>
                <w:bCs/>
                <w:sz w:val="24"/>
              </w:rPr>
            </w:pPr>
          </w:p>
        </w:tc>
        <w:tc>
          <w:tcPr>
            <w:tcW w:w="8280" w:type="dxa"/>
            <w:gridSpan w:val="5"/>
          </w:tcPr>
          <w:p w14:paraId="0225B564" w14:textId="32360C83" w:rsidR="00781B1A" w:rsidRPr="00F259A0" w:rsidRDefault="00781B1A" w:rsidP="00781B1A">
            <w:pPr>
              <w:spacing w:before="120"/>
              <w:rPr>
                <w:rFonts w:ascii="Calibri" w:hAnsi="Calibri" w:cs="Calibri"/>
                <w:b/>
                <w:bCs/>
                <w:sz w:val="24"/>
              </w:rPr>
            </w:pPr>
            <w:r w:rsidRPr="00F259A0">
              <w:rPr>
                <w:rFonts w:ascii="Calibri" w:hAnsi="Calibri" w:cs="Calibri"/>
                <w:b/>
                <w:bCs/>
                <w:sz w:val="24"/>
              </w:rPr>
              <w:t>COVID-19 Update</w:t>
            </w:r>
          </w:p>
        </w:tc>
      </w:tr>
      <w:tr w:rsidR="003618AF" w14:paraId="0DFCF861" w14:textId="77777777" w:rsidTr="003618AF">
        <w:trPr>
          <w:trHeight w:val="432"/>
        </w:trPr>
        <w:tc>
          <w:tcPr>
            <w:tcW w:w="577" w:type="dxa"/>
          </w:tcPr>
          <w:p w14:paraId="482A3922" w14:textId="77777777" w:rsidR="003618AF" w:rsidRPr="00004BA9" w:rsidRDefault="003618AF" w:rsidP="00781B1A">
            <w:pPr>
              <w:spacing w:before="120"/>
              <w:rPr>
                <w:rFonts w:ascii="Calibri" w:hAnsi="Calibri" w:cs="Calibri"/>
                <w:sz w:val="24"/>
              </w:rPr>
            </w:pPr>
          </w:p>
        </w:tc>
        <w:tc>
          <w:tcPr>
            <w:tcW w:w="503" w:type="dxa"/>
            <w:gridSpan w:val="2"/>
          </w:tcPr>
          <w:p w14:paraId="16DEA3BF" w14:textId="77777777" w:rsidR="003618AF" w:rsidRPr="003618AF" w:rsidRDefault="003618AF" w:rsidP="003618AF">
            <w:pPr>
              <w:spacing w:before="120"/>
              <w:rPr>
                <w:rFonts w:ascii="Calibri" w:hAnsi="Calibri" w:cs="Calibri"/>
                <w:sz w:val="24"/>
              </w:rPr>
            </w:pPr>
          </w:p>
        </w:tc>
        <w:tc>
          <w:tcPr>
            <w:tcW w:w="8280" w:type="dxa"/>
            <w:gridSpan w:val="5"/>
          </w:tcPr>
          <w:p w14:paraId="0F2DFBA0" w14:textId="2EF1BD82" w:rsidR="003618AF" w:rsidRDefault="003618AF" w:rsidP="00781B1A">
            <w:pPr>
              <w:spacing w:before="120"/>
              <w:rPr>
                <w:rFonts w:ascii="Calibri" w:hAnsi="Calibri" w:cs="Calibri"/>
                <w:sz w:val="24"/>
              </w:rPr>
            </w:pPr>
            <w:r>
              <w:rPr>
                <w:rFonts w:ascii="Calibri" w:hAnsi="Calibri" w:cs="Calibri"/>
                <w:sz w:val="24"/>
              </w:rPr>
              <w:t xml:space="preserve">Cases are decreasing in the County.  Peaked a couple of weeks ago.  Bed space is </w:t>
            </w:r>
            <w:r>
              <w:rPr>
                <w:rFonts w:ascii="Calibri" w:hAnsi="Calibri" w:cs="Calibri"/>
                <w:sz w:val="24"/>
              </w:rPr>
              <w:lastRenderedPageBreak/>
              <w:t>still limited due to staffing.  Booster for Pfizer has been approved for ages 16 and above.  Approval for younger ages is anticipated.  In the news this week, mixing brands of booster shots is showing promise.</w:t>
            </w:r>
          </w:p>
          <w:p w14:paraId="763C9A6B" w14:textId="7D85C044" w:rsidR="00F259A0" w:rsidRDefault="00F259A0" w:rsidP="00781B1A">
            <w:pPr>
              <w:spacing w:before="120"/>
              <w:rPr>
                <w:rFonts w:ascii="Calibri" w:hAnsi="Calibri" w:cs="Calibri"/>
                <w:sz w:val="24"/>
              </w:rPr>
            </w:pPr>
          </w:p>
        </w:tc>
      </w:tr>
      <w:tr w:rsidR="00781B1A" w:rsidRPr="00F259A0" w14:paraId="625312B4" w14:textId="77777777" w:rsidTr="003618AF">
        <w:trPr>
          <w:trHeight w:val="432"/>
        </w:trPr>
        <w:tc>
          <w:tcPr>
            <w:tcW w:w="577" w:type="dxa"/>
          </w:tcPr>
          <w:p w14:paraId="2D289753" w14:textId="77777777" w:rsidR="00781B1A" w:rsidRPr="00F259A0" w:rsidRDefault="00781B1A" w:rsidP="00781B1A">
            <w:pPr>
              <w:spacing w:before="120"/>
              <w:rPr>
                <w:rFonts w:ascii="Calibri" w:hAnsi="Calibri" w:cs="Calibri"/>
                <w:b/>
                <w:bCs/>
                <w:sz w:val="24"/>
              </w:rPr>
            </w:pPr>
          </w:p>
        </w:tc>
        <w:tc>
          <w:tcPr>
            <w:tcW w:w="503" w:type="dxa"/>
            <w:gridSpan w:val="2"/>
          </w:tcPr>
          <w:p w14:paraId="094219C1" w14:textId="77777777" w:rsidR="00781B1A" w:rsidRPr="00F259A0" w:rsidRDefault="00781B1A" w:rsidP="00781B1A">
            <w:pPr>
              <w:pStyle w:val="ListParagraph"/>
              <w:numPr>
                <w:ilvl w:val="0"/>
                <w:numId w:val="21"/>
              </w:numPr>
              <w:spacing w:before="120"/>
              <w:ind w:left="360"/>
              <w:rPr>
                <w:rFonts w:ascii="Calibri" w:hAnsi="Calibri" w:cs="Calibri"/>
                <w:b/>
                <w:bCs/>
                <w:sz w:val="24"/>
              </w:rPr>
            </w:pPr>
          </w:p>
        </w:tc>
        <w:tc>
          <w:tcPr>
            <w:tcW w:w="8280" w:type="dxa"/>
            <w:gridSpan w:val="5"/>
          </w:tcPr>
          <w:p w14:paraId="47E2C958" w14:textId="6D13AB40" w:rsidR="00781B1A" w:rsidRPr="00F259A0" w:rsidRDefault="00781B1A" w:rsidP="00781B1A">
            <w:pPr>
              <w:spacing w:before="120"/>
              <w:rPr>
                <w:rFonts w:ascii="Calibri" w:hAnsi="Calibri" w:cs="Calibri"/>
                <w:b/>
                <w:bCs/>
                <w:sz w:val="24"/>
              </w:rPr>
            </w:pPr>
            <w:r w:rsidRPr="00F259A0">
              <w:rPr>
                <w:rFonts w:ascii="Calibri" w:hAnsi="Calibri" w:cs="Calibri"/>
                <w:b/>
                <w:bCs/>
                <w:sz w:val="24"/>
              </w:rPr>
              <w:t>LEPC Exercise – Plan for 2022-2024 Exercise Cycle</w:t>
            </w:r>
          </w:p>
        </w:tc>
      </w:tr>
      <w:tr w:rsidR="003618AF" w14:paraId="4610D458" w14:textId="77777777" w:rsidTr="003618AF">
        <w:trPr>
          <w:trHeight w:val="432"/>
        </w:trPr>
        <w:tc>
          <w:tcPr>
            <w:tcW w:w="577" w:type="dxa"/>
          </w:tcPr>
          <w:p w14:paraId="6C88874B" w14:textId="77777777" w:rsidR="003618AF" w:rsidRPr="00004BA9" w:rsidRDefault="003618AF" w:rsidP="00781B1A">
            <w:pPr>
              <w:spacing w:before="120"/>
              <w:rPr>
                <w:rFonts w:ascii="Calibri" w:hAnsi="Calibri" w:cs="Calibri"/>
                <w:sz w:val="24"/>
              </w:rPr>
            </w:pPr>
          </w:p>
        </w:tc>
        <w:tc>
          <w:tcPr>
            <w:tcW w:w="503" w:type="dxa"/>
            <w:gridSpan w:val="2"/>
          </w:tcPr>
          <w:p w14:paraId="4CBB392A" w14:textId="77777777" w:rsidR="003618AF" w:rsidRPr="003618AF" w:rsidRDefault="003618AF" w:rsidP="003618AF">
            <w:pPr>
              <w:spacing w:before="120"/>
              <w:rPr>
                <w:rFonts w:ascii="Calibri" w:hAnsi="Calibri" w:cs="Calibri"/>
                <w:sz w:val="24"/>
              </w:rPr>
            </w:pPr>
          </w:p>
        </w:tc>
        <w:tc>
          <w:tcPr>
            <w:tcW w:w="8280" w:type="dxa"/>
            <w:gridSpan w:val="5"/>
          </w:tcPr>
          <w:p w14:paraId="0A34E124" w14:textId="77777777" w:rsidR="003618AF" w:rsidRDefault="003618AF" w:rsidP="00781B1A">
            <w:pPr>
              <w:spacing w:before="120"/>
              <w:rPr>
                <w:rFonts w:ascii="Calibri" w:hAnsi="Calibri" w:cs="Calibri"/>
                <w:sz w:val="24"/>
              </w:rPr>
            </w:pPr>
            <w:r>
              <w:rPr>
                <w:rFonts w:ascii="Calibri" w:hAnsi="Calibri" w:cs="Calibri"/>
                <w:sz w:val="24"/>
              </w:rPr>
              <w:t xml:space="preserve">We are starting a new exercise cycle.  We plan to have a tabletop exercise in Spring (April/May) 2022.  Exempt for exercises in the past two years due to the pandemic.  </w:t>
            </w:r>
          </w:p>
          <w:p w14:paraId="458CCFE8" w14:textId="721AD39B" w:rsidR="00F259A0" w:rsidRDefault="00F259A0" w:rsidP="00781B1A">
            <w:pPr>
              <w:spacing w:before="120"/>
              <w:rPr>
                <w:rFonts w:ascii="Calibri" w:hAnsi="Calibri" w:cs="Calibri"/>
                <w:sz w:val="24"/>
              </w:rPr>
            </w:pPr>
          </w:p>
        </w:tc>
      </w:tr>
      <w:tr w:rsidR="00781B1A" w:rsidRPr="00F259A0" w14:paraId="382300C0" w14:textId="77777777" w:rsidTr="00781B1A">
        <w:trPr>
          <w:trHeight w:val="432"/>
        </w:trPr>
        <w:tc>
          <w:tcPr>
            <w:tcW w:w="577" w:type="dxa"/>
          </w:tcPr>
          <w:p w14:paraId="23B50663" w14:textId="2844B5B0" w:rsidR="00781B1A" w:rsidRPr="00F259A0" w:rsidRDefault="00781B1A" w:rsidP="00781B1A">
            <w:pPr>
              <w:pStyle w:val="ListParagraph"/>
              <w:numPr>
                <w:ilvl w:val="0"/>
                <w:numId w:val="20"/>
              </w:numPr>
              <w:spacing w:before="120"/>
              <w:ind w:left="0" w:firstLine="0"/>
              <w:rPr>
                <w:rFonts w:ascii="Calibri" w:hAnsi="Calibri" w:cs="Calibri"/>
                <w:b/>
                <w:bCs/>
                <w:sz w:val="24"/>
              </w:rPr>
            </w:pPr>
          </w:p>
        </w:tc>
        <w:tc>
          <w:tcPr>
            <w:tcW w:w="8783" w:type="dxa"/>
            <w:gridSpan w:val="7"/>
          </w:tcPr>
          <w:p w14:paraId="72C2D99B" w14:textId="0D41A8C2" w:rsidR="00781B1A" w:rsidRPr="00F259A0" w:rsidRDefault="00781B1A" w:rsidP="00781B1A">
            <w:pPr>
              <w:spacing w:before="120"/>
              <w:rPr>
                <w:rFonts w:ascii="Calibri" w:hAnsi="Calibri" w:cs="Calibri"/>
                <w:b/>
                <w:bCs/>
                <w:sz w:val="24"/>
              </w:rPr>
            </w:pPr>
            <w:r w:rsidRPr="00F259A0">
              <w:rPr>
                <w:rFonts w:ascii="Calibri" w:hAnsi="Calibri" w:cs="Calibri"/>
                <w:b/>
                <w:bCs/>
                <w:sz w:val="24"/>
              </w:rPr>
              <w:t>New Business</w:t>
            </w:r>
          </w:p>
        </w:tc>
      </w:tr>
      <w:tr w:rsidR="00781B1A" w:rsidRPr="00F259A0" w14:paraId="576C8AF4" w14:textId="77777777" w:rsidTr="00F466AD">
        <w:trPr>
          <w:trHeight w:val="432"/>
        </w:trPr>
        <w:tc>
          <w:tcPr>
            <w:tcW w:w="577" w:type="dxa"/>
          </w:tcPr>
          <w:p w14:paraId="677BB110" w14:textId="77777777" w:rsidR="00781B1A" w:rsidRPr="00F259A0" w:rsidRDefault="00781B1A" w:rsidP="00781B1A">
            <w:pPr>
              <w:spacing w:before="120"/>
              <w:rPr>
                <w:rFonts w:ascii="Calibri" w:hAnsi="Calibri" w:cs="Calibri"/>
                <w:b/>
                <w:bCs/>
                <w:sz w:val="24"/>
              </w:rPr>
            </w:pPr>
          </w:p>
        </w:tc>
        <w:tc>
          <w:tcPr>
            <w:tcW w:w="503" w:type="dxa"/>
            <w:gridSpan w:val="2"/>
          </w:tcPr>
          <w:p w14:paraId="5FD8A9FE" w14:textId="77777777" w:rsidR="00781B1A" w:rsidRPr="00F259A0" w:rsidRDefault="00781B1A" w:rsidP="00781B1A">
            <w:pPr>
              <w:pStyle w:val="ListParagraph"/>
              <w:numPr>
                <w:ilvl w:val="0"/>
                <w:numId w:val="21"/>
              </w:numPr>
              <w:spacing w:before="120"/>
              <w:ind w:left="360"/>
              <w:rPr>
                <w:rFonts w:ascii="Calibri" w:hAnsi="Calibri" w:cs="Calibri"/>
                <w:b/>
                <w:bCs/>
                <w:sz w:val="24"/>
              </w:rPr>
            </w:pPr>
          </w:p>
        </w:tc>
        <w:tc>
          <w:tcPr>
            <w:tcW w:w="8280" w:type="dxa"/>
            <w:gridSpan w:val="5"/>
          </w:tcPr>
          <w:p w14:paraId="0F44A4A2" w14:textId="22A47D76" w:rsidR="00781B1A" w:rsidRPr="00F259A0" w:rsidRDefault="00781B1A" w:rsidP="00781B1A">
            <w:pPr>
              <w:spacing w:before="120"/>
              <w:rPr>
                <w:rFonts w:ascii="Calibri" w:hAnsi="Calibri" w:cs="Calibri"/>
                <w:b/>
                <w:bCs/>
                <w:sz w:val="24"/>
              </w:rPr>
            </w:pPr>
            <w:r w:rsidRPr="00F259A0">
              <w:rPr>
                <w:rFonts w:ascii="Calibri" w:hAnsi="Calibri" w:cs="Calibri"/>
                <w:b/>
                <w:bCs/>
                <w:sz w:val="24"/>
              </w:rPr>
              <w:t>Introduction of new P/T staffer – Mike Sherron</w:t>
            </w:r>
          </w:p>
        </w:tc>
      </w:tr>
      <w:tr w:rsidR="00781B1A" w:rsidRPr="00F259A0" w14:paraId="67F71AA4" w14:textId="77777777" w:rsidTr="00F466AD">
        <w:trPr>
          <w:trHeight w:val="432"/>
        </w:trPr>
        <w:tc>
          <w:tcPr>
            <w:tcW w:w="577" w:type="dxa"/>
          </w:tcPr>
          <w:p w14:paraId="412EB130" w14:textId="77777777" w:rsidR="00781B1A" w:rsidRPr="00F259A0" w:rsidRDefault="00781B1A" w:rsidP="00781B1A">
            <w:pPr>
              <w:spacing w:before="120"/>
              <w:rPr>
                <w:rFonts w:ascii="Calibri" w:hAnsi="Calibri" w:cs="Calibri"/>
                <w:b/>
                <w:bCs/>
                <w:sz w:val="24"/>
              </w:rPr>
            </w:pPr>
          </w:p>
        </w:tc>
        <w:tc>
          <w:tcPr>
            <w:tcW w:w="503" w:type="dxa"/>
            <w:gridSpan w:val="2"/>
          </w:tcPr>
          <w:p w14:paraId="3750641E" w14:textId="77777777" w:rsidR="00781B1A" w:rsidRPr="00F259A0" w:rsidRDefault="00781B1A" w:rsidP="00781B1A">
            <w:pPr>
              <w:pStyle w:val="ListParagraph"/>
              <w:numPr>
                <w:ilvl w:val="0"/>
                <w:numId w:val="21"/>
              </w:numPr>
              <w:spacing w:before="120"/>
              <w:ind w:left="360"/>
              <w:rPr>
                <w:rFonts w:ascii="Calibri" w:hAnsi="Calibri" w:cs="Calibri"/>
                <w:b/>
                <w:bCs/>
                <w:sz w:val="24"/>
              </w:rPr>
            </w:pPr>
          </w:p>
        </w:tc>
        <w:tc>
          <w:tcPr>
            <w:tcW w:w="8280" w:type="dxa"/>
            <w:gridSpan w:val="5"/>
          </w:tcPr>
          <w:p w14:paraId="221DB009" w14:textId="4CBFF8B0" w:rsidR="00781B1A" w:rsidRPr="00F259A0" w:rsidRDefault="00954306" w:rsidP="00781B1A">
            <w:pPr>
              <w:spacing w:before="120"/>
              <w:rPr>
                <w:rFonts w:asciiTheme="minorHAnsi" w:hAnsiTheme="minorHAnsi" w:cstheme="minorHAnsi"/>
                <w:b/>
                <w:bCs/>
                <w:sz w:val="24"/>
              </w:rPr>
            </w:pPr>
            <w:r w:rsidRPr="00F259A0">
              <w:rPr>
                <w:rFonts w:asciiTheme="minorHAnsi" w:hAnsiTheme="minorHAnsi" w:cstheme="minorHAnsi"/>
                <w:b/>
                <w:bCs/>
                <w:sz w:val="24"/>
              </w:rPr>
              <w:t>Approval of HazMat plan no change submission / plan for upcoming changes</w:t>
            </w:r>
          </w:p>
        </w:tc>
      </w:tr>
      <w:tr w:rsidR="003618AF" w14:paraId="507CFC9E" w14:textId="77777777" w:rsidTr="00F466AD">
        <w:trPr>
          <w:trHeight w:val="432"/>
        </w:trPr>
        <w:tc>
          <w:tcPr>
            <w:tcW w:w="577" w:type="dxa"/>
          </w:tcPr>
          <w:p w14:paraId="4B58F580" w14:textId="77777777" w:rsidR="003618AF" w:rsidRPr="00A3018D" w:rsidRDefault="003618AF" w:rsidP="00781B1A">
            <w:pPr>
              <w:spacing w:before="120"/>
              <w:rPr>
                <w:rFonts w:ascii="Calibri" w:hAnsi="Calibri" w:cs="Calibri"/>
                <w:sz w:val="24"/>
              </w:rPr>
            </w:pPr>
          </w:p>
        </w:tc>
        <w:tc>
          <w:tcPr>
            <w:tcW w:w="503" w:type="dxa"/>
            <w:gridSpan w:val="2"/>
          </w:tcPr>
          <w:p w14:paraId="2ECF043F" w14:textId="77777777" w:rsidR="003618AF" w:rsidRPr="003618AF" w:rsidRDefault="003618AF" w:rsidP="003618AF">
            <w:pPr>
              <w:spacing w:before="120"/>
              <w:rPr>
                <w:rFonts w:ascii="Calibri" w:hAnsi="Calibri" w:cs="Calibri"/>
                <w:sz w:val="24"/>
              </w:rPr>
            </w:pPr>
          </w:p>
        </w:tc>
        <w:tc>
          <w:tcPr>
            <w:tcW w:w="8280" w:type="dxa"/>
            <w:gridSpan w:val="5"/>
          </w:tcPr>
          <w:p w14:paraId="06CF8273" w14:textId="7FBE140A" w:rsidR="003618AF" w:rsidRDefault="003618AF" w:rsidP="00781B1A">
            <w:pPr>
              <w:spacing w:before="120"/>
              <w:rPr>
                <w:rFonts w:asciiTheme="minorHAnsi" w:hAnsiTheme="minorHAnsi" w:cstheme="minorHAnsi"/>
                <w:sz w:val="24"/>
              </w:rPr>
            </w:pPr>
            <w:r>
              <w:rPr>
                <w:rFonts w:asciiTheme="minorHAnsi" w:hAnsiTheme="minorHAnsi" w:cstheme="minorHAnsi"/>
                <w:sz w:val="24"/>
              </w:rPr>
              <w:t>Last year we rewrote the plan.  It was submitted for review and approval last year.  We are currently working on updates and will bring it back to the committee for review and approval at an upcoming meeting.  This year we will submit a no change.</w:t>
            </w:r>
          </w:p>
          <w:p w14:paraId="0C3A0205" w14:textId="61EC4256" w:rsidR="003618AF" w:rsidRDefault="00F259A0" w:rsidP="00781B1A">
            <w:pPr>
              <w:spacing w:before="120"/>
              <w:rPr>
                <w:rFonts w:asciiTheme="minorHAnsi" w:hAnsiTheme="minorHAnsi" w:cstheme="minorHAnsi"/>
                <w:sz w:val="24"/>
              </w:rPr>
            </w:pPr>
            <w:r>
              <w:rPr>
                <w:rFonts w:asciiTheme="minorHAnsi" w:hAnsiTheme="minorHAnsi" w:cstheme="minorHAnsi"/>
                <w:sz w:val="24"/>
              </w:rPr>
              <w:t>A m</w:t>
            </w:r>
            <w:r w:rsidR="003618AF">
              <w:rPr>
                <w:rFonts w:asciiTheme="minorHAnsi" w:hAnsiTheme="minorHAnsi" w:cstheme="minorHAnsi"/>
                <w:sz w:val="24"/>
              </w:rPr>
              <w:t>otion</w:t>
            </w:r>
            <w:r>
              <w:rPr>
                <w:rFonts w:asciiTheme="minorHAnsi" w:hAnsiTheme="minorHAnsi" w:cstheme="minorHAnsi"/>
                <w:sz w:val="24"/>
              </w:rPr>
              <w:t xml:space="preserve"> to approve the submittal of the HazMat plan as “No Change” was made by Jon</w:t>
            </w:r>
            <w:r w:rsidR="003618AF">
              <w:rPr>
                <w:rFonts w:asciiTheme="minorHAnsi" w:hAnsiTheme="minorHAnsi" w:cstheme="minorHAnsi"/>
                <w:sz w:val="24"/>
              </w:rPr>
              <w:t xml:space="preserve"> Rhoades</w:t>
            </w:r>
            <w:r w:rsidR="002D704F">
              <w:rPr>
                <w:rFonts w:asciiTheme="minorHAnsi" w:hAnsiTheme="minorHAnsi" w:cstheme="minorHAnsi"/>
                <w:sz w:val="24"/>
              </w:rPr>
              <w:t>;</w:t>
            </w:r>
            <w:r w:rsidR="003618AF">
              <w:rPr>
                <w:rFonts w:asciiTheme="minorHAnsi" w:hAnsiTheme="minorHAnsi" w:cstheme="minorHAnsi"/>
                <w:sz w:val="24"/>
              </w:rPr>
              <w:t xml:space="preserve"> Second</w:t>
            </w:r>
            <w:r>
              <w:rPr>
                <w:rFonts w:asciiTheme="minorHAnsi" w:hAnsiTheme="minorHAnsi" w:cstheme="minorHAnsi"/>
                <w:sz w:val="24"/>
              </w:rPr>
              <w:t xml:space="preserve"> by Matthew</w:t>
            </w:r>
            <w:r w:rsidR="003618AF">
              <w:rPr>
                <w:rFonts w:asciiTheme="minorHAnsi" w:hAnsiTheme="minorHAnsi" w:cstheme="minorHAnsi"/>
                <w:sz w:val="24"/>
              </w:rPr>
              <w:t xml:space="preserve"> </w:t>
            </w:r>
            <w:r w:rsidR="00F21EF3">
              <w:rPr>
                <w:rFonts w:asciiTheme="minorHAnsi" w:hAnsiTheme="minorHAnsi" w:cstheme="minorHAnsi"/>
                <w:sz w:val="24"/>
              </w:rPr>
              <w:t>Hafey. All approved</w:t>
            </w:r>
            <w:r>
              <w:rPr>
                <w:rFonts w:asciiTheme="minorHAnsi" w:hAnsiTheme="minorHAnsi" w:cstheme="minorHAnsi"/>
                <w:sz w:val="24"/>
              </w:rPr>
              <w:t>.</w:t>
            </w:r>
          </w:p>
          <w:p w14:paraId="56E2A912" w14:textId="29ADD10F" w:rsidR="00F259A0" w:rsidRPr="00F466AD" w:rsidRDefault="00F259A0" w:rsidP="00781B1A">
            <w:pPr>
              <w:spacing w:before="120"/>
              <w:rPr>
                <w:rFonts w:asciiTheme="minorHAnsi" w:hAnsiTheme="minorHAnsi" w:cstheme="minorHAnsi"/>
                <w:sz w:val="24"/>
              </w:rPr>
            </w:pPr>
          </w:p>
        </w:tc>
      </w:tr>
      <w:tr w:rsidR="00F365D7" w:rsidRPr="00F259A0" w14:paraId="71CD74B6" w14:textId="77777777" w:rsidTr="00F466AD">
        <w:trPr>
          <w:trHeight w:val="432"/>
        </w:trPr>
        <w:tc>
          <w:tcPr>
            <w:tcW w:w="577" w:type="dxa"/>
          </w:tcPr>
          <w:p w14:paraId="6965E42A" w14:textId="77777777" w:rsidR="00F365D7" w:rsidRPr="00F259A0" w:rsidRDefault="00F365D7" w:rsidP="00781B1A">
            <w:pPr>
              <w:spacing w:before="120"/>
              <w:rPr>
                <w:rFonts w:ascii="Calibri" w:hAnsi="Calibri" w:cs="Calibri"/>
                <w:b/>
                <w:bCs/>
                <w:sz w:val="24"/>
              </w:rPr>
            </w:pPr>
          </w:p>
        </w:tc>
        <w:tc>
          <w:tcPr>
            <w:tcW w:w="503" w:type="dxa"/>
            <w:gridSpan w:val="2"/>
          </w:tcPr>
          <w:p w14:paraId="04EF06AA" w14:textId="77777777" w:rsidR="00F365D7" w:rsidRPr="00F259A0" w:rsidRDefault="00F365D7" w:rsidP="00781B1A">
            <w:pPr>
              <w:pStyle w:val="ListParagraph"/>
              <w:numPr>
                <w:ilvl w:val="0"/>
                <w:numId w:val="21"/>
              </w:numPr>
              <w:spacing w:before="120"/>
              <w:ind w:left="360"/>
              <w:rPr>
                <w:rFonts w:ascii="Calibri" w:hAnsi="Calibri" w:cs="Calibri"/>
                <w:b/>
                <w:bCs/>
                <w:sz w:val="24"/>
              </w:rPr>
            </w:pPr>
          </w:p>
        </w:tc>
        <w:tc>
          <w:tcPr>
            <w:tcW w:w="8280" w:type="dxa"/>
            <w:gridSpan w:val="5"/>
          </w:tcPr>
          <w:p w14:paraId="60DF4E58" w14:textId="59419467" w:rsidR="00F365D7" w:rsidRPr="00F259A0" w:rsidRDefault="00F365D7" w:rsidP="00781B1A">
            <w:pPr>
              <w:spacing w:before="120"/>
              <w:rPr>
                <w:rFonts w:asciiTheme="minorHAnsi" w:hAnsiTheme="minorHAnsi" w:cstheme="minorHAnsi"/>
                <w:b/>
                <w:bCs/>
                <w:sz w:val="24"/>
              </w:rPr>
            </w:pPr>
            <w:r w:rsidRPr="00F259A0">
              <w:rPr>
                <w:rFonts w:asciiTheme="minorHAnsi" w:hAnsiTheme="minorHAnsi" w:cstheme="minorHAnsi"/>
                <w:b/>
                <w:bCs/>
                <w:sz w:val="24"/>
              </w:rPr>
              <w:t>Review and Approval of Cost Recovery Policy</w:t>
            </w:r>
          </w:p>
        </w:tc>
      </w:tr>
      <w:tr w:rsidR="003618AF" w14:paraId="374065A4" w14:textId="77777777" w:rsidTr="00F466AD">
        <w:trPr>
          <w:trHeight w:val="432"/>
        </w:trPr>
        <w:tc>
          <w:tcPr>
            <w:tcW w:w="577" w:type="dxa"/>
          </w:tcPr>
          <w:p w14:paraId="3813BFEC" w14:textId="77777777" w:rsidR="003618AF" w:rsidRPr="00A3018D" w:rsidRDefault="003618AF" w:rsidP="00781B1A">
            <w:pPr>
              <w:spacing w:before="120"/>
              <w:rPr>
                <w:rFonts w:ascii="Calibri" w:hAnsi="Calibri" w:cs="Calibri"/>
                <w:sz w:val="24"/>
              </w:rPr>
            </w:pPr>
          </w:p>
        </w:tc>
        <w:tc>
          <w:tcPr>
            <w:tcW w:w="503" w:type="dxa"/>
            <w:gridSpan w:val="2"/>
          </w:tcPr>
          <w:p w14:paraId="68B69FD1" w14:textId="77777777" w:rsidR="003618AF" w:rsidRPr="003618AF" w:rsidRDefault="003618AF" w:rsidP="003618AF">
            <w:pPr>
              <w:spacing w:before="120"/>
              <w:rPr>
                <w:rFonts w:ascii="Calibri" w:hAnsi="Calibri" w:cs="Calibri"/>
                <w:sz w:val="24"/>
              </w:rPr>
            </w:pPr>
          </w:p>
        </w:tc>
        <w:tc>
          <w:tcPr>
            <w:tcW w:w="8280" w:type="dxa"/>
            <w:gridSpan w:val="5"/>
          </w:tcPr>
          <w:p w14:paraId="6D8C0A06" w14:textId="53543135" w:rsidR="003618AF" w:rsidRDefault="00F21EF3" w:rsidP="00781B1A">
            <w:pPr>
              <w:spacing w:before="120"/>
              <w:rPr>
                <w:rFonts w:asciiTheme="minorHAnsi" w:hAnsiTheme="minorHAnsi" w:cstheme="minorHAnsi"/>
                <w:sz w:val="24"/>
              </w:rPr>
            </w:pPr>
            <w:r>
              <w:rPr>
                <w:rFonts w:asciiTheme="minorHAnsi" w:hAnsiTheme="minorHAnsi" w:cstheme="minorHAnsi"/>
                <w:sz w:val="24"/>
              </w:rPr>
              <w:t>Discussion on the need for this policy.  Not a frequently used plan.  Chief Noggle discussed diesel fuel responses being the majority of their hazmat costs.  Sheriff Hafey asked about large-scale chemical spills and discussed the USEPA Local Government Reimbursement (LGR) program.</w:t>
            </w:r>
          </w:p>
          <w:p w14:paraId="5B908B35" w14:textId="24444431" w:rsidR="00F21EF3" w:rsidRDefault="00B0070B" w:rsidP="00781B1A">
            <w:pPr>
              <w:spacing w:before="120"/>
              <w:rPr>
                <w:rFonts w:asciiTheme="minorHAnsi" w:hAnsiTheme="minorHAnsi" w:cstheme="minorHAnsi"/>
                <w:sz w:val="24"/>
              </w:rPr>
            </w:pPr>
            <w:r>
              <w:rPr>
                <w:rFonts w:asciiTheme="minorHAnsi" w:hAnsiTheme="minorHAnsi" w:cstheme="minorHAnsi"/>
                <w:sz w:val="24"/>
              </w:rPr>
              <w:t>A m</w:t>
            </w:r>
            <w:r w:rsidR="00F21EF3">
              <w:rPr>
                <w:rFonts w:asciiTheme="minorHAnsi" w:hAnsiTheme="minorHAnsi" w:cstheme="minorHAnsi"/>
                <w:sz w:val="24"/>
              </w:rPr>
              <w:t>otion</w:t>
            </w:r>
            <w:r>
              <w:rPr>
                <w:rFonts w:asciiTheme="minorHAnsi" w:hAnsiTheme="minorHAnsi" w:cstheme="minorHAnsi"/>
                <w:sz w:val="24"/>
              </w:rPr>
              <w:t xml:space="preserve"> to approve and adopt the Cost Recovery Policy was made by</w:t>
            </w:r>
            <w:r w:rsidR="00F21EF3">
              <w:rPr>
                <w:rFonts w:asciiTheme="minorHAnsi" w:hAnsiTheme="minorHAnsi" w:cstheme="minorHAnsi"/>
                <w:sz w:val="24"/>
              </w:rPr>
              <w:t xml:space="preserve"> </w:t>
            </w:r>
            <w:r>
              <w:rPr>
                <w:rFonts w:asciiTheme="minorHAnsi" w:hAnsiTheme="minorHAnsi" w:cstheme="minorHAnsi"/>
                <w:sz w:val="24"/>
              </w:rPr>
              <w:t xml:space="preserve">Matthew </w:t>
            </w:r>
            <w:r w:rsidR="002D704F">
              <w:rPr>
                <w:rFonts w:asciiTheme="minorHAnsi" w:hAnsiTheme="minorHAnsi" w:cstheme="minorHAnsi"/>
                <w:sz w:val="24"/>
              </w:rPr>
              <w:t>Hafey;</w:t>
            </w:r>
            <w:r>
              <w:rPr>
                <w:rFonts w:asciiTheme="minorHAnsi" w:hAnsiTheme="minorHAnsi" w:cstheme="minorHAnsi"/>
                <w:sz w:val="24"/>
              </w:rPr>
              <w:t xml:space="preserve"> Second by</w:t>
            </w:r>
            <w:r w:rsidR="00F21EF3">
              <w:rPr>
                <w:rFonts w:asciiTheme="minorHAnsi" w:hAnsiTheme="minorHAnsi" w:cstheme="minorHAnsi"/>
                <w:sz w:val="24"/>
              </w:rPr>
              <w:t xml:space="preserve"> Tom Swisher.  All </w:t>
            </w:r>
            <w:r w:rsidR="00F259A0">
              <w:rPr>
                <w:rFonts w:asciiTheme="minorHAnsi" w:hAnsiTheme="minorHAnsi" w:cstheme="minorHAnsi"/>
                <w:sz w:val="24"/>
              </w:rPr>
              <w:t>approved</w:t>
            </w:r>
            <w:r w:rsidR="00F21EF3">
              <w:rPr>
                <w:rFonts w:asciiTheme="minorHAnsi" w:hAnsiTheme="minorHAnsi" w:cstheme="minorHAnsi"/>
                <w:sz w:val="24"/>
              </w:rPr>
              <w:t>.</w:t>
            </w:r>
          </w:p>
          <w:p w14:paraId="411E0206" w14:textId="286C3DEE" w:rsidR="00F259A0" w:rsidRPr="00F466AD" w:rsidRDefault="00F259A0" w:rsidP="00781B1A">
            <w:pPr>
              <w:spacing w:before="120"/>
              <w:rPr>
                <w:rFonts w:asciiTheme="minorHAnsi" w:hAnsiTheme="minorHAnsi" w:cstheme="minorHAnsi"/>
                <w:sz w:val="24"/>
              </w:rPr>
            </w:pPr>
          </w:p>
        </w:tc>
      </w:tr>
      <w:tr w:rsidR="00781B1A" w:rsidRPr="00F259A0" w14:paraId="36D404E5" w14:textId="77777777" w:rsidTr="00F466AD">
        <w:trPr>
          <w:trHeight w:val="432"/>
        </w:trPr>
        <w:tc>
          <w:tcPr>
            <w:tcW w:w="577" w:type="dxa"/>
          </w:tcPr>
          <w:p w14:paraId="2181FFB7" w14:textId="77777777" w:rsidR="00781B1A" w:rsidRPr="00F259A0" w:rsidRDefault="00781B1A" w:rsidP="00781B1A">
            <w:pPr>
              <w:spacing w:before="120"/>
              <w:rPr>
                <w:rFonts w:ascii="Calibri" w:hAnsi="Calibri" w:cs="Calibri"/>
                <w:b/>
                <w:bCs/>
                <w:sz w:val="24"/>
              </w:rPr>
            </w:pPr>
          </w:p>
        </w:tc>
        <w:tc>
          <w:tcPr>
            <w:tcW w:w="503" w:type="dxa"/>
            <w:gridSpan w:val="2"/>
          </w:tcPr>
          <w:p w14:paraId="133BC282" w14:textId="77777777" w:rsidR="00781B1A" w:rsidRPr="00F259A0" w:rsidRDefault="00781B1A" w:rsidP="00781B1A">
            <w:pPr>
              <w:pStyle w:val="ListParagraph"/>
              <w:numPr>
                <w:ilvl w:val="0"/>
                <w:numId w:val="21"/>
              </w:numPr>
              <w:spacing w:before="120"/>
              <w:ind w:left="360"/>
              <w:rPr>
                <w:rFonts w:ascii="Calibri" w:hAnsi="Calibri" w:cs="Calibri"/>
                <w:b/>
                <w:bCs/>
                <w:sz w:val="24"/>
              </w:rPr>
            </w:pPr>
          </w:p>
        </w:tc>
        <w:tc>
          <w:tcPr>
            <w:tcW w:w="8280" w:type="dxa"/>
            <w:gridSpan w:val="5"/>
          </w:tcPr>
          <w:p w14:paraId="76A1C373" w14:textId="6A40BDD0" w:rsidR="00781B1A" w:rsidRPr="00F259A0" w:rsidRDefault="00F466AD" w:rsidP="00F466AD">
            <w:pPr>
              <w:spacing w:before="120"/>
              <w:rPr>
                <w:rFonts w:asciiTheme="minorHAnsi" w:hAnsiTheme="minorHAnsi" w:cstheme="minorHAnsi"/>
                <w:b/>
                <w:bCs/>
                <w:sz w:val="24"/>
              </w:rPr>
            </w:pPr>
            <w:r w:rsidRPr="00F259A0">
              <w:rPr>
                <w:rFonts w:asciiTheme="minorHAnsi" w:hAnsiTheme="minorHAnsi" w:cstheme="minorHAnsi"/>
                <w:b/>
                <w:bCs/>
                <w:sz w:val="24"/>
              </w:rPr>
              <w:t xml:space="preserve">Training Requests: </w:t>
            </w:r>
            <w:r w:rsidR="001A758A" w:rsidRPr="00F259A0">
              <w:rPr>
                <w:rFonts w:asciiTheme="minorHAnsi" w:hAnsiTheme="minorHAnsi" w:cstheme="minorHAnsi"/>
                <w:b/>
                <w:bCs/>
                <w:sz w:val="24"/>
              </w:rPr>
              <w:t>First Responder, Box 65, ARES HazMat Awareness and Operations Training</w:t>
            </w:r>
            <w:r w:rsidR="00FE60E4" w:rsidRPr="00F259A0">
              <w:rPr>
                <w:rFonts w:asciiTheme="minorHAnsi" w:hAnsiTheme="minorHAnsi" w:cstheme="minorHAnsi"/>
                <w:b/>
                <w:bCs/>
                <w:sz w:val="24"/>
              </w:rPr>
              <w:t xml:space="preserve"> - $600 – 10 books</w:t>
            </w:r>
          </w:p>
        </w:tc>
      </w:tr>
      <w:tr w:rsidR="00F21EF3" w14:paraId="3A300042" w14:textId="77777777" w:rsidTr="00F466AD">
        <w:trPr>
          <w:trHeight w:val="432"/>
        </w:trPr>
        <w:tc>
          <w:tcPr>
            <w:tcW w:w="577" w:type="dxa"/>
          </w:tcPr>
          <w:p w14:paraId="08A99C60" w14:textId="77777777" w:rsidR="00F21EF3" w:rsidRPr="00A3018D" w:rsidRDefault="00F21EF3" w:rsidP="00F21EF3">
            <w:pPr>
              <w:spacing w:before="120"/>
              <w:rPr>
                <w:rFonts w:ascii="Calibri" w:hAnsi="Calibri" w:cs="Calibri"/>
                <w:sz w:val="24"/>
              </w:rPr>
            </w:pPr>
          </w:p>
        </w:tc>
        <w:tc>
          <w:tcPr>
            <w:tcW w:w="503" w:type="dxa"/>
            <w:gridSpan w:val="2"/>
          </w:tcPr>
          <w:p w14:paraId="6DE0C499" w14:textId="77777777" w:rsidR="00F21EF3" w:rsidRPr="00F21EF3" w:rsidRDefault="00F21EF3" w:rsidP="00F21EF3">
            <w:pPr>
              <w:spacing w:before="120"/>
              <w:rPr>
                <w:rFonts w:ascii="Calibri" w:hAnsi="Calibri" w:cs="Calibri"/>
                <w:sz w:val="24"/>
              </w:rPr>
            </w:pPr>
          </w:p>
        </w:tc>
        <w:tc>
          <w:tcPr>
            <w:tcW w:w="8280" w:type="dxa"/>
            <w:gridSpan w:val="5"/>
          </w:tcPr>
          <w:p w14:paraId="65193F5F" w14:textId="77777777" w:rsidR="00F21EF3" w:rsidRDefault="00F21EF3" w:rsidP="00F21EF3">
            <w:pPr>
              <w:spacing w:before="120"/>
              <w:rPr>
                <w:rFonts w:asciiTheme="minorHAnsi" w:hAnsiTheme="minorHAnsi" w:cstheme="minorHAnsi"/>
                <w:sz w:val="24"/>
              </w:rPr>
            </w:pPr>
            <w:r>
              <w:rPr>
                <w:rFonts w:asciiTheme="minorHAnsi" w:hAnsiTheme="minorHAnsi" w:cstheme="minorHAnsi"/>
                <w:sz w:val="24"/>
              </w:rPr>
              <w:t xml:space="preserve">Explained the purchase of 10 books for a class set.  </w:t>
            </w:r>
          </w:p>
          <w:p w14:paraId="58AB4314" w14:textId="65FF9557" w:rsidR="00F21EF3" w:rsidRDefault="00B0070B" w:rsidP="00F21EF3">
            <w:pPr>
              <w:spacing w:before="120"/>
              <w:rPr>
                <w:rFonts w:asciiTheme="minorHAnsi" w:hAnsiTheme="minorHAnsi" w:cstheme="minorHAnsi"/>
                <w:sz w:val="24"/>
              </w:rPr>
            </w:pPr>
            <w:r>
              <w:rPr>
                <w:rFonts w:asciiTheme="minorHAnsi" w:hAnsiTheme="minorHAnsi" w:cstheme="minorHAnsi"/>
                <w:sz w:val="24"/>
              </w:rPr>
              <w:t>A m</w:t>
            </w:r>
            <w:r w:rsidR="00F21EF3">
              <w:rPr>
                <w:rFonts w:asciiTheme="minorHAnsi" w:hAnsiTheme="minorHAnsi" w:cstheme="minorHAnsi"/>
                <w:sz w:val="24"/>
              </w:rPr>
              <w:t>otion</w:t>
            </w:r>
            <w:r>
              <w:rPr>
                <w:rFonts w:asciiTheme="minorHAnsi" w:hAnsiTheme="minorHAnsi" w:cstheme="minorHAnsi"/>
                <w:sz w:val="24"/>
              </w:rPr>
              <w:t xml:space="preserve"> to spend $600 to pay for training books was made by</w:t>
            </w:r>
            <w:r w:rsidR="00F21EF3">
              <w:rPr>
                <w:rFonts w:asciiTheme="minorHAnsi" w:hAnsiTheme="minorHAnsi" w:cstheme="minorHAnsi"/>
                <w:sz w:val="24"/>
              </w:rPr>
              <w:t xml:space="preserve"> Chad</w:t>
            </w:r>
            <w:r>
              <w:rPr>
                <w:rFonts w:asciiTheme="minorHAnsi" w:hAnsiTheme="minorHAnsi" w:cstheme="minorHAnsi"/>
                <w:sz w:val="24"/>
              </w:rPr>
              <w:t xml:space="preserve"> Noggle; </w:t>
            </w:r>
            <w:r w:rsidR="00F21EF3">
              <w:rPr>
                <w:rFonts w:asciiTheme="minorHAnsi" w:hAnsiTheme="minorHAnsi" w:cstheme="minorHAnsi"/>
                <w:sz w:val="24"/>
              </w:rPr>
              <w:t>Second</w:t>
            </w:r>
            <w:r>
              <w:rPr>
                <w:rFonts w:asciiTheme="minorHAnsi" w:hAnsiTheme="minorHAnsi" w:cstheme="minorHAnsi"/>
                <w:sz w:val="24"/>
              </w:rPr>
              <w:t xml:space="preserve"> by Jon</w:t>
            </w:r>
            <w:r w:rsidR="00F21EF3">
              <w:rPr>
                <w:rFonts w:asciiTheme="minorHAnsi" w:hAnsiTheme="minorHAnsi" w:cstheme="minorHAnsi"/>
                <w:sz w:val="24"/>
              </w:rPr>
              <w:t xml:space="preserve"> Rhoades.</w:t>
            </w:r>
            <w:r>
              <w:rPr>
                <w:rFonts w:asciiTheme="minorHAnsi" w:hAnsiTheme="minorHAnsi" w:cstheme="minorHAnsi"/>
                <w:sz w:val="24"/>
              </w:rPr>
              <w:t xml:space="preserve">  All approved.</w:t>
            </w:r>
          </w:p>
          <w:p w14:paraId="62E3047C" w14:textId="53394F7D" w:rsidR="00F259A0" w:rsidRPr="00F466AD" w:rsidRDefault="00F259A0" w:rsidP="00F21EF3">
            <w:pPr>
              <w:spacing w:before="120"/>
              <w:rPr>
                <w:rFonts w:asciiTheme="minorHAnsi" w:hAnsiTheme="minorHAnsi" w:cstheme="minorHAnsi"/>
                <w:sz w:val="24"/>
              </w:rPr>
            </w:pPr>
          </w:p>
        </w:tc>
      </w:tr>
      <w:tr w:rsidR="00781B1A" w:rsidRPr="00F259A0" w14:paraId="38450BD1" w14:textId="77777777" w:rsidTr="00F466AD">
        <w:trPr>
          <w:trHeight w:val="432"/>
        </w:trPr>
        <w:tc>
          <w:tcPr>
            <w:tcW w:w="577" w:type="dxa"/>
          </w:tcPr>
          <w:p w14:paraId="4797103F" w14:textId="77777777" w:rsidR="00781B1A" w:rsidRPr="00F259A0" w:rsidRDefault="00781B1A" w:rsidP="00781B1A">
            <w:pPr>
              <w:spacing w:before="120"/>
              <w:rPr>
                <w:rFonts w:ascii="Calibri" w:hAnsi="Calibri" w:cs="Calibri"/>
                <w:b/>
                <w:bCs/>
                <w:sz w:val="24"/>
              </w:rPr>
            </w:pPr>
          </w:p>
        </w:tc>
        <w:tc>
          <w:tcPr>
            <w:tcW w:w="503" w:type="dxa"/>
            <w:gridSpan w:val="2"/>
          </w:tcPr>
          <w:p w14:paraId="095711E3" w14:textId="77777777" w:rsidR="00781B1A" w:rsidRPr="00F259A0" w:rsidRDefault="00781B1A" w:rsidP="00781B1A">
            <w:pPr>
              <w:pStyle w:val="ListParagraph"/>
              <w:numPr>
                <w:ilvl w:val="0"/>
                <w:numId w:val="21"/>
              </w:numPr>
              <w:spacing w:before="120"/>
              <w:ind w:left="360"/>
              <w:rPr>
                <w:rFonts w:ascii="Calibri" w:hAnsi="Calibri" w:cs="Calibri"/>
                <w:b/>
                <w:bCs/>
                <w:sz w:val="24"/>
              </w:rPr>
            </w:pPr>
          </w:p>
        </w:tc>
        <w:tc>
          <w:tcPr>
            <w:tcW w:w="8280" w:type="dxa"/>
            <w:gridSpan w:val="5"/>
            <w:vAlign w:val="center"/>
          </w:tcPr>
          <w:p w14:paraId="443A31C5" w14:textId="77777777" w:rsidR="00781B1A" w:rsidRPr="00F259A0" w:rsidRDefault="00F466AD" w:rsidP="00F466AD">
            <w:pPr>
              <w:rPr>
                <w:rFonts w:asciiTheme="minorHAnsi" w:hAnsiTheme="minorHAnsi" w:cstheme="minorHAnsi"/>
                <w:b/>
                <w:bCs/>
                <w:sz w:val="24"/>
              </w:rPr>
            </w:pPr>
            <w:r w:rsidRPr="00F259A0">
              <w:rPr>
                <w:rFonts w:asciiTheme="minorHAnsi" w:hAnsiTheme="minorHAnsi" w:cstheme="minorHAnsi"/>
                <w:b/>
                <w:bCs/>
                <w:sz w:val="24"/>
              </w:rPr>
              <w:t xml:space="preserve">FlowStop Products – Footballs, Golfballs </w:t>
            </w:r>
            <w:hyperlink r:id="rId8" w:history="1">
              <w:r w:rsidRPr="00F259A0">
                <w:rPr>
                  <w:rStyle w:val="Hyperlink"/>
                  <w:rFonts w:asciiTheme="minorHAnsi" w:hAnsiTheme="minorHAnsi" w:cstheme="minorHAnsi"/>
                  <w:b/>
                  <w:bCs/>
                  <w:sz w:val="24"/>
                </w:rPr>
                <w:t>https://www.flowstop.net/football/</w:t>
              </w:r>
            </w:hyperlink>
          </w:p>
          <w:p w14:paraId="6C55F280" w14:textId="5407ED72" w:rsidR="00FE60E4" w:rsidRPr="00F259A0" w:rsidRDefault="00FE60E4" w:rsidP="00F466AD">
            <w:pPr>
              <w:rPr>
                <w:rFonts w:asciiTheme="minorHAnsi" w:hAnsiTheme="minorHAnsi" w:cstheme="minorHAnsi"/>
                <w:b/>
                <w:bCs/>
                <w:sz w:val="24"/>
              </w:rPr>
            </w:pPr>
            <w:r w:rsidRPr="00F259A0">
              <w:rPr>
                <w:rFonts w:asciiTheme="minorHAnsi" w:hAnsiTheme="minorHAnsi" w:cstheme="minorHAnsi"/>
                <w:b/>
                <w:bCs/>
                <w:sz w:val="24"/>
              </w:rPr>
              <w:t>($3k – 3 master kits – enough for 9 depts – provide immediate stoppage of leaks)</w:t>
            </w:r>
          </w:p>
        </w:tc>
      </w:tr>
      <w:tr w:rsidR="00F21EF3" w14:paraId="2E2BDEF9" w14:textId="77777777" w:rsidTr="00F466AD">
        <w:trPr>
          <w:trHeight w:val="432"/>
        </w:trPr>
        <w:tc>
          <w:tcPr>
            <w:tcW w:w="577" w:type="dxa"/>
          </w:tcPr>
          <w:p w14:paraId="63C8FFE0" w14:textId="77777777" w:rsidR="00F21EF3" w:rsidRPr="00A3018D" w:rsidRDefault="00F21EF3" w:rsidP="00F466AD">
            <w:pPr>
              <w:spacing w:before="120"/>
              <w:rPr>
                <w:rFonts w:ascii="Calibri" w:hAnsi="Calibri" w:cs="Calibri"/>
                <w:sz w:val="24"/>
              </w:rPr>
            </w:pPr>
          </w:p>
        </w:tc>
        <w:tc>
          <w:tcPr>
            <w:tcW w:w="503" w:type="dxa"/>
            <w:gridSpan w:val="2"/>
          </w:tcPr>
          <w:p w14:paraId="310D1D5A" w14:textId="77777777" w:rsidR="00F21EF3" w:rsidRPr="00F21EF3" w:rsidRDefault="00F21EF3" w:rsidP="00F21EF3">
            <w:pPr>
              <w:spacing w:before="120"/>
              <w:rPr>
                <w:rFonts w:ascii="Calibri" w:hAnsi="Calibri" w:cs="Calibri"/>
                <w:sz w:val="24"/>
              </w:rPr>
            </w:pPr>
          </w:p>
        </w:tc>
        <w:tc>
          <w:tcPr>
            <w:tcW w:w="8280" w:type="dxa"/>
            <w:gridSpan w:val="5"/>
            <w:vAlign w:val="center"/>
          </w:tcPr>
          <w:p w14:paraId="0F802ECC" w14:textId="271BDB9F" w:rsidR="002D704F" w:rsidRDefault="002D704F" w:rsidP="00F466AD">
            <w:pPr>
              <w:rPr>
                <w:rFonts w:asciiTheme="minorHAnsi" w:hAnsiTheme="minorHAnsi" w:cstheme="minorHAnsi"/>
                <w:sz w:val="24"/>
              </w:rPr>
            </w:pPr>
            <w:r>
              <w:rPr>
                <w:rFonts w:asciiTheme="minorHAnsi" w:hAnsiTheme="minorHAnsi" w:cstheme="minorHAnsi"/>
                <w:sz w:val="24"/>
              </w:rPr>
              <w:t>Discussion of the need for the product.  They are cost recoverable for restocking</w:t>
            </w:r>
            <w:r w:rsidR="00B0070B">
              <w:rPr>
                <w:rFonts w:asciiTheme="minorHAnsi" w:hAnsiTheme="minorHAnsi" w:cstheme="minorHAnsi"/>
                <w:sz w:val="24"/>
              </w:rPr>
              <w:t xml:space="preserve"> if used.</w:t>
            </w:r>
          </w:p>
          <w:p w14:paraId="576CFCAB" w14:textId="4ED91EA5" w:rsidR="002D704F" w:rsidRDefault="00B0070B" w:rsidP="00F466AD">
            <w:pPr>
              <w:rPr>
                <w:rFonts w:asciiTheme="minorHAnsi" w:hAnsiTheme="minorHAnsi" w:cstheme="minorHAnsi"/>
                <w:sz w:val="24"/>
              </w:rPr>
            </w:pPr>
            <w:r>
              <w:rPr>
                <w:rFonts w:asciiTheme="minorHAnsi" w:hAnsiTheme="minorHAnsi" w:cstheme="minorHAnsi"/>
                <w:sz w:val="24"/>
              </w:rPr>
              <w:t>A m</w:t>
            </w:r>
            <w:r w:rsidR="002D704F">
              <w:rPr>
                <w:rFonts w:asciiTheme="minorHAnsi" w:hAnsiTheme="minorHAnsi" w:cstheme="minorHAnsi"/>
                <w:sz w:val="24"/>
              </w:rPr>
              <w:t>otion</w:t>
            </w:r>
            <w:r>
              <w:rPr>
                <w:rFonts w:asciiTheme="minorHAnsi" w:hAnsiTheme="minorHAnsi" w:cstheme="minorHAnsi"/>
                <w:sz w:val="24"/>
              </w:rPr>
              <w:t xml:space="preserve"> to spend up to $3,000.00 to purchase three FlowStop Master Kits was </w:t>
            </w:r>
            <w:r>
              <w:rPr>
                <w:rFonts w:asciiTheme="minorHAnsi" w:hAnsiTheme="minorHAnsi" w:cstheme="minorHAnsi"/>
                <w:sz w:val="24"/>
              </w:rPr>
              <w:lastRenderedPageBreak/>
              <w:t>made by Harold Henson;</w:t>
            </w:r>
            <w:r w:rsidR="002D704F">
              <w:rPr>
                <w:rFonts w:asciiTheme="minorHAnsi" w:hAnsiTheme="minorHAnsi" w:cstheme="minorHAnsi"/>
                <w:sz w:val="24"/>
              </w:rPr>
              <w:t xml:space="preserve"> Second</w:t>
            </w:r>
            <w:r>
              <w:rPr>
                <w:rFonts w:asciiTheme="minorHAnsi" w:hAnsiTheme="minorHAnsi" w:cstheme="minorHAnsi"/>
                <w:sz w:val="24"/>
              </w:rPr>
              <w:t xml:space="preserve"> James Brown</w:t>
            </w:r>
            <w:r w:rsidR="002D704F">
              <w:rPr>
                <w:rFonts w:asciiTheme="minorHAnsi" w:hAnsiTheme="minorHAnsi" w:cstheme="minorHAnsi"/>
                <w:sz w:val="24"/>
              </w:rPr>
              <w:t>.  All approved</w:t>
            </w:r>
          </w:p>
          <w:p w14:paraId="5F2BCB87" w14:textId="3D3939D9" w:rsidR="00F259A0" w:rsidRDefault="00F259A0" w:rsidP="00F466AD">
            <w:pPr>
              <w:rPr>
                <w:rFonts w:asciiTheme="minorHAnsi" w:hAnsiTheme="minorHAnsi" w:cstheme="minorHAnsi"/>
                <w:sz w:val="24"/>
              </w:rPr>
            </w:pPr>
          </w:p>
        </w:tc>
      </w:tr>
      <w:tr w:rsidR="00F466AD" w:rsidRPr="00F259A0" w14:paraId="38F9E82F" w14:textId="77777777" w:rsidTr="00F466AD">
        <w:trPr>
          <w:trHeight w:val="432"/>
        </w:trPr>
        <w:tc>
          <w:tcPr>
            <w:tcW w:w="577" w:type="dxa"/>
          </w:tcPr>
          <w:p w14:paraId="4DED3E8B" w14:textId="77777777" w:rsidR="00F466AD" w:rsidRPr="00F259A0" w:rsidRDefault="00F466AD" w:rsidP="00F466AD">
            <w:pPr>
              <w:spacing w:before="120"/>
              <w:rPr>
                <w:rFonts w:ascii="Calibri" w:hAnsi="Calibri" w:cs="Calibri"/>
                <w:b/>
                <w:bCs/>
                <w:sz w:val="24"/>
              </w:rPr>
            </w:pPr>
          </w:p>
        </w:tc>
        <w:tc>
          <w:tcPr>
            <w:tcW w:w="503" w:type="dxa"/>
            <w:gridSpan w:val="2"/>
          </w:tcPr>
          <w:p w14:paraId="21853E14" w14:textId="77777777" w:rsidR="00F466AD" w:rsidRPr="00F259A0" w:rsidRDefault="00F466AD" w:rsidP="00F466AD">
            <w:pPr>
              <w:pStyle w:val="ListParagraph"/>
              <w:numPr>
                <w:ilvl w:val="0"/>
                <w:numId w:val="21"/>
              </w:numPr>
              <w:spacing w:before="120"/>
              <w:ind w:left="360"/>
              <w:rPr>
                <w:rFonts w:ascii="Calibri" w:hAnsi="Calibri" w:cs="Calibri"/>
                <w:b/>
                <w:bCs/>
                <w:sz w:val="24"/>
              </w:rPr>
            </w:pPr>
          </w:p>
        </w:tc>
        <w:tc>
          <w:tcPr>
            <w:tcW w:w="8280" w:type="dxa"/>
            <w:gridSpan w:val="5"/>
            <w:vAlign w:val="center"/>
          </w:tcPr>
          <w:p w14:paraId="0FAB481B" w14:textId="4C9E308D" w:rsidR="00F466AD" w:rsidRPr="00F259A0" w:rsidRDefault="00FE60E4" w:rsidP="00F466AD">
            <w:pPr>
              <w:rPr>
                <w:rFonts w:asciiTheme="minorHAnsi" w:hAnsiTheme="minorHAnsi" w:cstheme="minorHAnsi"/>
                <w:b/>
                <w:bCs/>
                <w:sz w:val="24"/>
              </w:rPr>
            </w:pPr>
            <w:r w:rsidRPr="00F259A0">
              <w:rPr>
                <w:rFonts w:asciiTheme="minorHAnsi" w:hAnsiTheme="minorHAnsi" w:cstheme="minorHAnsi"/>
                <w:b/>
                <w:bCs/>
                <w:sz w:val="24"/>
              </w:rPr>
              <w:t xml:space="preserve">Other </w:t>
            </w:r>
            <w:r w:rsidR="00F466AD" w:rsidRPr="00F259A0">
              <w:rPr>
                <w:rFonts w:asciiTheme="minorHAnsi" w:hAnsiTheme="minorHAnsi" w:cstheme="minorHAnsi"/>
                <w:b/>
                <w:bCs/>
                <w:sz w:val="24"/>
              </w:rPr>
              <w:t xml:space="preserve">Equipment needs / </w:t>
            </w:r>
            <w:r w:rsidR="002D704F" w:rsidRPr="00F259A0">
              <w:rPr>
                <w:rFonts w:asciiTheme="minorHAnsi" w:hAnsiTheme="minorHAnsi" w:cstheme="minorHAnsi"/>
                <w:b/>
                <w:bCs/>
                <w:sz w:val="24"/>
              </w:rPr>
              <w:t xml:space="preserve">Training </w:t>
            </w:r>
            <w:r w:rsidR="00F466AD" w:rsidRPr="00F259A0">
              <w:rPr>
                <w:rFonts w:asciiTheme="minorHAnsi" w:hAnsiTheme="minorHAnsi" w:cstheme="minorHAnsi"/>
                <w:b/>
                <w:bCs/>
                <w:sz w:val="24"/>
              </w:rPr>
              <w:t>requests</w:t>
            </w:r>
          </w:p>
        </w:tc>
      </w:tr>
      <w:tr w:rsidR="00F21EF3" w14:paraId="06A5E3B8" w14:textId="77777777" w:rsidTr="00F466AD">
        <w:trPr>
          <w:trHeight w:val="432"/>
        </w:trPr>
        <w:tc>
          <w:tcPr>
            <w:tcW w:w="577" w:type="dxa"/>
          </w:tcPr>
          <w:p w14:paraId="509B3063" w14:textId="77777777" w:rsidR="00F21EF3" w:rsidRPr="00A3018D" w:rsidRDefault="00F21EF3" w:rsidP="00F21EF3">
            <w:pPr>
              <w:spacing w:before="120"/>
              <w:rPr>
                <w:rFonts w:ascii="Calibri" w:hAnsi="Calibri" w:cs="Calibri"/>
                <w:sz w:val="24"/>
              </w:rPr>
            </w:pPr>
          </w:p>
        </w:tc>
        <w:tc>
          <w:tcPr>
            <w:tcW w:w="503" w:type="dxa"/>
            <w:gridSpan w:val="2"/>
          </w:tcPr>
          <w:p w14:paraId="6C9C2D70" w14:textId="77777777" w:rsidR="00F21EF3" w:rsidRPr="00F21EF3" w:rsidRDefault="00F21EF3" w:rsidP="00F21EF3">
            <w:pPr>
              <w:spacing w:before="120"/>
              <w:rPr>
                <w:rFonts w:ascii="Calibri" w:hAnsi="Calibri" w:cs="Calibri"/>
                <w:sz w:val="24"/>
              </w:rPr>
            </w:pPr>
          </w:p>
        </w:tc>
        <w:tc>
          <w:tcPr>
            <w:tcW w:w="8280" w:type="dxa"/>
            <w:gridSpan w:val="5"/>
            <w:vAlign w:val="center"/>
          </w:tcPr>
          <w:p w14:paraId="1D98A3B7" w14:textId="3567408A" w:rsidR="00F21EF3" w:rsidRDefault="002D704F" w:rsidP="00F21EF3">
            <w:pPr>
              <w:rPr>
                <w:rFonts w:asciiTheme="minorHAnsi" w:hAnsiTheme="minorHAnsi" w:cstheme="minorHAnsi"/>
                <w:sz w:val="24"/>
              </w:rPr>
            </w:pPr>
            <w:r>
              <w:rPr>
                <w:rFonts w:asciiTheme="minorHAnsi" w:hAnsiTheme="minorHAnsi" w:cstheme="minorHAnsi"/>
                <w:sz w:val="24"/>
              </w:rPr>
              <w:t xml:space="preserve">Chief Noggle, has an ISO rating visit in the spring.  Planning to </w:t>
            </w:r>
            <w:r w:rsidR="00B42129">
              <w:rPr>
                <w:rFonts w:asciiTheme="minorHAnsi" w:hAnsiTheme="minorHAnsi" w:cstheme="minorHAnsi"/>
                <w:sz w:val="24"/>
              </w:rPr>
              <w:t xml:space="preserve">conduct </w:t>
            </w:r>
            <w:r w:rsidR="00F259A0">
              <w:rPr>
                <w:rFonts w:asciiTheme="minorHAnsi" w:hAnsiTheme="minorHAnsi" w:cstheme="minorHAnsi"/>
                <w:sz w:val="24"/>
              </w:rPr>
              <w:t>refresher training classes.  Discussed funding through PUCO training grants.</w:t>
            </w:r>
          </w:p>
          <w:p w14:paraId="3E881BF9" w14:textId="4015C0F7" w:rsidR="00F259A0" w:rsidRDefault="00F259A0" w:rsidP="00F21EF3">
            <w:pPr>
              <w:rPr>
                <w:rFonts w:asciiTheme="minorHAnsi" w:hAnsiTheme="minorHAnsi" w:cstheme="minorHAnsi"/>
                <w:sz w:val="24"/>
              </w:rPr>
            </w:pPr>
          </w:p>
        </w:tc>
      </w:tr>
      <w:tr w:rsidR="00F466AD" w:rsidRPr="00F259A0" w14:paraId="0D8827CE" w14:textId="77777777" w:rsidTr="00F466AD">
        <w:trPr>
          <w:trHeight w:val="432"/>
        </w:trPr>
        <w:tc>
          <w:tcPr>
            <w:tcW w:w="577" w:type="dxa"/>
          </w:tcPr>
          <w:p w14:paraId="76F145CD" w14:textId="77777777" w:rsidR="00F466AD" w:rsidRPr="00F259A0" w:rsidRDefault="00F466AD" w:rsidP="00F466AD">
            <w:pPr>
              <w:spacing w:before="120"/>
              <w:rPr>
                <w:rFonts w:ascii="Calibri" w:hAnsi="Calibri" w:cs="Calibri"/>
                <w:b/>
                <w:bCs/>
                <w:sz w:val="24"/>
              </w:rPr>
            </w:pPr>
          </w:p>
        </w:tc>
        <w:tc>
          <w:tcPr>
            <w:tcW w:w="503" w:type="dxa"/>
            <w:gridSpan w:val="2"/>
          </w:tcPr>
          <w:p w14:paraId="210FBC6A" w14:textId="77777777" w:rsidR="00F466AD" w:rsidRPr="00F259A0" w:rsidRDefault="00F466AD" w:rsidP="00F466AD">
            <w:pPr>
              <w:pStyle w:val="ListParagraph"/>
              <w:numPr>
                <w:ilvl w:val="0"/>
                <w:numId w:val="21"/>
              </w:numPr>
              <w:spacing w:before="120"/>
              <w:ind w:left="360"/>
              <w:rPr>
                <w:rFonts w:ascii="Calibri" w:hAnsi="Calibri" w:cs="Calibri"/>
                <w:b/>
                <w:bCs/>
                <w:sz w:val="24"/>
              </w:rPr>
            </w:pPr>
          </w:p>
        </w:tc>
        <w:tc>
          <w:tcPr>
            <w:tcW w:w="8280" w:type="dxa"/>
            <w:gridSpan w:val="5"/>
            <w:vAlign w:val="center"/>
          </w:tcPr>
          <w:p w14:paraId="73BBFA8F" w14:textId="159AA282" w:rsidR="00F466AD" w:rsidRPr="00F259A0" w:rsidRDefault="00F466AD" w:rsidP="00F466AD">
            <w:pPr>
              <w:rPr>
                <w:rFonts w:asciiTheme="minorHAnsi" w:hAnsiTheme="minorHAnsi" w:cstheme="minorHAnsi"/>
                <w:b/>
                <w:bCs/>
                <w:sz w:val="24"/>
              </w:rPr>
            </w:pPr>
            <w:r w:rsidRPr="00F259A0">
              <w:rPr>
                <w:rFonts w:asciiTheme="minorHAnsi" w:hAnsiTheme="minorHAnsi" w:cstheme="minorHAnsi"/>
                <w:b/>
                <w:bCs/>
                <w:sz w:val="24"/>
              </w:rPr>
              <w:t>Brief Review of 2021 Reported Incidents</w:t>
            </w:r>
          </w:p>
        </w:tc>
      </w:tr>
      <w:tr w:rsidR="00B42129" w14:paraId="0A78826E" w14:textId="77777777" w:rsidTr="00F466AD">
        <w:trPr>
          <w:trHeight w:val="432"/>
        </w:trPr>
        <w:tc>
          <w:tcPr>
            <w:tcW w:w="577" w:type="dxa"/>
          </w:tcPr>
          <w:p w14:paraId="160DFC9D" w14:textId="77777777" w:rsidR="00B42129" w:rsidRPr="00A3018D" w:rsidRDefault="00B42129" w:rsidP="00B42129">
            <w:pPr>
              <w:spacing w:before="120"/>
              <w:rPr>
                <w:rFonts w:ascii="Calibri" w:hAnsi="Calibri" w:cs="Calibri"/>
                <w:sz w:val="24"/>
              </w:rPr>
            </w:pPr>
          </w:p>
        </w:tc>
        <w:tc>
          <w:tcPr>
            <w:tcW w:w="503" w:type="dxa"/>
            <w:gridSpan w:val="2"/>
          </w:tcPr>
          <w:p w14:paraId="31A0D5CC" w14:textId="77777777" w:rsidR="00B42129" w:rsidRPr="00B42129" w:rsidRDefault="00B42129" w:rsidP="00B42129">
            <w:pPr>
              <w:spacing w:before="120"/>
              <w:rPr>
                <w:rFonts w:ascii="Calibri" w:hAnsi="Calibri" w:cs="Calibri"/>
                <w:sz w:val="24"/>
              </w:rPr>
            </w:pPr>
          </w:p>
        </w:tc>
        <w:tc>
          <w:tcPr>
            <w:tcW w:w="8280" w:type="dxa"/>
            <w:gridSpan w:val="5"/>
            <w:vAlign w:val="center"/>
          </w:tcPr>
          <w:p w14:paraId="5A86425A" w14:textId="3B4A2758" w:rsidR="00F259A0" w:rsidRDefault="00B42129" w:rsidP="00B42129">
            <w:pPr>
              <w:rPr>
                <w:rFonts w:asciiTheme="minorHAnsi" w:hAnsiTheme="minorHAnsi" w:cstheme="minorHAnsi"/>
                <w:sz w:val="24"/>
              </w:rPr>
            </w:pPr>
            <w:r>
              <w:rPr>
                <w:rFonts w:asciiTheme="minorHAnsi" w:hAnsiTheme="minorHAnsi" w:cstheme="minorHAnsi"/>
                <w:sz w:val="24"/>
              </w:rPr>
              <w:t>Discussion of the majority of the incidents involving diesel fuel.  A report of chronic spills at a fertilizer facility; one manure spreading that accessed the tiles and caused a fish kill due to high ammonia levels.</w:t>
            </w:r>
          </w:p>
          <w:p w14:paraId="0236C6E2" w14:textId="0F78F2A0" w:rsidR="00B42129" w:rsidRPr="00F466AD" w:rsidRDefault="00B42129" w:rsidP="00B42129">
            <w:pPr>
              <w:rPr>
                <w:rFonts w:asciiTheme="minorHAnsi" w:hAnsiTheme="minorHAnsi" w:cstheme="minorHAnsi"/>
                <w:sz w:val="24"/>
              </w:rPr>
            </w:pPr>
            <w:r>
              <w:rPr>
                <w:rFonts w:asciiTheme="minorHAnsi" w:hAnsiTheme="minorHAnsi" w:cstheme="minorHAnsi"/>
                <w:sz w:val="24"/>
              </w:rPr>
              <w:t xml:space="preserve">  </w:t>
            </w:r>
          </w:p>
        </w:tc>
      </w:tr>
      <w:tr w:rsidR="00B42129" w:rsidRPr="00F259A0" w14:paraId="2A307521" w14:textId="77777777" w:rsidTr="00F466AD">
        <w:trPr>
          <w:trHeight w:val="432"/>
        </w:trPr>
        <w:tc>
          <w:tcPr>
            <w:tcW w:w="577" w:type="dxa"/>
          </w:tcPr>
          <w:p w14:paraId="7559F5BE" w14:textId="77777777" w:rsidR="00B42129" w:rsidRPr="00F259A0" w:rsidRDefault="00B42129" w:rsidP="00B42129">
            <w:pPr>
              <w:spacing w:before="120"/>
              <w:rPr>
                <w:rFonts w:ascii="Calibri" w:hAnsi="Calibri" w:cs="Calibri"/>
                <w:b/>
                <w:bCs/>
                <w:sz w:val="24"/>
              </w:rPr>
            </w:pPr>
          </w:p>
        </w:tc>
        <w:tc>
          <w:tcPr>
            <w:tcW w:w="503" w:type="dxa"/>
            <w:gridSpan w:val="2"/>
          </w:tcPr>
          <w:p w14:paraId="17357848" w14:textId="77777777" w:rsidR="00B42129" w:rsidRPr="00F259A0" w:rsidRDefault="00B42129" w:rsidP="00B42129">
            <w:pPr>
              <w:pStyle w:val="ListParagraph"/>
              <w:numPr>
                <w:ilvl w:val="0"/>
                <w:numId w:val="23"/>
              </w:numPr>
              <w:spacing w:before="120"/>
              <w:ind w:left="360"/>
              <w:rPr>
                <w:rFonts w:ascii="Calibri" w:hAnsi="Calibri" w:cs="Calibri"/>
                <w:b/>
                <w:bCs/>
                <w:sz w:val="24"/>
              </w:rPr>
            </w:pPr>
          </w:p>
        </w:tc>
        <w:tc>
          <w:tcPr>
            <w:tcW w:w="8280" w:type="dxa"/>
            <w:gridSpan w:val="5"/>
            <w:vAlign w:val="center"/>
          </w:tcPr>
          <w:p w14:paraId="7954182D" w14:textId="4CFD318A" w:rsidR="00B42129" w:rsidRPr="00F259A0" w:rsidRDefault="00B42129" w:rsidP="00B42129">
            <w:pPr>
              <w:rPr>
                <w:rFonts w:asciiTheme="minorHAnsi" w:hAnsiTheme="minorHAnsi" w:cstheme="minorHAnsi"/>
                <w:b/>
                <w:bCs/>
                <w:sz w:val="24"/>
              </w:rPr>
            </w:pPr>
            <w:r w:rsidRPr="00F259A0">
              <w:rPr>
                <w:rFonts w:asciiTheme="minorHAnsi" w:hAnsiTheme="minorHAnsi" w:cstheme="minorHAnsi"/>
                <w:b/>
                <w:bCs/>
                <w:sz w:val="24"/>
              </w:rPr>
              <w:t xml:space="preserve">Round </w:t>
            </w:r>
            <w:r w:rsidR="00F259A0">
              <w:rPr>
                <w:rFonts w:asciiTheme="minorHAnsi" w:hAnsiTheme="minorHAnsi" w:cstheme="minorHAnsi"/>
                <w:b/>
                <w:bCs/>
                <w:sz w:val="24"/>
              </w:rPr>
              <w:t>T</w:t>
            </w:r>
            <w:r w:rsidRPr="00F259A0">
              <w:rPr>
                <w:rFonts w:asciiTheme="minorHAnsi" w:hAnsiTheme="minorHAnsi" w:cstheme="minorHAnsi"/>
                <w:b/>
                <w:bCs/>
                <w:sz w:val="24"/>
              </w:rPr>
              <w:t>able</w:t>
            </w:r>
            <w:r w:rsidR="00F259A0">
              <w:rPr>
                <w:rFonts w:asciiTheme="minorHAnsi" w:hAnsiTheme="minorHAnsi" w:cstheme="minorHAnsi"/>
                <w:b/>
                <w:bCs/>
                <w:sz w:val="24"/>
              </w:rPr>
              <w:t xml:space="preserve"> Discussion</w:t>
            </w:r>
          </w:p>
        </w:tc>
      </w:tr>
      <w:tr w:rsidR="00B42129" w14:paraId="42F5999E" w14:textId="77777777" w:rsidTr="00F466AD">
        <w:trPr>
          <w:trHeight w:val="432"/>
        </w:trPr>
        <w:tc>
          <w:tcPr>
            <w:tcW w:w="577" w:type="dxa"/>
          </w:tcPr>
          <w:p w14:paraId="4BEC972E" w14:textId="77777777" w:rsidR="00B42129" w:rsidRPr="00A3018D" w:rsidRDefault="00B42129" w:rsidP="00B42129">
            <w:pPr>
              <w:spacing w:before="120"/>
              <w:rPr>
                <w:rFonts w:ascii="Calibri" w:hAnsi="Calibri" w:cs="Calibri"/>
                <w:sz w:val="24"/>
              </w:rPr>
            </w:pPr>
          </w:p>
        </w:tc>
        <w:tc>
          <w:tcPr>
            <w:tcW w:w="503" w:type="dxa"/>
            <w:gridSpan w:val="2"/>
          </w:tcPr>
          <w:p w14:paraId="4E70A47D" w14:textId="77777777" w:rsidR="00B42129" w:rsidRPr="00B42129" w:rsidRDefault="00B42129" w:rsidP="00B42129">
            <w:pPr>
              <w:spacing w:before="120"/>
              <w:rPr>
                <w:rFonts w:ascii="Calibri" w:hAnsi="Calibri" w:cs="Calibri"/>
                <w:sz w:val="24"/>
              </w:rPr>
            </w:pPr>
          </w:p>
        </w:tc>
        <w:tc>
          <w:tcPr>
            <w:tcW w:w="8280" w:type="dxa"/>
            <w:gridSpan w:val="5"/>
            <w:vAlign w:val="center"/>
          </w:tcPr>
          <w:p w14:paraId="4EBF70BD" w14:textId="483FC2DF" w:rsidR="00B42129" w:rsidRDefault="00B42129" w:rsidP="00B42129">
            <w:pPr>
              <w:rPr>
                <w:rFonts w:asciiTheme="minorHAnsi" w:hAnsiTheme="minorHAnsi" w:cstheme="minorHAnsi"/>
                <w:sz w:val="24"/>
              </w:rPr>
            </w:pPr>
            <w:r>
              <w:rPr>
                <w:rFonts w:asciiTheme="minorHAnsi" w:hAnsiTheme="minorHAnsi" w:cstheme="minorHAnsi"/>
                <w:sz w:val="24"/>
              </w:rPr>
              <w:t>Tornado siren upgrades are in progress including panel in the EOC– should be finished in November.  Introduction of the HazMat Response guide</w:t>
            </w:r>
            <w:r w:rsidR="00F259A0">
              <w:rPr>
                <w:rFonts w:asciiTheme="minorHAnsi" w:hAnsiTheme="minorHAnsi" w:cstheme="minorHAnsi"/>
                <w:sz w:val="24"/>
              </w:rPr>
              <w:t xml:space="preserve"> (Tabs 1-10 of HazMat Annex)</w:t>
            </w:r>
            <w:r>
              <w:rPr>
                <w:rFonts w:asciiTheme="minorHAnsi" w:hAnsiTheme="minorHAnsi" w:cstheme="minorHAnsi"/>
                <w:sz w:val="24"/>
              </w:rPr>
              <w:t>.</w:t>
            </w:r>
          </w:p>
          <w:p w14:paraId="52633503" w14:textId="6BAC5ED8" w:rsidR="00F259A0" w:rsidRDefault="00F259A0" w:rsidP="00B42129">
            <w:pPr>
              <w:rPr>
                <w:rFonts w:asciiTheme="minorHAnsi" w:hAnsiTheme="minorHAnsi" w:cstheme="minorHAnsi"/>
                <w:sz w:val="24"/>
              </w:rPr>
            </w:pPr>
          </w:p>
        </w:tc>
      </w:tr>
      <w:tr w:rsidR="00F466AD" w:rsidRPr="00F259A0" w14:paraId="12C6FD00" w14:textId="77777777" w:rsidTr="00781B1A">
        <w:trPr>
          <w:trHeight w:val="432"/>
        </w:trPr>
        <w:tc>
          <w:tcPr>
            <w:tcW w:w="577" w:type="dxa"/>
          </w:tcPr>
          <w:p w14:paraId="31E09FE4" w14:textId="77777777" w:rsidR="00F466AD" w:rsidRPr="00F259A0" w:rsidRDefault="00F466AD" w:rsidP="00F466AD">
            <w:pPr>
              <w:pStyle w:val="ListParagraph"/>
              <w:numPr>
                <w:ilvl w:val="0"/>
                <w:numId w:val="20"/>
              </w:numPr>
              <w:spacing w:before="120"/>
              <w:ind w:left="0" w:firstLine="0"/>
              <w:rPr>
                <w:rFonts w:ascii="Calibri" w:hAnsi="Calibri" w:cs="Calibri"/>
                <w:b/>
                <w:bCs/>
                <w:sz w:val="24"/>
              </w:rPr>
            </w:pPr>
          </w:p>
        </w:tc>
        <w:tc>
          <w:tcPr>
            <w:tcW w:w="8783" w:type="dxa"/>
            <w:gridSpan w:val="7"/>
          </w:tcPr>
          <w:p w14:paraId="1162B503" w14:textId="5579D80D" w:rsidR="00F466AD" w:rsidRPr="00F259A0" w:rsidRDefault="00F466AD" w:rsidP="00F466AD">
            <w:pPr>
              <w:spacing w:before="120"/>
              <w:rPr>
                <w:rFonts w:ascii="Calibri" w:hAnsi="Calibri" w:cs="Calibri"/>
                <w:b/>
                <w:bCs/>
                <w:sz w:val="24"/>
              </w:rPr>
            </w:pPr>
            <w:r w:rsidRPr="00F259A0">
              <w:rPr>
                <w:rFonts w:ascii="Calibri" w:hAnsi="Calibri" w:cs="Calibri"/>
                <w:b/>
                <w:bCs/>
                <w:sz w:val="24"/>
              </w:rPr>
              <w:t>Meeting Adjournment</w:t>
            </w:r>
          </w:p>
        </w:tc>
      </w:tr>
      <w:tr w:rsidR="00F466AD" w:rsidRPr="00F259A0" w14:paraId="2E84F797" w14:textId="77777777" w:rsidTr="00781B1A">
        <w:trPr>
          <w:trHeight w:val="432"/>
        </w:trPr>
        <w:tc>
          <w:tcPr>
            <w:tcW w:w="577" w:type="dxa"/>
          </w:tcPr>
          <w:p w14:paraId="0791C525" w14:textId="77777777" w:rsidR="00F466AD" w:rsidRPr="00F259A0" w:rsidRDefault="00F466AD" w:rsidP="00F466AD">
            <w:pPr>
              <w:pStyle w:val="ListParagraph"/>
              <w:numPr>
                <w:ilvl w:val="0"/>
                <w:numId w:val="20"/>
              </w:numPr>
              <w:spacing w:before="120"/>
              <w:ind w:left="0" w:firstLine="0"/>
              <w:rPr>
                <w:rFonts w:ascii="Calibri" w:hAnsi="Calibri" w:cs="Calibri"/>
                <w:b/>
                <w:bCs/>
                <w:sz w:val="24"/>
              </w:rPr>
            </w:pPr>
          </w:p>
        </w:tc>
        <w:tc>
          <w:tcPr>
            <w:tcW w:w="8783" w:type="dxa"/>
            <w:gridSpan w:val="7"/>
          </w:tcPr>
          <w:p w14:paraId="7E44BFF4" w14:textId="06A75FB1" w:rsidR="00F466AD" w:rsidRPr="00F259A0" w:rsidRDefault="00F466AD" w:rsidP="00F466AD">
            <w:pPr>
              <w:spacing w:before="120"/>
              <w:rPr>
                <w:rFonts w:ascii="Calibri" w:hAnsi="Calibri" w:cs="Calibri"/>
                <w:b/>
                <w:bCs/>
                <w:sz w:val="24"/>
              </w:rPr>
            </w:pPr>
            <w:r w:rsidRPr="00F259A0">
              <w:rPr>
                <w:rFonts w:ascii="Calibri" w:hAnsi="Calibri" w:cs="Calibri"/>
                <w:b/>
                <w:bCs/>
                <w:sz w:val="24"/>
              </w:rPr>
              <w:t>Next meeting date:  0900, Thursday 1/13/2022 at the EOC (160 Island Road)</w:t>
            </w:r>
          </w:p>
        </w:tc>
      </w:tr>
    </w:tbl>
    <w:p w14:paraId="26B07158" w14:textId="3E544480" w:rsidR="00FB326C" w:rsidRPr="001F596F" w:rsidRDefault="007D13CD" w:rsidP="00A3018D">
      <w:pPr>
        <w:rPr>
          <w:rFonts w:ascii="Calibri" w:hAnsi="Calibri" w:cs="Calibri"/>
          <w:sz w:val="24"/>
        </w:rPr>
      </w:pPr>
      <w:r>
        <w:t xml:space="preserve"> </w:t>
      </w:r>
    </w:p>
    <w:sectPr w:rsidR="00FB326C" w:rsidRPr="001F596F" w:rsidSect="001A758A">
      <w:headerReference w:type="default" r:id="rId9"/>
      <w:footerReference w:type="default" r:id="rId10"/>
      <w:footerReference w:type="first" r:id="rId11"/>
      <w:endnotePr>
        <w:numFmt w:val="decimal"/>
      </w:endnotePr>
      <w:pgSz w:w="12240" w:h="15840"/>
      <w:pgMar w:top="763" w:right="1440" w:bottom="662" w:left="1440" w:header="763"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D341" w14:textId="77777777" w:rsidR="00334D44" w:rsidRDefault="00334D44" w:rsidP="001F115E">
      <w:r>
        <w:separator/>
      </w:r>
    </w:p>
  </w:endnote>
  <w:endnote w:type="continuationSeparator" w:id="0">
    <w:p w14:paraId="0A9666EF" w14:textId="77777777" w:rsidR="00334D44" w:rsidRDefault="00334D44" w:rsidP="001F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053528"/>
      <w:docPartObj>
        <w:docPartGallery w:val="Page Numbers (Bottom of Page)"/>
        <w:docPartUnique/>
      </w:docPartObj>
    </w:sdtPr>
    <w:sdtEndPr/>
    <w:sdtContent>
      <w:sdt>
        <w:sdtPr>
          <w:id w:val="-172654422"/>
          <w:docPartObj>
            <w:docPartGallery w:val="Page Numbers (Top of Page)"/>
            <w:docPartUnique/>
          </w:docPartObj>
        </w:sdtPr>
        <w:sdtEndPr/>
        <w:sdtContent>
          <w:p w14:paraId="3094CB47" w14:textId="1C03224E" w:rsidR="001F115E" w:rsidRDefault="001A758A" w:rsidP="001A758A">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2</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54476"/>
      <w:docPartObj>
        <w:docPartGallery w:val="Page Numbers (Bottom of Page)"/>
        <w:docPartUnique/>
      </w:docPartObj>
    </w:sdtPr>
    <w:sdtEndPr/>
    <w:sdtContent>
      <w:sdt>
        <w:sdtPr>
          <w:id w:val="-1705238520"/>
          <w:docPartObj>
            <w:docPartGallery w:val="Page Numbers (Top of Page)"/>
            <w:docPartUnique/>
          </w:docPartObj>
        </w:sdtPr>
        <w:sdtEndPr/>
        <w:sdtContent>
          <w:p w14:paraId="4482BD8D" w14:textId="72044DC5" w:rsidR="001A758A" w:rsidRDefault="001A758A" w:rsidP="001A758A">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F22B" w14:textId="77777777" w:rsidR="00334D44" w:rsidRDefault="00334D44" w:rsidP="001F115E">
      <w:r>
        <w:separator/>
      </w:r>
    </w:p>
  </w:footnote>
  <w:footnote w:type="continuationSeparator" w:id="0">
    <w:p w14:paraId="4B2F03DE" w14:textId="77777777" w:rsidR="00334D44" w:rsidRDefault="00334D44" w:rsidP="001F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835D" w14:textId="3616E7BE" w:rsidR="001A758A" w:rsidRDefault="001A758A" w:rsidP="00F259A0">
    <w:pPr>
      <w:pStyle w:val="Header"/>
      <w:pBdr>
        <w:bottom w:val="single" w:sz="4" w:space="1" w:color="auto"/>
      </w:pBdr>
      <w:jc w:val="center"/>
    </w:pPr>
    <w:r>
      <w:t xml:space="preserve">Pickaway County LEPC Meeting </w:t>
    </w:r>
    <w:r w:rsidR="00F259A0">
      <w:t xml:space="preserve">Minutes </w:t>
    </w:r>
  </w:p>
  <w:p w14:paraId="27C52450" w14:textId="44A3FCD3" w:rsidR="00F259A0" w:rsidRDefault="00F259A0" w:rsidP="00F259A0">
    <w:pPr>
      <w:pStyle w:val="Header"/>
      <w:pBdr>
        <w:bottom w:val="single" w:sz="4" w:space="1" w:color="auto"/>
      </w:pBdr>
      <w:jc w:val="center"/>
    </w:pPr>
    <w:r>
      <w:t>October 14,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30BD"/>
    <w:multiLevelType w:val="hybridMultilevel"/>
    <w:tmpl w:val="19A4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51D7"/>
    <w:multiLevelType w:val="hybridMultilevel"/>
    <w:tmpl w:val="FC22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94260"/>
    <w:multiLevelType w:val="hybridMultilevel"/>
    <w:tmpl w:val="3294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B5A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7F55EC"/>
    <w:multiLevelType w:val="hybridMultilevel"/>
    <w:tmpl w:val="E9B2E9BE"/>
    <w:lvl w:ilvl="0" w:tplc="D1FEA0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4F4968"/>
    <w:multiLevelType w:val="hybridMultilevel"/>
    <w:tmpl w:val="B3F8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A3F51"/>
    <w:multiLevelType w:val="hybridMultilevel"/>
    <w:tmpl w:val="59744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50C56"/>
    <w:multiLevelType w:val="hybridMultilevel"/>
    <w:tmpl w:val="7096A988"/>
    <w:lvl w:ilvl="0" w:tplc="08B8F4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A2B66"/>
    <w:multiLevelType w:val="hybridMultilevel"/>
    <w:tmpl w:val="2D4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C0965"/>
    <w:multiLevelType w:val="hybridMultilevel"/>
    <w:tmpl w:val="41F4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442DB"/>
    <w:multiLevelType w:val="hybridMultilevel"/>
    <w:tmpl w:val="02FC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9607C"/>
    <w:multiLevelType w:val="hybridMultilevel"/>
    <w:tmpl w:val="5F8C1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64736"/>
    <w:multiLevelType w:val="hybridMultilevel"/>
    <w:tmpl w:val="518A9A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8A041FA"/>
    <w:multiLevelType w:val="hybridMultilevel"/>
    <w:tmpl w:val="B510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243B0"/>
    <w:multiLevelType w:val="hybridMultilevel"/>
    <w:tmpl w:val="E60E5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05CF0"/>
    <w:multiLevelType w:val="hybridMultilevel"/>
    <w:tmpl w:val="59D24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97A52"/>
    <w:multiLevelType w:val="hybridMultilevel"/>
    <w:tmpl w:val="D93447E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374C6"/>
    <w:multiLevelType w:val="hybridMultilevel"/>
    <w:tmpl w:val="5330D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980169"/>
    <w:multiLevelType w:val="hybridMultilevel"/>
    <w:tmpl w:val="7704376C"/>
    <w:lvl w:ilvl="0" w:tplc="CD34EE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547B92"/>
    <w:multiLevelType w:val="hybridMultilevel"/>
    <w:tmpl w:val="8FCC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2106E"/>
    <w:multiLevelType w:val="hybridMultilevel"/>
    <w:tmpl w:val="003A2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33485"/>
    <w:multiLevelType w:val="hybridMultilevel"/>
    <w:tmpl w:val="B6FA2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9"/>
  </w:num>
  <w:num w:numId="4">
    <w:abstractNumId w:val="6"/>
  </w:num>
  <w:num w:numId="5">
    <w:abstractNumId w:val="3"/>
  </w:num>
  <w:num w:numId="6">
    <w:abstractNumId w:val="5"/>
  </w:num>
  <w:num w:numId="7">
    <w:abstractNumId w:val="16"/>
  </w:num>
  <w:num w:numId="8">
    <w:abstractNumId w:val="19"/>
  </w:num>
  <w:num w:numId="9">
    <w:abstractNumId w:val="21"/>
  </w:num>
  <w:num w:numId="10">
    <w:abstractNumId w:val="14"/>
  </w:num>
  <w:num w:numId="11">
    <w:abstractNumId w:val="15"/>
  </w:num>
  <w:num w:numId="12">
    <w:abstractNumId w:val="1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8"/>
  </w:num>
  <w:num w:numId="17">
    <w:abstractNumId w:val="0"/>
  </w:num>
  <w:num w:numId="18">
    <w:abstractNumId w:val="10"/>
  </w:num>
  <w:num w:numId="19">
    <w:abstractNumId w:val="11"/>
  </w:num>
  <w:num w:numId="20">
    <w:abstractNumId w:val="1"/>
  </w:num>
  <w:num w:numId="21">
    <w:abstractNumId w:val="7"/>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E2"/>
    <w:rsid w:val="00004BA9"/>
    <w:rsid w:val="00006DC0"/>
    <w:rsid w:val="000075D0"/>
    <w:rsid w:val="00012F12"/>
    <w:rsid w:val="00016013"/>
    <w:rsid w:val="00026C99"/>
    <w:rsid w:val="00045998"/>
    <w:rsid w:val="000557C2"/>
    <w:rsid w:val="00063A82"/>
    <w:rsid w:val="00071734"/>
    <w:rsid w:val="00085D69"/>
    <w:rsid w:val="00092DE6"/>
    <w:rsid w:val="000B4FC8"/>
    <w:rsid w:val="000B56CF"/>
    <w:rsid w:val="000C591D"/>
    <w:rsid w:val="000D303A"/>
    <w:rsid w:val="000D4968"/>
    <w:rsid w:val="000D53E3"/>
    <w:rsid w:val="000F1F16"/>
    <w:rsid w:val="000F4462"/>
    <w:rsid w:val="00104C36"/>
    <w:rsid w:val="001056B1"/>
    <w:rsid w:val="00113676"/>
    <w:rsid w:val="001169F5"/>
    <w:rsid w:val="0012645F"/>
    <w:rsid w:val="001313C6"/>
    <w:rsid w:val="00135E1A"/>
    <w:rsid w:val="00153987"/>
    <w:rsid w:val="00162305"/>
    <w:rsid w:val="001653CD"/>
    <w:rsid w:val="001811A1"/>
    <w:rsid w:val="00182F3E"/>
    <w:rsid w:val="001867CE"/>
    <w:rsid w:val="00192E8B"/>
    <w:rsid w:val="00196120"/>
    <w:rsid w:val="001971DF"/>
    <w:rsid w:val="001A758A"/>
    <w:rsid w:val="001B6570"/>
    <w:rsid w:val="001C135F"/>
    <w:rsid w:val="001C2FAB"/>
    <w:rsid w:val="001D097F"/>
    <w:rsid w:val="001D31F9"/>
    <w:rsid w:val="001F115E"/>
    <w:rsid w:val="001F596F"/>
    <w:rsid w:val="00204A1B"/>
    <w:rsid w:val="00206B1D"/>
    <w:rsid w:val="00223BE8"/>
    <w:rsid w:val="00230B83"/>
    <w:rsid w:val="002417E6"/>
    <w:rsid w:val="00244CF8"/>
    <w:rsid w:val="00251AD8"/>
    <w:rsid w:val="00251CE5"/>
    <w:rsid w:val="00252C34"/>
    <w:rsid w:val="00270656"/>
    <w:rsid w:val="0027671D"/>
    <w:rsid w:val="00276B3F"/>
    <w:rsid w:val="002826DD"/>
    <w:rsid w:val="00283BF0"/>
    <w:rsid w:val="00284AA4"/>
    <w:rsid w:val="00284D7C"/>
    <w:rsid w:val="00290C0A"/>
    <w:rsid w:val="0029694C"/>
    <w:rsid w:val="002A03C6"/>
    <w:rsid w:val="002A1A16"/>
    <w:rsid w:val="002B6EA8"/>
    <w:rsid w:val="002C2AF8"/>
    <w:rsid w:val="002C31D4"/>
    <w:rsid w:val="002D48ED"/>
    <w:rsid w:val="002D5692"/>
    <w:rsid w:val="002D704F"/>
    <w:rsid w:val="002E3231"/>
    <w:rsid w:val="002F534C"/>
    <w:rsid w:val="00316626"/>
    <w:rsid w:val="00333B6C"/>
    <w:rsid w:val="00334D44"/>
    <w:rsid w:val="00337CF9"/>
    <w:rsid w:val="00345881"/>
    <w:rsid w:val="00345A4A"/>
    <w:rsid w:val="00346379"/>
    <w:rsid w:val="0035416B"/>
    <w:rsid w:val="00355218"/>
    <w:rsid w:val="003618AF"/>
    <w:rsid w:val="00364B66"/>
    <w:rsid w:val="00390A21"/>
    <w:rsid w:val="00390CDD"/>
    <w:rsid w:val="0039219C"/>
    <w:rsid w:val="003948E4"/>
    <w:rsid w:val="003B51B1"/>
    <w:rsid w:val="003C2D2B"/>
    <w:rsid w:val="003C3648"/>
    <w:rsid w:val="003D26C4"/>
    <w:rsid w:val="003F40FD"/>
    <w:rsid w:val="003F4440"/>
    <w:rsid w:val="003F4D0D"/>
    <w:rsid w:val="00402275"/>
    <w:rsid w:val="004079E9"/>
    <w:rsid w:val="0041140D"/>
    <w:rsid w:val="00413E0A"/>
    <w:rsid w:val="00441D8D"/>
    <w:rsid w:val="00443B0C"/>
    <w:rsid w:val="00461281"/>
    <w:rsid w:val="00462F41"/>
    <w:rsid w:val="00466CF8"/>
    <w:rsid w:val="00467D8C"/>
    <w:rsid w:val="004831AF"/>
    <w:rsid w:val="004E49D8"/>
    <w:rsid w:val="004F3591"/>
    <w:rsid w:val="00506930"/>
    <w:rsid w:val="00507A2A"/>
    <w:rsid w:val="005321F8"/>
    <w:rsid w:val="00533F3C"/>
    <w:rsid w:val="00537A30"/>
    <w:rsid w:val="00542636"/>
    <w:rsid w:val="005432F7"/>
    <w:rsid w:val="00555087"/>
    <w:rsid w:val="00562B24"/>
    <w:rsid w:val="00562D96"/>
    <w:rsid w:val="00563C6E"/>
    <w:rsid w:val="00573F58"/>
    <w:rsid w:val="00583A00"/>
    <w:rsid w:val="005A3FE8"/>
    <w:rsid w:val="005E1AC2"/>
    <w:rsid w:val="005E64BE"/>
    <w:rsid w:val="005F580C"/>
    <w:rsid w:val="005F7CD2"/>
    <w:rsid w:val="0061031E"/>
    <w:rsid w:val="006420D4"/>
    <w:rsid w:val="00645A82"/>
    <w:rsid w:val="00652B4B"/>
    <w:rsid w:val="00660993"/>
    <w:rsid w:val="00661026"/>
    <w:rsid w:val="00663AFF"/>
    <w:rsid w:val="00676CF8"/>
    <w:rsid w:val="006771C8"/>
    <w:rsid w:val="00682DF9"/>
    <w:rsid w:val="00695BF6"/>
    <w:rsid w:val="006963A9"/>
    <w:rsid w:val="006B566B"/>
    <w:rsid w:val="006D3950"/>
    <w:rsid w:val="006E3471"/>
    <w:rsid w:val="006E3579"/>
    <w:rsid w:val="006F680B"/>
    <w:rsid w:val="006F6EC5"/>
    <w:rsid w:val="006F7FCA"/>
    <w:rsid w:val="00707EC6"/>
    <w:rsid w:val="007229FB"/>
    <w:rsid w:val="0072320C"/>
    <w:rsid w:val="007278C8"/>
    <w:rsid w:val="007524EE"/>
    <w:rsid w:val="00765278"/>
    <w:rsid w:val="00777918"/>
    <w:rsid w:val="00781B1A"/>
    <w:rsid w:val="0078207B"/>
    <w:rsid w:val="007823C8"/>
    <w:rsid w:val="007871D7"/>
    <w:rsid w:val="00792898"/>
    <w:rsid w:val="00792B68"/>
    <w:rsid w:val="007A6F08"/>
    <w:rsid w:val="007B396D"/>
    <w:rsid w:val="007C563E"/>
    <w:rsid w:val="007D13CD"/>
    <w:rsid w:val="007D292A"/>
    <w:rsid w:val="007E2D6A"/>
    <w:rsid w:val="007E5915"/>
    <w:rsid w:val="00804E32"/>
    <w:rsid w:val="008063A0"/>
    <w:rsid w:val="00810590"/>
    <w:rsid w:val="00826C3C"/>
    <w:rsid w:val="00840594"/>
    <w:rsid w:val="00844F26"/>
    <w:rsid w:val="00861CF1"/>
    <w:rsid w:val="00881C57"/>
    <w:rsid w:val="00886C77"/>
    <w:rsid w:val="008A2390"/>
    <w:rsid w:val="008B343D"/>
    <w:rsid w:val="008B5B22"/>
    <w:rsid w:val="008C3787"/>
    <w:rsid w:val="008C4369"/>
    <w:rsid w:val="008C4EC9"/>
    <w:rsid w:val="008C5AD2"/>
    <w:rsid w:val="008D024E"/>
    <w:rsid w:val="008D2AE3"/>
    <w:rsid w:val="008D2F71"/>
    <w:rsid w:val="008E2413"/>
    <w:rsid w:val="008E604A"/>
    <w:rsid w:val="008E6446"/>
    <w:rsid w:val="008E6942"/>
    <w:rsid w:val="009007D0"/>
    <w:rsid w:val="00954306"/>
    <w:rsid w:val="00957D82"/>
    <w:rsid w:val="00961380"/>
    <w:rsid w:val="00965E97"/>
    <w:rsid w:val="0097405F"/>
    <w:rsid w:val="0097645D"/>
    <w:rsid w:val="009769ED"/>
    <w:rsid w:val="00991588"/>
    <w:rsid w:val="009A2E87"/>
    <w:rsid w:val="009A4AA2"/>
    <w:rsid w:val="009B2C6A"/>
    <w:rsid w:val="009C0C81"/>
    <w:rsid w:val="009C7C39"/>
    <w:rsid w:val="009D397C"/>
    <w:rsid w:val="009E12AF"/>
    <w:rsid w:val="009F1E4C"/>
    <w:rsid w:val="00A041B7"/>
    <w:rsid w:val="00A3018D"/>
    <w:rsid w:val="00A547C0"/>
    <w:rsid w:val="00A55AB6"/>
    <w:rsid w:val="00A8357F"/>
    <w:rsid w:val="00A86F95"/>
    <w:rsid w:val="00AC47F5"/>
    <w:rsid w:val="00AC795F"/>
    <w:rsid w:val="00AD062D"/>
    <w:rsid w:val="00AD5A1D"/>
    <w:rsid w:val="00AF4302"/>
    <w:rsid w:val="00AF43C8"/>
    <w:rsid w:val="00B0070B"/>
    <w:rsid w:val="00B06EBE"/>
    <w:rsid w:val="00B20ECF"/>
    <w:rsid w:val="00B2173E"/>
    <w:rsid w:val="00B32805"/>
    <w:rsid w:val="00B34E88"/>
    <w:rsid w:val="00B4159B"/>
    <w:rsid w:val="00B42129"/>
    <w:rsid w:val="00B46F31"/>
    <w:rsid w:val="00B50B2B"/>
    <w:rsid w:val="00B53C56"/>
    <w:rsid w:val="00B63798"/>
    <w:rsid w:val="00B675A2"/>
    <w:rsid w:val="00B80C2A"/>
    <w:rsid w:val="00B86D57"/>
    <w:rsid w:val="00B92AF7"/>
    <w:rsid w:val="00BA1589"/>
    <w:rsid w:val="00BA2AF0"/>
    <w:rsid w:val="00BA705C"/>
    <w:rsid w:val="00BB24B8"/>
    <w:rsid w:val="00BC5241"/>
    <w:rsid w:val="00BD76D6"/>
    <w:rsid w:val="00BF3D72"/>
    <w:rsid w:val="00C03A8F"/>
    <w:rsid w:val="00C10575"/>
    <w:rsid w:val="00C30B30"/>
    <w:rsid w:val="00C47085"/>
    <w:rsid w:val="00C55CFA"/>
    <w:rsid w:val="00C564D5"/>
    <w:rsid w:val="00C6783A"/>
    <w:rsid w:val="00CA3016"/>
    <w:rsid w:val="00CB4AD3"/>
    <w:rsid w:val="00CB6024"/>
    <w:rsid w:val="00CC5286"/>
    <w:rsid w:val="00CC63BA"/>
    <w:rsid w:val="00CD26E4"/>
    <w:rsid w:val="00CF224C"/>
    <w:rsid w:val="00CF4F09"/>
    <w:rsid w:val="00CF711F"/>
    <w:rsid w:val="00CF7D79"/>
    <w:rsid w:val="00D11BA4"/>
    <w:rsid w:val="00D31E32"/>
    <w:rsid w:val="00D37996"/>
    <w:rsid w:val="00D445E2"/>
    <w:rsid w:val="00D462EC"/>
    <w:rsid w:val="00D73DCD"/>
    <w:rsid w:val="00D80F4A"/>
    <w:rsid w:val="00D862C7"/>
    <w:rsid w:val="00DB12AA"/>
    <w:rsid w:val="00DB26B0"/>
    <w:rsid w:val="00DC1CD5"/>
    <w:rsid w:val="00DC3E9E"/>
    <w:rsid w:val="00DC7710"/>
    <w:rsid w:val="00DD004B"/>
    <w:rsid w:val="00DF1979"/>
    <w:rsid w:val="00E07D6F"/>
    <w:rsid w:val="00E11776"/>
    <w:rsid w:val="00E24D7D"/>
    <w:rsid w:val="00E2557D"/>
    <w:rsid w:val="00E3311A"/>
    <w:rsid w:val="00E3427E"/>
    <w:rsid w:val="00E50167"/>
    <w:rsid w:val="00E55824"/>
    <w:rsid w:val="00E62B49"/>
    <w:rsid w:val="00E62C96"/>
    <w:rsid w:val="00E63508"/>
    <w:rsid w:val="00E67DEB"/>
    <w:rsid w:val="00E9443E"/>
    <w:rsid w:val="00EA35F9"/>
    <w:rsid w:val="00EA5545"/>
    <w:rsid w:val="00EA7803"/>
    <w:rsid w:val="00EB1FDF"/>
    <w:rsid w:val="00EB29AC"/>
    <w:rsid w:val="00EB558E"/>
    <w:rsid w:val="00ED4E82"/>
    <w:rsid w:val="00EE1C0A"/>
    <w:rsid w:val="00EF795C"/>
    <w:rsid w:val="00F0641F"/>
    <w:rsid w:val="00F21EF3"/>
    <w:rsid w:val="00F24993"/>
    <w:rsid w:val="00F259A0"/>
    <w:rsid w:val="00F26A51"/>
    <w:rsid w:val="00F30D56"/>
    <w:rsid w:val="00F365D7"/>
    <w:rsid w:val="00F44EF9"/>
    <w:rsid w:val="00F466AD"/>
    <w:rsid w:val="00F6281C"/>
    <w:rsid w:val="00F63098"/>
    <w:rsid w:val="00F7193D"/>
    <w:rsid w:val="00FA4CAA"/>
    <w:rsid w:val="00FB326C"/>
    <w:rsid w:val="00FC3622"/>
    <w:rsid w:val="00FD435B"/>
    <w:rsid w:val="00FE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84F9DD"/>
  <w15:chartTrackingRefBased/>
  <w15:docId w15:val="{B3C3728A-7CAF-4C39-B8F7-518B8200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bCs/>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bCs/>
      <w:sz w:val="36"/>
      <w:szCs w:val="36"/>
    </w:rPr>
  </w:style>
  <w:style w:type="character" w:styleId="Hyperlink">
    <w:name w:val="Hyperlink"/>
    <w:semiHidden/>
    <w:rPr>
      <w:color w:val="0000FF"/>
      <w:u w:val="single"/>
    </w:rPr>
  </w:style>
  <w:style w:type="paragraph" w:customStyle="1" w:styleId="msolistparagraph0">
    <w:name w:val="msolistparagraph"/>
    <w:basedOn w:val="Normal"/>
    <w:rsid w:val="00413E0A"/>
    <w:pPr>
      <w:widowControl/>
      <w:autoSpaceDE/>
      <w:autoSpaceDN/>
      <w:adjustRightInd/>
      <w:ind w:left="720"/>
    </w:pPr>
    <w:rPr>
      <w:rFonts w:ascii="Calibri" w:hAnsi="Calibri"/>
      <w:sz w:val="22"/>
      <w:szCs w:val="22"/>
    </w:rPr>
  </w:style>
  <w:style w:type="table" w:styleId="TableGrid">
    <w:name w:val="Table Grid"/>
    <w:basedOn w:val="TableNormal"/>
    <w:rsid w:val="00BB24B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E87"/>
    <w:rPr>
      <w:rFonts w:ascii="Tahoma" w:hAnsi="Tahoma" w:cs="Tahoma"/>
      <w:sz w:val="16"/>
      <w:szCs w:val="16"/>
    </w:rPr>
  </w:style>
  <w:style w:type="character" w:customStyle="1" w:styleId="BalloonTextChar">
    <w:name w:val="Balloon Text Char"/>
    <w:link w:val="BalloonText"/>
    <w:uiPriority w:val="99"/>
    <w:semiHidden/>
    <w:rsid w:val="009A2E87"/>
    <w:rPr>
      <w:rFonts w:ascii="Tahoma" w:hAnsi="Tahoma" w:cs="Tahoma"/>
      <w:sz w:val="16"/>
      <w:szCs w:val="16"/>
    </w:rPr>
  </w:style>
  <w:style w:type="paragraph" w:styleId="ListParagraph">
    <w:name w:val="List Paragraph"/>
    <w:basedOn w:val="Normal"/>
    <w:uiPriority w:val="34"/>
    <w:qFormat/>
    <w:rsid w:val="00F7193D"/>
    <w:pPr>
      <w:ind w:left="720"/>
    </w:pPr>
  </w:style>
  <w:style w:type="paragraph" w:styleId="Header">
    <w:name w:val="header"/>
    <w:basedOn w:val="Normal"/>
    <w:link w:val="HeaderChar"/>
    <w:uiPriority w:val="99"/>
    <w:unhideWhenUsed/>
    <w:rsid w:val="001F115E"/>
    <w:pPr>
      <w:tabs>
        <w:tab w:val="center" w:pos="4680"/>
        <w:tab w:val="right" w:pos="9360"/>
      </w:tabs>
    </w:pPr>
  </w:style>
  <w:style w:type="character" w:customStyle="1" w:styleId="HeaderChar">
    <w:name w:val="Header Char"/>
    <w:link w:val="Header"/>
    <w:uiPriority w:val="99"/>
    <w:rsid w:val="001F115E"/>
    <w:rPr>
      <w:szCs w:val="24"/>
    </w:rPr>
  </w:style>
  <w:style w:type="paragraph" w:styleId="Footer">
    <w:name w:val="footer"/>
    <w:basedOn w:val="Normal"/>
    <w:link w:val="FooterChar"/>
    <w:uiPriority w:val="99"/>
    <w:unhideWhenUsed/>
    <w:rsid w:val="001F115E"/>
    <w:pPr>
      <w:tabs>
        <w:tab w:val="center" w:pos="4680"/>
        <w:tab w:val="right" w:pos="9360"/>
      </w:tabs>
    </w:pPr>
  </w:style>
  <w:style w:type="character" w:customStyle="1" w:styleId="FooterChar">
    <w:name w:val="Footer Char"/>
    <w:link w:val="Footer"/>
    <w:uiPriority w:val="99"/>
    <w:rsid w:val="001F115E"/>
    <w:rPr>
      <w:szCs w:val="24"/>
    </w:rPr>
  </w:style>
  <w:style w:type="character" w:customStyle="1" w:styleId="inv-subject">
    <w:name w:val="inv-subject"/>
    <w:rsid w:val="007D13CD"/>
  </w:style>
  <w:style w:type="character" w:customStyle="1" w:styleId="inv-meeting-url">
    <w:name w:val="inv-meeting-url"/>
    <w:rsid w:val="007D13CD"/>
  </w:style>
  <w:style w:type="character" w:styleId="UnresolvedMention">
    <w:name w:val="Unresolved Mention"/>
    <w:basedOn w:val="DefaultParagraphFont"/>
    <w:uiPriority w:val="99"/>
    <w:semiHidden/>
    <w:unhideWhenUsed/>
    <w:rsid w:val="0075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9512">
      <w:bodyDiv w:val="1"/>
      <w:marLeft w:val="0"/>
      <w:marRight w:val="0"/>
      <w:marTop w:val="0"/>
      <w:marBottom w:val="0"/>
      <w:divBdr>
        <w:top w:val="none" w:sz="0" w:space="0" w:color="auto"/>
        <w:left w:val="none" w:sz="0" w:space="0" w:color="auto"/>
        <w:bottom w:val="none" w:sz="0" w:space="0" w:color="auto"/>
        <w:right w:val="none" w:sz="0" w:space="0" w:color="auto"/>
      </w:divBdr>
    </w:div>
    <w:div w:id="1279876680">
      <w:bodyDiv w:val="1"/>
      <w:marLeft w:val="0"/>
      <w:marRight w:val="0"/>
      <w:marTop w:val="0"/>
      <w:marBottom w:val="0"/>
      <w:divBdr>
        <w:top w:val="none" w:sz="0" w:space="0" w:color="auto"/>
        <w:left w:val="none" w:sz="0" w:space="0" w:color="auto"/>
        <w:bottom w:val="none" w:sz="0" w:space="0" w:color="auto"/>
        <w:right w:val="none" w:sz="0" w:space="0" w:color="auto"/>
      </w:divBdr>
    </w:div>
    <w:div w:id="15838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owstop.net/footb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664</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LOCAL EMERGENCY PLANNING COMMITTEE</vt:lpstr>
    </vt:vector>
  </TitlesOfParts>
  <Company>Pickaway County EMA</Company>
  <LinksUpToDate>false</LinksUpToDate>
  <CharactersWithSpaces>4334</CharactersWithSpaces>
  <SharedDoc>false</SharedDoc>
  <HLinks>
    <vt:vector size="12" baseType="variant">
      <vt:variant>
        <vt:i4>7405601</vt:i4>
      </vt:variant>
      <vt:variant>
        <vt:i4>3</vt:i4>
      </vt:variant>
      <vt:variant>
        <vt:i4>0</vt:i4>
      </vt:variant>
      <vt:variant>
        <vt:i4>5</vt:i4>
      </vt:variant>
      <vt:variant>
        <vt:lpwstr>tel:+14086503123,,946104965</vt:lpwstr>
      </vt:variant>
      <vt:variant>
        <vt:lpwstr/>
      </vt:variant>
      <vt:variant>
        <vt:i4>4390929</vt:i4>
      </vt:variant>
      <vt:variant>
        <vt:i4>0</vt:i4>
      </vt:variant>
      <vt:variant>
        <vt:i4>0</vt:i4>
      </vt:variant>
      <vt:variant>
        <vt:i4>5</vt:i4>
      </vt:variant>
      <vt:variant>
        <vt:lpwstr>https://global.gotomeeting.com/join/946104965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EMERGENCY PLANNING COMMITTEE</dc:title>
  <dc:subject/>
  <dc:creator>Darrin Flick</dc:creator>
  <cp:keywords/>
  <cp:lastModifiedBy>Michael Sherron</cp:lastModifiedBy>
  <cp:revision>7</cp:revision>
  <cp:lastPrinted>2018-07-11T19:09:00Z</cp:lastPrinted>
  <dcterms:created xsi:type="dcterms:W3CDTF">2021-10-14T13:05:00Z</dcterms:created>
  <dcterms:modified xsi:type="dcterms:W3CDTF">2021-11-30T17:11:00Z</dcterms:modified>
</cp:coreProperties>
</file>