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08" w:rsidRPr="00F30402" w:rsidRDefault="00B42F23">
      <w:pPr>
        <w:pStyle w:val="Heading1"/>
        <w:spacing w:before="120"/>
        <w:rPr>
          <w:b/>
          <w:color w:val="743D3D" w:themeColor="accent2" w:themeShade="BF"/>
        </w:rPr>
      </w:pPr>
      <w:r w:rsidRPr="00F30402">
        <w:rPr>
          <w:b/>
          <w:noProof/>
          <w:color w:val="743D3D" w:themeColor="accent2" w:themeShade="BF"/>
          <w:lang w:eastAsia="en-AU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400836DC" wp14:editId="162D74B6">
                <wp:simplePos x="0" y="0"/>
                <wp:positionH relativeFrom="margin">
                  <wp:posOffset>4305300</wp:posOffset>
                </wp:positionH>
                <wp:positionV relativeFrom="margin">
                  <wp:posOffset>1323975</wp:posOffset>
                </wp:positionV>
                <wp:extent cx="2172335" cy="7143750"/>
                <wp:effectExtent l="19050" t="19050" r="1143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143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E08" w:rsidRPr="007F594F" w:rsidRDefault="00D95113" w:rsidP="00142392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Cud </w:t>
                            </w:r>
                            <w:r w:rsidR="00575141">
                              <w:rPr>
                                <w:b/>
                              </w:rPr>
                              <w:t xml:space="preserve">r </w:t>
                            </w:r>
                          </w:p>
                          <w:p w:rsidR="00EC31C4" w:rsidRDefault="0057514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75141">
                              <w:rPr>
                                <w:color w:val="000000" w:themeColor="text1"/>
                              </w:rPr>
                              <w:t xml:space="preserve">When goats have undertaken a course of antibiotics, the </w:t>
                            </w:r>
                            <w:r>
                              <w:rPr>
                                <w:color w:val="000000" w:themeColor="text1"/>
                              </w:rPr>
                              <w:t>rumen bacteria and protozoan p</w:t>
                            </w:r>
                            <w:bookmarkStart w:id="0" w:name="_GoBack"/>
                            <w:r>
                              <w:rPr>
                                <w:color w:val="000000" w:themeColor="text1"/>
                              </w:rPr>
                              <w:t xml:space="preserve">opulation can be severely disrupted. Probiotics are often given to people who have long courses of antibiotics, but what about goats? </w:t>
                            </w:r>
                          </w:p>
                          <w:p w:rsidR="00575141" w:rsidRPr="00575141" w:rsidRDefault="0057514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If you live near a</w:t>
                            </w:r>
                            <w:r w:rsidR="000C3BB4">
                              <w:rPr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abattoir then you may be able to get some fresh rumen contents for drenching the sick goat.  If this is not possible, then you </w:t>
                            </w:r>
                            <w:r w:rsidR="00775D6E">
                              <w:rPr>
                                <w:color w:val="000000" w:themeColor="text1"/>
                              </w:rPr>
                              <w:t xml:space="preserve">can try and get cud from a normal healthy goat. 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>Sit quietly besides a very domesticated goat that is rest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>ing and stroke her gently on the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60D99" w:rsidRPr="007E60CD">
                              <w:rPr>
                                <w:color w:val="000000" w:themeColor="text1"/>
                              </w:rPr>
                              <w:t>left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 xml:space="preserve"> side of her neck. As </w:t>
                            </w:r>
                            <w:proofErr w:type="gramStart"/>
                            <w:r w:rsidR="00A54E6B">
                              <w:rPr>
                                <w:color w:val="000000" w:themeColor="text1"/>
                              </w:rPr>
                              <w:t>she</w:t>
                            </w:r>
                            <w:proofErr w:type="gramEnd"/>
                            <w:r w:rsidR="00F60D99">
                              <w:rPr>
                                <w:color w:val="000000" w:themeColor="text1"/>
                              </w:rPr>
                              <w:t xml:space="preserve"> cuds, you can see the bolus of food come up the 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>oesophagus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>.  After a couple of times, be ready to grab the goat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>'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 xml:space="preserve">s jaws as the bolus comes up and then using 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>your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 xml:space="preserve"> fingers</w:t>
                            </w:r>
                            <w:r w:rsidR="00A54E6B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F60D99">
                              <w:rPr>
                                <w:color w:val="000000" w:themeColor="text1"/>
                              </w:rPr>
                              <w:t xml:space="preserve"> scoop out the cud.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36DC" id="Rectangle 2" o:spid="_x0000_s1026" style="position:absolute;margin-left:339pt;margin-top:104.25pt;width:171.05pt;height:562.5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" fillcolor="#c6e58f [1304]" strokecolor="#7030a0" strokeweight="2.25pt">
                <v:textbox inset="14.4pt,14.4pt,14.4pt,7.2pt">
                  <w:txbxContent>
                    <w:p w:rsidR="00FA5E08" w:rsidRPr="007F594F" w:rsidRDefault="00D95113" w:rsidP="00142392">
                      <w:pPr>
                        <w:pStyle w:val="Heading1"/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Cud </w:t>
                      </w:r>
                      <w:r w:rsidR="00575141">
                        <w:rPr>
                          <w:b/>
                        </w:rPr>
                        <w:t xml:space="preserve">r </w:t>
                      </w:r>
                    </w:p>
                    <w:p w:rsidR="00EC31C4" w:rsidRDefault="00575141">
                      <w:pPr>
                        <w:rPr>
                          <w:color w:val="000000" w:themeColor="text1"/>
                        </w:rPr>
                      </w:pPr>
                      <w:r w:rsidRPr="00575141">
                        <w:rPr>
                          <w:color w:val="000000" w:themeColor="text1"/>
                        </w:rPr>
                        <w:t xml:space="preserve">When goats have undertaken a course of antibiotics, the </w:t>
                      </w:r>
                      <w:r>
                        <w:rPr>
                          <w:color w:val="000000" w:themeColor="text1"/>
                        </w:rPr>
                        <w:t>rumen bacteria and protozoan p</w:t>
                      </w:r>
                      <w:bookmarkStart w:id="1" w:name="_GoBack"/>
                      <w:r>
                        <w:rPr>
                          <w:color w:val="000000" w:themeColor="text1"/>
                        </w:rPr>
                        <w:t xml:space="preserve">opulation can be severely disrupted. Probiotics are often given to people who have long courses of antibiotics, but what about goats? </w:t>
                      </w:r>
                    </w:p>
                    <w:p w:rsidR="00575141" w:rsidRPr="00575141" w:rsidRDefault="0057514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If you live near a</w:t>
                      </w:r>
                      <w:r w:rsidR="000C3BB4">
                        <w:rPr>
                          <w:color w:val="000000" w:themeColor="text1"/>
                        </w:rPr>
                        <w:t>n</w:t>
                      </w:r>
                      <w:r>
                        <w:rPr>
                          <w:color w:val="000000" w:themeColor="text1"/>
                        </w:rPr>
                        <w:t xml:space="preserve"> abattoir then you may be able to get some fresh rumen contents for drenching the sick goat.  If this is not possible, then you </w:t>
                      </w:r>
                      <w:r w:rsidR="00775D6E">
                        <w:rPr>
                          <w:color w:val="000000" w:themeColor="text1"/>
                        </w:rPr>
                        <w:t xml:space="preserve">can try and get cud from a normal healthy goat. </w:t>
                      </w:r>
                      <w:r w:rsidR="00F60D99">
                        <w:rPr>
                          <w:color w:val="000000" w:themeColor="text1"/>
                        </w:rPr>
                        <w:t>Sit quietly besides a very domesticated goat that is rest</w:t>
                      </w:r>
                      <w:r w:rsidR="00A54E6B">
                        <w:rPr>
                          <w:color w:val="000000" w:themeColor="text1"/>
                        </w:rPr>
                        <w:t>ing and stroke her gently on the</w:t>
                      </w:r>
                      <w:r w:rsidR="00F60D99">
                        <w:rPr>
                          <w:color w:val="000000" w:themeColor="text1"/>
                        </w:rPr>
                        <w:t xml:space="preserve"> </w:t>
                      </w:r>
                      <w:r w:rsidR="00F60D99" w:rsidRPr="007E60CD">
                        <w:rPr>
                          <w:color w:val="000000" w:themeColor="text1"/>
                        </w:rPr>
                        <w:t>left</w:t>
                      </w:r>
                      <w:r w:rsidR="00A54E6B">
                        <w:rPr>
                          <w:color w:val="000000" w:themeColor="text1"/>
                        </w:rPr>
                        <w:t xml:space="preserve"> side of her neck. As </w:t>
                      </w:r>
                      <w:proofErr w:type="gramStart"/>
                      <w:r w:rsidR="00A54E6B">
                        <w:rPr>
                          <w:color w:val="000000" w:themeColor="text1"/>
                        </w:rPr>
                        <w:t>she</w:t>
                      </w:r>
                      <w:proofErr w:type="gramEnd"/>
                      <w:r w:rsidR="00F60D99">
                        <w:rPr>
                          <w:color w:val="000000" w:themeColor="text1"/>
                        </w:rPr>
                        <w:t xml:space="preserve"> cuds, you can see the bolus of food come up the </w:t>
                      </w:r>
                      <w:r w:rsidR="00A54E6B">
                        <w:rPr>
                          <w:color w:val="000000" w:themeColor="text1"/>
                        </w:rPr>
                        <w:t>oesophagus</w:t>
                      </w:r>
                      <w:r w:rsidR="00F60D99">
                        <w:rPr>
                          <w:color w:val="000000" w:themeColor="text1"/>
                        </w:rPr>
                        <w:t>.  After a couple of times, be ready to grab the goat</w:t>
                      </w:r>
                      <w:r w:rsidR="00A54E6B">
                        <w:rPr>
                          <w:color w:val="000000" w:themeColor="text1"/>
                        </w:rPr>
                        <w:t>'</w:t>
                      </w:r>
                      <w:r w:rsidR="00F60D99">
                        <w:rPr>
                          <w:color w:val="000000" w:themeColor="text1"/>
                        </w:rPr>
                        <w:t xml:space="preserve">s jaws as the bolus comes up and then using </w:t>
                      </w:r>
                      <w:r w:rsidR="00A54E6B">
                        <w:rPr>
                          <w:color w:val="000000" w:themeColor="text1"/>
                        </w:rPr>
                        <w:t>your</w:t>
                      </w:r>
                      <w:r w:rsidR="00F60D99">
                        <w:rPr>
                          <w:color w:val="000000" w:themeColor="text1"/>
                        </w:rPr>
                        <w:t xml:space="preserve"> fingers</w:t>
                      </w:r>
                      <w:r w:rsidR="00A54E6B">
                        <w:rPr>
                          <w:color w:val="000000" w:themeColor="text1"/>
                        </w:rPr>
                        <w:t>,</w:t>
                      </w:r>
                      <w:r w:rsidR="00F60D99">
                        <w:rPr>
                          <w:color w:val="000000" w:themeColor="text1"/>
                        </w:rPr>
                        <w:t xml:space="preserve"> scoop out the cud. 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83B2B" w:rsidRPr="00F30402">
        <w:rPr>
          <w:b/>
          <w:noProof/>
          <w:color w:val="743D3D" w:themeColor="accent2" w:themeShade="BF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2FDB" wp14:editId="3A05B8DB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177800</wp:posOffset>
                    </wp:positionV>
                  </mc:Fallback>
                </mc:AlternateContent>
                <wp:extent cx="7419975" cy="1228725"/>
                <wp:effectExtent l="95250" t="38100" r="104775" b="16192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22872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E08" w:rsidRPr="00783B2B" w:rsidRDefault="00603943" w:rsidP="00A80269">
                            <w:pPr>
                              <w:pStyle w:val="TOC1"/>
                            </w:pPr>
                            <w:sdt>
                              <w:sdt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1B1C" w:rsidRPr="00783B2B">
                                  <w:t>Goatvetoz  Summer Newsletter</w:t>
                                </w:r>
                              </w:sdtContent>
                            </w:sdt>
                          </w:p>
                          <w:tbl>
                            <w:tblPr>
                              <w:tblW w:w="435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7"/>
                              <w:gridCol w:w="4025"/>
                            </w:tblGrid>
                            <w:tr w:rsidR="00783B2B" w:rsidRPr="00783B2B" w:rsidTr="00783B2B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5976" w:type="dxa"/>
                                </w:tcPr>
                                <w:p w:rsidR="00783B2B" w:rsidRPr="00783B2B" w:rsidRDefault="00603943" w:rsidP="00A80269">
                                  <w:pPr>
                                    <w:spacing w:after="160" w:line="264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83B2B" w:rsidRPr="00783B2B">
                                        <w:rPr>
                                          <w:color w:val="FFFFFF" w:themeColor="background1"/>
                                        </w:rPr>
                                        <w:t>Goat Veterinary Consultancies - goatvetoz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107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83B2B" w:rsidRPr="00783B2B" w:rsidRDefault="00783B2B" w:rsidP="007E0C2A">
                                      <w:pPr>
                                        <w:spacing w:after="160" w:line="264" w:lineRule="auto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783B2B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Summer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  <w:r w:rsidR="009621E8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FA5E08" w:rsidRPr="00783B2B" w:rsidRDefault="00FA5E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0312FDB" id="Rectangle 1" o:spid="_x0000_s1027" style="position:absolute;margin-left:0;margin-top:0;width:584.25pt;height:96.75pt;z-index:251659264;visibility:visible;mso-wrap-style:square;mso-width-percent:0;mso-height-percent:0;mso-top-percent:300;mso-wrap-distance-left:9pt;mso-wrap-distance-top:0;mso-wrap-distance-right:9pt;mso-wrap-distance-bottom:0;mso-position-horizontal:center;mso-position-horizontal-relative:margin;mso-position-vertical-relative:top-margin-area;mso-width-percent:0;mso-height-percent:0;mso-top-percent:300;mso-width-relative:margin;mso-height-relative:top-margin-area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" stroked="f" strokeweight="2.25pt">
                <v:fill r:id="rId11" o:title="" recolor="t" rotate="t" type="tile"/>
                <v:shadow on="t" color="black" opacity=".25" origin=",-.5" offset="0,4pt"/>
                <v:textbox inset=",14.4pt">
                  <w:txbxContent>
                    <w:p w:rsidR="00FA5E08" w:rsidRPr="00783B2B" w:rsidRDefault="00603943" w:rsidP="00A80269">
                      <w:pPr>
                        <w:pStyle w:val="TOC1"/>
                      </w:pPr>
                      <w:sdt>
                        <w:sdt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41B1C" w:rsidRPr="00783B2B">
                            <w:t>Goatvetoz  Summer Newsletter</w:t>
                          </w:r>
                        </w:sdtContent>
                      </w:sdt>
                    </w:p>
                    <w:tbl>
                      <w:tblPr>
                        <w:tblW w:w="435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57"/>
                        <w:gridCol w:w="4025"/>
                      </w:tblGrid>
                      <w:tr w:rsidR="00783B2B" w:rsidRPr="00783B2B" w:rsidTr="00783B2B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5976" w:type="dxa"/>
                          </w:tcPr>
                          <w:p w:rsidR="00783B2B" w:rsidRPr="00783B2B" w:rsidRDefault="00603943" w:rsidP="00A80269">
                            <w:pPr>
                              <w:spacing w:after="160" w:line="264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83B2B" w:rsidRPr="00783B2B">
                                  <w:rPr>
                                    <w:color w:val="FFFFFF" w:themeColor="background1"/>
                                  </w:rPr>
                                  <w:t>Goat Veterinary Consultancies - goatvetoz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107" w:type="dxa"/>
                          </w:tc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83B2B" w:rsidRPr="00783B2B" w:rsidRDefault="00783B2B" w:rsidP="007E0C2A">
                                <w:pPr>
                                  <w:spacing w:after="160" w:line="264" w:lineRule="auto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 w:rsidRPr="00783B2B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Summer 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9621E8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FA5E08" w:rsidRPr="00783B2B" w:rsidRDefault="00FA5E0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83B2B">
        <w:rPr>
          <w:b/>
          <w:color w:val="743D3D" w:themeColor="accent2" w:themeShade="BF"/>
        </w:rPr>
        <w:t xml:space="preserve">Do you </w:t>
      </w:r>
    </w:p>
    <w:p w:rsidR="00923A11" w:rsidRPr="00532B98" w:rsidRDefault="00BF7173" w:rsidP="00923A11">
      <w:pPr>
        <w:rPr>
          <w:sz w:val="20"/>
          <w:szCs w:val="20"/>
        </w:rPr>
      </w:pPr>
      <w:r>
        <w:rPr>
          <w:sz w:val="20"/>
          <w:szCs w:val="20"/>
        </w:rPr>
        <w:t>Every goat farm needs a sick or</w:t>
      </w:r>
      <w:r w:rsidR="00923A11" w:rsidRPr="00532B98">
        <w:rPr>
          <w:sz w:val="20"/>
          <w:szCs w:val="20"/>
        </w:rPr>
        <w:t xml:space="preserve"> isolation pen.  Goats are herd animals so most will dislike being separated</w:t>
      </w:r>
      <w:r w:rsidR="006A5239" w:rsidRPr="00532B98">
        <w:rPr>
          <w:sz w:val="20"/>
          <w:szCs w:val="20"/>
        </w:rPr>
        <w:t>,</w:t>
      </w:r>
      <w:r w:rsidR="00923A11" w:rsidRPr="00532B98">
        <w:rPr>
          <w:sz w:val="20"/>
          <w:szCs w:val="20"/>
        </w:rPr>
        <w:t xml:space="preserve"> but this is essential as a sick goat can easily be bullied, even if it was previously a top ranking herd animal.  Also</w:t>
      </w:r>
      <w:r>
        <w:rPr>
          <w:sz w:val="20"/>
          <w:szCs w:val="20"/>
        </w:rPr>
        <w:t>,</w:t>
      </w:r>
      <w:r w:rsidR="00923A11" w:rsidRPr="00532B98">
        <w:rPr>
          <w:sz w:val="20"/>
          <w:szCs w:val="20"/>
        </w:rPr>
        <w:t xml:space="preserve"> until the disease or health issue is know</w:t>
      </w:r>
      <w:r>
        <w:rPr>
          <w:sz w:val="20"/>
          <w:szCs w:val="20"/>
        </w:rPr>
        <w:t>n</w:t>
      </w:r>
      <w:r w:rsidR="00923A11" w:rsidRPr="00532B98">
        <w:rPr>
          <w:sz w:val="20"/>
          <w:szCs w:val="20"/>
        </w:rPr>
        <w:t xml:space="preserve"> it may well be contagious and hence any nose to nose contact should be avoided between t</w:t>
      </w:r>
      <w:r w:rsidR="006A5239" w:rsidRPr="00532B98">
        <w:rPr>
          <w:sz w:val="20"/>
          <w:szCs w:val="20"/>
        </w:rPr>
        <w:t>he sick goat and all others.  Ideally</w:t>
      </w:r>
      <w:r w:rsidR="00923A11" w:rsidRPr="00532B98">
        <w:rPr>
          <w:sz w:val="20"/>
          <w:szCs w:val="20"/>
        </w:rPr>
        <w:t xml:space="preserve"> an isolation pen </w:t>
      </w:r>
      <w:r w:rsidR="006A5239" w:rsidRPr="00532B98">
        <w:rPr>
          <w:sz w:val="20"/>
          <w:szCs w:val="20"/>
        </w:rPr>
        <w:t xml:space="preserve">should be a </w:t>
      </w:r>
      <w:r w:rsidR="00923A11" w:rsidRPr="00532B98">
        <w:rPr>
          <w:sz w:val="20"/>
          <w:szCs w:val="20"/>
        </w:rPr>
        <w:t xml:space="preserve">separate </w:t>
      </w:r>
      <w:r w:rsidR="006A5239" w:rsidRPr="00532B98">
        <w:rPr>
          <w:sz w:val="20"/>
          <w:szCs w:val="20"/>
        </w:rPr>
        <w:t xml:space="preserve">building </w:t>
      </w:r>
      <w:r w:rsidR="00923A11" w:rsidRPr="00532B98">
        <w:rPr>
          <w:sz w:val="20"/>
          <w:szCs w:val="20"/>
        </w:rPr>
        <w:t>or have separate ventilation</w:t>
      </w:r>
      <w:r w:rsidR="006A5239" w:rsidRPr="00532B98">
        <w:rPr>
          <w:sz w:val="20"/>
          <w:szCs w:val="20"/>
        </w:rPr>
        <w:t>.</w:t>
      </w:r>
      <w:r>
        <w:rPr>
          <w:sz w:val="20"/>
          <w:szCs w:val="20"/>
        </w:rPr>
        <w:t xml:space="preserve"> The goat will settle better if</w:t>
      </w:r>
      <w:r w:rsidR="00923A11" w:rsidRPr="00532B98">
        <w:rPr>
          <w:sz w:val="20"/>
          <w:szCs w:val="20"/>
        </w:rPr>
        <w:t xml:space="preserve"> it can see other goats</w:t>
      </w:r>
      <w:r>
        <w:rPr>
          <w:sz w:val="20"/>
          <w:szCs w:val="20"/>
        </w:rPr>
        <w:t>,</w:t>
      </w:r>
      <w:r w:rsidR="00923A11" w:rsidRPr="00532B98">
        <w:rPr>
          <w:sz w:val="20"/>
          <w:szCs w:val="20"/>
        </w:rPr>
        <w:t xml:space="preserve"> so double fencing 2-3 metres apart is best.  Consider a thick plastic café –type curtain between two wire fence panels (to prevent the goats from trying to eat it</w:t>
      </w:r>
      <w:r>
        <w:rPr>
          <w:sz w:val="20"/>
          <w:szCs w:val="20"/>
        </w:rPr>
        <w:t>) or you can hang</w:t>
      </w:r>
      <w:r w:rsidR="00923A11" w:rsidRPr="00532B98">
        <w:rPr>
          <w:sz w:val="20"/>
          <w:szCs w:val="20"/>
        </w:rPr>
        <w:t xml:space="preserve"> mirrors so the sick goat can see other goats. </w:t>
      </w:r>
    </w:p>
    <w:p w:rsidR="00923A11" w:rsidRPr="00532B98" w:rsidRDefault="00923A11" w:rsidP="00923A11">
      <w:pPr>
        <w:rPr>
          <w:sz w:val="20"/>
          <w:szCs w:val="20"/>
        </w:rPr>
      </w:pPr>
      <w:r w:rsidRPr="00532B98">
        <w:rPr>
          <w:sz w:val="20"/>
          <w:szCs w:val="20"/>
        </w:rPr>
        <w:t>If you have only a small back-yard and only 2 goats with no room for any additional goat structure, consider tying the well goat to a running lead or swivel tether</w:t>
      </w:r>
      <w:r w:rsidR="006A5239" w:rsidRPr="00532B98">
        <w:rPr>
          <w:sz w:val="20"/>
          <w:szCs w:val="20"/>
        </w:rPr>
        <w:t xml:space="preserve"> so the sick goat can easily es</w:t>
      </w:r>
      <w:r w:rsidRPr="00532B98">
        <w:rPr>
          <w:sz w:val="20"/>
          <w:szCs w:val="20"/>
        </w:rPr>
        <w:t xml:space="preserve">cape if it needs to.  Sometimes it is better to closely monitor both goats than have to worry about neighbours complaining about </w:t>
      </w:r>
      <w:r w:rsidR="006A5239" w:rsidRPr="00532B98">
        <w:rPr>
          <w:sz w:val="20"/>
          <w:szCs w:val="20"/>
        </w:rPr>
        <w:t xml:space="preserve">the noise from 2 </w:t>
      </w:r>
      <w:r w:rsidRPr="00532B98">
        <w:rPr>
          <w:sz w:val="20"/>
          <w:szCs w:val="20"/>
        </w:rPr>
        <w:t>separated</w:t>
      </w:r>
      <w:r w:rsidR="006A5239" w:rsidRPr="00532B98">
        <w:rPr>
          <w:sz w:val="20"/>
          <w:szCs w:val="20"/>
        </w:rPr>
        <w:t xml:space="preserve"> goats</w:t>
      </w:r>
      <w:r w:rsidRPr="00532B98">
        <w:rPr>
          <w:sz w:val="20"/>
          <w:szCs w:val="20"/>
        </w:rPr>
        <w:t>.</w:t>
      </w:r>
    </w:p>
    <w:p w:rsidR="00923A11" w:rsidRPr="00532B98" w:rsidRDefault="00923A11" w:rsidP="00923A11">
      <w:pPr>
        <w:rPr>
          <w:sz w:val="20"/>
          <w:szCs w:val="20"/>
        </w:rPr>
      </w:pPr>
      <w:r w:rsidRPr="00532B98">
        <w:rPr>
          <w:sz w:val="20"/>
          <w:szCs w:val="20"/>
        </w:rPr>
        <w:t>Ideally the floor should be concrete or other easily cleanable surfa</w:t>
      </w:r>
      <w:r w:rsidR="006A5239" w:rsidRPr="00532B98">
        <w:rPr>
          <w:sz w:val="20"/>
          <w:szCs w:val="20"/>
        </w:rPr>
        <w:t xml:space="preserve">ce and covered in thick bedding. </w:t>
      </w:r>
      <w:r w:rsidR="00BF7173">
        <w:rPr>
          <w:sz w:val="20"/>
          <w:szCs w:val="20"/>
        </w:rPr>
        <w:t xml:space="preserve">Remember </w:t>
      </w:r>
      <w:r w:rsidR="000C3BB4">
        <w:rPr>
          <w:sz w:val="20"/>
          <w:szCs w:val="20"/>
        </w:rPr>
        <w:t>"</w:t>
      </w:r>
      <w:r w:rsidRPr="00532B98">
        <w:rPr>
          <w:sz w:val="20"/>
          <w:szCs w:val="20"/>
        </w:rPr>
        <w:t>C</w:t>
      </w:r>
      <w:r w:rsidR="000C3BB4">
        <w:rPr>
          <w:sz w:val="20"/>
          <w:szCs w:val="20"/>
        </w:rPr>
        <w:t>"</w:t>
      </w:r>
      <w:r w:rsidRPr="00532B98">
        <w:rPr>
          <w:sz w:val="20"/>
          <w:szCs w:val="20"/>
        </w:rPr>
        <w:t xml:space="preserve"> comes before </w:t>
      </w:r>
      <w:r w:rsidR="000C3BB4">
        <w:rPr>
          <w:sz w:val="20"/>
          <w:szCs w:val="20"/>
        </w:rPr>
        <w:t>"</w:t>
      </w:r>
      <w:r w:rsidRPr="00532B98">
        <w:rPr>
          <w:sz w:val="20"/>
          <w:szCs w:val="20"/>
        </w:rPr>
        <w:t>D</w:t>
      </w:r>
      <w:r w:rsidR="000C3BB4">
        <w:rPr>
          <w:sz w:val="20"/>
          <w:szCs w:val="20"/>
        </w:rPr>
        <w:t>"</w:t>
      </w:r>
      <w:r w:rsidRPr="00532B98">
        <w:rPr>
          <w:sz w:val="20"/>
          <w:szCs w:val="20"/>
        </w:rPr>
        <w:t xml:space="preserve"> in the alphabet, so cleaning comes before disinfecting.  It is necessary to remove all visible dirt from the floor and walls by vigorously scrubbi</w:t>
      </w:r>
      <w:r w:rsidR="006A5239" w:rsidRPr="00532B98">
        <w:rPr>
          <w:sz w:val="20"/>
          <w:szCs w:val="20"/>
        </w:rPr>
        <w:t>ng with water and detergent/soap</w:t>
      </w:r>
      <w:r w:rsidRPr="00532B98">
        <w:rPr>
          <w:sz w:val="20"/>
          <w:szCs w:val="20"/>
        </w:rPr>
        <w:t>. A pressure hose is ideal</w:t>
      </w:r>
      <w:r w:rsidR="006A5239" w:rsidRPr="00532B98">
        <w:rPr>
          <w:sz w:val="20"/>
          <w:szCs w:val="20"/>
        </w:rPr>
        <w:t>;</w:t>
      </w:r>
      <w:r w:rsidRPr="00532B98">
        <w:rPr>
          <w:sz w:val="20"/>
          <w:szCs w:val="20"/>
        </w:rPr>
        <w:t xml:space="preserve"> </w:t>
      </w:r>
      <w:r w:rsidR="006A5239" w:rsidRPr="00532B98">
        <w:rPr>
          <w:sz w:val="20"/>
          <w:szCs w:val="20"/>
        </w:rPr>
        <w:t>j</w:t>
      </w:r>
      <w:r w:rsidRPr="00532B98">
        <w:rPr>
          <w:sz w:val="20"/>
          <w:szCs w:val="20"/>
        </w:rPr>
        <w:t>ust make sure a</w:t>
      </w:r>
      <w:r w:rsidR="006A5239" w:rsidRPr="00532B98">
        <w:rPr>
          <w:sz w:val="20"/>
          <w:szCs w:val="20"/>
        </w:rPr>
        <w:t xml:space="preserve">ll water does not go downhill </w:t>
      </w:r>
      <w:r w:rsidRPr="00532B98">
        <w:rPr>
          <w:sz w:val="20"/>
          <w:szCs w:val="20"/>
        </w:rPr>
        <w:t>to the rest of the goat</w:t>
      </w:r>
      <w:r w:rsidR="006A5239" w:rsidRPr="00532B98">
        <w:rPr>
          <w:sz w:val="20"/>
          <w:szCs w:val="20"/>
        </w:rPr>
        <w:t>s’</w:t>
      </w:r>
      <w:r w:rsidRPr="00532B98">
        <w:rPr>
          <w:sz w:val="20"/>
          <w:szCs w:val="20"/>
        </w:rPr>
        <w:t xml:space="preserve"> housing and pens.  </w:t>
      </w:r>
    </w:p>
    <w:p w:rsidR="00533857" w:rsidRDefault="006A5239" w:rsidP="006A5239">
      <w:pPr>
        <w:sectPr w:rsidR="00533857" w:rsidSect="00783B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936" w:right="936" w:bottom="936" w:left="936" w:header="720" w:footer="720" w:gutter="0"/>
          <w:cols w:num="3" w:space="720"/>
          <w:docGrid w:linePitch="360"/>
        </w:sectPr>
      </w:pPr>
      <w:r w:rsidRPr="00532B98">
        <w:rPr>
          <w:sz w:val="20"/>
          <w:szCs w:val="20"/>
        </w:rPr>
        <w:t>Once visually clean,</w:t>
      </w:r>
      <w:r w:rsidR="00021CB3" w:rsidRPr="00532B98">
        <w:rPr>
          <w:sz w:val="20"/>
          <w:szCs w:val="20"/>
        </w:rPr>
        <w:t xml:space="preserve"> </w:t>
      </w:r>
      <w:r w:rsidRPr="00532B98">
        <w:rPr>
          <w:sz w:val="20"/>
          <w:szCs w:val="20"/>
        </w:rPr>
        <w:t>t</w:t>
      </w:r>
      <w:r w:rsidR="00021CB3" w:rsidRPr="00532B98">
        <w:rPr>
          <w:sz w:val="20"/>
          <w:szCs w:val="20"/>
        </w:rPr>
        <w:t>hen disinfect</w:t>
      </w:r>
      <w:r w:rsidR="00923A11" w:rsidRPr="00532B98">
        <w:rPr>
          <w:sz w:val="20"/>
          <w:szCs w:val="20"/>
        </w:rPr>
        <w:t xml:space="preserve">.  Veterinarians have access to good disinfectant like </w:t>
      </w:r>
      <w:r w:rsidR="000C3BB4">
        <w:rPr>
          <w:sz w:val="20"/>
          <w:szCs w:val="20"/>
        </w:rPr>
        <w:t>"</w:t>
      </w:r>
      <w:proofErr w:type="spellStart"/>
      <w:r w:rsidR="00923A11" w:rsidRPr="00532B98">
        <w:rPr>
          <w:sz w:val="20"/>
          <w:szCs w:val="20"/>
        </w:rPr>
        <w:t>Virkon</w:t>
      </w:r>
      <w:proofErr w:type="spellEnd"/>
      <w:r w:rsidR="000C3BB4">
        <w:rPr>
          <w:sz w:val="20"/>
          <w:szCs w:val="20"/>
        </w:rPr>
        <w:t>"</w:t>
      </w:r>
      <w:r w:rsidR="00923A11" w:rsidRPr="00532B98">
        <w:rPr>
          <w:sz w:val="20"/>
          <w:szCs w:val="20"/>
        </w:rPr>
        <w:t xml:space="preserve"> but these are often not available when you need it.  An excellent alternative is household bleach</w:t>
      </w:r>
      <w:r w:rsidRPr="00532B98">
        <w:rPr>
          <w:sz w:val="20"/>
          <w:szCs w:val="20"/>
        </w:rPr>
        <w:t>.</w:t>
      </w:r>
      <w:r w:rsidR="00923A11" w:rsidRPr="00532B98">
        <w:rPr>
          <w:sz w:val="20"/>
          <w:szCs w:val="20"/>
        </w:rPr>
        <w:t xml:space="preserve"> Bleach should be made up in small amounts each day as it loses its power over time.  The </w:t>
      </w:r>
      <w:r w:rsidR="000C3BB4">
        <w:rPr>
          <w:sz w:val="20"/>
          <w:szCs w:val="20"/>
        </w:rPr>
        <w:t>rate to make up the bleach is 1</w:t>
      </w:r>
      <w:r w:rsidR="00923A11" w:rsidRPr="00532B98">
        <w:rPr>
          <w:sz w:val="20"/>
          <w:szCs w:val="20"/>
        </w:rPr>
        <w:t xml:space="preserve"> ½ tablespoons of bleach</w:t>
      </w:r>
      <w:r w:rsidR="00923A11">
        <w:t xml:space="preserve"> </w:t>
      </w:r>
      <w:r w:rsidR="00923A11" w:rsidRPr="00532B98">
        <w:rPr>
          <w:sz w:val="20"/>
          <w:szCs w:val="20"/>
        </w:rPr>
        <w:t xml:space="preserve">to 1 litre (or quart) and this is known to kill salmonella, E. coli and listeria bacteria as well as flu virus and even the very infectious norovirus. </w:t>
      </w:r>
      <w:r w:rsidR="00923A11" w:rsidRPr="00532B98">
        <w:rPr>
          <w:rStyle w:val="EndnoteReference"/>
          <w:sz w:val="20"/>
          <w:szCs w:val="20"/>
        </w:rPr>
        <w:endnoteReference w:id="1"/>
      </w:r>
      <w:r w:rsidR="00923A11" w:rsidRPr="00532B98">
        <w:rPr>
          <w:sz w:val="20"/>
          <w:szCs w:val="20"/>
        </w:rPr>
        <w:t xml:space="preserve">  The bleach solution should be applied with a disposable wipe or spray bottle and left to air-dry for 10 minutes.  Do not rinse off.</w:t>
      </w:r>
      <w:r w:rsidRPr="00532B98">
        <w:rPr>
          <w:sz w:val="20"/>
          <w:szCs w:val="20"/>
        </w:rPr>
        <w:t xml:space="preserve"> But never mix it with ammonia products.</w:t>
      </w:r>
    </w:p>
    <w:p w:rsidR="00FA5E08" w:rsidRPr="00813429" w:rsidRDefault="001D3456">
      <w:pPr>
        <w:pStyle w:val="Heading1"/>
        <w:rPr>
          <w:b/>
        </w:rPr>
      </w:pPr>
      <w:r>
        <w:rPr>
          <w:b/>
        </w:rPr>
        <w:lastRenderedPageBreak/>
        <w:t xml:space="preserve">Akabane </w:t>
      </w:r>
      <w:r w:rsidR="00C965E6">
        <w:rPr>
          <w:b/>
        </w:rPr>
        <w:t xml:space="preserve"> </w:t>
      </w:r>
    </w:p>
    <w:p w:rsidR="003127BA" w:rsidRDefault="001D3456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While this sounds like a Japanese food or craft, it is the name of a virus that can causes deformities in newborn livestock including goats.  </w:t>
      </w:r>
      <w:r w:rsidR="00400703">
        <w:rPr>
          <w:rFonts w:ascii="Cambria" w:hAnsi="Cambria" w:cs="Calibri"/>
        </w:rPr>
        <w:t xml:space="preserve">It was first reported in Japan but is in Australia and many other countries. </w:t>
      </w:r>
      <w:r w:rsidR="00A43545">
        <w:rPr>
          <w:rFonts w:ascii="Cambria" w:hAnsi="Cambria" w:cs="Calibri"/>
        </w:rPr>
        <w:t>The main clinical sign are contracted limbs (arthrogryposis).  Even when dead, the joints and legs of the affected livestock cannot be straightened.</w:t>
      </w:r>
    </w:p>
    <w:p w:rsidR="00400703" w:rsidRDefault="00A43545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>This can lead to a difficult kidding</w:t>
      </w:r>
      <w:r w:rsidR="00E6416B">
        <w:rPr>
          <w:rFonts w:ascii="Cambria" w:hAnsi="Cambria" w:cs="Calibri"/>
        </w:rPr>
        <w:t xml:space="preserve"> or calving</w:t>
      </w:r>
      <w:r>
        <w:rPr>
          <w:rFonts w:ascii="Cambria" w:hAnsi="Cambria" w:cs="Calibri"/>
        </w:rPr>
        <w:t xml:space="preserve"> and deaths of both the mother and offspring. </w:t>
      </w:r>
      <w:r w:rsidR="00400703">
        <w:rPr>
          <w:rFonts w:ascii="Cambria" w:hAnsi="Cambria" w:cs="Calibri"/>
        </w:rPr>
        <w:t xml:space="preserve"> This is because the legs cannot get into the correct position for easy delivery. </w:t>
      </w:r>
    </w:p>
    <w:p w:rsidR="00A43545" w:rsidRDefault="00B6608D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Other clinical signs are a domed head and </w:t>
      </w:r>
      <w:r w:rsidR="003B0B3F">
        <w:rPr>
          <w:rFonts w:ascii="Cambria" w:hAnsi="Cambria" w:cs="Calibri"/>
        </w:rPr>
        <w:t>a brain that is smaller than normal (</w:t>
      </w:r>
      <w:proofErr w:type="spellStart"/>
      <w:r w:rsidR="003B0B3F">
        <w:rPr>
          <w:rFonts w:ascii="Cambria" w:hAnsi="Cambria" w:cs="Calibri"/>
        </w:rPr>
        <w:t>microencephaly</w:t>
      </w:r>
      <w:proofErr w:type="spellEnd"/>
      <w:r w:rsidR="003B0B3F">
        <w:rPr>
          <w:rFonts w:ascii="Cambria" w:hAnsi="Cambria" w:cs="Calibri"/>
        </w:rPr>
        <w:t>) or part of the brain is absent and replaced with fluid (</w:t>
      </w:r>
      <w:proofErr w:type="spellStart"/>
      <w:r w:rsidR="003B0B3F">
        <w:rPr>
          <w:rFonts w:ascii="Cambria" w:hAnsi="Cambria" w:cs="Calibri"/>
        </w:rPr>
        <w:t>hydraencephaly</w:t>
      </w:r>
      <w:proofErr w:type="spellEnd"/>
      <w:r w:rsidR="003B0B3F">
        <w:rPr>
          <w:rFonts w:ascii="Cambria" w:hAnsi="Cambria" w:cs="Calibri"/>
        </w:rPr>
        <w:t xml:space="preserve">). There was a report of </w:t>
      </w:r>
      <w:r w:rsidR="00400703">
        <w:rPr>
          <w:rFonts w:ascii="Cambria" w:hAnsi="Cambria" w:cs="Calibri"/>
        </w:rPr>
        <w:t xml:space="preserve">abortions in sheep and especially goats in Israel. </w:t>
      </w:r>
    </w:p>
    <w:p w:rsidR="00400703" w:rsidRDefault="00E05331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The diagnosis of akabane can’t be generally confirmed from the dead kid.  Blood samples need to </w:t>
      </w:r>
      <w:r>
        <w:rPr>
          <w:rFonts w:ascii="Cambria" w:hAnsi="Cambria" w:cs="Calibri"/>
        </w:rPr>
        <w:t xml:space="preserve">be taken from the doe that gave birth, ideally 2 samples 6 weeks apart which should show high and /or rising antibody levels. </w:t>
      </w:r>
    </w:p>
    <w:p w:rsidR="00E05331" w:rsidRDefault="00E05331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>If the doe may have any Anglo-</w:t>
      </w:r>
      <w:proofErr w:type="spellStart"/>
      <w:r>
        <w:rPr>
          <w:rFonts w:ascii="Cambria" w:hAnsi="Cambria" w:cs="Calibri"/>
        </w:rPr>
        <w:t>nubian</w:t>
      </w:r>
      <w:proofErr w:type="spellEnd"/>
      <w:r>
        <w:rPr>
          <w:rFonts w:ascii="Cambria" w:hAnsi="Cambria" w:cs="Calibri"/>
        </w:rPr>
        <w:t xml:space="preserve"> in her background the brain should be removed and tested for beta-</w:t>
      </w:r>
      <w:proofErr w:type="spellStart"/>
      <w:r>
        <w:rPr>
          <w:rFonts w:ascii="Cambria" w:hAnsi="Cambria" w:cs="Calibri"/>
        </w:rPr>
        <w:t>mannosidosis</w:t>
      </w:r>
      <w:proofErr w:type="spellEnd"/>
      <w:r>
        <w:rPr>
          <w:rFonts w:ascii="Cambria" w:hAnsi="Cambria" w:cs="Calibri"/>
        </w:rPr>
        <w:t xml:space="preserve"> which also causes contracted legs.  Some exotic to Australia viru</w:t>
      </w:r>
      <w:r w:rsidR="0090101A">
        <w:rPr>
          <w:rFonts w:ascii="Cambria" w:hAnsi="Cambria" w:cs="Calibri"/>
        </w:rPr>
        <w:t xml:space="preserve">ses such as Cache and </w:t>
      </w:r>
      <w:proofErr w:type="spellStart"/>
      <w:r w:rsidR="0090101A">
        <w:t>Schmallenber</w:t>
      </w:r>
      <w:proofErr w:type="spellEnd"/>
      <w:r>
        <w:rPr>
          <w:rFonts w:ascii="Cambria" w:hAnsi="Cambria" w:cs="Calibri"/>
        </w:rPr>
        <w:t xml:space="preserve"> can cause similar signs as well. </w:t>
      </w:r>
      <w:r w:rsidR="0090101A">
        <w:rPr>
          <w:rFonts w:ascii="Cambria" w:hAnsi="Cambria" w:cs="Calibri"/>
        </w:rPr>
        <w:t xml:space="preserve"> In some states this may mean you can get lab samples tested for free as an exotic disease exclusion.  You will need prior approval but worthwhile asking.</w:t>
      </w:r>
    </w:p>
    <w:p w:rsidR="0090101A" w:rsidRDefault="0090101A" w:rsidP="007050D4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There was an outbreak in calves in the spring of 2017 around the NSW Queensland border and some kids born in the Gold Coast hinterland. </w:t>
      </w:r>
    </w:p>
    <w:p w:rsidR="0090101A" w:rsidRDefault="0090101A" w:rsidP="0090101A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There is no treatment and no vaccine.  As these viruses are spread by biting insects such as midges, it is possible to delay </w:t>
      </w:r>
      <w:proofErr w:type="spellStart"/>
      <w:r>
        <w:rPr>
          <w:rFonts w:ascii="Cambria" w:hAnsi="Cambria" w:cs="Calibri"/>
        </w:rPr>
        <w:t>matings</w:t>
      </w:r>
      <w:proofErr w:type="spellEnd"/>
      <w:r>
        <w:rPr>
          <w:rFonts w:ascii="Cambria" w:hAnsi="Cambria" w:cs="Calibri"/>
        </w:rPr>
        <w:t xml:space="preserve"> until the late autumn when few biting insects are around.  </w:t>
      </w:r>
    </w:p>
    <w:p w:rsidR="0090101A" w:rsidRPr="0090101A" w:rsidRDefault="00021CB3" w:rsidP="0090101A">
      <w:pPr>
        <w:pStyle w:val="NormalWeb"/>
        <w:rPr>
          <w:rFonts w:ascii="Cambria" w:hAnsi="Cambria" w:cs="Calibri"/>
        </w:rPr>
      </w:pPr>
      <w:r>
        <w:rPr>
          <w:i/>
          <w:noProof/>
          <w:color w:val="2F5897" w:themeColor="tex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BD451" wp14:editId="374D102D">
                <wp:simplePos x="0" y="0"/>
                <wp:positionH relativeFrom="margin">
                  <wp:posOffset>4311015</wp:posOffset>
                </wp:positionH>
                <wp:positionV relativeFrom="margin">
                  <wp:posOffset>106680</wp:posOffset>
                </wp:positionV>
                <wp:extent cx="2495550" cy="8153400"/>
                <wp:effectExtent l="19050" t="19050" r="19050" b="1905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5550" cy="815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02" w:rsidRPr="00142392" w:rsidRDefault="00142392" w:rsidP="00142392">
                            <w:pPr>
                              <w:shd w:val="clear" w:color="auto" w:fill="C6E58F" w:themeFill="accent5" w:themeFillTint="66"/>
                              <w:spacing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i/>
                                <w:color w:val="234170" w:themeColor="text2" w:themeShade="BF"/>
                                <w:sz w:val="32"/>
                                <w:szCs w:val="32"/>
                              </w:rPr>
                            </w:pPr>
                            <w:r w:rsidRPr="00142392">
                              <w:rPr>
                                <w:rFonts w:asciiTheme="majorHAnsi" w:hAnsiTheme="majorHAnsi" w:cs="Arial"/>
                                <w:b/>
                                <w:i/>
                                <w:color w:val="234170" w:themeColor="text2" w:themeShade="BF"/>
                                <w:sz w:val="32"/>
                                <w:szCs w:val="32"/>
                              </w:rPr>
                              <w:t xml:space="preserve">Q </w:t>
                            </w:r>
                          </w:p>
                          <w:p w:rsidR="00A5517C" w:rsidRPr="00021CB3" w:rsidRDefault="00142392" w:rsidP="00A551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021CB3">
                              <w:rPr>
                                <w:rFonts w:ascii="Calibri" w:hAnsi="Calibri"/>
                              </w:rPr>
                              <w:t>The New Year is a time for everyone to set goals for 2014. Most commonly these ar</w:t>
                            </w:r>
                            <w:r w:rsidR="00785F20" w:rsidRPr="00021CB3">
                              <w:rPr>
                                <w:rFonts w:ascii="Calibri" w:hAnsi="Calibri"/>
                              </w:rPr>
                              <w:t>e about your health</w:t>
                            </w:r>
                            <w:r w:rsidR="00A54E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85F20" w:rsidRPr="00021CB3">
                              <w:rPr>
                                <w:rFonts w:ascii="Calibri" w:hAnsi="Calibri"/>
                              </w:rPr>
                              <w:t>- i.e. to lo</w:t>
                            </w:r>
                            <w:r w:rsidRPr="00021CB3">
                              <w:rPr>
                                <w:rFonts w:ascii="Calibri" w:hAnsi="Calibri"/>
                              </w:rPr>
                              <w:t>se weight or get fit. One goal goat breeders</w:t>
                            </w:r>
                            <w:r w:rsidR="00A54E6B">
                              <w:rPr>
                                <w:rFonts w:ascii="Calibri" w:hAnsi="Calibri"/>
                              </w:rPr>
                              <w:t xml:space="preserve"> should have, </w:t>
                            </w:r>
                            <w:r w:rsidR="00A5517C" w:rsidRPr="00021CB3">
                              <w:rPr>
                                <w:rFonts w:ascii="Calibri" w:hAnsi="Calibri"/>
                              </w:rPr>
                              <w:t>is to find out whether you have had it</w:t>
                            </w:r>
                            <w:r w:rsidR="00A54E6B">
                              <w:rPr>
                                <w:rFonts w:ascii="Calibri" w:hAnsi="Calibri"/>
                              </w:rPr>
                              <w:t xml:space="preserve"> (Q </w:t>
                            </w:r>
                            <w:proofErr w:type="gramStart"/>
                            <w:r w:rsidR="00A54E6B">
                              <w:rPr>
                                <w:rFonts w:ascii="Calibri" w:hAnsi="Calibri"/>
                              </w:rPr>
                              <w:t>Fever</w:t>
                            </w:r>
                            <w:proofErr w:type="gramEnd"/>
                            <w:r w:rsidR="00A54E6B">
                              <w:rPr>
                                <w:rFonts w:ascii="Calibri" w:hAnsi="Calibri"/>
                              </w:rPr>
                              <w:t>)</w:t>
                            </w:r>
                            <w:r w:rsidR="00A5517C" w:rsidRPr="00021CB3">
                              <w:rPr>
                                <w:rFonts w:ascii="Calibri" w:hAnsi="Calibri"/>
                              </w:rPr>
                              <w:t xml:space="preserve"> and if not, to see an experienced doctor and get vaccinated.</w:t>
                            </w:r>
                          </w:p>
                          <w:p w:rsidR="00A5517C" w:rsidRPr="00021CB3" w:rsidRDefault="00A5517C" w:rsidP="00A551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021CB3">
                              <w:rPr>
                                <w:rFonts w:ascii="Calibri" w:hAnsi="Calibri"/>
                              </w:rPr>
                              <w:t xml:space="preserve">The Q in </w:t>
                            </w:r>
                            <w:r w:rsidR="000C3BB4">
                              <w:rPr>
                                <w:rFonts w:ascii="Calibri" w:hAnsi="Calibri"/>
                              </w:rPr>
                              <w:t>“</w:t>
                            </w:r>
                            <w:r w:rsidRPr="00021CB3">
                              <w:rPr>
                                <w:rFonts w:ascii="Calibri" w:hAnsi="Calibri"/>
                              </w:rPr>
                              <w:t xml:space="preserve">Q Fever </w:t>
                            </w:r>
                            <w:proofErr w:type="gramStart"/>
                            <w:r w:rsidR="000C3BB4">
                              <w:rPr>
                                <w:rFonts w:ascii="Calibri" w:hAnsi="Calibri"/>
                              </w:rPr>
                              <w:t>“</w:t>
                            </w:r>
                            <w:r w:rsidR="00976EF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021CB3">
                              <w:rPr>
                                <w:rFonts w:ascii="Calibri" w:hAnsi="Calibri"/>
                              </w:rPr>
                              <w:t>stands</w:t>
                            </w:r>
                            <w:proofErr w:type="gramEnd"/>
                            <w:r w:rsidRPr="00021CB3">
                              <w:rPr>
                                <w:rFonts w:ascii="Calibri" w:hAnsi="Calibri"/>
                              </w:rPr>
                              <w:t xml:space="preserve"> either for Query (as initially the cause was unknown) or Queensland, depending on which histo</w:t>
                            </w:r>
                            <w:r w:rsidR="00972579">
                              <w:rPr>
                                <w:rFonts w:ascii="Calibri" w:hAnsi="Calibri"/>
                              </w:rPr>
                              <w:t>ry you read.  It is caused by</w:t>
                            </w:r>
                            <w:r w:rsidRPr="00021CB3">
                              <w:rPr>
                                <w:rFonts w:ascii="Calibri" w:hAnsi="Calibri"/>
                              </w:rPr>
                              <w:t xml:space="preserve"> a very</w:t>
                            </w:r>
                            <w:r w:rsidR="00370A40" w:rsidRPr="00021CB3">
                              <w:rPr>
                                <w:rFonts w:ascii="Calibri" w:hAnsi="Calibri"/>
                              </w:rPr>
                              <w:t xml:space="preserve"> tiny intracellular bacteria,</w:t>
                            </w:r>
                            <w:r w:rsidRPr="00021CB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A5517C" w:rsidRPr="00021CB3" w:rsidRDefault="00A5517C" w:rsidP="00A5517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21CB3">
                              <w:rPr>
                                <w:rFonts w:ascii="Calibri" w:hAnsi="Calibri" w:cs="Arial"/>
                                <w:i/>
                                <w:iCs/>
                              </w:rPr>
                              <w:t>Coxiella burnetii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>1,</w:t>
                            </w:r>
                            <w:r w:rsidR="00370A40" w:rsidRPr="00021CB3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>named after its discov</w:t>
                            </w:r>
                            <w:r w:rsidR="00785F20" w:rsidRPr="00021CB3">
                              <w:rPr>
                                <w:rFonts w:ascii="Calibri" w:hAnsi="Calibri" w:cs="Arial"/>
                              </w:rPr>
                              <w:t xml:space="preserve">erer, the Australian </w:t>
                            </w:r>
                            <w:r w:rsidR="00370A40" w:rsidRPr="00021CB3">
                              <w:rPr>
                                <w:rFonts w:ascii="Calibri" w:hAnsi="Calibri" w:cs="Arial"/>
                              </w:rPr>
                              <w:t xml:space="preserve">Nobel Prize winning </w:t>
                            </w:r>
                            <w:r w:rsidR="00785F20" w:rsidRPr="00021CB3">
                              <w:rPr>
                                <w:rFonts w:ascii="Calibri" w:hAnsi="Calibri" w:cs="Arial"/>
                              </w:rPr>
                              <w:t>researcher</w:t>
                            </w:r>
                            <w:r w:rsidR="00370A40" w:rsidRPr="00021CB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Sir </w:t>
                            </w:r>
                            <w:r w:rsidR="00972579" w:rsidRPr="00021CB3">
                              <w:rPr>
                                <w:rFonts w:ascii="Calibri" w:hAnsi="Calibri" w:cs="Arial"/>
                              </w:rPr>
                              <w:t>Macfarlane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785F20" w:rsidRPr="00021CB3">
                              <w:rPr>
                                <w:rFonts w:ascii="Calibri" w:hAnsi="Calibri" w:cs="Arial"/>
                              </w:rPr>
                              <w:t xml:space="preserve">Burnet. 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</w:p>
                          <w:p w:rsidR="00370A40" w:rsidRDefault="00370A40" w:rsidP="00A5517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All Australian vet students and meat workers must now be vaccinated for Q </w:t>
                            </w:r>
                            <w:proofErr w:type="gramStart"/>
                            <w:r w:rsidRPr="00021CB3">
                              <w:rPr>
                                <w:rFonts w:ascii="Calibri" w:hAnsi="Calibri" w:cs="Arial"/>
                              </w:rPr>
                              <w:t>Fever</w:t>
                            </w:r>
                            <w:proofErr w:type="gramEnd"/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. Goats are a known risk factor. A survey of </w:t>
                            </w:r>
                            <w:proofErr w:type="spellStart"/>
                            <w:r w:rsidRPr="00021CB3">
                              <w:rPr>
                                <w:rFonts w:ascii="Calibri" w:hAnsi="Calibri" w:cs="Arial"/>
                              </w:rPr>
                              <w:t>ferals</w:t>
                            </w:r>
                            <w:proofErr w:type="spellEnd"/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found that over 50% had antibodies to Q </w:t>
                            </w:r>
                            <w:proofErr w:type="gramStart"/>
                            <w:r w:rsidRPr="00021CB3">
                              <w:rPr>
                                <w:rFonts w:ascii="Calibri" w:hAnsi="Calibri" w:cs="Arial"/>
                              </w:rPr>
                              <w:t>Fever</w:t>
                            </w:r>
                            <w:proofErr w:type="gramEnd"/>
                            <w:r w:rsidRPr="00021CB3">
                              <w:rPr>
                                <w:rFonts w:ascii="Calibri" w:hAnsi="Calibri" w:cs="Arial"/>
                              </w:rPr>
                              <w:t>.  Most goats with Q fever have no signs, although it can cause abortions in pregnant goats. Th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>e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birth fluids of infected goats are contaminated with Q </w:t>
                            </w:r>
                            <w:proofErr w:type="gramStart"/>
                            <w:r w:rsidRPr="00021CB3">
                              <w:rPr>
                                <w:rFonts w:ascii="Calibri" w:hAnsi="Calibri" w:cs="Arial"/>
                              </w:rPr>
                              <w:t>Fever</w:t>
                            </w:r>
                            <w:proofErr w:type="gramEnd"/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organisms, so if you help at </w:t>
                            </w:r>
                            <w:proofErr w:type="spellStart"/>
                            <w:r w:rsidRPr="00021CB3">
                              <w:rPr>
                                <w:rFonts w:ascii="Calibri" w:hAnsi="Calibri" w:cs="Arial"/>
                              </w:rPr>
                              <w:t>kiddings</w:t>
                            </w:r>
                            <w:proofErr w:type="spellEnd"/>
                            <w:r w:rsidRPr="00021CB3">
                              <w:rPr>
                                <w:rFonts w:ascii="Calibri" w:hAnsi="Calibri" w:cs="Arial"/>
                              </w:rPr>
                              <w:t>, you are at high risk.  S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>ee your doctor &amp;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>discuss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 skin test/s 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>(</w:t>
                            </w:r>
                            <w:r w:rsidR="00021CB3" w:rsidRPr="00021CB3">
                              <w:rPr>
                                <w:rFonts w:ascii="Calibri" w:hAnsi="Calibri" w:cs="Arial"/>
                              </w:rPr>
                              <w:t xml:space="preserve">personally I would do 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 xml:space="preserve">both arms) 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 xml:space="preserve">&amp; </w:t>
                            </w:r>
                            <w:r w:rsidR="00D4343E" w:rsidRPr="00021CB3">
                              <w:rPr>
                                <w:rFonts w:ascii="Calibri" w:hAnsi="Calibri" w:cs="Arial"/>
                              </w:rPr>
                              <w:t>vaccination</w:t>
                            </w:r>
                            <w:r w:rsidRPr="00021CB3">
                              <w:rPr>
                                <w:rFonts w:ascii="Calibri" w:hAnsi="Calibri" w:cs="Arial"/>
                              </w:rPr>
                              <w:t>.</w:t>
                            </w:r>
                            <w:r w:rsidR="00021CB3" w:rsidRPr="00021CB3">
                              <w:rPr>
                                <w:rFonts w:ascii="Calibri" w:hAnsi="Calibri" w:cs="Arial"/>
                              </w:rPr>
                              <w:t xml:space="preserve"> Getting vaccinated</w:t>
                            </w:r>
                            <w:r w:rsidR="00976EF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021CB3" w:rsidRPr="00021CB3">
                              <w:rPr>
                                <w:rFonts w:ascii="Calibri" w:hAnsi="Calibri" w:cs="Arial"/>
                              </w:rPr>
                              <w:t xml:space="preserve"> if you have already been </w:t>
                            </w:r>
                            <w:r w:rsidR="00976EF3">
                              <w:rPr>
                                <w:rFonts w:ascii="Calibri" w:hAnsi="Calibri" w:cs="Arial"/>
                              </w:rPr>
                              <w:t xml:space="preserve">exposed, </w:t>
                            </w:r>
                            <w:r w:rsidR="00021CB3" w:rsidRPr="00021CB3">
                              <w:rPr>
                                <w:rFonts w:ascii="Calibri" w:hAnsi="Calibri" w:cs="Arial"/>
                              </w:rPr>
                              <w:t>causes severe side-effects.</w:t>
                            </w:r>
                          </w:p>
                          <w:p w:rsidR="00C32C2D" w:rsidRPr="00C32C2D" w:rsidRDefault="00C32C2D" w:rsidP="00A5517C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32C2D">
                              <w:rPr>
                                <w:rFonts w:asciiTheme="majorHAnsi" w:hAnsiTheme="majorHAnsi" w:cs="Arial"/>
                                <w:b/>
                                <w:i/>
                                <w:color w:val="2B3949" w:themeColor="background2" w:themeShade="40"/>
                                <w:sz w:val="28"/>
                                <w:szCs w:val="28"/>
                              </w:rPr>
                              <w:t xml:space="preserve">Do you get my </w:t>
                            </w:r>
                            <w:proofErr w:type="gramStart"/>
                            <w:r w:rsidRPr="00C32C2D">
                              <w:rPr>
                                <w:rFonts w:asciiTheme="majorHAnsi" w:hAnsiTheme="majorHAnsi" w:cs="Arial"/>
                                <w:b/>
                                <w:i/>
                                <w:color w:val="2B3949" w:themeColor="background2" w:themeShade="40"/>
                                <w:sz w:val="28"/>
                                <w:szCs w:val="28"/>
                              </w:rPr>
                              <w:t>Tweets ?</w:t>
                            </w:r>
                            <w:proofErr w:type="gramEnd"/>
                            <w:r w:rsidRPr="00C32C2D">
                              <w:rPr>
                                <w:rFonts w:asciiTheme="majorHAnsi" w:hAnsiTheme="majorHAnsi" w:cs="Arial"/>
                                <w:b/>
                                <w:i/>
                                <w:color w:val="2B3949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2C2D" w:rsidRPr="00C32C2D" w:rsidRDefault="00C32C2D" w:rsidP="00C32C2D">
                            <w:pPr>
                              <w:pStyle w:val="Heading2"/>
                              <w:jc w:val="both"/>
                              <w:rPr>
                                <w:rFonts w:ascii="Calibri" w:eastAsia="Times New Roman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2C2D">
                              <w:rPr>
                                <w:rFonts w:ascii="Calibri" w:eastAsia="Times New Roman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>Do you use twitter on your mobile phone? What was your favourite Tweet last season?</w:t>
                            </w:r>
                          </w:p>
                          <w:p w:rsidR="00142392" w:rsidRPr="00F30402" w:rsidRDefault="00C32C2D" w:rsidP="00C32C2D">
                            <w:r w:rsidRPr="00C32C2D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See all my tweets at </w:t>
                            </w:r>
                            <w:hyperlink r:id="rId18" w:history="1">
                              <w:r w:rsidRPr="00C32C2D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www.twitter.com/goatvet</w:t>
                              </w:r>
                            </w:hyperlink>
                            <w:r w:rsidRPr="00C32C2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BD451" id="Rectangle 7" o:spid="_x0000_s1028" style="position:absolute;margin-left:339.45pt;margin-top:8.4pt;width:196.5pt;height:64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" fillcolor="#c6e58f [1304]" strokecolor="#9c5252 [3205]" strokeweight="2.25pt">
                <v:textbox>
                  <w:txbxContent>
                    <w:p w:rsidR="00F30402" w:rsidRPr="00142392" w:rsidRDefault="00142392" w:rsidP="00142392">
                      <w:pPr>
                        <w:shd w:val="clear" w:color="auto" w:fill="C6E58F" w:themeFill="accent5" w:themeFillTint="66"/>
                        <w:spacing w:line="240" w:lineRule="auto"/>
                        <w:jc w:val="center"/>
                        <w:rPr>
                          <w:rFonts w:asciiTheme="majorHAnsi" w:hAnsiTheme="majorHAnsi" w:cs="Arial"/>
                          <w:b/>
                          <w:i/>
                          <w:color w:val="234170" w:themeColor="text2" w:themeShade="BF"/>
                          <w:sz w:val="32"/>
                          <w:szCs w:val="32"/>
                        </w:rPr>
                      </w:pPr>
                      <w:r w:rsidRPr="00142392">
                        <w:rPr>
                          <w:rFonts w:asciiTheme="majorHAnsi" w:hAnsiTheme="majorHAnsi" w:cs="Arial"/>
                          <w:b/>
                          <w:i/>
                          <w:color w:val="234170" w:themeColor="text2" w:themeShade="BF"/>
                          <w:sz w:val="32"/>
                          <w:szCs w:val="32"/>
                        </w:rPr>
                        <w:t xml:space="preserve">Q </w:t>
                      </w:r>
                    </w:p>
                    <w:p w:rsidR="00A5517C" w:rsidRPr="00021CB3" w:rsidRDefault="00142392" w:rsidP="00A551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021CB3">
                        <w:rPr>
                          <w:rFonts w:ascii="Calibri" w:hAnsi="Calibri"/>
                        </w:rPr>
                        <w:t>The New Year is a time for everyone to set goals for 2014. Most commonly these ar</w:t>
                      </w:r>
                      <w:r w:rsidR="00785F20" w:rsidRPr="00021CB3">
                        <w:rPr>
                          <w:rFonts w:ascii="Calibri" w:hAnsi="Calibri"/>
                        </w:rPr>
                        <w:t>e about your health</w:t>
                      </w:r>
                      <w:r w:rsidR="00A54E6B">
                        <w:rPr>
                          <w:rFonts w:ascii="Calibri" w:hAnsi="Calibri"/>
                        </w:rPr>
                        <w:t xml:space="preserve"> </w:t>
                      </w:r>
                      <w:r w:rsidR="00785F20" w:rsidRPr="00021CB3">
                        <w:rPr>
                          <w:rFonts w:ascii="Calibri" w:hAnsi="Calibri"/>
                        </w:rPr>
                        <w:t>- i.e. to lo</w:t>
                      </w:r>
                      <w:r w:rsidRPr="00021CB3">
                        <w:rPr>
                          <w:rFonts w:ascii="Calibri" w:hAnsi="Calibri"/>
                        </w:rPr>
                        <w:t>se weight or get fit. One goal goat breeders</w:t>
                      </w:r>
                      <w:r w:rsidR="00A54E6B">
                        <w:rPr>
                          <w:rFonts w:ascii="Calibri" w:hAnsi="Calibri"/>
                        </w:rPr>
                        <w:t xml:space="preserve"> should have, </w:t>
                      </w:r>
                      <w:r w:rsidR="00A5517C" w:rsidRPr="00021CB3">
                        <w:rPr>
                          <w:rFonts w:ascii="Calibri" w:hAnsi="Calibri"/>
                        </w:rPr>
                        <w:t>is to find out whether you have had it</w:t>
                      </w:r>
                      <w:r w:rsidR="00A54E6B">
                        <w:rPr>
                          <w:rFonts w:ascii="Calibri" w:hAnsi="Calibri"/>
                        </w:rPr>
                        <w:t xml:space="preserve"> (Q </w:t>
                      </w:r>
                      <w:proofErr w:type="gramStart"/>
                      <w:r w:rsidR="00A54E6B">
                        <w:rPr>
                          <w:rFonts w:ascii="Calibri" w:hAnsi="Calibri"/>
                        </w:rPr>
                        <w:t>Fever</w:t>
                      </w:r>
                      <w:proofErr w:type="gramEnd"/>
                      <w:r w:rsidR="00A54E6B">
                        <w:rPr>
                          <w:rFonts w:ascii="Calibri" w:hAnsi="Calibri"/>
                        </w:rPr>
                        <w:t>)</w:t>
                      </w:r>
                      <w:r w:rsidR="00A5517C" w:rsidRPr="00021CB3">
                        <w:rPr>
                          <w:rFonts w:ascii="Calibri" w:hAnsi="Calibri"/>
                        </w:rPr>
                        <w:t xml:space="preserve"> and if not, to see an experienced doctor and get vaccinated.</w:t>
                      </w:r>
                    </w:p>
                    <w:p w:rsidR="00A5517C" w:rsidRPr="00021CB3" w:rsidRDefault="00A5517C" w:rsidP="00A551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</w:rPr>
                      </w:pPr>
                      <w:r w:rsidRPr="00021CB3">
                        <w:rPr>
                          <w:rFonts w:ascii="Calibri" w:hAnsi="Calibri"/>
                        </w:rPr>
                        <w:t xml:space="preserve">The Q in </w:t>
                      </w:r>
                      <w:r w:rsidR="000C3BB4">
                        <w:rPr>
                          <w:rFonts w:ascii="Calibri" w:hAnsi="Calibri"/>
                        </w:rPr>
                        <w:t>“</w:t>
                      </w:r>
                      <w:r w:rsidRPr="00021CB3">
                        <w:rPr>
                          <w:rFonts w:ascii="Calibri" w:hAnsi="Calibri"/>
                        </w:rPr>
                        <w:t xml:space="preserve">Q Fever </w:t>
                      </w:r>
                      <w:proofErr w:type="gramStart"/>
                      <w:r w:rsidR="000C3BB4">
                        <w:rPr>
                          <w:rFonts w:ascii="Calibri" w:hAnsi="Calibri"/>
                        </w:rPr>
                        <w:t>“</w:t>
                      </w:r>
                      <w:r w:rsidR="00976EF3">
                        <w:rPr>
                          <w:rFonts w:ascii="Calibri" w:hAnsi="Calibri"/>
                        </w:rPr>
                        <w:t xml:space="preserve"> </w:t>
                      </w:r>
                      <w:r w:rsidRPr="00021CB3">
                        <w:rPr>
                          <w:rFonts w:ascii="Calibri" w:hAnsi="Calibri"/>
                        </w:rPr>
                        <w:t>stands</w:t>
                      </w:r>
                      <w:proofErr w:type="gramEnd"/>
                      <w:r w:rsidRPr="00021CB3">
                        <w:rPr>
                          <w:rFonts w:ascii="Calibri" w:hAnsi="Calibri"/>
                        </w:rPr>
                        <w:t xml:space="preserve"> either for Query (as initially the cause was unknown) or Queensland, depending on which histo</w:t>
                      </w:r>
                      <w:r w:rsidR="00972579">
                        <w:rPr>
                          <w:rFonts w:ascii="Calibri" w:hAnsi="Calibri"/>
                        </w:rPr>
                        <w:t>ry you read.  It is caused by</w:t>
                      </w:r>
                      <w:r w:rsidRPr="00021CB3">
                        <w:rPr>
                          <w:rFonts w:ascii="Calibri" w:hAnsi="Calibri"/>
                        </w:rPr>
                        <w:t xml:space="preserve"> a very</w:t>
                      </w:r>
                      <w:r w:rsidR="00370A40" w:rsidRPr="00021CB3">
                        <w:rPr>
                          <w:rFonts w:ascii="Calibri" w:hAnsi="Calibri"/>
                        </w:rPr>
                        <w:t xml:space="preserve"> tiny intracellular bacteria,</w:t>
                      </w:r>
                      <w:r w:rsidRPr="00021CB3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A5517C" w:rsidRPr="00021CB3" w:rsidRDefault="00A5517C" w:rsidP="00A5517C">
                      <w:pPr>
                        <w:rPr>
                          <w:rFonts w:ascii="Calibri" w:hAnsi="Calibri" w:cs="Arial"/>
                        </w:rPr>
                      </w:pPr>
                      <w:r w:rsidRPr="00021CB3">
                        <w:rPr>
                          <w:rFonts w:ascii="Calibri" w:hAnsi="Calibri" w:cs="Arial"/>
                          <w:i/>
                          <w:iCs/>
                        </w:rPr>
                        <w:t>Coxiella burnetii</w:t>
                      </w:r>
                      <w:r w:rsidRPr="00021CB3">
                        <w:rPr>
                          <w:rFonts w:ascii="Calibri" w:hAnsi="Calibri" w:cs="Arial"/>
                        </w:rPr>
                        <w:t>1,</w:t>
                      </w:r>
                      <w:r w:rsidR="00370A40" w:rsidRPr="00021CB3"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021CB3">
                        <w:rPr>
                          <w:rFonts w:ascii="Calibri" w:hAnsi="Calibri" w:cs="Arial"/>
                        </w:rPr>
                        <w:t>named after its discov</w:t>
                      </w:r>
                      <w:r w:rsidR="00785F20" w:rsidRPr="00021CB3">
                        <w:rPr>
                          <w:rFonts w:ascii="Calibri" w:hAnsi="Calibri" w:cs="Arial"/>
                        </w:rPr>
                        <w:t xml:space="preserve">erer, the Australian </w:t>
                      </w:r>
                      <w:r w:rsidR="00370A40" w:rsidRPr="00021CB3">
                        <w:rPr>
                          <w:rFonts w:ascii="Calibri" w:hAnsi="Calibri" w:cs="Arial"/>
                        </w:rPr>
                        <w:t xml:space="preserve">Nobel Prize winning </w:t>
                      </w:r>
                      <w:r w:rsidR="00785F20" w:rsidRPr="00021CB3">
                        <w:rPr>
                          <w:rFonts w:ascii="Calibri" w:hAnsi="Calibri" w:cs="Arial"/>
                        </w:rPr>
                        <w:t>researcher</w:t>
                      </w:r>
                      <w:r w:rsidR="00370A40" w:rsidRPr="00021CB3">
                        <w:rPr>
                          <w:rFonts w:ascii="Calibri" w:hAnsi="Calibri" w:cs="Arial"/>
                        </w:rPr>
                        <w:t>,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Sir </w:t>
                      </w:r>
                      <w:r w:rsidR="00972579" w:rsidRPr="00021CB3">
                        <w:rPr>
                          <w:rFonts w:ascii="Calibri" w:hAnsi="Calibri" w:cs="Arial"/>
                        </w:rPr>
                        <w:t>Macfarlane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785F20" w:rsidRPr="00021CB3">
                        <w:rPr>
                          <w:rFonts w:ascii="Calibri" w:hAnsi="Calibri" w:cs="Arial"/>
                        </w:rPr>
                        <w:t xml:space="preserve">Burnet. 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</w:t>
                      </w:r>
                    </w:p>
                    <w:p w:rsidR="00370A40" w:rsidRDefault="00370A40" w:rsidP="00A5517C">
                      <w:pPr>
                        <w:rPr>
                          <w:rFonts w:ascii="Calibri" w:hAnsi="Calibri" w:cs="Arial"/>
                        </w:rPr>
                      </w:pPr>
                      <w:r w:rsidRPr="00021CB3">
                        <w:rPr>
                          <w:rFonts w:ascii="Calibri" w:hAnsi="Calibri" w:cs="Arial"/>
                        </w:rPr>
                        <w:t xml:space="preserve">All Australian vet students and meat workers must now be vaccinated for Q </w:t>
                      </w:r>
                      <w:proofErr w:type="gramStart"/>
                      <w:r w:rsidRPr="00021CB3">
                        <w:rPr>
                          <w:rFonts w:ascii="Calibri" w:hAnsi="Calibri" w:cs="Arial"/>
                        </w:rPr>
                        <w:t>Fever</w:t>
                      </w:r>
                      <w:proofErr w:type="gramEnd"/>
                      <w:r w:rsidRPr="00021CB3">
                        <w:rPr>
                          <w:rFonts w:ascii="Calibri" w:hAnsi="Calibri" w:cs="Arial"/>
                        </w:rPr>
                        <w:t xml:space="preserve">. Goats are a known risk factor. A survey of </w:t>
                      </w:r>
                      <w:proofErr w:type="spellStart"/>
                      <w:r w:rsidRPr="00021CB3">
                        <w:rPr>
                          <w:rFonts w:ascii="Calibri" w:hAnsi="Calibri" w:cs="Arial"/>
                        </w:rPr>
                        <w:t>ferals</w:t>
                      </w:r>
                      <w:proofErr w:type="spellEnd"/>
                      <w:r w:rsidRPr="00021CB3">
                        <w:rPr>
                          <w:rFonts w:ascii="Calibri" w:hAnsi="Calibri" w:cs="Arial"/>
                        </w:rPr>
                        <w:t xml:space="preserve"> found that over 50% had antibodies to Q </w:t>
                      </w:r>
                      <w:proofErr w:type="gramStart"/>
                      <w:r w:rsidRPr="00021CB3">
                        <w:rPr>
                          <w:rFonts w:ascii="Calibri" w:hAnsi="Calibri" w:cs="Arial"/>
                        </w:rPr>
                        <w:t>Fever</w:t>
                      </w:r>
                      <w:proofErr w:type="gramEnd"/>
                      <w:r w:rsidRPr="00021CB3">
                        <w:rPr>
                          <w:rFonts w:ascii="Calibri" w:hAnsi="Calibri" w:cs="Arial"/>
                        </w:rPr>
                        <w:t>.  Most goats with Q fever have no signs, although it can cause abortions in pregnant goats. Th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>e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birth fluids of infected goats are contaminated with Q </w:t>
                      </w:r>
                      <w:proofErr w:type="gramStart"/>
                      <w:r w:rsidRPr="00021CB3">
                        <w:rPr>
                          <w:rFonts w:ascii="Calibri" w:hAnsi="Calibri" w:cs="Arial"/>
                        </w:rPr>
                        <w:t>Fever</w:t>
                      </w:r>
                      <w:proofErr w:type="gramEnd"/>
                      <w:r w:rsidRPr="00021CB3">
                        <w:rPr>
                          <w:rFonts w:ascii="Calibri" w:hAnsi="Calibri" w:cs="Arial"/>
                        </w:rPr>
                        <w:t xml:space="preserve"> organisms, so if you help at </w:t>
                      </w:r>
                      <w:proofErr w:type="spellStart"/>
                      <w:r w:rsidRPr="00021CB3">
                        <w:rPr>
                          <w:rFonts w:ascii="Calibri" w:hAnsi="Calibri" w:cs="Arial"/>
                        </w:rPr>
                        <w:t>kiddings</w:t>
                      </w:r>
                      <w:proofErr w:type="spellEnd"/>
                      <w:r w:rsidRPr="00021CB3">
                        <w:rPr>
                          <w:rFonts w:ascii="Calibri" w:hAnsi="Calibri" w:cs="Arial"/>
                        </w:rPr>
                        <w:t>, you are at high risk.  S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>ee your doctor &amp;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>discuss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 skin test/s 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>(</w:t>
                      </w:r>
                      <w:r w:rsidR="00021CB3" w:rsidRPr="00021CB3">
                        <w:rPr>
                          <w:rFonts w:ascii="Calibri" w:hAnsi="Calibri" w:cs="Arial"/>
                        </w:rPr>
                        <w:t xml:space="preserve">personally I would do 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 xml:space="preserve">both arms) </w:t>
                      </w:r>
                      <w:r w:rsidRPr="00021CB3">
                        <w:rPr>
                          <w:rFonts w:ascii="Calibri" w:hAnsi="Calibri" w:cs="Arial"/>
                        </w:rPr>
                        <w:t xml:space="preserve">&amp; </w:t>
                      </w:r>
                      <w:r w:rsidR="00D4343E" w:rsidRPr="00021CB3">
                        <w:rPr>
                          <w:rFonts w:ascii="Calibri" w:hAnsi="Calibri" w:cs="Arial"/>
                        </w:rPr>
                        <w:t>vaccination</w:t>
                      </w:r>
                      <w:r w:rsidRPr="00021CB3">
                        <w:rPr>
                          <w:rFonts w:ascii="Calibri" w:hAnsi="Calibri" w:cs="Arial"/>
                        </w:rPr>
                        <w:t>.</w:t>
                      </w:r>
                      <w:r w:rsidR="00021CB3" w:rsidRPr="00021CB3">
                        <w:rPr>
                          <w:rFonts w:ascii="Calibri" w:hAnsi="Calibri" w:cs="Arial"/>
                        </w:rPr>
                        <w:t xml:space="preserve"> Getting vaccinated</w:t>
                      </w:r>
                      <w:r w:rsidR="00976EF3">
                        <w:rPr>
                          <w:rFonts w:ascii="Calibri" w:hAnsi="Calibri" w:cs="Arial"/>
                        </w:rPr>
                        <w:t>,</w:t>
                      </w:r>
                      <w:r w:rsidR="00021CB3" w:rsidRPr="00021CB3">
                        <w:rPr>
                          <w:rFonts w:ascii="Calibri" w:hAnsi="Calibri" w:cs="Arial"/>
                        </w:rPr>
                        <w:t xml:space="preserve"> if you have already been </w:t>
                      </w:r>
                      <w:r w:rsidR="00976EF3">
                        <w:rPr>
                          <w:rFonts w:ascii="Calibri" w:hAnsi="Calibri" w:cs="Arial"/>
                        </w:rPr>
                        <w:t xml:space="preserve">exposed, </w:t>
                      </w:r>
                      <w:r w:rsidR="00021CB3" w:rsidRPr="00021CB3">
                        <w:rPr>
                          <w:rFonts w:ascii="Calibri" w:hAnsi="Calibri" w:cs="Arial"/>
                        </w:rPr>
                        <w:t>causes severe side-effects.</w:t>
                      </w:r>
                    </w:p>
                    <w:p w:rsidR="00C32C2D" w:rsidRPr="00C32C2D" w:rsidRDefault="00C32C2D" w:rsidP="00A5517C">
                      <w:pPr>
                        <w:rPr>
                          <w:rFonts w:asciiTheme="majorHAnsi" w:hAnsiTheme="majorHAnsi" w:cs="Arial"/>
                          <w:b/>
                          <w:i/>
                          <w:sz w:val="28"/>
                          <w:szCs w:val="28"/>
                        </w:rPr>
                      </w:pPr>
                      <w:r w:rsidRPr="00C32C2D">
                        <w:rPr>
                          <w:rFonts w:asciiTheme="majorHAnsi" w:hAnsiTheme="majorHAnsi" w:cs="Arial"/>
                          <w:b/>
                          <w:i/>
                          <w:color w:val="2B3949" w:themeColor="background2" w:themeShade="40"/>
                          <w:sz w:val="28"/>
                          <w:szCs w:val="28"/>
                        </w:rPr>
                        <w:t xml:space="preserve">Do you get my </w:t>
                      </w:r>
                      <w:proofErr w:type="gramStart"/>
                      <w:r w:rsidRPr="00C32C2D">
                        <w:rPr>
                          <w:rFonts w:asciiTheme="majorHAnsi" w:hAnsiTheme="majorHAnsi" w:cs="Arial"/>
                          <w:b/>
                          <w:i/>
                          <w:color w:val="2B3949" w:themeColor="background2" w:themeShade="40"/>
                          <w:sz w:val="28"/>
                          <w:szCs w:val="28"/>
                        </w:rPr>
                        <w:t>Tweets ?</w:t>
                      </w:r>
                      <w:proofErr w:type="gramEnd"/>
                      <w:r w:rsidRPr="00C32C2D">
                        <w:rPr>
                          <w:rFonts w:asciiTheme="majorHAnsi" w:hAnsiTheme="majorHAnsi" w:cs="Arial"/>
                          <w:b/>
                          <w:i/>
                          <w:color w:val="2B3949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2C2D" w:rsidRPr="00C32C2D" w:rsidRDefault="00C32C2D" w:rsidP="00C32C2D">
                      <w:pPr>
                        <w:pStyle w:val="Heading2"/>
                        <w:jc w:val="both"/>
                        <w:rPr>
                          <w:rFonts w:ascii="Calibri" w:eastAsia="Times New Roman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C32C2D">
                        <w:rPr>
                          <w:rFonts w:ascii="Calibri" w:eastAsia="Times New Roman" w:hAnsi="Calibri" w:cs="Arial"/>
                          <w:color w:val="000000" w:themeColor="text1"/>
                          <w:sz w:val="22"/>
                          <w:szCs w:val="22"/>
                        </w:rPr>
                        <w:t>Do you use twitter on your mobile phone? What was your favourite Tweet last season?</w:t>
                      </w:r>
                    </w:p>
                    <w:p w:rsidR="00142392" w:rsidRPr="00F30402" w:rsidRDefault="00C32C2D" w:rsidP="00C32C2D">
                      <w:r w:rsidRPr="00C32C2D">
                        <w:rPr>
                          <w:rFonts w:ascii="Calibri" w:hAnsi="Calibri"/>
                          <w:color w:val="000000" w:themeColor="text1"/>
                        </w:rPr>
                        <w:t xml:space="preserve"> See all my tweets at </w:t>
                      </w:r>
                      <w:hyperlink r:id="rId19" w:history="1">
                        <w:r w:rsidRPr="00C32C2D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www.twitter.com/goatvet</w:t>
                        </w:r>
                      </w:hyperlink>
                      <w:r w:rsidRPr="00C32C2D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7050D4">
        <w:rPr>
          <w:rFonts w:ascii="Cambria" w:hAnsi="Cambria"/>
        </w:rPr>
        <w:t xml:space="preserve">.  </w:t>
      </w:r>
    </w:p>
    <w:p w:rsidR="000A5970" w:rsidRPr="006A5239" w:rsidRDefault="000A5970" w:rsidP="00976EF3">
      <w:pPr>
        <w:pStyle w:val="NormalWeb"/>
        <w:spacing w:after="0" w:afterAutospacing="0"/>
        <w:rPr>
          <w:rFonts w:ascii="Cambria" w:eastAsia="Calibri" w:hAnsi="Cambria"/>
        </w:rPr>
      </w:pPr>
    </w:p>
    <w:sectPr w:rsidR="000A5970" w:rsidRPr="006A5239" w:rsidSect="00972579">
      <w:pgSz w:w="11907" w:h="16839" w:code="9"/>
      <w:pgMar w:top="936" w:right="936" w:bottom="936" w:left="936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43" w:rsidRDefault="00603943" w:rsidP="00775025">
      <w:pPr>
        <w:spacing w:after="0" w:line="240" w:lineRule="auto"/>
      </w:pPr>
      <w:r>
        <w:separator/>
      </w:r>
    </w:p>
  </w:endnote>
  <w:endnote w:type="continuationSeparator" w:id="0">
    <w:p w:rsidR="00603943" w:rsidRDefault="00603943" w:rsidP="00775025">
      <w:pPr>
        <w:spacing w:after="0" w:line="240" w:lineRule="auto"/>
      </w:pPr>
      <w:r>
        <w:continuationSeparator/>
      </w:r>
    </w:p>
  </w:endnote>
  <w:endnote w:id="1">
    <w:p w:rsidR="00976EF3" w:rsidRPr="00A30DF5" w:rsidRDefault="00021CB3" w:rsidP="00976EF3">
      <w:pPr>
        <w:spacing w:after="0"/>
        <w:rPr>
          <w:i/>
        </w:rPr>
      </w:pPr>
      <w:r>
        <w:t xml:space="preserve">© </w:t>
      </w:r>
      <w:r w:rsidRPr="009D7107">
        <w:rPr>
          <w:sz w:val="20"/>
          <w:szCs w:val="20"/>
        </w:rPr>
        <w:t>Goat Veterinary Consultancies – goatvetoz</w:t>
      </w:r>
      <w:r w:rsidR="00976EF3">
        <w:rPr>
          <w:sz w:val="20"/>
          <w:szCs w:val="20"/>
        </w:rPr>
        <w:t>. But this</w:t>
      </w:r>
      <w:r w:rsidRPr="009D7107">
        <w:rPr>
          <w:sz w:val="20"/>
          <w:szCs w:val="20"/>
        </w:rPr>
        <w:t xml:space="preserve"> e-newsletter can be re-used, either in full or in part, can be copied, reprinted, given away or circulated as long</w:t>
      </w:r>
      <w:r w:rsidR="00976EF3">
        <w:rPr>
          <w:sz w:val="20"/>
          <w:szCs w:val="20"/>
        </w:rPr>
        <w:t xml:space="preserve"> as the date, website  and source is mentioned</w:t>
      </w:r>
      <w:r w:rsidRPr="009D7107">
        <w:rPr>
          <w:sz w:val="20"/>
          <w:szCs w:val="20"/>
        </w:rPr>
        <w:t xml:space="preserve"> </w:t>
      </w:r>
    </w:p>
    <w:p w:rsidR="00923A11" w:rsidRDefault="00923A11" w:rsidP="00923A1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11" w:rsidRDefault="00923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25" w:rsidRDefault="00775025">
    <w:pPr>
      <w:pStyle w:val="Footer"/>
    </w:pPr>
    <w:r>
      <w:rPr>
        <w:rFonts w:asciiTheme="majorHAnsi" w:eastAsiaTheme="majorEastAsia" w:hAnsiTheme="majorHAnsi" w:cstheme="majorBidi"/>
        <w:i/>
        <w:iCs/>
        <w:noProof/>
        <w:sz w:val="24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5C043ED1" wp14:editId="29EABBF5">
          <wp:simplePos x="0" y="0"/>
          <wp:positionH relativeFrom="column">
            <wp:posOffset>1396365</wp:posOffset>
          </wp:positionH>
          <wp:positionV relativeFrom="paragraph">
            <wp:posOffset>64770</wp:posOffset>
          </wp:positionV>
          <wp:extent cx="3562350" cy="457200"/>
          <wp:effectExtent l="0" t="0" r="0" b="0"/>
          <wp:wrapTight wrapText="bothSides">
            <wp:wrapPolygon edited="0">
              <wp:start x="0" y="0"/>
              <wp:lineTo x="0" y="20700"/>
              <wp:lineTo x="21484" y="20700"/>
              <wp:lineTo x="2148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11" w:rsidRDefault="00923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43" w:rsidRDefault="00603943" w:rsidP="00775025">
      <w:pPr>
        <w:spacing w:after="0" w:line="240" w:lineRule="auto"/>
      </w:pPr>
      <w:r>
        <w:separator/>
      </w:r>
    </w:p>
  </w:footnote>
  <w:footnote w:type="continuationSeparator" w:id="0">
    <w:p w:rsidR="00603943" w:rsidRDefault="00603943" w:rsidP="0077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11" w:rsidRDefault="00923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11" w:rsidRDefault="00923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11" w:rsidRDefault="00923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1FB7"/>
    <w:multiLevelType w:val="hybridMultilevel"/>
    <w:tmpl w:val="3F0062B6"/>
    <w:lvl w:ilvl="0" w:tplc="E5E648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1122F"/>
    <w:multiLevelType w:val="hybridMultilevel"/>
    <w:tmpl w:val="7A9E7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9"/>
    <w:rsid w:val="00005AE8"/>
    <w:rsid w:val="00021CB3"/>
    <w:rsid w:val="000A5970"/>
    <w:rsid w:val="000C3BB4"/>
    <w:rsid w:val="00142392"/>
    <w:rsid w:val="00190DB9"/>
    <w:rsid w:val="001947F8"/>
    <w:rsid w:val="001D3456"/>
    <w:rsid w:val="001D761F"/>
    <w:rsid w:val="002053BC"/>
    <w:rsid w:val="00277931"/>
    <w:rsid w:val="002E7F06"/>
    <w:rsid w:val="00303923"/>
    <w:rsid w:val="003127BA"/>
    <w:rsid w:val="00370A40"/>
    <w:rsid w:val="00372AAC"/>
    <w:rsid w:val="00397CF4"/>
    <w:rsid w:val="003B0B3F"/>
    <w:rsid w:val="00400703"/>
    <w:rsid w:val="00404F5A"/>
    <w:rsid w:val="004E7306"/>
    <w:rsid w:val="00532B98"/>
    <w:rsid w:val="00533857"/>
    <w:rsid w:val="00575141"/>
    <w:rsid w:val="00584AB9"/>
    <w:rsid w:val="00603943"/>
    <w:rsid w:val="00616BC3"/>
    <w:rsid w:val="00623F23"/>
    <w:rsid w:val="006A5239"/>
    <w:rsid w:val="007050D4"/>
    <w:rsid w:val="00775025"/>
    <w:rsid w:val="00775D6E"/>
    <w:rsid w:val="00783B2B"/>
    <w:rsid w:val="00785F20"/>
    <w:rsid w:val="007E60CD"/>
    <w:rsid w:val="007F594F"/>
    <w:rsid w:val="00813429"/>
    <w:rsid w:val="00823F09"/>
    <w:rsid w:val="008C410B"/>
    <w:rsid w:val="0090101A"/>
    <w:rsid w:val="00904826"/>
    <w:rsid w:val="00923A11"/>
    <w:rsid w:val="009621E8"/>
    <w:rsid w:val="00972579"/>
    <w:rsid w:val="00976EF3"/>
    <w:rsid w:val="00A43545"/>
    <w:rsid w:val="00A54E6B"/>
    <w:rsid w:val="00A5517C"/>
    <w:rsid w:val="00A64A9C"/>
    <w:rsid w:val="00A80269"/>
    <w:rsid w:val="00A8536E"/>
    <w:rsid w:val="00AE279C"/>
    <w:rsid w:val="00B41B1C"/>
    <w:rsid w:val="00B42F23"/>
    <w:rsid w:val="00B6608D"/>
    <w:rsid w:val="00B6762A"/>
    <w:rsid w:val="00BF7173"/>
    <w:rsid w:val="00C32C2D"/>
    <w:rsid w:val="00C965E6"/>
    <w:rsid w:val="00CD6AED"/>
    <w:rsid w:val="00CE0B18"/>
    <w:rsid w:val="00D21173"/>
    <w:rsid w:val="00D4343E"/>
    <w:rsid w:val="00D74DA7"/>
    <w:rsid w:val="00D80006"/>
    <w:rsid w:val="00D817A7"/>
    <w:rsid w:val="00D95113"/>
    <w:rsid w:val="00DA60C3"/>
    <w:rsid w:val="00E05331"/>
    <w:rsid w:val="00E47DAE"/>
    <w:rsid w:val="00E54D54"/>
    <w:rsid w:val="00E6416B"/>
    <w:rsid w:val="00EC31C4"/>
    <w:rsid w:val="00F30402"/>
    <w:rsid w:val="00F60D99"/>
    <w:rsid w:val="00F818B4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45A5D4-F5DC-4227-86A4-A4EACC0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A80269"/>
    <w:pPr>
      <w:spacing w:after="100"/>
      <w:jc w:val="center"/>
    </w:pPr>
    <w:rPr>
      <w:color w:val="FFFFFF" w:themeColor="background1"/>
      <w:sz w:val="72"/>
      <w:szCs w:val="72"/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E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13429"/>
    <w:rPr>
      <w:color w:val="3399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25"/>
  </w:style>
  <w:style w:type="paragraph" w:styleId="Footer">
    <w:name w:val="footer"/>
    <w:basedOn w:val="Normal"/>
    <w:link w:val="FooterChar"/>
    <w:uiPriority w:val="99"/>
    <w:unhideWhenUsed/>
    <w:rsid w:val="0077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25"/>
  </w:style>
  <w:style w:type="paragraph" w:styleId="EndnoteText">
    <w:name w:val="endnote text"/>
    <w:basedOn w:val="Normal"/>
    <w:link w:val="EndnoteTextChar"/>
    <w:uiPriority w:val="99"/>
    <w:semiHidden/>
    <w:unhideWhenUsed/>
    <w:rsid w:val="00923A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A11"/>
    <w:rPr>
      <w:rFonts w:eastAsiaTheme="minorHAnsi"/>
      <w:sz w:val="20"/>
      <w:szCs w:val="20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23A1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3456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www.twitter.com/goatv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twitter.com/goatv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Summer  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43164-2D56-4FBB-8F8B-DE41574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1268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Goatvetoz  Summer Newsletter</vt:lpstr>
    </vt:vector>
  </TitlesOfParts>
  <Company>Goat Veterinary Consultancies - goatvetoz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Goatvetoz  Summer Newsletter</dc:title>
  <dc:creator>Sandra</dc:creator>
  <cp:lastModifiedBy>Sandra Baxendell</cp:lastModifiedBy>
  <cp:revision>8</cp:revision>
  <cp:lastPrinted>2013-01-14T12:17:00Z</cp:lastPrinted>
  <dcterms:created xsi:type="dcterms:W3CDTF">2017-11-26T08:52:00Z</dcterms:created>
  <dcterms:modified xsi:type="dcterms:W3CDTF">2017-11-29T09:49:00Z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