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C95C" w14:textId="77777777" w:rsidR="00222E3E" w:rsidRDefault="00CB2EDA">
      <w:r>
        <w:t xml:space="preserve">Watch, Wait and Wonder:  </w:t>
      </w:r>
      <w:proofErr w:type="spellStart"/>
      <w:r>
        <w:t>Espera</w:t>
      </w:r>
      <w:proofErr w:type="spellEnd"/>
      <w:r>
        <w:t xml:space="preserve">, </w:t>
      </w:r>
      <w:proofErr w:type="spellStart"/>
      <w:r>
        <w:t>Observa</w:t>
      </w:r>
      <w:proofErr w:type="spellEnd"/>
      <w:r>
        <w:t xml:space="preserve">, y </w:t>
      </w:r>
      <w:proofErr w:type="spellStart"/>
      <w:r>
        <w:t>Pregunta</w:t>
      </w:r>
      <w:proofErr w:type="spellEnd"/>
    </w:p>
    <w:p w14:paraId="4A26AE68" w14:textId="77777777" w:rsidR="00222E3E" w:rsidRDefault="00222E3E"/>
    <w:p w14:paraId="48FD9968" w14:textId="77777777" w:rsidR="00222E3E" w:rsidRDefault="00CB2EDA">
      <w:r>
        <w:t xml:space="preserve">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expuestos</w:t>
      </w:r>
      <w:proofErr w:type="spellEnd"/>
      <w:r>
        <w:t xml:space="preserve"> al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Espera</w:t>
      </w:r>
      <w:proofErr w:type="spellEnd"/>
      <w:r>
        <w:t xml:space="preserve">, </w:t>
      </w:r>
      <w:proofErr w:type="spellStart"/>
      <w:r>
        <w:t>Observa</w:t>
      </w:r>
      <w:proofErr w:type="spellEnd"/>
      <w:r>
        <w:t xml:space="preserve">, y </w:t>
      </w:r>
      <w:proofErr w:type="spellStart"/>
      <w:r>
        <w:t>Pregunta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una </w:t>
      </w:r>
      <w:proofErr w:type="spellStart"/>
      <w:r>
        <w:t>capacidad</w:t>
      </w:r>
      <w:proofErr w:type="spellEnd"/>
      <w:r>
        <w:t xml:space="preserve"> mayor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autorregulación</w:t>
      </w:r>
      <w:proofErr w:type="spellEnd"/>
      <w:r>
        <w:t xml:space="preserve"> de </w:t>
      </w:r>
      <w:proofErr w:type="spellStart"/>
      <w:r>
        <w:t>emociones</w:t>
      </w:r>
      <w:proofErr w:type="spellEnd"/>
      <w:r>
        <w:t xml:space="preserve"> y un </w:t>
      </w:r>
      <w:proofErr w:type="spellStart"/>
      <w:r>
        <w:t>aumento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habilidad</w:t>
      </w:r>
      <w:proofErr w:type="spellEnd"/>
      <w:r>
        <w:t xml:space="preserve"> </w:t>
      </w:r>
      <w:proofErr w:type="spellStart"/>
      <w:r>
        <w:t>cognitiva</w:t>
      </w:r>
      <w:proofErr w:type="spellEnd"/>
      <w:r>
        <w:t xml:space="preserve">. </w:t>
      </w:r>
    </w:p>
    <w:p w14:paraId="43F30B84" w14:textId="77777777" w:rsidR="00222E3E" w:rsidRDefault="00222E3E"/>
    <w:p w14:paraId="5E0D8D89" w14:textId="77777777" w:rsidR="00222E3E" w:rsidRDefault="00CB2EDA">
      <w:proofErr w:type="spellStart"/>
      <w:r>
        <w:t>Jugar</w:t>
      </w:r>
      <w:proofErr w:type="spellEnd"/>
      <w:r>
        <w:t xml:space="preserve"> </w:t>
      </w:r>
    </w:p>
    <w:p w14:paraId="48FB9EA8" w14:textId="77777777" w:rsidR="00222E3E" w:rsidRDefault="00CB2EDA">
      <w:pPr>
        <w:numPr>
          <w:ilvl w:val="0"/>
          <w:numId w:val="3"/>
        </w:numPr>
      </w:pPr>
      <w:proofErr w:type="spellStart"/>
      <w:r>
        <w:t>Revela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interior del </w:t>
      </w:r>
      <w:proofErr w:type="spellStart"/>
      <w:r>
        <w:t>niño</w:t>
      </w:r>
      <w:proofErr w:type="spellEnd"/>
      <w:r>
        <w:t xml:space="preserve"> (Melanie Klein)</w:t>
      </w:r>
    </w:p>
    <w:p w14:paraId="78025D5B" w14:textId="77777777" w:rsidR="00222E3E" w:rsidRDefault="00CB2EDA">
      <w:pPr>
        <w:numPr>
          <w:ilvl w:val="0"/>
          <w:numId w:val="3"/>
        </w:numPr>
      </w:pPr>
      <w:r>
        <w:t xml:space="preserve">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dominar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emocionales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juego</w:t>
      </w:r>
      <w:proofErr w:type="spellEnd"/>
    </w:p>
    <w:p w14:paraId="0DC47375" w14:textId="77777777" w:rsidR="00222E3E" w:rsidRDefault="00CB2EDA">
      <w:pPr>
        <w:numPr>
          <w:ilvl w:val="0"/>
          <w:numId w:val="3"/>
        </w:numPr>
      </w:pPr>
      <w:r>
        <w:t xml:space="preserve">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cuentan</w:t>
      </w:r>
      <w:proofErr w:type="spellEnd"/>
      <w:r>
        <w:t xml:space="preserve"> sus </w:t>
      </w:r>
      <w:proofErr w:type="spellStart"/>
      <w:r>
        <w:t>historias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juego</w:t>
      </w:r>
      <w:proofErr w:type="spellEnd"/>
    </w:p>
    <w:p w14:paraId="448E0BAC" w14:textId="77777777" w:rsidR="00222E3E" w:rsidRDefault="00CB2EDA">
      <w:pPr>
        <w:numPr>
          <w:ilvl w:val="0"/>
          <w:numId w:val="3"/>
        </w:numPr>
      </w:pPr>
      <w:r>
        <w:t xml:space="preserve">El </w:t>
      </w:r>
      <w:proofErr w:type="spellStart"/>
      <w:r>
        <w:t>juego</w:t>
      </w:r>
      <w:proofErr w:type="spellEnd"/>
      <w:r>
        <w:t xml:space="preserve"> </w:t>
      </w:r>
      <w:proofErr w:type="spellStart"/>
      <w:r>
        <w:t>crea</w:t>
      </w:r>
      <w:proofErr w:type="spellEnd"/>
      <w:r>
        <w:t xml:space="preserve"> un </w:t>
      </w:r>
      <w:proofErr w:type="spellStart"/>
      <w:r>
        <w:t>contexto</w:t>
      </w:r>
      <w:proofErr w:type="spellEnd"/>
      <w:r>
        <w:t xml:space="preserve"> </w:t>
      </w:r>
      <w:proofErr w:type="spellStart"/>
      <w:r>
        <w:t>amable</w:t>
      </w:r>
      <w:proofErr w:type="spellEnd"/>
      <w:r>
        <w:t xml:space="preserve"> y </w:t>
      </w:r>
      <w:proofErr w:type="spellStart"/>
      <w:r>
        <w:t>seguro</w:t>
      </w:r>
      <w:proofErr w:type="spellEnd"/>
      <w:r>
        <w:t xml:space="preserve"> para </w:t>
      </w:r>
      <w:proofErr w:type="spellStart"/>
      <w:r>
        <w:t>explorar</w:t>
      </w:r>
      <w:proofErr w:type="spellEnd"/>
    </w:p>
    <w:p w14:paraId="186299DB" w14:textId="77777777" w:rsidR="00222E3E" w:rsidRDefault="00222E3E"/>
    <w:p w14:paraId="19B52E45" w14:textId="77777777" w:rsidR="00222E3E" w:rsidRDefault="00CB2EDA">
      <w:r>
        <w:t xml:space="preserve">El </w:t>
      </w:r>
      <w:proofErr w:type="spellStart"/>
      <w:r>
        <w:t>tiempo</w:t>
      </w:r>
      <w:proofErr w:type="spellEnd"/>
      <w:r>
        <w:t xml:space="preserve"> especial es ...</w:t>
      </w:r>
    </w:p>
    <w:p w14:paraId="56BCBA06" w14:textId="77777777" w:rsidR="00222E3E" w:rsidRDefault="00CB2EDA">
      <w:pPr>
        <w:numPr>
          <w:ilvl w:val="0"/>
          <w:numId w:val="1"/>
        </w:numPr>
      </w:pPr>
      <w:proofErr w:type="spellStart"/>
      <w:r>
        <w:t>Conectar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niño</w:t>
      </w:r>
      <w:proofErr w:type="spellEnd"/>
    </w:p>
    <w:p w14:paraId="2139516C" w14:textId="77777777" w:rsidR="00222E3E" w:rsidRDefault="00CB2EDA">
      <w:pPr>
        <w:numPr>
          <w:ilvl w:val="0"/>
          <w:numId w:val="1"/>
        </w:numPr>
      </w:pPr>
      <w:proofErr w:type="spellStart"/>
      <w:r>
        <w:t>Estar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disponible </w:t>
      </w:r>
    </w:p>
    <w:p w14:paraId="2EF55C86" w14:textId="77777777" w:rsidR="00222E3E" w:rsidRDefault="00CB2EDA">
      <w:pPr>
        <w:numPr>
          <w:ilvl w:val="0"/>
          <w:numId w:val="1"/>
        </w:numPr>
      </w:pPr>
      <w:proofErr w:type="spellStart"/>
      <w:r>
        <w:t>Enfocarse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y sus planes </w:t>
      </w:r>
    </w:p>
    <w:p w14:paraId="15EB54AD" w14:textId="77777777" w:rsidR="00222E3E" w:rsidRDefault="00CB2EDA">
      <w:pPr>
        <w:numPr>
          <w:ilvl w:val="0"/>
          <w:numId w:val="1"/>
        </w:numPr>
      </w:pPr>
      <w:r>
        <w:t xml:space="preserve">“Leer” al </w:t>
      </w:r>
      <w:proofErr w:type="spellStart"/>
      <w:r>
        <w:t>niño</w:t>
      </w:r>
      <w:proofErr w:type="spellEnd"/>
      <w:r>
        <w:t xml:space="preserve"> y sus </w:t>
      </w:r>
      <w:proofErr w:type="spellStart"/>
      <w:r>
        <w:t>señales</w:t>
      </w:r>
      <w:proofErr w:type="spellEnd"/>
      <w:r>
        <w:t xml:space="preserve"> </w:t>
      </w:r>
    </w:p>
    <w:p w14:paraId="001C3C14" w14:textId="77777777" w:rsidR="00222E3E" w:rsidRDefault="00CB2EDA">
      <w:pPr>
        <w:numPr>
          <w:ilvl w:val="0"/>
          <w:numId w:val="1"/>
        </w:numPr>
      </w:pPr>
      <w:proofErr w:type="spellStart"/>
      <w:r>
        <w:t>Conocer</w:t>
      </w:r>
      <w:proofErr w:type="spellEnd"/>
      <w:r>
        <w:t xml:space="preserve"> al </w:t>
      </w:r>
      <w:proofErr w:type="spellStart"/>
      <w:r>
        <w:t>niño</w:t>
      </w:r>
      <w:proofErr w:type="spellEnd"/>
      <w:r>
        <w:t xml:space="preserve"> </w:t>
      </w:r>
    </w:p>
    <w:p w14:paraId="56398CD4" w14:textId="77777777" w:rsidR="00222E3E" w:rsidRDefault="00CB2EDA">
      <w:pPr>
        <w:numPr>
          <w:ilvl w:val="0"/>
          <w:numId w:val="1"/>
        </w:numPr>
      </w:pPr>
      <w:r>
        <w:t xml:space="preserve">Ser </w:t>
      </w:r>
      <w:proofErr w:type="spellStart"/>
      <w:r>
        <w:t>testigo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historia</w:t>
      </w:r>
      <w:proofErr w:type="spellEnd"/>
      <w:r>
        <w:t xml:space="preserve"> </w:t>
      </w:r>
    </w:p>
    <w:p w14:paraId="78DC7861" w14:textId="77777777" w:rsidR="00222E3E" w:rsidRDefault="00222E3E"/>
    <w:p w14:paraId="3D0327E3" w14:textId="77777777" w:rsidR="00222E3E" w:rsidRDefault="00CB2EDA">
      <w:r>
        <w:t xml:space="preserve">Las </w:t>
      </w:r>
      <w:proofErr w:type="spellStart"/>
      <w:r>
        <w:t>instrucciones</w:t>
      </w:r>
      <w:proofErr w:type="spellEnd"/>
      <w:r>
        <w:t xml:space="preserve"> para </w:t>
      </w:r>
      <w:proofErr w:type="spellStart"/>
      <w:r>
        <w:t>Espera</w:t>
      </w:r>
      <w:proofErr w:type="spellEnd"/>
      <w:r>
        <w:t xml:space="preserve">, </w:t>
      </w:r>
      <w:proofErr w:type="spellStart"/>
      <w:r>
        <w:t>Observa</w:t>
      </w:r>
      <w:proofErr w:type="spellEnd"/>
      <w:r>
        <w:t xml:space="preserve">, y </w:t>
      </w:r>
      <w:proofErr w:type="spellStart"/>
      <w:r>
        <w:t>Pregunta</w:t>
      </w:r>
      <w:proofErr w:type="spellEnd"/>
      <w:r>
        <w:t xml:space="preserve"> </w:t>
      </w:r>
    </w:p>
    <w:p w14:paraId="3D1DF2AD" w14:textId="77777777" w:rsidR="00222E3E" w:rsidRDefault="00CB2EDA">
      <w:pPr>
        <w:numPr>
          <w:ilvl w:val="0"/>
          <w:numId w:val="2"/>
        </w:numPr>
      </w:pPr>
      <w:proofErr w:type="spellStart"/>
      <w:r>
        <w:t>Bájese</w:t>
      </w:r>
      <w:proofErr w:type="spellEnd"/>
      <w:r>
        <w:t xml:space="preserve"> al </w:t>
      </w:r>
      <w:proofErr w:type="spellStart"/>
      <w:r>
        <w:t>piso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</w:p>
    <w:p w14:paraId="40F3AE11" w14:textId="77777777" w:rsidR="00222E3E" w:rsidRDefault="00CB2EDA">
      <w:pPr>
        <w:numPr>
          <w:ilvl w:val="0"/>
          <w:numId w:val="2"/>
        </w:numPr>
      </w:pPr>
      <w:r>
        <w:t xml:space="preserve">Siga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</w:p>
    <w:p w14:paraId="5F698622" w14:textId="77777777" w:rsidR="00222E3E" w:rsidRDefault="00CB2EDA">
      <w:pPr>
        <w:numPr>
          <w:ilvl w:val="0"/>
          <w:numId w:val="2"/>
        </w:numPr>
      </w:pPr>
      <w:r>
        <w:t xml:space="preserve">No </w:t>
      </w:r>
      <w:proofErr w:type="spellStart"/>
      <w:r>
        <w:t>inicie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</w:p>
    <w:p w14:paraId="6E4BBCE3" w14:textId="77777777" w:rsidR="00222E3E" w:rsidRDefault="00CB2EDA">
      <w:pPr>
        <w:numPr>
          <w:ilvl w:val="0"/>
          <w:numId w:val="2"/>
        </w:numPr>
      </w:pPr>
      <w:proofErr w:type="spellStart"/>
      <w:r>
        <w:t>Asegúrese</w:t>
      </w:r>
      <w:proofErr w:type="spellEnd"/>
      <w:r>
        <w:t xml:space="preserve"> de responder a lo que </w:t>
      </w:r>
      <w:proofErr w:type="spellStart"/>
      <w:r>
        <w:t>incia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encargarse</w:t>
      </w:r>
      <w:proofErr w:type="spellEnd"/>
      <w:r>
        <w:t xml:space="preserve"> de sus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manera</w:t>
      </w:r>
      <w:proofErr w:type="spellEnd"/>
    </w:p>
    <w:p w14:paraId="6A9A37F0" w14:textId="77777777" w:rsidR="00222E3E" w:rsidRDefault="00CB2EDA">
      <w:pPr>
        <w:numPr>
          <w:ilvl w:val="0"/>
          <w:numId w:val="2"/>
        </w:numPr>
      </w:pPr>
      <w:proofErr w:type="spellStart"/>
      <w:r>
        <w:t>Permita</w:t>
      </w:r>
      <w:proofErr w:type="spellEnd"/>
      <w:r>
        <w:t xml:space="preserve"> al </w:t>
      </w:r>
      <w:proofErr w:type="spellStart"/>
      <w:r>
        <w:t>niño</w:t>
      </w:r>
      <w:proofErr w:type="spellEnd"/>
      <w:r>
        <w:t xml:space="preserve"> la </w:t>
      </w:r>
      <w:proofErr w:type="spellStart"/>
      <w:r>
        <w:t>libertad</w:t>
      </w:r>
      <w:proofErr w:type="spellEnd"/>
      <w:r>
        <w:t xml:space="preserve"> de </w:t>
      </w:r>
      <w:proofErr w:type="spellStart"/>
      <w:r>
        <w:t>explorar</w:t>
      </w:r>
      <w:proofErr w:type="spellEnd"/>
      <w:r>
        <w:t xml:space="preserve">; lo que </w:t>
      </w:r>
      <w:proofErr w:type="spellStart"/>
      <w:r>
        <w:t>sea</w:t>
      </w:r>
      <w:proofErr w:type="spellEnd"/>
      <w:r>
        <w:t xml:space="preserve"> que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bien </w:t>
      </w:r>
      <w:proofErr w:type="spellStart"/>
      <w:r>
        <w:t>mientras</w:t>
      </w:r>
      <w:proofErr w:type="spellEnd"/>
      <w:r>
        <w:t xml:space="preserve"> sea </w:t>
      </w:r>
      <w:proofErr w:type="spellStart"/>
      <w:r>
        <w:t>seguro</w:t>
      </w:r>
      <w:proofErr w:type="spellEnd"/>
      <w:r>
        <w:t xml:space="preserve"> </w:t>
      </w:r>
    </w:p>
    <w:p w14:paraId="3960EC8C" w14:textId="77777777" w:rsidR="00222E3E" w:rsidRDefault="00CB2EDA">
      <w:pPr>
        <w:numPr>
          <w:ilvl w:val="0"/>
          <w:numId w:val="2"/>
        </w:numPr>
      </w:pPr>
      <w:proofErr w:type="spellStart"/>
      <w:r>
        <w:t>Recuerde</w:t>
      </w:r>
      <w:proofErr w:type="spellEnd"/>
      <w:r>
        <w:t xml:space="preserve"> de </w:t>
      </w:r>
      <w:proofErr w:type="spellStart"/>
      <w:r>
        <w:t>Esperar</w:t>
      </w:r>
      <w:proofErr w:type="spellEnd"/>
      <w:r>
        <w:t xml:space="preserve">, </w:t>
      </w:r>
      <w:proofErr w:type="spellStart"/>
      <w:r>
        <w:t>Observar</w:t>
      </w:r>
      <w:proofErr w:type="spellEnd"/>
      <w:r>
        <w:t xml:space="preserve"> y </w:t>
      </w:r>
      <w:proofErr w:type="spellStart"/>
      <w:r>
        <w:t>Preguntar</w:t>
      </w:r>
      <w:proofErr w:type="spellEnd"/>
    </w:p>
    <w:sectPr w:rsidR="00222E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6024"/>
    <w:multiLevelType w:val="multilevel"/>
    <w:tmpl w:val="42F4E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841DB"/>
    <w:multiLevelType w:val="multilevel"/>
    <w:tmpl w:val="3EF48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9209C1"/>
    <w:multiLevelType w:val="multilevel"/>
    <w:tmpl w:val="B04CE1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3E"/>
    <w:rsid w:val="00222E3E"/>
    <w:rsid w:val="00350E6E"/>
    <w:rsid w:val="00BC6A54"/>
    <w:rsid w:val="00C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6DEB"/>
  <w15:docId w15:val="{904978E4-E4F3-4966-AEEE-0EAEFCD7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Audrey</cp:lastModifiedBy>
  <cp:revision>2</cp:revision>
  <dcterms:created xsi:type="dcterms:W3CDTF">2022-01-06T18:52:00Z</dcterms:created>
  <dcterms:modified xsi:type="dcterms:W3CDTF">2022-01-06T18:52:00Z</dcterms:modified>
</cp:coreProperties>
</file>