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AD52" w14:textId="24B6BEB7" w:rsidR="0005467F" w:rsidRPr="00F56677" w:rsidRDefault="0005467F" w:rsidP="00CB061F">
      <w:pPr>
        <w:jc w:val="center"/>
        <w:rPr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6677">
        <w:rPr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DEPARTMENT OF MASSACHUSETTS</w:t>
      </w:r>
    </w:p>
    <w:p w14:paraId="2C762EAF" w14:textId="2E6217AE" w:rsidR="0005467F" w:rsidRDefault="0005467F" w:rsidP="00CB061F">
      <w:pPr>
        <w:jc w:val="center"/>
        <w:rPr>
          <w:sz w:val="48"/>
          <w:szCs w:val="48"/>
        </w:rPr>
      </w:pPr>
      <w:r w:rsidRPr="00C67E86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VETERANS OF FOREIGN WARS</w:t>
      </w:r>
    </w:p>
    <w:p w14:paraId="4CE9A7D8" w14:textId="48612DEB" w:rsidR="0005467F" w:rsidRDefault="0005467F" w:rsidP="0005467F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7BA77233" w14:textId="6FEE4443" w:rsidR="0005467F" w:rsidRDefault="0005467F" w:rsidP="0005467F">
      <w:pPr>
        <w:jc w:val="center"/>
        <w:rPr>
          <w:b/>
          <w:bCs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bCs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 State Program</w:t>
      </w:r>
    </w:p>
    <w:p w14:paraId="2FF3A416" w14:textId="788AF9E0" w:rsidR="0005467F" w:rsidRPr="000B1262" w:rsidRDefault="0005467F" w:rsidP="000546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2025-2026</w:t>
      </w:r>
    </w:p>
    <w:p w14:paraId="30EA9FD5" w14:textId="11BF4774" w:rsidR="0005467F" w:rsidRDefault="00B0085E" w:rsidP="0005467F">
      <w:pPr>
        <w:rPr>
          <w:sz w:val="48"/>
          <w:szCs w:val="48"/>
        </w:rPr>
      </w:pPr>
      <w:r>
        <w:rPr>
          <w:bCs/>
          <w:noProof/>
          <w:color w:val="FF0000"/>
          <w:sz w:val="48"/>
          <w:szCs w:val="4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7825D4A" wp14:editId="7224DFDD">
            <wp:simplePos x="0" y="0"/>
            <wp:positionH relativeFrom="margin">
              <wp:align>center</wp:align>
            </wp:positionH>
            <wp:positionV relativeFrom="paragraph">
              <wp:posOffset>385445</wp:posOffset>
            </wp:positionV>
            <wp:extent cx="3286584" cy="3439005"/>
            <wp:effectExtent l="0" t="0" r="9525" b="9525"/>
            <wp:wrapNone/>
            <wp:docPr id="16745903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90380" name="Picture 16745903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27EEE" w14:textId="77777777" w:rsidR="0005467F" w:rsidRDefault="0005467F" w:rsidP="0005467F">
      <w:pPr>
        <w:rPr>
          <w:sz w:val="48"/>
          <w:szCs w:val="48"/>
        </w:rPr>
      </w:pPr>
    </w:p>
    <w:p w14:paraId="5ECC2E0D" w14:textId="77777777" w:rsidR="0005467F" w:rsidRDefault="0005467F" w:rsidP="0005467F">
      <w:pPr>
        <w:rPr>
          <w:sz w:val="48"/>
          <w:szCs w:val="48"/>
        </w:rPr>
      </w:pPr>
    </w:p>
    <w:p w14:paraId="5A0F8E66" w14:textId="77777777" w:rsidR="0005467F" w:rsidRDefault="0005467F" w:rsidP="0005467F">
      <w:pPr>
        <w:ind w:firstLine="720"/>
        <w:rPr>
          <w:sz w:val="48"/>
          <w:szCs w:val="48"/>
        </w:rPr>
      </w:pPr>
    </w:p>
    <w:p w14:paraId="21D6CB8E" w14:textId="77777777" w:rsidR="0005467F" w:rsidRDefault="0005467F" w:rsidP="0005467F">
      <w:pPr>
        <w:rPr>
          <w:sz w:val="48"/>
          <w:szCs w:val="48"/>
        </w:rPr>
      </w:pPr>
    </w:p>
    <w:p w14:paraId="484BBAA9" w14:textId="77777777" w:rsidR="0005467F" w:rsidRDefault="0005467F" w:rsidP="0005467F">
      <w:pPr>
        <w:rPr>
          <w:sz w:val="48"/>
          <w:szCs w:val="48"/>
        </w:rPr>
      </w:pPr>
    </w:p>
    <w:p w14:paraId="1C44C874" w14:textId="77777777" w:rsidR="0005467F" w:rsidRDefault="0005467F" w:rsidP="0005467F">
      <w:pPr>
        <w:rPr>
          <w:sz w:val="48"/>
          <w:szCs w:val="48"/>
        </w:rPr>
      </w:pPr>
    </w:p>
    <w:p w14:paraId="15CAC291" w14:textId="77777777" w:rsidR="0005467F" w:rsidRDefault="0005467F" w:rsidP="0005467F">
      <w:pPr>
        <w:rPr>
          <w:sz w:val="48"/>
          <w:szCs w:val="48"/>
        </w:rPr>
      </w:pPr>
    </w:p>
    <w:p w14:paraId="1E96DF8A" w14:textId="77777777" w:rsidR="0005467F" w:rsidRDefault="0005467F" w:rsidP="0005467F">
      <w:pPr>
        <w:rPr>
          <w:sz w:val="48"/>
          <w:szCs w:val="48"/>
        </w:rPr>
      </w:pPr>
    </w:p>
    <w:p w14:paraId="6F581196" w14:textId="77777777" w:rsidR="00292A21" w:rsidRDefault="00292A21" w:rsidP="0005467F">
      <w:pPr>
        <w:spacing w:after="0"/>
        <w:jc w:val="right"/>
        <w:rPr>
          <w:b/>
          <w:bCs/>
          <w:i/>
          <w:iCs/>
        </w:rPr>
      </w:pPr>
    </w:p>
    <w:p w14:paraId="5AC7F5B9" w14:textId="77777777" w:rsidR="00292A21" w:rsidRDefault="00292A21" w:rsidP="0005467F">
      <w:pPr>
        <w:spacing w:after="0"/>
        <w:jc w:val="right"/>
        <w:rPr>
          <w:b/>
          <w:bCs/>
          <w:i/>
          <w:iCs/>
        </w:rPr>
      </w:pPr>
    </w:p>
    <w:p w14:paraId="3504CDEA" w14:textId="77777777" w:rsidR="00292A21" w:rsidRDefault="00292A21" w:rsidP="0005467F">
      <w:pPr>
        <w:spacing w:after="0"/>
        <w:jc w:val="right"/>
        <w:rPr>
          <w:b/>
          <w:bCs/>
          <w:i/>
          <w:iCs/>
        </w:rPr>
      </w:pPr>
    </w:p>
    <w:p w14:paraId="322D0D12" w14:textId="145C583C" w:rsidR="0005467F" w:rsidRPr="000B1262" w:rsidRDefault="0005467F" w:rsidP="0005467F">
      <w:pPr>
        <w:spacing w:after="0"/>
        <w:jc w:val="right"/>
        <w:rPr>
          <w:b/>
          <w:bCs/>
          <w:i/>
          <w:iCs/>
        </w:rPr>
      </w:pPr>
      <w:r w:rsidRPr="000B1262">
        <w:rPr>
          <w:b/>
          <w:bCs/>
          <w:i/>
          <w:iCs/>
        </w:rPr>
        <w:t xml:space="preserve">Prepared by: Troy W. Henke, State Commander </w:t>
      </w:r>
    </w:p>
    <w:p w14:paraId="030420DC" w14:textId="0911DE99" w:rsidR="00F85028" w:rsidRDefault="008A6826" w:rsidP="00F85028">
      <w:pPr>
        <w:ind w:left="504"/>
        <w:jc w:val="right"/>
        <w:rPr>
          <w:smallCaps/>
          <w:color w:val="ED7D31" w:themeColor="accent2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C8D5B2A" wp14:editId="658DD763">
                <wp:simplePos x="0" y="0"/>
                <wp:positionH relativeFrom="page">
                  <wp:posOffset>561975</wp:posOffset>
                </wp:positionH>
                <wp:positionV relativeFrom="page">
                  <wp:posOffset>590550</wp:posOffset>
                </wp:positionV>
                <wp:extent cx="5867400" cy="2647950"/>
                <wp:effectExtent l="0" t="0" r="0" b="0"/>
                <wp:wrapNone/>
                <wp:docPr id="173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2647950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164059" y="798990"/>
                            <a:ext cx="2473256" cy="810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5842D9" w14:textId="13B68023" w:rsidR="00F85028" w:rsidRPr="007247A3" w:rsidRDefault="008A6826" w:rsidP="00F91790">
                              <w:pPr>
                                <w:pStyle w:val="NoSpacing"/>
                                <w:ind w:left="360"/>
                                <w:rPr>
                                  <w:b/>
                                  <w:bCs/>
                                  <w:color w:val="FFC000" w:themeColor="accent4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9D7467">
                                <w:rPr>
                                  <w:b/>
                                  <w:bCs/>
                                  <w:color w:val="BF8F00" w:themeColor="accent4" w:themeShade="BF"/>
                                  <w:sz w:val="32"/>
                                  <w:szCs w:val="32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The All-State program recognizes </w:t>
                              </w:r>
                              <w:r w:rsidR="005A2472" w:rsidRPr="009D7467">
                                <w:rPr>
                                  <w:b/>
                                  <w:bCs/>
                                  <w:color w:val="BF8F00" w:themeColor="accent4" w:themeShade="BF"/>
                                  <w:sz w:val="32"/>
                                  <w:szCs w:val="32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P</w:t>
                              </w:r>
                              <w:r w:rsidRPr="009D7467">
                                <w:rPr>
                                  <w:b/>
                                  <w:bCs/>
                                  <w:color w:val="BF8F00" w:themeColor="accent4" w:themeShade="BF"/>
                                  <w:sz w:val="32"/>
                                  <w:szCs w:val="32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osts and leaders who excel in VFW membership growth, administration, programs</w:t>
                              </w:r>
                              <w:r w:rsidR="009D7467" w:rsidRPr="009D7467">
                                <w:rPr>
                                  <w:b/>
                                  <w:bCs/>
                                  <w:color w:val="BF8F00" w:themeColor="accent4" w:themeShade="BF"/>
                                  <w:sz w:val="32"/>
                                  <w:szCs w:val="32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,</w:t>
                              </w:r>
                              <w:r w:rsidRPr="009D7467">
                                <w:rPr>
                                  <w:b/>
                                  <w:bCs/>
                                  <w:color w:val="BF8F00" w:themeColor="accent4" w:themeShade="BF"/>
                                  <w:sz w:val="32"/>
                                  <w:szCs w:val="32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and support Department events</w:t>
                              </w:r>
                              <w:r w:rsidRPr="005A2472">
                                <w:rPr>
                                  <w:b/>
                                  <w:bCs/>
                                  <w:color w:val="FFD966" w:themeColor="accent4" w:themeTint="99"/>
                                  <w:sz w:val="32"/>
                                  <w:szCs w:val="32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D5B2A" id="Group 184" o:spid="_x0000_s1026" style="position:absolute;left:0;text-align:left;margin-left:44.25pt;margin-top:46.5pt;width:462pt;height:208.5pt;z-index:-251657216;mso-wrap-distance-left:18pt;mso-wrap-distance-right:18pt;mso-position-horizontal-relative:page;mso-position-vertical-relative:page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XS8ywUAAEwaAAAOAAAAZHJzL2Uyb0RvYy54bWzsWVtv2zYUfh+w/yDo&#10;ccBqSZHlC+oUWbsEBYI2aDN0e6QpyhImiRpJx05//T7eZDnJZicb2nWIH2xKPBfyI8/Hw+OXr7ZN&#10;HdwwISveLsL4RRQGrKU8r9rVIvzl+vzHaRhIRdqc1Lxli/CWyfDV6fffvdx0c5bwktc5EwGMtHK+&#10;6RZhqVQ3H40kLVlD5AvesRadBRcNUXgUq1EuyAbWm3qURFE22nCRd4JTJiXevrGd4amxXxSMqvdF&#10;IZkK6kWIsSnzLcz3Un+PTl+S+UqQrqyoGwZ5wigaUrVw2pt6QxQJ1qK6Z6qpqOCSF+oF5c2IF0VF&#10;mZkDZhNHd2ZzIfi6M3NZzTerrocJ0N7B6clm6bubC9F97K4EkNh0K2BhnvRctoVo9C9GGWwNZLc9&#10;ZGyrAoqX42k2SSMgS9GXZOlkNnag0hLI39Oj5c9O8ySJp9kU28NoRsl0kmV6OUbe8WhvOJsOG0Tu&#10;MJD/DIOPJemYgVbOgcGVCKoc+3eShkFLGmzUD9g6pF3VLNAvDThGsodKziVQOxang7Ml805IdcF4&#10;E+jGIhQYgNlS5OZSKguMF9FeJa+r/Lyqa/Og44W9rkVwQ7DTl6vYqtZdSewrsyrA1kSWljRI7xmp&#10;W22q5dqo9affYBn8VE1L3dZMy9XtB1YANWyCxDjrLVuHhFLWKjsOWZKc2dfjCB+3zr2GGYsxqC0X&#10;8N/bdgb25+dt21E6ea3KTMj3ytHfDcwq9xrGM29Vr9xULRcPGagxK+fZynuQLDQapSXPb7GnBLeE&#10;Izt6XmFVL4lUV0SAYRAxYE31Hl9FzTeLkLtWGJRcfH7ovZbHpkdvGGzAWItQ/rEmgoVB/bZFOMzi&#10;NNUUZx7S8STBgxj2LIc97bp5zbFVYvBzR01Ty6vaNwvBm08g1zPtFV2kpfC9CKkS/uG1skwKeqbs&#10;7MyIgdY6oi7bjx3VxjWqetdebz8R0bmtrcAe77gPQTK/s8OtrNZs+dla8aIy23+Hq8MbdDDgLNsc&#10;xvLYx7LhUcTx2MbxSkf841gvnkWe1zzzJUk6SxPwheavKeI7MjRB5j3xJck009S4Y80d+8XpBPzn&#10;tOMoSeNk6jaVpd2vwn6ZR2zAfiZYNfYA7TD53Z+zxytOsywZO76PozhJLK/2fA/k1pYB9dL7PYEj&#10;NQf/6Ver3HEz5W0rK8V+BbhFUyOcfhgFUbAJsCY4SEx0PiD+2754GUyTZJa54+q+cURGb9wZPuxi&#10;qBQFh1wkT3ExVLIzOOjnZODnCJyG4kd6wE7uwTrCw774IZj21+3bXuY4G8+ScXZ4Jw2XOUFYTcf/&#10;p2VG1PdxTUqb4IAAtq2LdbRw4iDRtUd4x6VOJYeBD1b1jwhsex5DSxPFAWXE6FDZH+bHKWNZhsrJ&#10;ozwjsIbKJ49SRswMlc1pAxjNsO2vw05njvq+U5v7jsKpjmwyDHDfWWqHOJCJ0pD7ZoD0wzNnUOIw&#10;s7SouxukJdfcCKo7uTxc7nrrdijVG8N4/dJ4Cf/bGXsuGszM7CZ3kHgx/2vF7WG6o22MwQv436Hg&#10;Xd+05pLZnaIhMFlnj4WGcHD+7GXGfaK6n9paU3uSzzl08ZxDf3s59Be5W08eyC4nEx3w/0p6eSCh&#10;fvQFe1lXnb9f67Yrv4BM7xRfHihS2cLOG07XDS7BtlIlWE0UymSyrDoJUp6zZslyUPPb3GWsUgmm&#10;KHjJ34Gpu/f3HSCp4bCe2eaZbb65G/vuZmsD/wtU9XDrtFW9a30b/YlvUQww1+0B8QRqiw5ds3CE&#10;9BflvThLo/HMZCyT2XQ2c/dHf81N0skJ8ntXFoijycyniL6c6ot4rhhyqM7X1+N0rqNTtewEpQjN&#10;EX2PSYP0G1vMstn0EXW7I8pjDxfljlD80kW5/HefxztKuF+UU9vl1q3t16jPuZKcrc+5Yp2tzyGt&#10;tbU5NJ5cl0Oeb0t0/4WqnIlx/GVhUmz394r+T2T4bBZo9yfQ6Z8AAAD//wMAUEsDBAoAAAAAAAAA&#10;IQBjZE2XeBoAAHgaAAAUAAAAZHJzL21lZGlhL2ltYWdlMS5wbmeJUE5HDQoaCgAAAA1JSERSAAAB&#10;5AAAAVAIBgAAAG71DZoAAAAJcEhZcwAALiMAAC4jAXilP3YAAAAZdEVYdFNvZnR3YXJlAEFkb2Jl&#10;IEltYWdlUmVhZHlxyWU8AAAaBUlEQVR42uzdDZcU1Z0H4MtOIAgMjDu86MjLIISDIZAoSEACUVAw&#10;akLEgBhzjLr5YPtR9kvsx9hz9uxm8yIE9v7T1To2M0y/VHVX3Xqec+4hQWamu3pO//re+tWtHQlg&#10;Ck+fPl3Kf5zJY08HH/7/dvAx/3mOP2tvHj/I40kD33u1Rcd0fx47W/L7eGqHtxVgykBeb9mbK/VY&#10;yeNgHn9xKBoVx/dUHjfy+DyP//iBYwJMEcaHhXGRDuWxTxg36r/yuJXHvTx+tvE/CGRg0jCOGdQx&#10;R6I4R9Ng+fbvDkXtHuWxO4/f5PFxGqxCPEMgA5OEcZwvXnckihI5cDyPb4Rx7f5SHdtP8vhwnBcC&#10;YJwwjhJXnPNacjSKCuOTefyfQ1Grf6TBueFPJ/kAK5CBcUWjepfDUIw4V7yW5tveLtmj6sPqF3nc&#10;TlssSwtkYNbZcXzK3+NIFOPFNCjlCePZxbL0W3ncyePaLN9IIAPbhfFq0qguiSZ1Pf6WBiWtj1JN&#10;vQqBDDwvjJeTEldJ4rV8mpS3phXL0lHSisuWHtT9zQUysFUYxxL1KUeiCBub1E8cjon9TxqUtJ65&#10;dlggA02HcZRTTiSN6lLCWJN6OvH7H5csxbL0yjxeKIBRMTNW4uo+TerJDbe0jPPDH87zBwtkYHR2&#10;HLtwLTsSnadJPZm4dvhmNSNeX8QDEMjAxjCON/DDjkTnaVKPJ0paL1Wz4XfSHJalBTIwThjbFrMM&#10;8RpqUj9ffFCJkla0pa+15UEJZCDCOHbgOuNIdJom9fZ2VyF8p40fPgUyCGN7VJcRxprUm3uUvrvv&#10;8IO2v4hAv8VMQaO6uzSpNxerPj9Ogxs8nOvKpyqgv7PjeCNfcSQ6a1jeEsbfmeu1wwIZqCOMo1H9&#10;siPRWfHaxTlR5a3BsvSFNDg/fLurT0IgQz/DOJaojzkSnbWex2NhnP4lj+tpgdcOC2RgljCOJb1o&#10;VCtxdfM9+0QVxH1uUsfqTiuuHRbIgDDun1iejlWNvjap49rhWJKOtvS1Ep+gQIZ+iTd0jeruieLW&#10;Sz0N49jG9WYVxuslP1GBDP2ZHceWmKuOROf0cRvMKGmdzeNqavm1wwIZmDSMV5ISVxf1rUkd1w5H&#10;WzpKWuf69mILZCg/jO1R3U3xmvWlSb27CuHY0rK318ULZCg7jG2L2c335T40qWNZ+mIalLRue9kF&#10;MpQuGtW7HIZOzRRLb1LH72OcG36YxytecoEMfZgdryeN6i4pvUkdhcLhlpYIZOhNGK8mjeouKbVJ&#10;HcvSw/sOX/YyC2ToWxjHdZvrjkRnlNikfrEK4pgRu3mJQIZehnEsUZ9yJDojPjiV1KQe3nf4Yy+t&#10;QIY+h3E0qaOdq1Hdjffek3n8NXW/SR0lrWhLf5GUtAQy8O3sRImr/eJc8ZHU/fJWnBq5lwbnhy1L&#10;C2Sgmh0fq94gaX8YR5O6q+WtKGldyeNXSUlLIAPPhHG0qQ87Eq0XTer9HQ3jWJYelrQsSwtkYJMw&#10;ti1mN7xShdpfO/a4YzYfy9LvewkFMrB1GMcb/BlHovXiA1OXmtSxLD2877BlaYEMbBPG9qjuxvtr&#10;l5rUcdpjuKXlXi+fQAbGn3VpVLdXl5rUp6oZsS0tBTIw4ex4LbnMpO1h3PYmdcyA477D/5YUAgUy&#10;MFUYR6P6ZUeitdrepI4tLWMDj4s+1AlkYPowjiXqY45Ea7W5SR0B/Js8XvcyCWRgtjCO8lY0qpW4&#10;2mk9ta9JHR8O4rrhG8m1wwIZEMY9eA9tW5M6VlGGW1oikIGa32A1qtunTU3quHY4Nu/4VXJtukAG&#10;GpkdRwN21ZFonShEHUyLL2/F78dwS0vXDgtkoKEwXklKXG3Uhib12TRYlr7i5RDIQLNhbI/qdjqa&#10;x860mCZ1zICH9x127bBABuYQxrbFbOd7ZYTxIprUEb6fVbNhy9ICGZijKOXschha9T4ZTep5l7di&#10;Nhznhn/iJRDIwPxnx+tJo7pNhttgziuMYwYcG3jcSpalBTKwsDCONrVGdXvMs0l9ckMQI5CBBYbx&#10;clLiapND1ey46TC+VQXxSYccgQyLD+NYoj7lSLTGsEndVHnr8IbZsJIWAhlaEsbRpD6RNKrb8n7Y&#10;ZJP6fB6/Tq4dRiBDK8XMWImrHe+FTTSp96bvlqWVtBDI0NLZcezCtexILFwTTWrXDiOQoSNhvGrG&#10;1Ap1N6lvVcO1wwhk6EAY2xazHepqUrt2GIEMHQzj2IHL7fEWr44mdZS0bibXDiOQoXNhbI/qdrzn&#10;refxtxnC2LXDCGTouAgCjerFvt9N26R27TACGQqZHa+lQYGIxYhzxfEa/HnCr3PtMAIZCgrjaFS/&#10;7EgszItpsEf4uGHs2mEEMhQYxrFEfcyRWJhJmtSuHUYgQ6FhHOWtaFQrcS3GerwMafvylmuHEcgg&#10;jGnofe14Ht/k8WSLf+PaYQQy9EQsU2tUL+Y97XlNatcOI5ChR7PjmHGtOhJzt1WTOmbDV5JrhxHI&#10;0KswXklKXIuwWZPatcMIZOhpGNujejFGm9QxG76ZXDuMQIZehrFtMRcjPgA9rd7L7iTXDiOQofei&#10;Ub3LYZjre1c0qeMmER8m1w4jkIE8O45Zmkb1fN+3vsrjWnLtMAIZqMI4ikQa1fOxO4/f5fFpshUp&#10;AhnYEMbLSYlrHo7k8WYef8jjtMOBQAY2hnEsUZ9yJBp1oRqnqj9POCQIZGBjGC9V4aBRXb/d1Ww4&#10;AvhAHjvzuFH9bxDIwPfEjE2Jq15HNgTxUITwVccagQxsNjuOXbiWHYnaDJelj4/8fWz2caWaIYNA&#10;Br4XxtGmtunE7EaXpUfF6YCLDhMCGdgsjG2LObvNlqU3mzFrUiOQgU3DOHbgOuNITG2rZelRF5Mm&#10;NQIZ2CKM7VE9nViWjnsPX07bN6Q1qUEgw7bWk5bvJCJUr6fBisLuMf/9JWEMAhmeNzuOm92vOBJj&#10;OVPNho9P8DUHqpmxJjUIZNgyjKNRbb/k55tkWXqUJjUIZNg2jGOJ+pgj8dyZ7STL0qNeqwYgkGHL&#10;MF6qgkaJ61nTLEuP0qQGgQzCeAqzLEtvpEkNAhnGFsvUGtUDsy5Lj34vTWoQyDDW7Di2xFx1JGpZ&#10;lh4NY01qEMgwVhivpH6XuHZXQXy95lmsJjUIZBg7jPu8R/WBajZ8Ps2+LD1KkxoEMowdxn3dFjNm&#10;rm+m5vbn1qQGgQwTiUDa1ZPn2tSy9Eaa1CCQYeLZ8XrqR6O6yWXp0Z+jSQ0CGSYK42hTl96obnpZ&#10;ejSMNalBIMNEYbycyi1xzWNZerPgvyCMQSDDJGEcS9SnCnxq81qWHnW6CmNAIMPYYbxUzeZKalTP&#10;c1l6lCY1CGSYSsyMSylxxax0nsvSG8XS9NU8DvqVAoEMk86OYxeu5Y4/jQNVEMeMePeCHsOeKow1&#10;qUEgw8RhHG3qwx1+CrEsfD4t/lytJjUIZJg6jLu8LeZwNnykJR8KNKlBIMNUYRw7cJ3p2MNuw7L0&#10;KE1qEMgwdRh3bY/qtixLj9KkBoEMM1lP3WhUt2lZeiNNahDIMPPseC3/sdLih9jGZemNNKlBIMPM&#10;YRyN6pdb+vDauiw9+mFBkxoEMswUxjGzO9bCh9bWZenNPjBoUoNAhpnCOMpb0ahuS4lrdxXCF1I3&#10;ln41qUEgQ1FhfGRDEHeFJjUIZKhFLFMvulF9oRrHO3TcdlZhvOZXCAQyzDo7ji0xVxf047u2LD0a&#10;xjeSJjUIZKghjFfSYkpcXVyW3kiTGgQy1BbGi9ijuovL0qNiefqiMAaBDHWE8Ty3xezysvSoE1UY&#10;AwIZahGN6l0N/4yuL0uP0qQGgQy1zo7XU7ON6hKWpTfSpAaBDLWHcbSpm2hUx7J0bGl5OZXVOtak&#10;BoEMtYfxcqq/xBVBdT0NlsB3F3bINKlBIEPtYRxL1Kdq/JZnqtnw8UIPmSY1CGSoPYyjSR1lpFkb&#10;1aUuS4/SpAaBDI2ImfEsJa6Sl6VHaVKDQIZGZsexC9fylF9e+rL0RprUIJChsTCONvXhCb+sL8vS&#10;o2GsSQ0CGRoJ40m3xezTsvTo89akBoEMjYTxripYx9GnZelRh/K4IoxBIEMTYTzOHtW7qyC+nvq7&#10;TKtJDQIZGrWetm5UH6hmw+dTv5alR8W2nqf9qoBAhqZmx9EQXtliNvhmGn8Zu1Q7qzB2WRMIZGgs&#10;jKNR/fKGv7Is/WwYa1KDQIZGwziWqI9V/9ey9LPimFxNzd7hChDI9DyMl6qZ8KvJsvRmNKlBIEPj&#10;YRyXN32Sx3vJUuxmNKlBIEPjQXwkjwd5XIu/clSeoUkNAhkaC+JoUMdWmLE39Y/ToLD1D0fmezSp&#10;QSBDIyG8VM2Go0W9q/rrCJvfCuNNw1iTGgQy1BrEe6rZ8OrIf9qfx11H6Bma1IBAptYgHt6habNg&#10;idny7/PY50h9jyY1IJCpJYSHJa3V9Pw9qB9W/0aJ6zua1IBAZuYgXq5mwytj/PMocJ3M44kj9y1N&#10;akAgM3UIL1Wz3JgR7xrzy87m8U4ejx3Bf9KkBgQyUwfxng2z4aUJvjS+5p4w/l4Ya1IDApmJg3i1&#10;mhEvT/Hl0aj+zFH8VoTwJWEMCGTGDeFYij5YzW6Xpvw2S9XMeK8j+m0Y30ia1IBAZowgXq5mw6s1&#10;fLu41viVpFEdNKkBgcy2IRwz2TgvvJbGL2lt5608ziU7cYXXqgEgkNk0iHdVITxpSWs7cRvFuHvT&#10;I0f5n7NiTWpAILNpEM9S0trOsMTV9zDWpAYEMpuG8GY3eKhblLe+Ss4Za1IDAplngrjOktbzROD/&#10;NmlUa1IDApnvzYaH9x2e152D3s9jveezY01qQCAz0Q0e6hZ3KXoj9btRrUkNCGRB/HQ4G15ewI+P&#10;RvXNnoexJjUgkHscwtPc4KFu0aj+tMcvgyY1IJB7HMTDGzysLvihxAeCaFTv6OlLoUkNCOSeBvFq&#10;mm9Ja7swfpjHvtTPEpcmNSCQexbCddzgoQlvp/42qjWpAYHcoyBeTt/dd7htfpYG+1T3scR1Oo8L&#10;fkMBgVx2CLehpDXO7PCDnoaxJjUgkAsP4j0bZsNLLX6o0ai+38OXKM4TX02DUwcAArnAIG7yBg91&#10;iw8KX7Z45t6UPVUYa1IDArmwEB6WtJq8wUMTHlYfHPpU4tKkBgRygUE8rxs8NOF6HifzeNKjlyzO&#10;FV8QxoBALiOEhzd4WEvdXeo9m8c7eTzu0UunSQ0I5EKCeFcVwm0vaW3naB73ehbGmtSAQC4giBd5&#10;g4e6RaP6kx69fJrUgEDueAjHDHh4u8NSGsjDbTH39uRl1KQGBHKHg7jLJa3t3M3jUOpHo1qTGhDI&#10;HZ0ND5el9xT6NGNLzHOpHztxaVIDArljQRxL0cNl6aWCn+qrebyXx6MevKya1IBA7lAQr1QhvNKD&#10;pxtlps96Esaa1IBA7kAId+EGD3WL8tbnqfxzxprUgEDuQBAPb/Cw2rOnHh9AHqTyG9URxlHe0qQG&#10;BHJLg3g1lV3S2s5v0mATk5Jnx5rUgEBuaQgPb/BwOJVd0trOlTx+kspuVMeHjYvCGBDI7Qri5fTd&#10;fYf7LhrVNwsP4xNVGAMI5BaEcB9LWtuJbTE/Lfw5alIDArklQVzKDR7q9kIeX+Wxo9Dnt7MK4zUv&#10;NSCQFxvEw+0sl72cz4gPJnH3pn2pzBKXJjUgkFswGz6YyrrBQxNu53EyjycFPjdNakAgLzCIS77B&#10;Q90u53EplVni0qQGBPICQnh4g4c1s+GxRbnp3ULDWJMaEMhzDuK+3OChbtGovl/oc9OkBgTyHIN4&#10;eLtDJa3JxQeXL1N5Kwma1IBAnlMIL22YDVuWnt7D6oNMSY1qTWpAIM8hiJW06nMrDXbjKum8sSY1&#10;IJAbDuK+3+ChbhfyuJbH44KekyY1IJAbCmElrWYczeOjwsJYkxoQyA0E8UoVwm7wUL9oVH9S4Gz/&#10;tJcWEMj1hLAbPDQvjnGUuPYW8nx2VmHssiZAINcQxHFO+HBS0pqHB3kcSmU0qjWpAYFcUxC7wcN8&#10;vZUGy7olNKojhK8mBT9AIE8dwsMbPMSMWElrfs7m8V4ejwp4LjHDv5I0qQEmD+Tq2uEIYSWt+YtL&#10;gT4pJIw1qQEmDWQ3eGiFKG/FHtUlnDPWpAaYJJCrZem1KowtSy9OHPsHqfuNak1qgEkCWUmrde5W&#10;H4y6PDvWpAYYJ5A3lLTc4KFdovR0LnW7Ua1JDbBdILvBQ6vFzSLez+ObDj8HTWqAMWfIZxyGVorV&#10;ik87Hsaa1AATBDLt80Ien+exo8PPQZMaQCB32nCP6n2pmyUuTWoAgVyE23m8kseTjoaxJjWAQO68&#10;y3lcSt1sVB+oHrswBhDInRZLvO92OIxvJE1qAIHccfvToMTV1Q8SmtQAArnzolH9ZUcf+2vVAEAg&#10;d969NNiitGuN6otJkxpAIBfiVhrsxtWl88aa1AACuShxre61PB536DFrUgMI5KIczeOjDoaxJjWA&#10;QC5GNKo/69hj1qQGEMhFiW0xv+jYLFOTGkAgF+dBGiz9dqVRrUkNIJCL804a3P2oC41qTWoAgVyk&#10;s1XAPerAY9WkBhDIRVrL45MOhbEmNYBALs7ePO6nbpwz1qQGEMhFikb1H6pQbjtNagCBXKyYGR/s&#10;wOxYkxpAIBfrSh4/Su1uVMd54qvVhwYABHJxolH9fh7ftPgx7qnCWJMaQCAXKWabH7c8jDWpAQRy&#10;0V7I4/M8drT4Mca54gvCGEAglyoa1Q/z2JfaW+I6lcdPvVQAArlkcSvFV/J40tLHp0kNIJCLdzkN&#10;loHb2KiOpemf53HYywQgkEsWs84PUjtLXHFO+62kSQ0gkAu3Pw1KXG0MY01qAIHcCzH7/LLFs/bz&#10;whhAIPfBvTyWU/sa1ZrUAAK5N36Vx6upfSUuTWoAgdwbl/J4M4/HLXpMmtQAArlXjuZxu2VhrEkN&#10;IJB7JRrVf0ztOmesSQ0gkHsltsX8omVh/FIaLJ8LYwCB3BsPqtloWwI5ls4ve1kABHKfvJPH6dSe&#10;RrUmNYBA7p3YnzrO0T5qwWOJpenXq9kxAAK5N9by+HVLwjjOYf8ijxe9LAACuU/2psEe1W04Zxzt&#10;7l8m5S0AgdwzMRv9uiUBqEkNIJB76341K1307PiVNNh9CwCB3DtX8vhRWmyj+mk1K9akBhDIvXQ2&#10;j/fTYu9trEkNIJB7LRrVHy84jDWpAQRyr8XNGeK88Y4FPgZNagB6HcjDPar3pcWVuDSpAeh9IH+U&#10;x6E8nizo52tSA9D7QI6bM8TWmItoVGtSAyCQqyD8IC2mxBVL0+eEMQB9D+SDabAt5iLCWJMaAIGc&#10;Bo3q3y/oZ0eT+moa7JMNAL0O5Id5LKf5N6r/NY+38tjl1w2Avgfy3TTYAWveJa7YdOSKXzMABPKg&#10;0fzTPB7P8WfGLPx8Hmf8igEgkAez4ttzDuNhk/pVv14ACORBkeqPab7njKNJfS0NzhsDQO8DORrV&#10;X8w5jKMwFuUtTWoABHLlt3kcmGMga1IDIJBH3MnjdJpfo1qTGgCBPOJSFY6P5vCzNKkBEMhbzFTv&#10;zCmMNakBEMibiCLV52k+54w1qQEQyFsE5NfVrLVpmtQACOQt3E+Da46bnh3vy+OXSZMaAIH8jBt5&#10;/Cg136jWpAZAIG/hQh43U7P3No5Zd7Soz/tVAUAgbz5j/XAOYfx60qQGQCBvKrbFjPPGOxr8GVEU&#10;u540qQEQyFsGZexRvS81V+KK731JGAMgkLd2L49DeTxp6PvvyePtpEkNgEDe0uU8zqbmGtWa1AAI&#10;5G3EpU0fpGZKXE+r73/BrwMAAvn5M9f7DYVxLH2/kTSpARDIzxWN6t819L2jIPZ2Ut4CQCBv62Ea&#10;7B9dd6NakxoAgTymu3kcTfWXuDSpARDIY4rZ60/zeFzz99WkBkAgjylmxR+lektcmtQACOQJHMzj&#10;jzWHsSY1AAJ5AtGofpjqLXBFk/qtPF7yUgMgkMfzII8DNQbyzjyuJU1qAATy2O7kcTzV16iOJnXc&#10;K1mTGgCBPKZoVEfz+VFN3y+a1G8IYwAE8mTheaemMI6l7mNpcBMKABDIY9qbx1epnnPGj6uZtiY1&#10;AAJ5AtGo/rqmMNakBkAgTym2xdxfQyDvrMJ41UsJgECezI002DVr1kZ1zLJvJeUtAATyxGLryrgc&#10;adaduDSpARDIM4TohzOGsSY1AAJ5BrG8/Ic8dszwPTSpARDIM4gW9J/SoID1dIbvoUkNgECewb00&#10;2KP6yZRfr0kNgECe0S/yOJumb1RrUgMgkGcUlza9m6YvccWM+KowBkAgTy8a1fenDOM4z3ykml0D&#10;gECe0gtVGE9DkxoAgVyTL/LYlyZvVMclUT/P44SXBQCBPJuYGR9Ok5e4Irx/mTSpARDIM4ul5tfS&#10;YNl5ErvToPylvAWAQJ7RqTw+SpOVuGJWfDBpUgNALYEcofpwijDWpAaAmgI5GtWfpckKXLGkHXdq&#10;Ou3wA0A9gfwgj/0TBLImNQDUHMi/zuN4Gr9RrUkNADUHcjSqY9n50Zj/XpMaAGoO5LVqdvz3MWfF&#10;mtQAUHMg783jqwnCWJMaAGoO5GhUfz3mv9WkBoCGAvluGq9RrUkNAA0FchSy4v7G2zWqNakBoKFA&#10;jkZ1nAfebieuaFJfz2PZYQWAegM5GtXvbRPGT6sQfjtpUgNA7YE8LHE92SaMNakBoKFAXsrjT+n5&#10;Ba5oUp+rBgDQQCDfy+PANrPj19Og6AUANBDIsfx8Nm3dqI5Z89tJkxoAGgvkWH6OS5y2KnH9MI8b&#10;SZMaABoL5GhU390ijDWpAWAOgRyN6s+3+Dea1AAwp0D+UzXzHW1Va1IDwJwC+X4eK2nzEpcmNQDM&#10;KZBfq2bCG2lSA8CcA3k0jDWpAWABgbxxVqxJDQALDGRNagBYcCDHkvXpPN5wOABgcYH8n3n8ex5/&#10;dTgAYCH++/8FGAAa6n4kx+QYoAAAAABJRU5ErkJgglBLAwQUAAYACAAAACEA4QRRQuAAAAAKAQAA&#10;DwAAAGRycy9kb3ducmV2LnhtbEyPwWrDMBBE74X+g9hAb42kBBfXsRxCaHsKhSaF0ptibWwTSzKW&#10;Yjt/382pOe7MMPsmX0+2ZQP2ofFOgZwLYOhKbxpXKfg+vD+nwELUzujWO1RwxQDr4vEh15nxo/vC&#10;YR8rRiUuZFpBHWOXcR7KGq0Oc9+hI+/ke6sjnX3FTa9HKrctXwjxwq1uHH2odYfbGsvz/mIVfIx6&#10;3Czl27A7n7bX30Py+bOTqNTTbNqsgEWc4n8YbviEDgUxHf3FmcBaBWmaUFLB65Im3XwhF6QcFSRS&#10;COBFzu8nF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33l0&#10;vMsFAABMGgAADgAAAAAAAAAAAAAAAAA6AgAAZHJzL2Uyb0RvYy54bWxQSwECLQAKAAAAAAAAACEA&#10;Y2RNl3gaAAB4GgAAFAAAAAAAAAAAAAAAAAAxCAAAZHJzL21lZGlhL2ltYWdlMS5wbmdQSwECLQAU&#10;AAYACAAAACEA4QRRQuAAAAAKAQAADwAAAAAAAAAAAAAAAADbIgAAZHJzL2Rvd25yZXYueG1sUEsB&#10;Ai0AFAAGAAgAAAAhAKomDr68AAAAIQEAABkAAAAAAAAAAAAAAAAA6CMAAGRycy9fcmVscy9lMm9E&#10;b2MueG1sLnJlbHNQSwUGAAAAAAYABgB8AQAA2yQ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1640;top:7989;width:24733;height:8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185842D9" w14:textId="13B68023" w:rsidR="00F85028" w:rsidRPr="007247A3" w:rsidRDefault="008A6826" w:rsidP="00F91790">
                        <w:pPr>
                          <w:pStyle w:val="NoSpacing"/>
                          <w:ind w:left="360"/>
                          <w:rPr>
                            <w:b/>
                            <w:bCs/>
                            <w:color w:val="FFC000" w:themeColor="accent4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9D7467">
                          <w:rPr>
                            <w:b/>
                            <w:bCs/>
                            <w:color w:val="BF8F00" w:themeColor="accent4" w:themeShade="BF"/>
                            <w:sz w:val="32"/>
                            <w:szCs w:val="32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The All-State program recognizes </w:t>
                        </w:r>
                        <w:r w:rsidR="005A2472" w:rsidRPr="009D7467">
                          <w:rPr>
                            <w:b/>
                            <w:bCs/>
                            <w:color w:val="BF8F00" w:themeColor="accent4" w:themeShade="BF"/>
                            <w:sz w:val="32"/>
                            <w:szCs w:val="32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P</w:t>
                        </w:r>
                        <w:r w:rsidRPr="009D7467">
                          <w:rPr>
                            <w:b/>
                            <w:bCs/>
                            <w:color w:val="BF8F00" w:themeColor="accent4" w:themeShade="BF"/>
                            <w:sz w:val="32"/>
                            <w:szCs w:val="32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osts and leaders who excel in VFW membership growth, administration, programs</w:t>
                        </w:r>
                        <w:r w:rsidR="009D7467" w:rsidRPr="009D7467">
                          <w:rPr>
                            <w:b/>
                            <w:bCs/>
                            <w:color w:val="BF8F00" w:themeColor="accent4" w:themeShade="BF"/>
                            <w:sz w:val="32"/>
                            <w:szCs w:val="32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,</w:t>
                        </w:r>
                        <w:r w:rsidRPr="009D7467">
                          <w:rPr>
                            <w:b/>
                            <w:bCs/>
                            <w:color w:val="BF8F00" w:themeColor="accent4" w:themeShade="BF"/>
                            <w:sz w:val="32"/>
                            <w:szCs w:val="32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and support Department events</w:t>
                        </w:r>
                        <w:r w:rsidRPr="005A2472">
                          <w:rPr>
                            <w:b/>
                            <w:bCs/>
                            <w:color w:val="FFD966" w:themeColor="accent4" w:themeTint="99"/>
                            <w:sz w:val="32"/>
                            <w:szCs w:val="32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92B2421" w14:textId="0C99F327" w:rsidR="0005467F" w:rsidRDefault="0005467F"/>
    <w:p w14:paraId="701E9AEE" w14:textId="77777777" w:rsidR="00E40763" w:rsidRPr="00E40763" w:rsidRDefault="00E40763" w:rsidP="00E40763"/>
    <w:p w14:paraId="382B35B7" w14:textId="77777777" w:rsidR="00E40763" w:rsidRPr="00E40763" w:rsidRDefault="00E40763" w:rsidP="00E40763"/>
    <w:p w14:paraId="7A9CEF74" w14:textId="77777777" w:rsidR="00E40763" w:rsidRPr="00E40763" w:rsidRDefault="00E40763" w:rsidP="00E40763"/>
    <w:p w14:paraId="728B8D1D" w14:textId="77777777" w:rsidR="007245F1" w:rsidRDefault="007245F1" w:rsidP="00545F79">
      <w:pPr>
        <w:tabs>
          <w:tab w:val="left" w:pos="4155"/>
        </w:tabs>
        <w:jc w:val="both"/>
      </w:pPr>
    </w:p>
    <w:p w14:paraId="3A59F8B1" w14:textId="77777777" w:rsidR="0020248A" w:rsidRDefault="0020248A" w:rsidP="00545F79">
      <w:pPr>
        <w:tabs>
          <w:tab w:val="left" w:pos="4155"/>
        </w:tabs>
        <w:jc w:val="both"/>
      </w:pPr>
    </w:p>
    <w:p w14:paraId="13144902" w14:textId="77777777" w:rsidR="0020248A" w:rsidRDefault="0020248A" w:rsidP="00545F79">
      <w:pPr>
        <w:tabs>
          <w:tab w:val="left" w:pos="4155"/>
        </w:tabs>
        <w:jc w:val="both"/>
      </w:pPr>
    </w:p>
    <w:p w14:paraId="4B140490" w14:textId="053370D2" w:rsidR="00E92658" w:rsidRDefault="00545F79" w:rsidP="00545F79">
      <w:pPr>
        <w:tabs>
          <w:tab w:val="left" w:pos="4155"/>
        </w:tabs>
        <w:jc w:val="both"/>
      </w:pPr>
      <w:r>
        <w:t xml:space="preserve">Posts may earn All-State status by </w:t>
      </w:r>
      <w:r w:rsidR="00746414">
        <w:t xml:space="preserve">meeting </w:t>
      </w:r>
      <w:proofErr w:type="gramStart"/>
      <w:r w:rsidR="00746414" w:rsidRPr="006C29A3">
        <w:rPr>
          <w:u w:val="single"/>
        </w:rPr>
        <w:t>all</w:t>
      </w:r>
      <w:r w:rsidR="00746414">
        <w:t xml:space="preserve"> of</w:t>
      </w:r>
      <w:proofErr w:type="gramEnd"/>
      <w:r w:rsidR="00746414">
        <w:t xml:space="preserve"> the criteria </w:t>
      </w:r>
      <w:r w:rsidR="006C29A3">
        <w:t xml:space="preserve">listed </w:t>
      </w:r>
      <w:r w:rsidR="00746414">
        <w:t xml:space="preserve">within the </w:t>
      </w:r>
      <w:r w:rsidR="00746414" w:rsidRPr="00E92658">
        <w:rPr>
          <w:color w:val="BF8F00" w:themeColor="accent4" w:themeShade="BF"/>
        </w:rPr>
        <w:t>gold</w:t>
      </w:r>
      <w:r w:rsidR="00746414">
        <w:t xml:space="preserve"> box</w:t>
      </w:r>
      <w:r w:rsidR="009D4A70">
        <w:t xml:space="preserve"> </w:t>
      </w:r>
      <w:r w:rsidR="009D4A70" w:rsidRPr="009D4A70">
        <w:rPr>
          <w:u w:val="single"/>
        </w:rPr>
        <w:t>and</w:t>
      </w:r>
      <w:r w:rsidR="009D4A70">
        <w:t xml:space="preserve"> by </w:t>
      </w:r>
      <w:r w:rsidR="00947C3F">
        <w:t xml:space="preserve">meeting at least nine (9) of the 12 </w:t>
      </w:r>
      <w:r w:rsidR="00E92658">
        <w:t xml:space="preserve">criteria listed </w:t>
      </w:r>
      <w:r w:rsidR="009D4A70">
        <w:t xml:space="preserve">in the </w:t>
      </w:r>
      <w:r w:rsidR="009D4A70" w:rsidRPr="00E92658">
        <w:rPr>
          <w:color w:val="2E74B5" w:themeColor="accent5" w:themeShade="BF"/>
        </w:rPr>
        <w:t>blue</w:t>
      </w:r>
      <w:r w:rsidR="009D4A70">
        <w:t xml:space="preserve"> box</w:t>
      </w:r>
      <w:r w:rsidR="00E92658">
        <w:t>:</w:t>
      </w:r>
    </w:p>
    <w:p w14:paraId="58AEA40E" w14:textId="77777777" w:rsidR="0020248A" w:rsidRDefault="0020248A" w:rsidP="00545F79">
      <w:pPr>
        <w:tabs>
          <w:tab w:val="left" w:pos="4155"/>
        </w:tabs>
        <w:jc w:val="both"/>
      </w:pPr>
    </w:p>
    <w:p w14:paraId="13D9C27B" w14:textId="77777777" w:rsidR="0020248A" w:rsidRDefault="0020248A" w:rsidP="00545F79">
      <w:pPr>
        <w:tabs>
          <w:tab w:val="left" w:pos="4155"/>
        </w:tabs>
        <w:jc w:val="both"/>
      </w:pPr>
    </w:p>
    <w:tbl>
      <w:tblPr>
        <w:tblStyle w:val="GridTable6Colorful-Accent4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9011D2" w14:paraId="3A280C91" w14:textId="77777777" w:rsidTr="00F43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</w:tcPr>
          <w:p w14:paraId="78CCC6F4" w14:textId="77777777" w:rsidR="009011D2" w:rsidRPr="00393C2A" w:rsidRDefault="00846EE9" w:rsidP="00586058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>
              <w:rPr>
                <w:b w:val="0"/>
                <w:bCs w:val="0"/>
                <w:color w:val="auto"/>
              </w:rPr>
              <w:t>Achieve 100% + 1 in membership by June 30, 2026</w:t>
            </w:r>
          </w:p>
          <w:p w14:paraId="3D177025" w14:textId="3F9B44EA" w:rsidR="00393C2A" w:rsidRPr="00110A98" w:rsidRDefault="00393C2A" w:rsidP="00586058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>
              <w:rPr>
                <w:b w:val="0"/>
                <w:bCs w:val="0"/>
                <w:color w:val="auto"/>
              </w:rPr>
              <w:t xml:space="preserve">Successfully submit all four (4) </w:t>
            </w:r>
            <w:r w:rsidR="00110A98">
              <w:rPr>
                <w:b w:val="0"/>
                <w:bCs w:val="0"/>
                <w:color w:val="auto"/>
              </w:rPr>
              <w:t xml:space="preserve">quarterly audits </w:t>
            </w:r>
            <w:r w:rsidR="00D753CB">
              <w:rPr>
                <w:b w:val="0"/>
                <w:bCs w:val="0"/>
                <w:color w:val="auto"/>
                <w:u w:val="single"/>
              </w:rPr>
              <w:t xml:space="preserve">on time </w:t>
            </w:r>
            <w:r w:rsidR="00110A98">
              <w:rPr>
                <w:b w:val="0"/>
                <w:bCs w:val="0"/>
                <w:color w:val="auto"/>
              </w:rPr>
              <w:t>beginning with June 2025</w:t>
            </w:r>
          </w:p>
          <w:p w14:paraId="26C23FCA" w14:textId="77777777" w:rsidR="00110A98" w:rsidRPr="00082990" w:rsidRDefault="00082990" w:rsidP="00586058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>
              <w:rPr>
                <w:b w:val="0"/>
                <w:bCs w:val="0"/>
                <w:color w:val="auto"/>
              </w:rPr>
              <w:t>Quartermaster is bonded no later than August 31, 2025</w:t>
            </w:r>
          </w:p>
          <w:p w14:paraId="04528353" w14:textId="5F0DFE23" w:rsidR="00082990" w:rsidRPr="00F47CE3" w:rsidRDefault="00D75C16" w:rsidP="00586058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>
              <w:rPr>
                <w:b w:val="0"/>
                <w:bCs w:val="0"/>
                <w:color w:val="auto"/>
              </w:rPr>
              <w:t xml:space="preserve">Copy of current IRS 990 filing </w:t>
            </w:r>
            <w:r w:rsidR="000E52A9">
              <w:rPr>
                <w:b w:val="0"/>
                <w:bCs w:val="0"/>
                <w:color w:val="auto"/>
              </w:rPr>
              <w:t>submitted to the Quartermaster</w:t>
            </w:r>
            <w:r w:rsidR="00CE3BA5">
              <w:rPr>
                <w:b w:val="0"/>
                <w:bCs w:val="0"/>
                <w:color w:val="auto"/>
              </w:rPr>
              <w:t xml:space="preserve">, or proof submitted  that the Post has taken </w:t>
            </w:r>
            <w:r w:rsidR="007B2A10">
              <w:rPr>
                <w:b w:val="0"/>
                <w:bCs w:val="0"/>
                <w:color w:val="auto"/>
              </w:rPr>
              <w:t>affirmative</w:t>
            </w:r>
            <w:r w:rsidR="00CE3BA5">
              <w:rPr>
                <w:b w:val="0"/>
                <w:bCs w:val="0"/>
                <w:color w:val="auto"/>
              </w:rPr>
              <w:t xml:space="preserve"> steps to have their 990 </w:t>
            </w:r>
            <w:proofErr w:type="gramStart"/>
            <w:r w:rsidR="00CE3BA5">
              <w:rPr>
                <w:b w:val="0"/>
                <w:bCs w:val="0"/>
                <w:color w:val="auto"/>
              </w:rPr>
              <w:t>status</w:t>
            </w:r>
            <w:proofErr w:type="gramEnd"/>
            <w:r w:rsidR="00CE3BA5">
              <w:rPr>
                <w:b w:val="0"/>
                <w:bCs w:val="0"/>
                <w:color w:val="auto"/>
              </w:rPr>
              <w:t xml:space="preserve"> </w:t>
            </w:r>
            <w:r w:rsidR="003F6BC6">
              <w:rPr>
                <w:b w:val="0"/>
                <w:bCs w:val="0"/>
                <w:color w:val="auto"/>
              </w:rPr>
              <w:t>re</w:t>
            </w:r>
            <w:r w:rsidR="00F47CE3">
              <w:rPr>
                <w:b w:val="0"/>
                <w:bCs w:val="0"/>
                <w:color w:val="auto"/>
              </w:rPr>
              <w:t>constituted if it has been revoked</w:t>
            </w:r>
          </w:p>
          <w:p w14:paraId="7A721D63" w14:textId="1D35785A" w:rsidR="00F47CE3" w:rsidRPr="00B429BD" w:rsidRDefault="005A3539" w:rsidP="00586058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>
              <w:rPr>
                <w:b w:val="0"/>
                <w:bCs w:val="0"/>
                <w:color w:val="auto"/>
              </w:rPr>
              <w:t xml:space="preserve">Copy of </w:t>
            </w:r>
            <w:r w:rsidR="007501F5">
              <w:rPr>
                <w:b w:val="0"/>
                <w:bCs w:val="0"/>
                <w:color w:val="auto"/>
              </w:rPr>
              <w:t>Post annual filing of their Incorporation with the MA. Secretary of State’s Office</w:t>
            </w:r>
            <w:r w:rsidR="00A50B55">
              <w:rPr>
                <w:b w:val="0"/>
                <w:bCs w:val="0"/>
                <w:color w:val="auto"/>
              </w:rPr>
              <w:t xml:space="preserve"> </w:t>
            </w:r>
            <w:r w:rsidR="00B429BD">
              <w:rPr>
                <w:b w:val="0"/>
                <w:bCs w:val="0"/>
                <w:color w:val="auto"/>
              </w:rPr>
              <w:t xml:space="preserve">submitted to </w:t>
            </w:r>
            <w:r w:rsidR="00441E79">
              <w:rPr>
                <w:b w:val="0"/>
                <w:bCs w:val="0"/>
                <w:color w:val="auto"/>
              </w:rPr>
              <w:t>the Department</w:t>
            </w:r>
            <w:r w:rsidR="00B429BD">
              <w:rPr>
                <w:b w:val="0"/>
                <w:bCs w:val="0"/>
                <w:color w:val="auto"/>
              </w:rPr>
              <w:t xml:space="preserve"> </w:t>
            </w:r>
            <w:r w:rsidR="00A50B55">
              <w:rPr>
                <w:b w:val="0"/>
                <w:bCs w:val="0"/>
                <w:color w:val="auto"/>
              </w:rPr>
              <w:t>no later than November 30, 2025</w:t>
            </w:r>
          </w:p>
          <w:p w14:paraId="16A45A47" w14:textId="6F419F35" w:rsidR="00201620" w:rsidRPr="00DB3B0E" w:rsidRDefault="00FB6B35" w:rsidP="00DB3B0E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>
              <w:rPr>
                <w:b w:val="0"/>
                <w:bCs w:val="0"/>
                <w:color w:val="auto"/>
              </w:rPr>
              <w:t xml:space="preserve">Successfully submit all four (4) quarterly </w:t>
            </w:r>
            <w:r w:rsidR="00777438">
              <w:rPr>
                <w:b w:val="0"/>
                <w:bCs w:val="0"/>
                <w:color w:val="auto"/>
              </w:rPr>
              <w:t>community service reports</w:t>
            </w:r>
            <w:r w:rsidR="00605E72">
              <w:rPr>
                <w:b w:val="0"/>
                <w:bCs w:val="0"/>
                <w:color w:val="auto"/>
              </w:rPr>
              <w:t xml:space="preserve"> via </w:t>
            </w:r>
            <w:r w:rsidR="001B3D5D">
              <w:rPr>
                <w:b w:val="0"/>
                <w:bCs w:val="0"/>
                <w:color w:val="auto"/>
              </w:rPr>
              <w:t xml:space="preserve">the </w:t>
            </w:r>
            <w:r w:rsidR="00605E72">
              <w:rPr>
                <w:b w:val="0"/>
                <w:bCs w:val="0"/>
                <w:color w:val="auto"/>
              </w:rPr>
              <w:t>OMS All-American dashboard</w:t>
            </w:r>
          </w:p>
        </w:tc>
      </w:tr>
    </w:tbl>
    <w:p w14:paraId="466BDCAC" w14:textId="77777777" w:rsidR="00E92658" w:rsidRDefault="00E92658" w:rsidP="000D66CF">
      <w:pPr>
        <w:tabs>
          <w:tab w:val="left" w:pos="4155"/>
        </w:tabs>
        <w:spacing w:after="0"/>
        <w:jc w:val="both"/>
      </w:pPr>
    </w:p>
    <w:tbl>
      <w:tblPr>
        <w:tblStyle w:val="GridTable1Light-Accent1"/>
        <w:tblW w:w="9737" w:type="dxa"/>
        <w:tblLook w:val="04A0" w:firstRow="1" w:lastRow="0" w:firstColumn="1" w:lastColumn="0" w:noHBand="0" w:noVBand="1"/>
      </w:tblPr>
      <w:tblGrid>
        <w:gridCol w:w="9737"/>
      </w:tblGrid>
      <w:tr w:rsidR="00C765C0" w14:paraId="5D305E1F" w14:textId="77777777" w:rsidTr="000D6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</w:tcPr>
          <w:p w14:paraId="45F98BC3" w14:textId="68924BB0" w:rsidR="00C765C0" w:rsidRPr="0020248A" w:rsidRDefault="00FB26DA" w:rsidP="00E5583A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lastRenderedPageBreak/>
              <w:t>Achieve 10</w:t>
            </w:r>
            <w:r w:rsidR="00413CC3">
              <w:rPr>
                <w:b w:val="0"/>
                <w:bCs w:val="0"/>
              </w:rPr>
              <w:t>1</w:t>
            </w:r>
            <w:r w:rsidRPr="0020248A">
              <w:rPr>
                <w:b w:val="0"/>
                <w:bCs w:val="0"/>
              </w:rPr>
              <w:t>% membership by June 30, 2026</w:t>
            </w:r>
          </w:p>
          <w:p w14:paraId="3A3F8ABE" w14:textId="278BD435" w:rsidR="00FB26DA" w:rsidRPr="0020248A" w:rsidRDefault="00500A57" w:rsidP="00E5583A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>Attend OTI</w:t>
            </w:r>
          </w:p>
          <w:p w14:paraId="6A3DBBBB" w14:textId="5B0B5BD0" w:rsidR="00500A57" w:rsidRDefault="00352C3A" w:rsidP="00E5583A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>National Home Donations</w:t>
            </w:r>
            <w:r w:rsidR="003E4A05" w:rsidRPr="0020248A">
              <w:rPr>
                <w:b w:val="0"/>
                <w:bCs w:val="0"/>
              </w:rPr>
              <w:t>:</w:t>
            </w:r>
          </w:p>
          <w:p w14:paraId="1C0D5482" w14:textId="4EDF2337" w:rsidR="00F3246F" w:rsidRPr="00F3246F" w:rsidRDefault="00F3246F" w:rsidP="00F3246F">
            <w:pPr>
              <w:pStyle w:val="ListParagraph"/>
              <w:tabs>
                <w:tab w:val="left" w:pos="4155"/>
              </w:tabs>
              <w:jc w:val="both"/>
              <w:rPr>
                <w:b w:val="0"/>
                <w:bCs w:val="0"/>
              </w:rPr>
            </w:pPr>
            <w:r>
              <w:t xml:space="preserve">       </w:t>
            </w:r>
            <w:r>
              <w:rPr>
                <w:b w:val="0"/>
                <w:bCs w:val="0"/>
              </w:rPr>
              <w:t xml:space="preserve">CIC </w:t>
            </w:r>
            <w:r w:rsidR="00CC4AC5">
              <w:rPr>
                <w:b w:val="0"/>
                <w:bCs w:val="0"/>
              </w:rPr>
              <w:t xml:space="preserve">Special </w:t>
            </w:r>
            <w:r>
              <w:rPr>
                <w:b w:val="0"/>
                <w:bCs w:val="0"/>
              </w:rPr>
              <w:t xml:space="preserve">Project--$50 </w:t>
            </w:r>
            <w:r w:rsidR="00760B3C">
              <w:rPr>
                <w:b w:val="0"/>
                <w:bCs w:val="0"/>
              </w:rPr>
              <w:t xml:space="preserve">or more </w:t>
            </w:r>
            <w:r w:rsidRPr="00760B3C">
              <w:t>and</w:t>
            </w:r>
          </w:p>
          <w:p w14:paraId="32F3D352" w14:textId="5B14195F" w:rsidR="00A42EBE" w:rsidRPr="00B04F57" w:rsidRDefault="00B71C3A" w:rsidP="00B04F57">
            <w:pPr>
              <w:pStyle w:val="ListParagraph"/>
              <w:tabs>
                <w:tab w:val="left" w:pos="4155"/>
              </w:tabs>
              <w:jc w:val="both"/>
            </w:pPr>
            <w:r w:rsidRPr="0020248A">
              <w:t xml:space="preserve">       </w:t>
            </w:r>
            <w:r w:rsidRPr="0020248A">
              <w:rPr>
                <w:b w:val="0"/>
                <w:bCs w:val="0"/>
              </w:rPr>
              <w:t>General Fund</w:t>
            </w:r>
            <w:r w:rsidR="00B04F57">
              <w:rPr>
                <w:b w:val="0"/>
                <w:bCs w:val="0"/>
              </w:rPr>
              <w:t xml:space="preserve"> or MA. House Fund--$100</w:t>
            </w:r>
            <w:r w:rsidR="007670B8">
              <w:rPr>
                <w:b w:val="0"/>
                <w:bCs w:val="0"/>
              </w:rPr>
              <w:t xml:space="preserve"> or more</w:t>
            </w:r>
          </w:p>
          <w:p w14:paraId="31146A3A" w14:textId="1795C8DE" w:rsidR="00F56272" w:rsidRPr="0020248A" w:rsidRDefault="00F56272" w:rsidP="00F56272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>Attend State Convention</w:t>
            </w:r>
            <w:r w:rsidR="0048300A" w:rsidRPr="0020248A">
              <w:rPr>
                <w:b w:val="0"/>
                <w:bCs w:val="0"/>
              </w:rPr>
              <w:t xml:space="preserve"> Saturday session</w:t>
            </w:r>
          </w:p>
          <w:p w14:paraId="55E5D713" w14:textId="3A90275A" w:rsidR="0084163F" w:rsidRPr="0020248A" w:rsidRDefault="00C71F61" w:rsidP="00500C14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proofErr w:type="gramStart"/>
            <w:r w:rsidRPr="0020248A">
              <w:rPr>
                <w:b w:val="0"/>
                <w:bCs w:val="0"/>
              </w:rPr>
              <w:t>Participate</w:t>
            </w:r>
            <w:proofErr w:type="gramEnd"/>
            <w:r w:rsidRPr="0020248A">
              <w:rPr>
                <w:b w:val="0"/>
                <w:bCs w:val="0"/>
              </w:rPr>
              <w:t xml:space="preserve"> in State Commander’s Special Project</w:t>
            </w:r>
          </w:p>
          <w:p w14:paraId="6031F4E3" w14:textId="58795217" w:rsidR="00213A6A" w:rsidRPr="0020248A" w:rsidRDefault="00EC4C94" w:rsidP="00500C14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>Submit one (1) Patriot’s Pen Essay to Distric</w:t>
            </w:r>
            <w:r w:rsidR="00AF4588">
              <w:rPr>
                <w:b w:val="0"/>
                <w:bCs w:val="0"/>
              </w:rPr>
              <w:t>t</w:t>
            </w:r>
          </w:p>
          <w:p w14:paraId="56F6AEA2" w14:textId="65078AD3" w:rsidR="00EC4C94" w:rsidRPr="0020248A" w:rsidRDefault="00EC4C94" w:rsidP="00500C14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>Submit one (1) Voice of Democracy Essay to District</w:t>
            </w:r>
          </w:p>
          <w:p w14:paraId="549CD9B4" w14:textId="3F6AD288" w:rsidR="00E16EE6" w:rsidRPr="0020248A" w:rsidRDefault="00E16EE6" w:rsidP="00500C14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 xml:space="preserve">Submit one (1) of the following:  </w:t>
            </w:r>
            <w:r w:rsidR="00F60610" w:rsidRPr="0020248A">
              <w:rPr>
                <w:b w:val="0"/>
                <w:bCs w:val="0"/>
              </w:rPr>
              <w:t>Teacher of the Year</w:t>
            </w:r>
            <w:r w:rsidR="002B51AE" w:rsidRPr="0020248A">
              <w:rPr>
                <w:b w:val="0"/>
                <w:bCs w:val="0"/>
              </w:rPr>
              <w:t xml:space="preserve"> </w:t>
            </w:r>
            <w:r w:rsidR="006077CF" w:rsidRPr="0020248A">
              <w:rPr>
                <w:b w:val="0"/>
                <w:bCs w:val="0"/>
              </w:rPr>
              <w:t>n</w:t>
            </w:r>
            <w:r w:rsidR="007005B2" w:rsidRPr="0020248A">
              <w:rPr>
                <w:b w:val="0"/>
                <w:bCs w:val="0"/>
              </w:rPr>
              <w:t xml:space="preserve">omination </w:t>
            </w:r>
            <w:r w:rsidR="002B51AE" w:rsidRPr="0020248A">
              <w:rPr>
                <w:b w:val="0"/>
                <w:bCs w:val="0"/>
              </w:rPr>
              <w:t>to District</w:t>
            </w:r>
            <w:r w:rsidR="00A23A3E">
              <w:rPr>
                <w:b w:val="0"/>
                <w:bCs w:val="0"/>
              </w:rPr>
              <w:t xml:space="preserve"> or</w:t>
            </w:r>
          </w:p>
          <w:p w14:paraId="4998E434" w14:textId="1EC90CF6" w:rsidR="00F60610" w:rsidRPr="0020248A" w:rsidRDefault="00F60610" w:rsidP="00F60610">
            <w:pPr>
              <w:pStyle w:val="ListParagraph"/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 xml:space="preserve">First Responder </w:t>
            </w:r>
            <w:r w:rsidR="00A4219E">
              <w:rPr>
                <w:b w:val="0"/>
                <w:bCs w:val="0"/>
              </w:rPr>
              <w:t xml:space="preserve">nomination </w:t>
            </w:r>
            <w:r w:rsidR="00E00A63" w:rsidRPr="0020248A">
              <w:rPr>
                <w:b w:val="0"/>
                <w:bCs w:val="0"/>
              </w:rPr>
              <w:t xml:space="preserve">or </w:t>
            </w:r>
            <w:r w:rsidRPr="0020248A">
              <w:rPr>
                <w:b w:val="0"/>
                <w:bCs w:val="0"/>
              </w:rPr>
              <w:t>Scout of the Year</w:t>
            </w:r>
            <w:r w:rsidR="00220499" w:rsidRPr="0020248A">
              <w:rPr>
                <w:b w:val="0"/>
                <w:bCs w:val="0"/>
              </w:rPr>
              <w:t xml:space="preserve"> </w:t>
            </w:r>
            <w:r w:rsidR="006077CF" w:rsidRPr="0020248A">
              <w:rPr>
                <w:b w:val="0"/>
                <w:bCs w:val="0"/>
              </w:rPr>
              <w:t>nomination</w:t>
            </w:r>
            <w:r w:rsidR="002B51AE" w:rsidRPr="0020248A">
              <w:rPr>
                <w:b w:val="0"/>
                <w:bCs w:val="0"/>
              </w:rPr>
              <w:t xml:space="preserve"> to </w:t>
            </w:r>
            <w:r w:rsidR="00441E79">
              <w:rPr>
                <w:b w:val="0"/>
                <w:bCs w:val="0"/>
              </w:rPr>
              <w:t>Department</w:t>
            </w:r>
          </w:p>
          <w:p w14:paraId="0CF2A3C4" w14:textId="2C98A282" w:rsidR="00C35097" w:rsidRPr="0020248A" w:rsidRDefault="00C35097" w:rsidP="002B51AE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 xml:space="preserve">Conduct </w:t>
            </w:r>
            <w:r w:rsidR="00D817AC" w:rsidRPr="0020248A">
              <w:rPr>
                <w:b w:val="0"/>
                <w:bCs w:val="0"/>
              </w:rPr>
              <w:t>two</w:t>
            </w:r>
            <w:r w:rsidRPr="0020248A">
              <w:rPr>
                <w:b w:val="0"/>
                <w:bCs w:val="0"/>
              </w:rPr>
              <w:t xml:space="preserve"> membership event</w:t>
            </w:r>
            <w:r w:rsidR="00D817AC" w:rsidRPr="0020248A">
              <w:rPr>
                <w:b w:val="0"/>
                <w:bCs w:val="0"/>
              </w:rPr>
              <w:t>s</w:t>
            </w:r>
          </w:p>
          <w:p w14:paraId="4DAA6753" w14:textId="324651EC" w:rsidR="002B51AE" w:rsidRPr="0020248A" w:rsidRDefault="006077CF" w:rsidP="002B51AE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 xml:space="preserve">Purchase Buddy Poppies </w:t>
            </w:r>
            <w:r w:rsidRPr="0020248A">
              <w:t>throu</w:t>
            </w:r>
            <w:r w:rsidR="00AF4588">
              <w:t>gh the Department</w:t>
            </w:r>
          </w:p>
          <w:p w14:paraId="48FE8EE6" w14:textId="10857800" w:rsidR="006077CF" w:rsidRPr="0020248A" w:rsidRDefault="004576E1" w:rsidP="002B51AE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</w:pPr>
            <w:r w:rsidRPr="0020248A">
              <w:rPr>
                <w:b w:val="0"/>
                <w:bCs w:val="0"/>
              </w:rPr>
              <w:t>VMS Donation</w:t>
            </w:r>
            <w:r w:rsidR="00F56272" w:rsidRPr="0020248A">
              <w:rPr>
                <w:b w:val="0"/>
                <w:bCs w:val="0"/>
              </w:rPr>
              <w:t xml:space="preserve"> of $125 or more</w:t>
            </w:r>
          </w:p>
          <w:p w14:paraId="53722633" w14:textId="01D91A8F" w:rsidR="00F56272" w:rsidRPr="007245F1" w:rsidRDefault="0026049F" w:rsidP="002B51AE">
            <w:pPr>
              <w:pStyle w:val="ListParagraph"/>
              <w:numPr>
                <w:ilvl w:val="0"/>
                <w:numId w:val="1"/>
              </w:numPr>
              <w:tabs>
                <w:tab w:val="left" w:pos="4155"/>
              </w:tabs>
              <w:jc w:val="both"/>
              <w:rPr>
                <w:sz w:val="18"/>
                <w:szCs w:val="18"/>
              </w:rPr>
            </w:pPr>
            <w:r w:rsidRPr="0020248A">
              <w:rPr>
                <w:b w:val="0"/>
                <w:bCs w:val="0"/>
              </w:rPr>
              <w:t xml:space="preserve">Purchase two (2) tickets </w:t>
            </w:r>
            <w:r w:rsidR="00537030" w:rsidRPr="002E5E20">
              <w:t xml:space="preserve">prior </w:t>
            </w:r>
            <w:r w:rsidR="00580C48" w:rsidRPr="002E5E20">
              <w:t>to the event</w:t>
            </w:r>
            <w:r w:rsidR="00580C48">
              <w:rPr>
                <w:b w:val="0"/>
                <w:bCs w:val="0"/>
              </w:rPr>
              <w:t xml:space="preserve"> </w:t>
            </w:r>
            <w:r w:rsidR="00580C48" w:rsidRPr="002E5E20">
              <w:t>date</w:t>
            </w:r>
            <w:r w:rsidR="00580C48">
              <w:rPr>
                <w:b w:val="0"/>
                <w:bCs w:val="0"/>
              </w:rPr>
              <w:t xml:space="preserve"> </w:t>
            </w:r>
            <w:r w:rsidRPr="0020248A">
              <w:rPr>
                <w:b w:val="0"/>
                <w:bCs w:val="0"/>
              </w:rPr>
              <w:t xml:space="preserve">for </w:t>
            </w:r>
            <w:r w:rsidR="00E21CBD">
              <w:rPr>
                <w:b w:val="0"/>
                <w:bCs w:val="0"/>
              </w:rPr>
              <w:t xml:space="preserve">one or more of </w:t>
            </w:r>
            <w:r w:rsidRPr="0020248A">
              <w:rPr>
                <w:b w:val="0"/>
                <w:bCs w:val="0"/>
              </w:rPr>
              <w:t xml:space="preserve">the </w:t>
            </w:r>
            <w:r w:rsidR="00E21CBD">
              <w:rPr>
                <w:b w:val="0"/>
                <w:bCs w:val="0"/>
              </w:rPr>
              <w:t xml:space="preserve">following: </w:t>
            </w:r>
            <w:r w:rsidR="00580C48">
              <w:rPr>
                <w:b w:val="0"/>
                <w:bCs w:val="0"/>
              </w:rPr>
              <w:t xml:space="preserve">         </w:t>
            </w:r>
            <w:r w:rsidRPr="0020248A">
              <w:rPr>
                <w:b w:val="0"/>
                <w:bCs w:val="0"/>
              </w:rPr>
              <w:t xml:space="preserve">VOD/PP Banquet, the CIC Banquet, </w:t>
            </w:r>
            <w:r w:rsidR="00027B56" w:rsidRPr="0020248A">
              <w:rPr>
                <w:b w:val="0"/>
                <w:bCs w:val="0"/>
              </w:rPr>
              <w:t>and/or the State Convention Banquet</w:t>
            </w:r>
          </w:p>
        </w:tc>
      </w:tr>
    </w:tbl>
    <w:p w14:paraId="50BDBBA0" w14:textId="77777777" w:rsidR="00C765C0" w:rsidRDefault="00C765C0" w:rsidP="00545F79">
      <w:pPr>
        <w:tabs>
          <w:tab w:val="left" w:pos="4155"/>
        </w:tabs>
        <w:jc w:val="both"/>
      </w:pPr>
    </w:p>
    <w:p w14:paraId="69D644D4" w14:textId="77777777" w:rsidR="00C47714" w:rsidRDefault="00C47714" w:rsidP="00545F79">
      <w:pPr>
        <w:tabs>
          <w:tab w:val="left" w:pos="4155"/>
        </w:tabs>
        <w:jc w:val="both"/>
      </w:pPr>
    </w:p>
    <w:p w14:paraId="252009DB" w14:textId="0ECB4C7E" w:rsidR="00C47714" w:rsidRPr="00557228" w:rsidRDefault="00C47714" w:rsidP="00545F79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172039792"/>
      <w:r w:rsidRPr="00557228"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</w:t>
      </w:r>
      <w:r w:rsidR="003C7CE1"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Pr="00557228"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STATE POST COMMANDER</w:t>
      </w:r>
      <w:r w:rsidR="004556EC"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Pr="00557228"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AWARD</w:t>
      </w:r>
    </w:p>
    <w:bookmarkEnd w:id="0"/>
    <w:p w14:paraId="6A1E9C03" w14:textId="1C48AD0B" w:rsidR="00C47714" w:rsidRDefault="00A23FF3" w:rsidP="00545F79">
      <w:pPr>
        <w:tabs>
          <w:tab w:val="left" w:pos="4155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Post Commanders achieving All-State</w:t>
      </w:r>
      <w:r w:rsidR="00CF02A6">
        <w:rPr>
          <w:b/>
          <w:bCs/>
          <w:i/>
          <w:iCs/>
          <w:sz w:val="28"/>
          <w:szCs w:val="28"/>
        </w:rPr>
        <w:t xml:space="preserve"> status</w:t>
      </w:r>
      <w:r>
        <w:rPr>
          <w:b/>
          <w:bCs/>
          <w:i/>
          <w:iCs/>
          <w:sz w:val="28"/>
          <w:szCs w:val="28"/>
        </w:rPr>
        <w:t xml:space="preserve"> will receive the following:</w:t>
      </w:r>
    </w:p>
    <w:p w14:paraId="20DF48FA" w14:textId="21FA496B" w:rsidR="004556EC" w:rsidRPr="00E953AC" w:rsidRDefault="00E953AC" w:rsidP="00E953AC">
      <w:pPr>
        <w:pStyle w:val="ListParagraph"/>
        <w:numPr>
          <w:ilvl w:val="0"/>
          <w:numId w:val="2"/>
        </w:num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All-</w:t>
      </w:r>
      <w:r w:rsidR="008F1D14" w:rsidRPr="00E953AC">
        <w:rPr>
          <w:sz w:val="28"/>
          <w:szCs w:val="28"/>
        </w:rPr>
        <w:t>State Commander’s Cap or $75 prize</w:t>
      </w:r>
    </w:p>
    <w:p w14:paraId="3F4EE6EC" w14:textId="62A873AA" w:rsidR="008F1D14" w:rsidRDefault="00E953AC" w:rsidP="00E953AC">
      <w:pPr>
        <w:pStyle w:val="ListParagraph"/>
        <w:numPr>
          <w:ilvl w:val="0"/>
          <w:numId w:val="2"/>
        </w:num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All-</w:t>
      </w:r>
      <w:r w:rsidR="008F1D14" w:rsidRPr="00E953AC">
        <w:rPr>
          <w:sz w:val="28"/>
          <w:szCs w:val="28"/>
        </w:rPr>
        <w:t>State Commander’s Lapel Pin</w:t>
      </w:r>
    </w:p>
    <w:p w14:paraId="0BA89CD7" w14:textId="77777777" w:rsidR="00CF02A6" w:rsidRDefault="00CF02A6" w:rsidP="00CF02A6">
      <w:pPr>
        <w:tabs>
          <w:tab w:val="left" w:pos="4155"/>
        </w:tabs>
        <w:ind w:left="360"/>
        <w:jc w:val="both"/>
        <w:rPr>
          <w:sz w:val="28"/>
          <w:szCs w:val="28"/>
        </w:rPr>
      </w:pPr>
    </w:p>
    <w:p w14:paraId="5CCE5CE8" w14:textId="7B83AA91" w:rsidR="00996386" w:rsidRDefault="00996386" w:rsidP="00996386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57228"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</w:t>
      </w:r>
      <w:r w:rsidR="003C7CE1"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Pr="00557228"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STATE POST </w:t>
      </w:r>
      <w:r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QUARTERMASTERS</w:t>
      </w:r>
      <w:r w:rsidRPr="00557228"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AWARD</w:t>
      </w:r>
    </w:p>
    <w:p w14:paraId="33FBAC56" w14:textId="3E93948B" w:rsidR="00996386" w:rsidRDefault="00996386" w:rsidP="00996386">
      <w:pPr>
        <w:tabs>
          <w:tab w:val="left" w:pos="4155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Post Quartermasters achieving All-State status will receive the following:</w:t>
      </w:r>
    </w:p>
    <w:p w14:paraId="590F36E8" w14:textId="5F1F2FF0" w:rsidR="00996386" w:rsidRPr="00E953AC" w:rsidRDefault="00996386" w:rsidP="00996386">
      <w:pPr>
        <w:pStyle w:val="ListParagraph"/>
        <w:numPr>
          <w:ilvl w:val="0"/>
          <w:numId w:val="2"/>
        </w:num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All-</w:t>
      </w:r>
      <w:r w:rsidRPr="00E953AC">
        <w:rPr>
          <w:sz w:val="28"/>
          <w:szCs w:val="28"/>
        </w:rPr>
        <w:t xml:space="preserve">State </w:t>
      </w:r>
      <w:r w:rsidR="00AA213B">
        <w:rPr>
          <w:sz w:val="28"/>
          <w:szCs w:val="28"/>
        </w:rPr>
        <w:t>Quartermaster</w:t>
      </w:r>
      <w:r w:rsidRPr="00E953AC">
        <w:rPr>
          <w:sz w:val="28"/>
          <w:szCs w:val="28"/>
        </w:rPr>
        <w:t>’s Cap or $75 prize</w:t>
      </w:r>
    </w:p>
    <w:p w14:paraId="37BA500D" w14:textId="53C18770" w:rsidR="00996386" w:rsidRDefault="00996386" w:rsidP="00996386">
      <w:pPr>
        <w:pStyle w:val="ListParagraph"/>
        <w:numPr>
          <w:ilvl w:val="0"/>
          <w:numId w:val="2"/>
        </w:num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All-</w:t>
      </w:r>
      <w:r w:rsidRPr="00E953AC">
        <w:rPr>
          <w:sz w:val="28"/>
          <w:szCs w:val="28"/>
        </w:rPr>
        <w:t xml:space="preserve">State </w:t>
      </w:r>
      <w:r w:rsidR="00AA213B">
        <w:rPr>
          <w:sz w:val="28"/>
          <w:szCs w:val="28"/>
        </w:rPr>
        <w:t>Quartermaster</w:t>
      </w:r>
      <w:r w:rsidRPr="00E953AC">
        <w:rPr>
          <w:sz w:val="28"/>
          <w:szCs w:val="28"/>
        </w:rPr>
        <w:t>’s Lapel Pin</w:t>
      </w:r>
    </w:p>
    <w:p w14:paraId="11E181F1" w14:textId="77777777" w:rsidR="00996386" w:rsidRDefault="00996386" w:rsidP="00996386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50FDDE1" w14:textId="77777777" w:rsidR="003C7CE1" w:rsidRDefault="003C7CE1" w:rsidP="00996386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6ACF764" w14:textId="7AF4CB8D" w:rsidR="003C7CE1" w:rsidRDefault="00D10DDE" w:rsidP="00996386">
      <w:pPr>
        <w:tabs>
          <w:tab w:val="left" w:pos="4155"/>
        </w:tabs>
        <w:jc w:val="both"/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2309F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Districts may earn All-State status by meeting</w:t>
      </w:r>
      <w:r w:rsidR="00C04363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gramStart"/>
      <w:r w:rsidR="00C04363" w:rsidRPr="00AB2513">
        <w:rPr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</w:t>
      </w:r>
      <w:r w:rsidR="00C04363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</w:t>
      </w:r>
      <w:proofErr w:type="gramEnd"/>
      <w:r w:rsidR="00C04363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 following criteria:</w:t>
      </w:r>
    </w:p>
    <w:p w14:paraId="2CB3933B" w14:textId="77777777" w:rsidR="00AB2513" w:rsidRPr="00F2309F" w:rsidRDefault="00AB2513" w:rsidP="00996386">
      <w:pPr>
        <w:tabs>
          <w:tab w:val="left" w:pos="4155"/>
        </w:tabs>
        <w:jc w:val="both"/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B5AEB" w14:paraId="6A29B0FA" w14:textId="77777777" w:rsidTr="000B5AEB">
        <w:tc>
          <w:tcPr>
            <w:tcW w:w="9350" w:type="dxa"/>
          </w:tcPr>
          <w:p w14:paraId="344AFC1C" w14:textId="5DF3A6C1" w:rsidR="000B5AEB" w:rsidRDefault="001D1EE8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 w:rsidRPr="001D1EE8">
              <w:t>Achieve 10</w:t>
            </w:r>
            <w:r w:rsidR="00413CC3">
              <w:t>1</w:t>
            </w:r>
            <w:r w:rsidRPr="001D1EE8">
              <w:t>% membership by June 30, 2026</w:t>
            </w:r>
          </w:p>
          <w:p w14:paraId="700971B2" w14:textId="77777777" w:rsidR="001D1EE8" w:rsidRDefault="009D2D6D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>
              <w:t>Inspect all Posts within their District by March 31, 2026</w:t>
            </w:r>
          </w:p>
          <w:p w14:paraId="704772FF" w14:textId="77777777" w:rsidR="009D2D6D" w:rsidRDefault="003C12A4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>
              <w:t>Quartermaster is bonded no later than August 31, 2025</w:t>
            </w:r>
          </w:p>
          <w:p w14:paraId="1ABF2A99" w14:textId="41260E0A" w:rsidR="003C12A4" w:rsidRPr="00F47CE3" w:rsidRDefault="003C12A4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>
              <w:t xml:space="preserve">Copy of current IRS 990 filing submitted to the Quartermaster, or proof submitted  that the </w:t>
            </w:r>
            <w:proofErr w:type="gramStart"/>
            <w:r w:rsidR="00967E62">
              <w:t>District</w:t>
            </w:r>
            <w:proofErr w:type="gramEnd"/>
            <w:r>
              <w:t xml:space="preserve"> has taken affirmative steps to have their 990 </w:t>
            </w:r>
            <w:proofErr w:type="gramStart"/>
            <w:r>
              <w:t>status</w:t>
            </w:r>
            <w:proofErr w:type="gramEnd"/>
            <w:r>
              <w:t xml:space="preserve"> reconstituted if it has been revoked</w:t>
            </w:r>
          </w:p>
          <w:p w14:paraId="32D1ECA6" w14:textId="4E4062F0" w:rsidR="003C12A4" w:rsidRPr="00B429BD" w:rsidRDefault="003C12A4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>
              <w:t xml:space="preserve">Copy of </w:t>
            </w:r>
            <w:r w:rsidR="00967E62">
              <w:t>District</w:t>
            </w:r>
            <w:r>
              <w:t xml:space="preserve"> annual filing of their Incorporation with the MA. Secretary of State’s Office submitted to </w:t>
            </w:r>
            <w:r w:rsidR="00441E79">
              <w:t>the Department</w:t>
            </w:r>
            <w:r>
              <w:t xml:space="preserve"> no later than November 30, 2025</w:t>
            </w:r>
          </w:p>
          <w:p w14:paraId="226F4D25" w14:textId="77777777" w:rsidR="003C12A4" w:rsidRDefault="00E5017A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>
              <w:t>Conduct one (1) District level membership event</w:t>
            </w:r>
          </w:p>
          <w:p w14:paraId="1B630CC4" w14:textId="37FD62D5" w:rsidR="00A6766D" w:rsidRPr="0020248A" w:rsidRDefault="00A6766D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 w:rsidRPr="0020248A">
              <w:t xml:space="preserve">Submit one (1) Patriot’s Pen Essay to </w:t>
            </w:r>
            <w:r w:rsidR="003D2BC9">
              <w:t>Department</w:t>
            </w:r>
          </w:p>
          <w:p w14:paraId="41ED8442" w14:textId="30443210" w:rsidR="00A6766D" w:rsidRPr="0020248A" w:rsidRDefault="00A6766D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 w:rsidRPr="0020248A">
              <w:t>Submit one (1) Voice of Democracy Essay to D</w:t>
            </w:r>
            <w:r w:rsidR="003D2BC9">
              <w:t>epartment</w:t>
            </w:r>
          </w:p>
          <w:p w14:paraId="7CC83FB5" w14:textId="5062C292" w:rsidR="00E5017A" w:rsidRDefault="00A6766D" w:rsidP="00417633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 w:rsidRPr="0020248A">
              <w:t>Submit one (1) Teacher of the Year</w:t>
            </w:r>
            <w:r w:rsidR="008E1A68">
              <w:t xml:space="preserve"> nomination to Department</w:t>
            </w:r>
          </w:p>
          <w:p w14:paraId="65881240" w14:textId="721A7DE1" w:rsidR="00417633" w:rsidRDefault="00417633" w:rsidP="00417633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>
              <w:t xml:space="preserve">At least one Post </w:t>
            </w:r>
            <w:r w:rsidR="00B4691A">
              <w:t>with</w:t>
            </w:r>
            <w:r>
              <w:t xml:space="preserve">in the District submit </w:t>
            </w:r>
            <w:r w:rsidR="00B4691A">
              <w:t>one (1) First Responder nomination to Department</w:t>
            </w:r>
          </w:p>
          <w:p w14:paraId="0D5A91D1" w14:textId="06884A84" w:rsidR="00B4691A" w:rsidRDefault="00B4691A" w:rsidP="00417633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>
              <w:t>At least one Post within the District submit one (1) Scout of the Year nomination to Department</w:t>
            </w:r>
          </w:p>
          <w:p w14:paraId="66E931C7" w14:textId="77777777" w:rsidR="007D719E" w:rsidRPr="0020248A" w:rsidRDefault="007D719E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 w:rsidRPr="0020248A">
              <w:t>VMS Donation of $125 or more</w:t>
            </w:r>
          </w:p>
          <w:p w14:paraId="46685938" w14:textId="77777777" w:rsidR="00CC4AC5" w:rsidRDefault="00CC4AC5" w:rsidP="00CC4AC5">
            <w:pPr>
              <w:pStyle w:val="ListParagraph"/>
              <w:numPr>
                <w:ilvl w:val="0"/>
                <w:numId w:val="3"/>
              </w:numPr>
              <w:tabs>
                <w:tab w:val="left" w:pos="4155"/>
              </w:tabs>
              <w:jc w:val="both"/>
            </w:pPr>
            <w:r w:rsidRPr="0020248A">
              <w:t>National Home Donations:</w:t>
            </w:r>
          </w:p>
          <w:p w14:paraId="2C338745" w14:textId="005AA234" w:rsidR="00CC4AC5" w:rsidRPr="00F3246F" w:rsidRDefault="00CC4AC5" w:rsidP="00CC4AC5">
            <w:pPr>
              <w:pStyle w:val="ListParagraph"/>
              <w:tabs>
                <w:tab w:val="left" w:pos="4155"/>
              </w:tabs>
              <w:jc w:val="both"/>
              <w:rPr>
                <w:b/>
                <w:bCs/>
              </w:rPr>
            </w:pPr>
            <w:r>
              <w:t xml:space="preserve">       CIC Special Project--$50 </w:t>
            </w:r>
            <w:r w:rsidR="00760B3C">
              <w:t xml:space="preserve">or more </w:t>
            </w:r>
            <w:r w:rsidRPr="00760B3C">
              <w:rPr>
                <w:b/>
                <w:bCs/>
              </w:rPr>
              <w:t>and</w:t>
            </w:r>
          </w:p>
          <w:p w14:paraId="32510B42" w14:textId="44989288" w:rsidR="007D719E" w:rsidRPr="001D1EE8" w:rsidRDefault="00CC4AC5" w:rsidP="00AD0DA8">
            <w:pPr>
              <w:pStyle w:val="ListParagraph"/>
              <w:tabs>
                <w:tab w:val="left" w:pos="4155"/>
              </w:tabs>
              <w:jc w:val="both"/>
            </w:pPr>
            <w:r w:rsidRPr="0020248A">
              <w:t xml:space="preserve">       General Fund</w:t>
            </w:r>
            <w:r>
              <w:t xml:space="preserve"> or MA. House Fund--$100</w:t>
            </w:r>
            <w:r>
              <w:rPr>
                <w:b/>
                <w:bCs/>
              </w:rPr>
              <w:t xml:space="preserve"> </w:t>
            </w:r>
            <w:r w:rsidRPr="00CC4AC5">
              <w:t>or more</w:t>
            </w:r>
          </w:p>
        </w:tc>
      </w:tr>
    </w:tbl>
    <w:p w14:paraId="7575EBC7" w14:textId="77777777" w:rsidR="00996386" w:rsidRDefault="00996386" w:rsidP="00CF02A6">
      <w:pPr>
        <w:tabs>
          <w:tab w:val="left" w:pos="4155"/>
        </w:tabs>
        <w:ind w:left="360"/>
        <w:jc w:val="both"/>
        <w:rPr>
          <w:sz w:val="28"/>
          <w:szCs w:val="28"/>
        </w:rPr>
      </w:pPr>
    </w:p>
    <w:p w14:paraId="0745F872" w14:textId="77777777" w:rsidR="00813B74" w:rsidRPr="009F279F" w:rsidRDefault="00813B74" w:rsidP="00813B74">
      <w:pPr>
        <w:tabs>
          <w:tab w:val="left" w:pos="4155"/>
        </w:tabs>
        <w:jc w:val="both"/>
        <w:rPr>
          <w:b/>
          <w:bCs/>
          <w:color w:val="FFC000" w:themeColor="accent4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F279F">
        <w:rPr>
          <w:b/>
          <w:bCs/>
          <w:color w:val="FFC000" w:themeColor="accent4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ALL-STATE DISTRICT COMMANDERS AWARD</w:t>
      </w:r>
    </w:p>
    <w:p w14:paraId="2258EC5B" w14:textId="77777777" w:rsidR="00813B74" w:rsidRPr="009F279F" w:rsidRDefault="00813B74" w:rsidP="00813B74">
      <w:pPr>
        <w:tabs>
          <w:tab w:val="left" w:pos="4155"/>
        </w:tabs>
        <w:jc w:val="both"/>
        <w:rPr>
          <w:b/>
          <w:bCs/>
          <w:i/>
          <w:iCs/>
          <w:sz w:val="22"/>
          <w:szCs w:val="22"/>
        </w:rPr>
      </w:pPr>
      <w:r w:rsidRPr="009F279F">
        <w:rPr>
          <w:b/>
          <w:bCs/>
          <w:i/>
          <w:iCs/>
          <w:sz w:val="22"/>
          <w:szCs w:val="22"/>
        </w:rPr>
        <w:t>District Commanders achieving All-State status will receive the following:</w:t>
      </w:r>
    </w:p>
    <w:p w14:paraId="487028B7" w14:textId="77777777" w:rsidR="00813B74" w:rsidRPr="009F279F" w:rsidRDefault="00813B74" w:rsidP="00813B74">
      <w:pPr>
        <w:pStyle w:val="ListParagraph"/>
        <w:numPr>
          <w:ilvl w:val="0"/>
          <w:numId w:val="2"/>
        </w:numPr>
        <w:tabs>
          <w:tab w:val="left" w:pos="4155"/>
        </w:tabs>
        <w:jc w:val="both"/>
        <w:rPr>
          <w:sz w:val="22"/>
          <w:szCs w:val="22"/>
        </w:rPr>
      </w:pPr>
      <w:r w:rsidRPr="009F279F">
        <w:rPr>
          <w:sz w:val="22"/>
          <w:szCs w:val="22"/>
        </w:rPr>
        <w:t xml:space="preserve">All-State Commander’s Cap </w:t>
      </w:r>
    </w:p>
    <w:p w14:paraId="11D6BD2A" w14:textId="77777777" w:rsidR="00813B74" w:rsidRPr="009F279F" w:rsidRDefault="00813B74" w:rsidP="00813B74">
      <w:pPr>
        <w:pStyle w:val="ListParagraph"/>
        <w:numPr>
          <w:ilvl w:val="0"/>
          <w:numId w:val="2"/>
        </w:numPr>
        <w:tabs>
          <w:tab w:val="left" w:pos="4155"/>
        </w:tabs>
        <w:jc w:val="both"/>
        <w:rPr>
          <w:sz w:val="22"/>
          <w:szCs w:val="22"/>
        </w:rPr>
      </w:pPr>
      <w:r w:rsidRPr="009F279F">
        <w:rPr>
          <w:sz w:val="22"/>
          <w:szCs w:val="22"/>
        </w:rPr>
        <w:t>All-State Commander’s Lapel Pin</w:t>
      </w:r>
    </w:p>
    <w:p w14:paraId="7623AF13" w14:textId="77777777" w:rsidR="00813B74" w:rsidRPr="009F279F" w:rsidRDefault="00813B74" w:rsidP="00813B74">
      <w:pPr>
        <w:pStyle w:val="ListParagraph"/>
        <w:numPr>
          <w:ilvl w:val="0"/>
          <w:numId w:val="2"/>
        </w:numPr>
        <w:tabs>
          <w:tab w:val="left" w:pos="4155"/>
        </w:tabs>
        <w:jc w:val="both"/>
        <w:rPr>
          <w:sz w:val="22"/>
          <w:szCs w:val="22"/>
        </w:rPr>
      </w:pPr>
      <w:r w:rsidRPr="009F279F">
        <w:rPr>
          <w:sz w:val="22"/>
          <w:szCs w:val="22"/>
        </w:rPr>
        <w:t>$250 prize</w:t>
      </w:r>
    </w:p>
    <w:p w14:paraId="72E194C4" w14:textId="77777777" w:rsidR="00813B74" w:rsidRPr="009F279F" w:rsidRDefault="00813B74" w:rsidP="00813B74">
      <w:pPr>
        <w:tabs>
          <w:tab w:val="left" w:pos="4155"/>
        </w:tabs>
        <w:jc w:val="both"/>
        <w:rPr>
          <w:b/>
          <w:bCs/>
          <w:color w:val="FFC000" w:themeColor="accent4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F279F">
        <w:rPr>
          <w:b/>
          <w:bCs/>
          <w:color w:val="FFC000" w:themeColor="accent4"/>
          <w:sz w:val="28"/>
          <w:szCs w:val="28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ALL-STATE DISTRICT QUARTERMASTERS AWARD</w:t>
      </w:r>
    </w:p>
    <w:p w14:paraId="53151624" w14:textId="77777777" w:rsidR="00813B74" w:rsidRPr="009F279F" w:rsidRDefault="00813B74" w:rsidP="00813B74">
      <w:pPr>
        <w:tabs>
          <w:tab w:val="left" w:pos="4155"/>
        </w:tabs>
        <w:jc w:val="both"/>
        <w:rPr>
          <w:b/>
          <w:bCs/>
          <w:i/>
          <w:iCs/>
        </w:rPr>
      </w:pPr>
      <w:r w:rsidRPr="009F279F">
        <w:rPr>
          <w:b/>
          <w:bCs/>
          <w:i/>
          <w:iCs/>
        </w:rPr>
        <w:t>District Quartermasters achieving All-State status will receive the following:</w:t>
      </w:r>
    </w:p>
    <w:p w14:paraId="6AFF557E" w14:textId="77777777" w:rsidR="00813B74" w:rsidRPr="009F279F" w:rsidRDefault="00813B74" w:rsidP="00813B74">
      <w:pPr>
        <w:pStyle w:val="ListParagraph"/>
        <w:numPr>
          <w:ilvl w:val="0"/>
          <w:numId w:val="2"/>
        </w:numPr>
        <w:tabs>
          <w:tab w:val="left" w:pos="4155"/>
        </w:tabs>
        <w:jc w:val="both"/>
      </w:pPr>
      <w:r w:rsidRPr="009F279F">
        <w:t>All-State Quartermaster’s Cap or $75 prize</w:t>
      </w:r>
    </w:p>
    <w:p w14:paraId="4D584AFE" w14:textId="5CD6D21D" w:rsidR="00AB2513" w:rsidRPr="004D1348" w:rsidRDefault="00813B74" w:rsidP="00AD0DA8">
      <w:pPr>
        <w:pStyle w:val="ListParagraph"/>
        <w:numPr>
          <w:ilvl w:val="0"/>
          <w:numId w:val="2"/>
        </w:numPr>
        <w:tabs>
          <w:tab w:val="left" w:pos="4155"/>
        </w:tabs>
        <w:jc w:val="both"/>
      </w:pPr>
      <w:r w:rsidRPr="009F279F">
        <w:t>All-State Quartermaster’s Lapel Pi</w:t>
      </w:r>
      <w:r w:rsidR="004D1348">
        <w:t>n</w:t>
      </w:r>
    </w:p>
    <w:p w14:paraId="5B3B3FC2" w14:textId="77777777" w:rsidR="00AB2513" w:rsidRDefault="00AB2513" w:rsidP="00AD0DA8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714B20B" w14:textId="77777777" w:rsidR="00AB2513" w:rsidRDefault="00AB2513" w:rsidP="00AD0DA8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5B384F0" w14:textId="77777777" w:rsidR="00AB2513" w:rsidRDefault="00AB2513" w:rsidP="00AD0DA8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AB79DE2" w14:textId="77777777" w:rsidR="00AB2513" w:rsidRDefault="00AB2513" w:rsidP="00AD0DA8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9D087FB" w14:textId="77777777" w:rsidR="00AB2513" w:rsidRDefault="00AB2513" w:rsidP="00AD0DA8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E68CFC9" w14:textId="77777777" w:rsidR="00AB2513" w:rsidRDefault="00AB2513" w:rsidP="00AD0DA8">
      <w:pPr>
        <w:tabs>
          <w:tab w:val="left" w:pos="4155"/>
        </w:tabs>
        <w:jc w:val="both"/>
        <w:rPr>
          <w:b/>
          <w:bCs/>
          <w:color w:val="FFC000" w:themeColor="accent4"/>
          <w:sz w:val="32"/>
          <w:szCs w:val="32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311ECF6" w14:textId="77777777" w:rsidR="00AD0DA8" w:rsidRPr="00CF02A6" w:rsidRDefault="00AD0DA8" w:rsidP="00CF02A6">
      <w:pPr>
        <w:tabs>
          <w:tab w:val="left" w:pos="4155"/>
        </w:tabs>
        <w:ind w:left="360"/>
        <w:jc w:val="both"/>
        <w:rPr>
          <w:sz w:val="28"/>
          <w:szCs w:val="28"/>
        </w:rPr>
      </w:pPr>
    </w:p>
    <w:sectPr w:rsidR="00AD0DA8" w:rsidRPr="00CF02A6" w:rsidSect="0005467F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FCCC" w14:textId="77777777" w:rsidR="006A2652" w:rsidRDefault="006A2652">
      <w:pPr>
        <w:spacing w:after="0" w:line="240" w:lineRule="auto"/>
      </w:pPr>
      <w:r>
        <w:separator/>
      </w:r>
    </w:p>
  </w:endnote>
  <w:endnote w:type="continuationSeparator" w:id="0">
    <w:p w14:paraId="0EE705DB" w14:textId="77777777" w:rsidR="006A2652" w:rsidRDefault="006A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C8ADC" w14:textId="77777777" w:rsidR="006A2652" w:rsidRDefault="006A2652">
      <w:pPr>
        <w:spacing w:after="0" w:line="240" w:lineRule="auto"/>
      </w:pPr>
      <w:r>
        <w:separator/>
      </w:r>
    </w:p>
  </w:footnote>
  <w:footnote w:type="continuationSeparator" w:id="0">
    <w:p w14:paraId="6CF556F5" w14:textId="77777777" w:rsidR="006A2652" w:rsidRDefault="006A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76DF" w14:textId="372F3DDE" w:rsidR="006B46A2" w:rsidRDefault="006B46A2" w:rsidP="00573BEC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75A3"/>
    <w:multiLevelType w:val="hybridMultilevel"/>
    <w:tmpl w:val="5AC6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87E"/>
    <w:multiLevelType w:val="hybridMultilevel"/>
    <w:tmpl w:val="26F62A20"/>
    <w:lvl w:ilvl="0" w:tplc="1AAEC5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33909"/>
    <w:multiLevelType w:val="hybridMultilevel"/>
    <w:tmpl w:val="74DCC0EA"/>
    <w:lvl w:ilvl="0" w:tplc="1AAEC5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9598">
    <w:abstractNumId w:val="2"/>
  </w:num>
  <w:num w:numId="2" w16cid:durableId="2078672746">
    <w:abstractNumId w:val="0"/>
  </w:num>
  <w:num w:numId="3" w16cid:durableId="37507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7F"/>
    <w:rsid w:val="00027B56"/>
    <w:rsid w:val="0005467F"/>
    <w:rsid w:val="00082990"/>
    <w:rsid w:val="00095601"/>
    <w:rsid w:val="000B5AEB"/>
    <w:rsid w:val="000D66CF"/>
    <w:rsid w:val="000E52A9"/>
    <w:rsid w:val="00110A98"/>
    <w:rsid w:val="001264F4"/>
    <w:rsid w:val="00190745"/>
    <w:rsid w:val="001B3D5D"/>
    <w:rsid w:val="001D1EE8"/>
    <w:rsid w:val="00201620"/>
    <w:rsid w:val="0020248A"/>
    <w:rsid w:val="00211F8A"/>
    <w:rsid w:val="00213A6A"/>
    <w:rsid w:val="00220499"/>
    <w:rsid w:val="00242913"/>
    <w:rsid w:val="0026049F"/>
    <w:rsid w:val="00292A21"/>
    <w:rsid w:val="00294ED3"/>
    <w:rsid w:val="002B51AE"/>
    <w:rsid w:val="002B7DA6"/>
    <w:rsid w:val="002C623A"/>
    <w:rsid w:val="002D4EED"/>
    <w:rsid w:val="002E3A04"/>
    <w:rsid w:val="002E5E20"/>
    <w:rsid w:val="00320C95"/>
    <w:rsid w:val="003327A3"/>
    <w:rsid w:val="00352C3A"/>
    <w:rsid w:val="00353A0D"/>
    <w:rsid w:val="0035724E"/>
    <w:rsid w:val="003632A1"/>
    <w:rsid w:val="003735BC"/>
    <w:rsid w:val="00393C2A"/>
    <w:rsid w:val="003C12A4"/>
    <w:rsid w:val="003C7CE1"/>
    <w:rsid w:val="003D2BC9"/>
    <w:rsid w:val="003E4A05"/>
    <w:rsid w:val="003F6BC6"/>
    <w:rsid w:val="00413CC3"/>
    <w:rsid w:val="00417633"/>
    <w:rsid w:val="00441E79"/>
    <w:rsid w:val="004556EC"/>
    <w:rsid w:val="004576E1"/>
    <w:rsid w:val="0048300A"/>
    <w:rsid w:val="004838E6"/>
    <w:rsid w:val="004B7127"/>
    <w:rsid w:val="004C5DC0"/>
    <w:rsid w:val="004D1348"/>
    <w:rsid w:val="004D30A3"/>
    <w:rsid w:val="004F49B6"/>
    <w:rsid w:val="00500A57"/>
    <w:rsid w:val="00500C14"/>
    <w:rsid w:val="00530A56"/>
    <w:rsid w:val="00537030"/>
    <w:rsid w:val="005374EE"/>
    <w:rsid w:val="00545F79"/>
    <w:rsid w:val="00557228"/>
    <w:rsid w:val="00580C48"/>
    <w:rsid w:val="00586058"/>
    <w:rsid w:val="005A2472"/>
    <w:rsid w:val="005A3539"/>
    <w:rsid w:val="005F75AF"/>
    <w:rsid w:val="00605E72"/>
    <w:rsid w:val="006077CF"/>
    <w:rsid w:val="00611A2F"/>
    <w:rsid w:val="00611F3A"/>
    <w:rsid w:val="006862D2"/>
    <w:rsid w:val="006A2652"/>
    <w:rsid w:val="006B46A2"/>
    <w:rsid w:val="006C29A3"/>
    <w:rsid w:val="006E2F08"/>
    <w:rsid w:val="007005B2"/>
    <w:rsid w:val="007245F1"/>
    <w:rsid w:val="007247A3"/>
    <w:rsid w:val="00746414"/>
    <w:rsid w:val="007501F5"/>
    <w:rsid w:val="00754D63"/>
    <w:rsid w:val="00760B3C"/>
    <w:rsid w:val="007670B8"/>
    <w:rsid w:val="00777438"/>
    <w:rsid w:val="0079238F"/>
    <w:rsid w:val="007B2A10"/>
    <w:rsid w:val="007D719E"/>
    <w:rsid w:val="007D72BC"/>
    <w:rsid w:val="007E0AD2"/>
    <w:rsid w:val="00813B74"/>
    <w:rsid w:val="0084163F"/>
    <w:rsid w:val="00846EE9"/>
    <w:rsid w:val="008526B6"/>
    <w:rsid w:val="00873F04"/>
    <w:rsid w:val="008A6826"/>
    <w:rsid w:val="008E1A68"/>
    <w:rsid w:val="008F1D14"/>
    <w:rsid w:val="009011D2"/>
    <w:rsid w:val="00921F0D"/>
    <w:rsid w:val="009244E5"/>
    <w:rsid w:val="00947C3F"/>
    <w:rsid w:val="009514C4"/>
    <w:rsid w:val="00967E62"/>
    <w:rsid w:val="00996386"/>
    <w:rsid w:val="009D217E"/>
    <w:rsid w:val="009D2D6D"/>
    <w:rsid w:val="009D4A70"/>
    <w:rsid w:val="009D7467"/>
    <w:rsid w:val="009F279F"/>
    <w:rsid w:val="00A23A3E"/>
    <w:rsid w:val="00A23FF3"/>
    <w:rsid w:val="00A4219E"/>
    <w:rsid w:val="00A42EBE"/>
    <w:rsid w:val="00A50B55"/>
    <w:rsid w:val="00A6766D"/>
    <w:rsid w:val="00A71A4F"/>
    <w:rsid w:val="00AA213B"/>
    <w:rsid w:val="00AB18AC"/>
    <w:rsid w:val="00AB2513"/>
    <w:rsid w:val="00AB3106"/>
    <w:rsid w:val="00AD0DA8"/>
    <w:rsid w:val="00AF4588"/>
    <w:rsid w:val="00B0085E"/>
    <w:rsid w:val="00B04F57"/>
    <w:rsid w:val="00B429BD"/>
    <w:rsid w:val="00B4691A"/>
    <w:rsid w:val="00B47102"/>
    <w:rsid w:val="00B71C3A"/>
    <w:rsid w:val="00B97CF1"/>
    <w:rsid w:val="00BC6333"/>
    <w:rsid w:val="00C04363"/>
    <w:rsid w:val="00C12601"/>
    <w:rsid w:val="00C35097"/>
    <w:rsid w:val="00C45BE2"/>
    <w:rsid w:val="00C47714"/>
    <w:rsid w:val="00C71F61"/>
    <w:rsid w:val="00C765C0"/>
    <w:rsid w:val="00C96251"/>
    <w:rsid w:val="00CB061F"/>
    <w:rsid w:val="00CB67D9"/>
    <w:rsid w:val="00CC4AC5"/>
    <w:rsid w:val="00CD51BC"/>
    <w:rsid w:val="00CE3BA5"/>
    <w:rsid w:val="00CF02A6"/>
    <w:rsid w:val="00D03E3A"/>
    <w:rsid w:val="00D10DDE"/>
    <w:rsid w:val="00D47A2A"/>
    <w:rsid w:val="00D753CB"/>
    <w:rsid w:val="00D75C16"/>
    <w:rsid w:val="00D809B2"/>
    <w:rsid w:val="00D817AC"/>
    <w:rsid w:val="00DB3B0E"/>
    <w:rsid w:val="00E00A63"/>
    <w:rsid w:val="00E02140"/>
    <w:rsid w:val="00E1412F"/>
    <w:rsid w:val="00E16EE6"/>
    <w:rsid w:val="00E21CBD"/>
    <w:rsid w:val="00E40763"/>
    <w:rsid w:val="00E5017A"/>
    <w:rsid w:val="00E5583A"/>
    <w:rsid w:val="00E83BB4"/>
    <w:rsid w:val="00E92658"/>
    <w:rsid w:val="00E953AC"/>
    <w:rsid w:val="00EC3723"/>
    <w:rsid w:val="00EC4C94"/>
    <w:rsid w:val="00ED12C1"/>
    <w:rsid w:val="00EE40DF"/>
    <w:rsid w:val="00EE4326"/>
    <w:rsid w:val="00EE6FF8"/>
    <w:rsid w:val="00F2309F"/>
    <w:rsid w:val="00F3246F"/>
    <w:rsid w:val="00F435D1"/>
    <w:rsid w:val="00F47CE3"/>
    <w:rsid w:val="00F56272"/>
    <w:rsid w:val="00F60610"/>
    <w:rsid w:val="00F85028"/>
    <w:rsid w:val="00F91790"/>
    <w:rsid w:val="00FB26DA"/>
    <w:rsid w:val="00FB6B00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155D"/>
  <w15:chartTrackingRefBased/>
  <w15:docId w15:val="{06B51B85-122B-4BB9-894B-6FA37878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7F"/>
    <w:pPr>
      <w:spacing w:line="278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ED3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ED3"/>
    <w:rPr>
      <w:rFonts w:eastAsiaTheme="minorEastAsia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F8502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85028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90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4">
    <w:name w:val="Grid Table 6 Colorful Accent 4"/>
    <w:basedOn w:val="TableNormal"/>
    <w:uiPriority w:val="51"/>
    <w:rsid w:val="00E1412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86058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D03E3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Henke</dc:creator>
  <cp:keywords/>
  <dc:description/>
  <cp:lastModifiedBy>Bill LeBeau</cp:lastModifiedBy>
  <cp:revision>3</cp:revision>
  <dcterms:created xsi:type="dcterms:W3CDTF">2025-05-21T18:28:00Z</dcterms:created>
  <dcterms:modified xsi:type="dcterms:W3CDTF">2025-08-20T18:17:00Z</dcterms:modified>
</cp:coreProperties>
</file>