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924F" w14:textId="3C29B1EC" w:rsidR="00965F7D" w:rsidRPr="00965F7D" w:rsidRDefault="000B07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Point-of-Care Ultrasound (POCUS) </w:t>
      </w:r>
      <w:r w:rsidR="00965F7D" w:rsidRPr="00965F7D">
        <w:rPr>
          <w:b/>
          <w:bCs/>
          <w:sz w:val="28"/>
          <w:szCs w:val="28"/>
        </w:rPr>
        <w:t xml:space="preserve">Workshop Content </w:t>
      </w:r>
    </w:p>
    <w:p w14:paraId="0B501308" w14:textId="6269F851" w:rsidR="009B464B" w:rsidRPr="002A76D8" w:rsidRDefault="001E4D6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Focused Assessment using Sonography for Trauma (FAST)</w:t>
      </w:r>
    </w:p>
    <w:p w14:paraId="0073E641" w14:textId="680E6066" w:rsidR="007F6FA2" w:rsidRDefault="007F6FA2">
      <w:r>
        <w:t>Readings:</w:t>
      </w:r>
    </w:p>
    <w:p w14:paraId="0A950C1E" w14:textId="78ED23E3" w:rsidR="007F6FA2" w:rsidRDefault="00D606DA">
      <w:r>
        <w:t>American Institute of Ultrasound in Medicine (AIUM)</w:t>
      </w:r>
    </w:p>
    <w:p w14:paraId="07A7F45B" w14:textId="00FCEB02" w:rsidR="00BB64C7" w:rsidRDefault="001D3F6E">
      <w:hyperlink r:id="rId5" w:history="1">
        <w:r w:rsidR="00BB64C7" w:rsidRPr="00556953">
          <w:rPr>
            <w:rStyle w:val="Hyperlink"/>
          </w:rPr>
          <w:t>https://www.aium.org/resources/guidelines/fast.pdf</w:t>
        </w:r>
      </w:hyperlink>
    </w:p>
    <w:p w14:paraId="01D0553E" w14:textId="40474B79" w:rsidR="00BE65E9" w:rsidRDefault="00BE65E9">
      <w:r>
        <w:t>Desai-FAST and Anesthesia</w:t>
      </w:r>
    </w:p>
    <w:p w14:paraId="0A27478A" w14:textId="63E439F4" w:rsidR="00BE65E9" w:rsidRDefault="001D3F6E">
      <w:hyperlink r:id="rId6" w:history="1">
        <w:r w:rsidR="00BE65E9" w:rsidRPr="00556953">
          <w:rPr>
            <w:rStyle w:val="Hyperlink"/>
          </w:rPr>
          <w:t>https://www.bjaed.org/article/S2058-5349(17)30191-9/fulltext</w:t>
        </w:r>
      </w:hyperlink>
    </w:p>
    <w:p w14:paraId="6AFC1683" w14:textId="283BD4DA" w:rsidR="007F6FA2" w:rsidRDefault="007F6FA2">
      <w:r>
        <w:t xml:space="preserve">Online Virtual </w:t>
      </w:r>
      <w:r w:rsidR="005353F9">
        <w:t>FAST</w:t>
      </w:r>
      <w:r>
        <w:t xml:space="preserve"> (Toronto PIE)</w:t>
      </w:r>
    </w:p>
    <w:p w14:paraId="574ED837" w14:textId="46E6DEA8" w:rsidR="005353F9" w:rsidRDefault="001D3F6E">
      <w:hyperlink r:id="rId7" w:history="1">
        <w:r w:rsidR="005353F9" w:rsidRPr="00556953">
          <w:rPr>
            <w:rStyle w:val="Hyperlink"/>
          </w:rPr>
          <w:t>https://pie.med.utoronto.ca/POCUS/POCUS_content/efast.html</w:t>
        </w:r>
      </w:hyperlink>
    </w:p>
    <w:p w14:paraId="4EC10D58" w14:textId="16097155" w:rsidR="00965F7D" w:rsidRPr="002A76D8" w:rsidRDefault="00332BD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Focused Assessed Transthoracic Echocardiography (FATE)</w:t>
      </w:r>
    </w:p>
    <w:p w14:paraId="44CFB7EB" w14:textId="260A1F1B" w:rsidR="000E3423" w:rsidRDefault="000E3423">
      <w:r w:rsidRPr="000E3423">
        <w:t>Readings:</w:t>
      </w:r>
    </w:p>
    <w:p w14:paraId="6D582101" w14:textId="3067596C" w:rsidR="00BA0C18" w:rsidRDefault="00FA5044">
      <w:proofErr w:type="spellStart"/>
      <w:r>
        <w:t>Nagre</w:t>
      </w:r>
      <w:proofErr w:type="spellEnd"/>
      <w:r>
        <w:t xml:space="preserve">-FATE </w:t>
      </w:r>
      <w:r w:rsidR="00D31C17">
        <w:t>Implications</w:t>
      </w:r>
    </w:p>
    <w:p w14:paraId="05204103" w14:textId="7BE74A14" w:rsidR="00D31C17" w:rsidRDefault="001D3F6E" w:rsidP="00970EE8">
      <w:hyperlink r:id="rId8" w:history="1">
        <w:r w:rsidR="00D31C17" w:rsidRPr="00556953">
          <w:rPr>
            <w:rStyle w:val="Hyperlink"/>
          </w:rPr>
          <w:t>https://www.ncbi.nlm.nih.gov/pmc/articles/PMC6639886/</w:t>
        </w:r>
      </w:hyperlink>
    </w:p>
    <w:p w14:paraId="354C5394" w14:textId="4573DD80" w:rsidR="007D5154" w:rsidRDefault="007D5154" w:rsidP="00970EE8">
      <w:r>
        <w:t>Holm-Perioperative Use of the FATE Exam</w:t>
      </w:r>
    </w:p>
    <w:p w14:paraId="09056473" w14:textId="75418C59" w:rsidR="008520A4" w:rsidRDefault="001D3F6E" w:rsidP="00970EE8">
      <w:hyperlink r:id="rId9" w:history="1">
        <w:r w:rsidR="008520A4" w:rsidRPr="00556953">
          <w:rPr>
            <w:rStyle w:val="Hyperlink"/>
          </w:rPr>
          <w:t>https://journals.lww.com/anesthesia-analgesia/Fulltext/2012/11000/Perioperative_Use_of_Focus_Assessed_Transthoracic.7.asp</w:t>
        </w:r>
      </w:hyperlink>
    </w:p>
    <w:p w14:paraId="128CAE02" w14:textId="17E04B6E" w:rsidR="008520A4" w:rsidRDefault="008D7B6B" w:rsidP="00970EE8">
      <w:r>
        <w:t>Online Virtual TTE (Toronto PIE)</w:t>
      </w:r>
    </w:p>
    <w:p w14:paraId="12BA702A" w14:textId="2991CC4F" w:rsidR="00C017E0" w:rsidRDefault="001D3F6E" w:rsidP="00970EE8">
      <w:hyperlink r:id="rId10" w:history="1">
        <w:r w:rsidR="00C017E0" w:rsidRPr="00556953">
          <w:rPr>
            <w:rStyle w:val="Hyperlink"/>
          </w:rPr>
          <w:t>http://pie.med.utoronto.ca/tte/TTE_content/standardviews.html</w:t>
        </w:r>
      </w:hyperlink>
    </w:p>
    <w:p w14:paraId="0B6AE1A0" w14:textId="4F3C6AE5" w:rsidR="00C017E0" w:rsidRPr="008B5524" w:rsidRDefault="00C87D1A" w:rsidP="00970EE8">
      <w:pPr>
        <w:rPr>
          <w:i/>
          <w:iCs/>
        </w:rPr>
      </w:pPr>
      <w:r w:rsidRPr="008B5524">
        <w:rPr>
          <w:i/>
          <w:iCs/>
        </w:rPr>
        <w:t>Airway Ultrasound</w:t>
      </w:r>
    </w:p>
    <w:p w14:paraId="5BDDC5FB" w14:textId="2E204609" w:rsidR="00C87D1A" w:rsidRDefault="008B5524" w:rsidP="00970EE8">
      <w:r>
        <w:t>Osman-Airway Ultrasound</w:t>
      </w:r>
    </w:p>
    <w:p w14:paraId="272B91D3" w14:textId="505961DC" w:rsidR="008B5524" w:rsidRDefault="001D3F6E" w:rsidP="00970EE8">
      <w:hyperlink r:id="rId11" w:history="1">
        <w:r w:rsidR="008B5524" w:rsidRPr="00556953">
          <w:rPr>
            <w:rStyle w:val="Hyperlink"/>
          </w:rPr>
          <w:t>https://jeccm.amegroups.com/article/view/5240/html</w:t>
        </w:r>
      </w:hyperlink>
    </w:p>
    <w:p w14:paraId="100C0CD1" w14:textId="1F9BDC82" w:rsidR="00E225A8" w:rsidRPr="00657728" w:rsidRDefault="00E225A8" w:rsidP="00970EE8">
      <w:pPr>
        <w:rPr>
          <w:i/>
          <w:iCs/>
        </w:rPr>
      </w:pPr>
      <w:r w:rsidRPr="00657728">
        <w:rPr>
          <w:i/>
          <w:iCs/>
        </w:rPr>
        <w:t>Gastric Ultrasound</w:t>
      </w:r>
    </w:p>
    <w:p w14:paraId="396734A1" w14:textId="2E4B25DF" w:rsidR="00657728" w:rsidRDefault="0015265D" w:rsidP="00970EE8">
      <w:proofErr w:type="spellStart"/>
      <w:r>
        <w:t>Putte</w:t>
      </w:r>
      <w:proofErr w:type="spellEnd"/>
      <w:r w:rsidR="00657728">
        <w:t>-Gastric Ultrasound</w:t>
      </w:r>
    </w:p>
    <w:p w14:paraId="0B3C411C" w14:textId="2E92214A" w:rsidR="00657728" w:rsidRDefault="001D3F6E" w:rsidP="00970EE8">
      <w:hyperlink r:id="rId12" w:history="1">
        <w:r w:rsidR="00667162" w:rsidRPr="00556953">
          <w:rPr>
            <w:rStyle w:val="Hyperlink"/>
          </w:rPr>
          <w:t>https://academic.oup.com/bja/article/113/1/12/2919939</w:t>
        </w:r>
      </w:hyperlink>
    </w:p>
    <w:p w14:paraId="42E588A9" w14:textId="0AE19886" w:rsidR="00E225A8" w:rsidRDefault="00E225A8" w:rsidP="00970EE8">
      <w:r>
        <w:t>Gastric Ultrasound</w:t>
      </w:r>
      <w:r w:rsidR="00A14F32">
        <w:t xml:space="preserve"> </w:t>
      </w:r>
    </w:p>
    <w:p w14:paraId="07DC4F2B" w14:textId="35429A5B" w:rsidR="00657728" w:rsidRDefault="001D3F6E" w:rsidP="00970EE8">
      <w:pPr>
        <w:rPr>
          <w:rStyle w:val="Hyperlink"/>
        </w:rPr>
      </w:pPr>
      <w:hyperlink r:id="rId13" w:history="1">
        <w:r w:rsidR="00657728" w:rsidRPr="00556953">
          <w:rPr>
            <w:rStyle w:val="Hyperlink"/>
          </w:rPr>
          <w:t>https://www.youtube.com/watch?v=ltg8N_eKOZk</w:t>
        </w:r>
      </w:hyperlink>
    </w:p>
    <w:p w14:paraId="3D781478" w14:textId="56D76E41" w:rsidR="00303E63" w:rsidRPr="004E1DFD" w:rsidRDefault="00303E63" w:rsidP="00970EE8">
      <w:pPr>
        <w:rPr>
          <w:i/>
          <w:iCs/>
        </w:rPr>
      </w:pPr>
      <w:r w:rsidRPr="004E1DFD">
        <w:rPr>
          <w:i/>
          <w:iCs/>
        </w:rPr>
        <w:t>Pulmonary Ultrasound</w:t>
      </w:r>
    </w:p>
    <w:p w14:paraId="21ADA894" w14:textId="1480F78F" w:rsidR="00237B2D" w:rsidRDefault="001D3F6E" w:rsidP="00970EE8">
      <w:pPr>
        <w:rPr>
          <w:rStyle w:val="Hyperlink"/>
        </w:rPr>
      </w:pPr>
      <w:hyperlink r:id="rId14" w:history="1">
        <w:r w:rsidR="004E1DFD" w:rsidRPr="001C0201">
          <w:rPr>
            <w:rStyle w:val="Hyperlink"/>
          </w:rPr>
          <w:t>https://academic.oup.com/bjaed/article/16/2/39/2897763</w:t>
        </w:r>
      </w:hyperlink>
    </w:p>
    <w:p w14:paraId="169B5B04" w14:textId="21F33915" w:rsidR="008B5524" w:rsidRDefault="001D3F6E" w:rsidP="00970EE8">
      <w:hyperlink r:id="rId15" w:history="1">
        <w:r w:rsidRPr="00F34A1F">
          <w:rPr>
            <w:rStyle w:val="Hyperlink"/>
          </w:rPr>
          <w:t>https://www.youtube.com/watch?v=jh7EP7jiW98</w:t>
        </w:r>
      </w:hyperlink>
    </w:p>
    <w:sectPr w:rsidR="008B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F3A39"/>
    <w:multiLevelType w:val="hybridMultilevel"/>
    <w:tmpl w:val="51AED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A2"/>
    <w:rsid w:val="000B07D3"/>
    <w:rsid w:val="000E3423"/>
    <w:rsid w:val="0015265D"/>
    <w:rsid w:val="001D3F6E"/>
    <w:rsid w:val="001E4D66"/>
    <w:rsid w:val="00237B2D"/>
    <w:rsid w:val="002747B8"/>
    <w:rsid w:val="002A76D8"/>
    <w:rsid w:val="00303E63"/>
    <w:rsid w:val="00332BD2"/>
    <w:rsid w:val="004E1DFD"/>
    <w:rsid w:val="005353F9"/>
    <w:rsid w:val="005B4570"/>
    <w:rsid w:val="00657728"/>
    <w:rsid w:val="00667162"/>
    <w:rsid w:val="007D5154"/>
    <w:rsid w:val="007F6FA2"/>
    <w:rsid w:val="008520A4"/>
    <w:rsid w:val="008B5524"/>
    <w:rsid w:val="008D7B6B"/>
    <w:rsid w:val="00965F7D"/>
    <w:rsid w:val="00970EE8"/>
    <w:rsid w:val="00A14F32"/>
    <w:rsid w:val="00A310CE"/>
    <w:rsid w:val="00AE0970"/>
    <w:rsid w:val="00BA0C18"/>
    <w:rsid w:val="00BB64C7"/>
    <w:rsid w:val="00BE65E9"/>
    <w:rsid w:val="00C017E0"/>
    <w:rsid w:val="00C87D1A"/>
    <w:rsid w:val="00D31C17"/>
    <w:rsid w:val="00D606DA"/>
    <w:rsid w:val="00E225A8"/>
    <w:rsid w:val="00E84405"/>
    <w:rsid w:val="00FA30CD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B5EF"/>
  <w15:chartTrackingRefBased/>
  <w15:docId w15:val="{79A13C60-AAB8-4840-8ACF-B25E20BA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F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639886/" TargetMode="External"/><Relationship Id="rId13" Type="http://schemas.openxmlformats.org/officeDocument/2006/relationships/hyperlink" Target="https://www.youtube.com/watch?v=ltg8N_eKO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e.med.utoronto.ca/POCUS/POCUS_content/efast.html" TargetMode="External"/><Relationship Id="rId12" Type="http://schemas.openxmlformats.org/officeDocument/2006/relationships/hyperlink" Target="https://academic.oup.com/bja/article/113/1/12/29199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jaed.org/article/S2058-5349(17)30191-9/fulltext" TargetMode="External"/><Relationship Id="rId11" Type="http://schemas.openxmlformats.org/officeDocument/2006/relationships/hyperlink" Target="https://jeccm.amegroups.com/article/view/5240/html" TargetMode="External"/><Relationship Id="rId5" Type="http://schemas.openxmlformats.org/officeDocument/2006/relationships/hyperlink" Target="https://www.aium.org/resources/guidelines/fast.pdf" TargetMode="External"/><Relationship Id="rId15" Type="http://schemas.openxmlformats.org/officeDocument/2006/relationships/hyperlink" Target="https://www.youtube.com/watch?v=jh7EP7jiW98" TargetMode="External"/><Relationship Id="rId10" Type="http://schemas.openxmlformats.org/officeDocument/2006/relationships/hyperlink" Target="http://pie.med.utoronto.ca/tte/TTE_content/standardvie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lww.com/anesthesia-analgesia/Fulltext/2012/11000/Perioperative_Use_of_Focus_Assessed_Transthoracic.7.asp" TargetMode="External"/><Relationship Id="rId14" Type="http://schemas.openxmlformats.org/officeDocument/2006/relationships/hyperlink" Target="https://academic.oup.com/bjaed/article/16/2/39/2897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Shields</dc:creator>
  <cp:keywords/>
  <dc:description/>
  <cp:lastModifiedBy>John Shields</cp:lastModifiedBy>
  <cp:revision>26</cp:revision>
  <dcterms:created xsi:type="dcterms:W3CDTF">2021-09-05T18:17:00Z</dcterms:created>
  <dcterms:modified xsi:type="dcterms:W3CDTF">2021-09-06T17:18:00Z</dcterms:modified>
</cp:coreProperties>
</file>