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29E4" w14:textId="77777777" w:rsidR="00C145EB" w:rsidRDefault="00C145EB">
      <w:pPr>
        <w:rPr>
          <w:rFonts w:ascii="Century Gothic" w:eastAsia="Century Gothic" w:hAnsi="Century Gothic" w:cs="Century Gothic"/>
        </w:rPr>
      </w:pPr>
    </w:p>
    <w:p w14:paraId="351DEE8A" w14:textId="77777777" w:rsidR="00C145EB" w:rsidRDefault="00B11620">
      <w:pPr>
        <w:rPr>
          <w:rFonts w:ascii="Century Gothic" w:eastAsia="Century Gothic" w:hAnsi="Century Gothic" w:cs="Century Gothic"/>
        </w:rPr>
      </w:pPr>
      <w:r>
        <w:rPr>
          <w:rFonts w:ascii="Century Gothic" w:eastAsia="Century Gothic" w:hAnsi="Century Gothic" w:cs="Century Gothic"/>
        </w:rPr>
        <w:t>Parents Initials________ SUP Initials________</w:t>
      </w:r>
    </w:p>
    <w:p w14:paraId="5854EE63" w14:textId="77777777" w:rsidR="00C145EB" w:rsidRDefault="00C145EB">
      <w:pPr>
        <w:rPr>
          <w:rFonts w:ascii="Century Gothic" w:eastAsia="Century Gothic" w:hAnsi="Century Gothic" w:cs="Century Gothic"/>
        </w:rPr>
      </w:pPr>
    </w:p>
    <w:p w14:paraId="4D4A2607" w14:textId="77777777" w:rsidR="00C145EB" w:rsidRDefault="00B11620">
      <w:pPr>
        <w:ind w:firstLine="720"/>
        <w:rPr>
          <w:rFonts w:ascii="Century Gothic" w:eastAsia="Century Gothic" w:hAnsi="Century Gothic" w:cs="Century Gothic"/>
          <w:b/>
        </w:rPr>
      </w:pPr>
      <w:r>
        <w:rPr>
          <w:rFonts w:ascii="Century Gothic" w:eastAsia="Century Gothic" w:hAnsi="Century Gothic" w:cs="Century Gothic"/>
          <w:b/>
        </w:rPr>
        <w:t xml:space="preserve">Social Connections HIPAA Confidentiality &amp; Release Form </w:t>
      </w:r>
    </w:p>
    <w:p w14:paraId="30A1C11F" w14:textId="77777777" w:rsidR="00C145EB" w:rsidRDefault="00C145EB">
      <w:pPr>
        <w:ind w:firstLine="720"/>
        <w:rPr>
          <w:rFonts w:ascii="Century Gothic" w:eastAsia="Century Gothic" w:hAnsi="Century Gothic" w:cs="Century Gothic"/>
          <w:b/>
        </w:rPr>
      </w:pPr>
    </w:p>
    <w:p w14:paraId="487A8F4A" w14:textId="77777777" w:rsidR="00C145EB" w:rsidRDefault="00B11620">
      <w:pPr>
        <w:ind w:firstLine="720"/>
        <w:rPr>
          <w:rFonts w:ascii="Century Gothic" w:eastAsia="Century Gothic" w:hAnsi="Century Gothic" w:cs="Century Gothic"/>
          <w:b/>
        </w:rPr>
      </w:pPr>
      <w:r>
        <w:rPr>
          <w:rFonts w:ascii="Century Gothic" w:eastAsia="Century Gothic" w:hAnsi="Century Gothic" w:cs="Century Gothic"/>
          <w:b/>
        </w:rPr>
        <w:t>Clinic Tours &amp; Parent Training Visits, Including Observations</w:t>
      </w:r>
    </w:p>
    <w:p w14:paraId="20D7D93C" w14:textId="77777777" w:rsidR="00C145EB" w:rsidRDefault="00C145EB">
      <w:pPr>
        <w:rPr>
          <w:rFonts w:ascii="Century Gothic" w:eastAsia="Century Gothic" w:hAnsi="Century Gothic" w:cs="Century Gothic"/>
        </w:rPr>
      </w:pPr>
    </w:p>
    <w:p w14:paraId="13B593FD"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In accordance with the health insurance portability and accountability act (HIPAA) of 1996, Social Connections Learning Center-Katy, LLC (SCLC) has a legal and ethical responsibility to take certain administrative safeguards that protect the privacy of all</w:t>
      </w:r>
      <w:r>
        <w:rPr>
          <w:rFonts w:ascii="Century Gothic" w:eastAsia="Century Gothic" w:hAnsi="Century Gothic" w:cs="Century Gothic"/>
          <w:sz w:val="20"/>
          <w:szCs w:val="20"/>
        </w:rPr>
        <w:t xml:space="preserve"> SCLC clients and that protect the confidentiality of their health information. </w:t>
      </w:r>
    </w:p>
    <w:p w14:paraId="37FB0570" w14:textId="77777777" w:rsidR="00C145EB" w:rsidRDefault="00C145EB">
      <w:pPr>
        <w:rPr>
          <w:rFonts w:ascii="Century Gothic" w:eastAsia="Century Gothic" w:hAnsi="Century Gothic" w:cs="Century Gothic"/>
          <w:sz w:val="20"/>
          <w:szCs w:val="20"/>
        </w:rPr>
      </w:pPr>
    </w:p>
    <w:p w14:paraId="340C59D4"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In the course of your tour/visit, you may hear, read, or see information that relates to a patient’s health either in electronic form or paper files containing protected heal</w:t>
      </w:r>
      <w:r>
        <w:rPr>
          <w:rFonts w:ascii="Century Gothic" w:eastAsia="Century Gothic" w:hAnsi="Century Gothic" w:cs="Century Gothic"/>
          <w:sz w:val="20"/>
          <w:szCs w:val="20"/>
        </w:rPr>
        <w:t xml:space="preserve">th information (PHI). Because you may read, see or hear PHI, SCLC requests that you agree to the following as a condition of your tour/visit. </w:t>
      </w:r>
    </w:p>
    <w:p w14:paraId="58DEE013" w14:textId="77777777" w:rsidR="00C145EB" w:rsidRDefault="00C145EB">
      <w:pPr>
        <w:rPr>
          <w:rFonts w:ascii="Century Gothic" w:eastAsia="Century Gothic" w:hAnsi="Century Gothic" w:cs="Century Gothic"/>
        </w:rPr>
      </w:pPr>
    </w:p>
    <w:p w14:paraId="79470C5F" w14:textId="77777777" w:rsidR="00C145EB" w:rsidRDefault="00B11620">
      <w:pPr>
        <w:rPr>
          <w:rFonts w:ascii="Century Gothic" w:eastAsia="Century Gothic" w:hAnsi="Century Gothic" w:cs="Century Gothic"/>
        </w:rPr>
      </w:pPr>
      <w:r>
        <w:rPr>
          <w:rFonts w:ascii="Century Gothic" w:eastAsia="Century Gothic" w:hAnsi="Century Gothic" w:cs="Century Gothic"/>
        </w:rPr>
        <w:t>Confidential / PHI:</w:t>
      </w:r>
    </w:p>
    <w:p w14:paraId="35B27FB0" w14:textId="77777777" w:rsidR="00C145EB" w:rsidRDefault="00C145EB">
      <w:pPr>
        <w:rPr>
          <w:rFonts w:ascii="Century Gothic" w:eastAsia="Century Gothic" w:hAnsi="Century Gothic" w:cs="Century Gothic"/>
        </w:rPr>
      </w:pPr>
    </w:p>
    <w:p w14:paraId="1BD9616D"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I understand that all health information that may in any way identify a patient or relate t</w:t>
      </w:r>
      <w:r>
        <w:rPr>
          <w:rFonts w:ascii="Century Gothic" w:eastAsia="Century Gothic" w:hAnsi="Century Gothic" w:cs="Century Gothic"/>
          <w:sz w:val="20"/>
          <w:szCs w:val="20"/>
        </w:rPr>
        <w:t xml:space="preserve">o a patients behavioral health must be maintained confidentially. I will regard confidentiality during my tour/visit. </w:t>
      </w:r>
    </w:p>
    <w:p w14:paraId="7D7B47F1" w14:textId="77777777" w:rsidR="00C145EB" w:rsidRDefault="00C145EB">
      <w:pPr>
        <w:rPr>
          <w:rFonts w:ascii="Century Gothic" w:eastAsia="Century Gothic" w:hAnsi="Century Gothic" w:cs="Century Gothic"/>
          <w:sz w:val="20"/>
          <w:szCs w:val="20"/>
        </w:rPr>
      </w:pPr>
    </w:p>
    <w:p w14:paraId="7D83F556" w14:textId="77777777" w:rsidR="00C145EB" w:rsidRDefault="00B11620">
      <w:pPr>
        <w:rPr>
          <w:rFonts w:ascii="Century Gothic" w:eastAsia="Century Gothic" w:hAnsi="Century Gothic" w:cs="Century Gothic"/>
        </w:rPr>
      </w:pPr>
      <w:r>
        <w:rPr>
          <w:rFonts w:ascii="Century Gothic" w:eastAsia="Century Gothic" w:hAnsi="Century Gothic" w:cs="Century Gothic"/>
        </w:rPr>
        <w:t xml:space="preserve">Prohibited use and disclosure: </w:t>
      </w:r>
    </w:p>
    <w:p w14:paraId="4A67F022" w14:textId="77777777" w:rsidR="00C145EB" w:rsidRDefault="00C145EB">
      <w:pPr>
        <w:rPr>
          <w:rFonts w:ascii="Century Gothic" w:eastAsia="Century Gothic" w:hAnsi="Century Gothic" w:cs="Century Gothic"/>
        </w:rPr>
      </w:pPr>
    </w:p>
    <w:p w14:paraId="107426FD"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I agree that I will not reveal to anyone the names of the individual clients whose care and treatment I</w:t>
      </w:r>
      <w:r>
        <w:rPr>
          <w:rFonts w:ascii="Century Gothic" w:eastAsia="Century Gothic" w:hAnsi="Century Gothic" w:cs="Century Gothic"/>
          <w:sz w:val="20"/>
          <w:szCs w:val="20"/>
        </w:rPr>
        <w:t xml:space="preserve"> observe as a result of my participation in the tour/visit, nor will I discuss with anyone any details that might cause any patient's identity to be revealed. </w:t>
      </w:r>
    </w:p>
    <w:p w14:paraId="53087B32" w14:textId="77777777" w:rsidR="00C145EB" w:rsidRDefault="00C145EB">
      <w:pPr>
        <w:rPr>
          <w:rFonts w:ascii="Century Gothic" w:eastAsia="Century Gothic" w:hAnsi="Century Gothic" w:cs="Century Gothic"/>
          <w:sz w:val="20"/>
          <w:szCs w:val="20"/>
        </w:rPr>
      </w:pPr>
    </w:p>
    <w:p w14:paraId="076B0B5A"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 do hereby agree to assume the entire risks attendant to such activity as my tour/visit, I do </w:t>
      </w:r>
      <w:r>
        <w:rPr>
          <w:rFonts w:ascii="Century Gothic" w:eastAsia="Century Gothic" w:hAnsi="Century Gothic" w:cs="Century Gothic"/>
          <w:sz w:val="20"/>
          <w:szCs w:val="20"/>
        </w:rPr>
        <w:t>hereby release and forever discharge the behavioral health clinic, their employees, agents, leases, contractors and concessionaires. In both their public and private capacities on and from any and all liability, claims, suits, damage, or causes of action w</w:t>
      </w:r>
      <w:r>
        <w:rPr>
          <w:rFonts w:ascii="Century Gothic" w:eastAsia="Century Gothic" w:hAnsi="Century Gothic" w:cs="Century Gothic"/>
          <w:sz w:val="20"/>
          <w:szCs w:val="20"/>
        </w:rPr>
        <w:t xml:space="preserve">hatsoever for any property damage or personal injury sustained or that may arise in any manner in connections with taking part in the tour/visit. I assume all responsibilities related to accidents or other difficulties. </w:t>
      </w:r>
    </w:p>
    <w:p w14:paraId="309F3B89" w14:textId="77777777" w:rsidR="00C145EB" w:rsidRDefault="00C145EB">
      <w:pPr>
        <w:rPr>
          <w:rFonts w:ascii="Century Gothic" w:eastAsia="Century Gothic" w:hAnsi="Century Gothic" w:cs="Century Gothic"/>
          <w:sz w:val="20"/>
          <w:szCs w:val="20"/>
        </w:rPr>
      </w:pPr>
    </w:p>
    <w:p w14:paraId="67BBC751"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By my signature below, I have read</w:t>
      </w:r>
      <w:r>
        <w:rPr>
          <w:rFonts w:ascii="Century Gothic" w:eastAsia="Century Gothic" w:hAnsi="Century Gothic" w:cs="Century Gothic"/>
          <w:sz w:val="20"/>
          <w:szCs w:val="20"/>
        </w:rPr>
        <w:t xml:space="preserve"> this confidentiality and release of liability form, and fully understand these terms and conditions, and future understand that the opportunity to participate is based on the signing of this document. </w:t>
      </w:r>
    </w:p>
    <w:p w14:paraId="29DA5262" w14:textId="77777777" w:rsidR="00C145EB" w:rsidRDefault="00C145EB">
      <w:pPr>
        <w:rPr>
          <w:rFonts w:ascii="Century Gothic" w:eastAsia="Century Gothic" w:hAnsi="Century Gothic" w:cs="Century Gothic"/>
          <w:sz w:val="20"/>
          <w:szCs w:val="20"/>
        </w:rPr>
      </w:pPr>
    </w:p>
    <w:p w14:paraId="379738EB"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Signature___________________________________  Date__</w:t>
      </w:r>
      <w:r>
        <w:rPr>
          <w:rFonts w:ascii="Century Gothic" w:eastAsia="Century Gothic" w:hAnsi="Century Gothic" w:cs="Century Gothic"/>
          <w:sz w:val="20"/>
          <w:szCs w:val="20"/>
        </w:rPr>
        <w:t>________________</w:t>
      </w:r>
    </w:p>
    <w:p w14:paraId="3F6F5581" w14:textId="77777777" w:rsidR="00C145EB" w:rsidRDefault="00C145EB">
      <w:pPr>
        <w:rPr>
          <w:rFonts w:ascii="Century Gothic" w:eastAsia="Century Gothic" w:hAnsi="Century Gothic" w:cs="Century Gothic"/>
          <w:sz w:val="20"/>
          <w:szCs w:val="20"/>
        </w:rPr>
      </w:pPr>
    </w:p>
    <w:p w14:paraId="2D30104E"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Print Name__________________________________</w:t>
      </w:r>
    </w:p>
    <w:p w14:paraId="27EE3D08" w14:textId="77777777" w:rsidR="00C145EB" w:rsidRDefault="00C145EB">
      <w:pPr>
        <w:rPr>
          <w:rFonts w:ascii="Century Gothic" w:eastAsia="Century Gothic" w:hAnsi="Century Gothic" w:cs="Century Gothic"/>
          <w:sz w:val="20"/>
          <w:szCs w:val="20"/>
        </w:rPr>
      </w:pPr>
    </w:p>
    <w:p w14:paraId="79A81453"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Parent/Legal Guardian if Participant is under 18 _________________________________________</w:t>
      </w:r>
    </w:p>
    <w:p w14:paraId="4020ABBD" w14:textId="77777777" w:rsidR="00C145EB" w:rsidRDefault="00C145EB">
      <w:pPr>
        <w:rPr>
          <w:rFonts w:ascii="Century Gothic" w:eastAsia="Century Gothic" w:hAnsi="Century Gothic" w:cs="Century Gothic"/>
          <w:sz w:val="20"/>
          <w:szCs w:val="20"/>
        </w:rPr>
      </w:pPr>
    </w:p>
    <w:p w14:paraId="4069479A" w14:textId="77777777" w:rsidR="00C145EB" w:rsidRDefault="00B11620">
      <w:pPr>
        <w:rPr>
          <w:rFonts w:ascii="Century Gothic" w:eastAsia="Century Gothic" w:hAnsi="Century Gothic" w:cs="Century Gothic"/>
          <w:sz w:val="20"/>
          <w:szCs w:val="20"/>
        </w:rPr>
      </w:pPr>
      <w:r>
        <w:rPr>
          <w:rFonts w:ascii="Century Gothic" w:eastAsia="Century Gothic" w:hAnsi="Century Gothic" w:cs="Century Gothic"/>
          <w:sz w:val="20"/>
          <w:szCs w:val="20"/>
        </w:rPr>
        <w:t>Date_____________________________</w:t>
      </w:r>
    </w:p>
    <w:sectPr w:rsidR="00C145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8DAC" w14:textId="77777777" w:rsidR="00B11620" w:rsidRDefault="00B11620">
      <w:r>
        <w:separator/>
      </w:r>
    </w:p>
  </w:endnote>
  <w:endnote w:type="continuationSeparator" w:id="0">
    <w:p w14:paraId="3A6F1915" w14:textId="77777777" w:rsidR="00B11620" w:rsidRDefault="00B1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6AB6" w14:textId="77777777" w:rsidR="00C145EB" w:rsidRDefault="00C145E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8A46" w14:textId="77777777" w:rsidR="00C145EB" w:rsidRDefault="00B11620">
    <w:pPr>
      <w:tabs>
        <w:tab w:val="center" w:pos="4680"/>
        <w:tab w:val="right" w:pos="9360"/>
      </w:tabs>
      <w:rPr>
        <w:color w:val="000000"/>
      </w:rPr>
    </w:pPr>
    <w:r>
      <w:rPr>
        <w:rFonts w:ascii="Century Gothic" w:eastAsia="Century Gothic" w:hAnsi="Century Gothic" w:cs="Century Gothic"/>
      </w:rPr>
      <w:t>1906 Avenue D, Suite 100 Katy TX, 77493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AE15" w14:textId="77777777" w:rsidR="00C145EB" w:rsidRDefault="00C145E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7E6F" w14:textId="77777777" w:rsidR="00B11620" w:rsidRDefault="00B11620">
      <w:r>
        <w:separator/>
      </w:r>
    </w:p>
  </w:footnote>
  <w:footnote w:type="continuationSeparator" w:id="0">
    <w:p w14:paraId="16CE1F6A" w14:textId="77777777" w:rsidR="00B11620" w:rsidRDefault="00B1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B3C0" w14:textId="77777777" w:rsidR="00C145EB" w:rsidRDefault="00C145E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F568" w14:textId="77777777" w:rsidR="00C145EB" w:rsidRDefault="00B11620">
    <w:pPr>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940D49B" wp14:editId="772936F1">
          <wp:extent cx="1180479" cy="453746"/>
          <wp:effectExtent l="0" t="0" r="0" b="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180479" cy="453746"/>
                  </a:xfrm>
                  <a:prstGeom prst="rect">
                    <a:avLst/>
                  </a:prstGeom>
                  <a:ln/>
                </pic:spPr>
              </pic:pic>
            </a:graphicData>
          </a:graphic>
        </wp:inline>
      </w:drawing>
    </w:r>
  </w:p>
  <w:p w14:paraId="66EA6707" w14:textId="77777777" w:rsidR="00C145EB" w:rsidRDefault="00B11620">
    <w:pPr>
      <w:pBdr>
        <w:top w:val="nil"/>
        <w:left w:val="nil"/>
        <w:bottom w:val="nil"/>
        <w:right w:val="nil"/>
        <w:between w:val="nil"/>
      </w:pBdr>
      <w:tabs>
        <w:tab w:val="center" w:pos="4680"/>
        <w:tab w:val="right" w:pos="9360"/>
      </w:tabs>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2427" w14:textId="77777777" w:rsidR="00C145EB" w:rsidRDefault="00C145EB">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5EB"/>
    <w:rsid w:val="0014345F"/>
    <w:rsid w:val="00B11620"/>
    <w:rsid w:val="00C1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5291DA"/>
  <w15:docId w15:val="{177D2A36-410F-254E-AA9E-82907222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0305"/>
    <w:pPr>
      <w:tabs>
        <w:tab w:val="center" w:pos="4680"/>
        <w:tab w:val="right" w:pos="9360"/>
      </w:tabs>
    </w:pPr>
  </w:style>
  <w:style w:type="character" w:customStyle="1" w:styleId="HeaderChar">
    <w:name w:val="Header Char"/>
    <w:basedOn w:val="DefaultParagraphFont"/>
    <w:link w:val="Header"/>
    <w:uiPriority w:val="99"/>
    <w:rsid w:val="00AD0305"/>
  </w:style>
  <w:style w:type="paragraph" w:styleId="Footer">
    <w:name w:val="footer"/>
    <w:basedOn w:val="Normal"/>
    <w:link w:val="FooterChar"/>
    <w:uiPriority w:val="99"/>
    <w:unhideWhenUsed/>
    <w:rsid w:val="00AD0305"/>
    <w:pPr>
      <w:tabs>
        <w:tab w:val="center" w:pos="4680"/>
        <w:tab w:val="right" w:pos="9360"/>
      </w:tabs>
    </w:pPr>
  </w:style>
  <w:style w:type="character" w:customStyle="1" w:styleId="FooterChar">
    <w:name w:val="Footer Char"/>
    <w:basedOn w:val="DefaultParagraphFont"/>
    <w:link w:val="Footer"/>
    <w:uiPriority w:val="99"/>
    <w:rsid w:val="00AD03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RT23qM9orCj+u0UZ+6Q1kPPRA==">AMUW2mWTryIevsdiBkFv9yqWvqE35DHa5vrgHVMLOIqclI/1V/EYTP1NR3Uivb5CqDpRSLa3wsLcPZcboXzKzydsn4oBZ1mnHgedjRnKssCZ6waKczR/awc=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brenley powell</dc:creator>
  <cp:lastModifiedBy>Brittany Hillhouse</cp:lastModifiedBy>
  <cp:revision>2</cp:revision>
  <dcterms:created xsi:type="dcterms:W3CDTF">2022-01-28T23:03:00Z</dcterms:created>
  <dcterms:modified xsi:type="dcterms:W3CDTF">2022-01-28T23:03:00Z</dcterms:modified>
</cp:coreProperties>
</file>