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</w:rPr>
        <w:drawing>
          <wp:inline distB="0" distT="0" distL="0" distR="0">
            <wp:extent cx="5734050" cy="1143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Sheryl Betnar Bursary and Scholarship Application Form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Name: __________________________________________________________________________________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Address:________________________________________________________________________________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Phone Number: (Home)______________________________________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                          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                            (Cell) _______________________________________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Email: _____________________________________________________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Course/Program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(Please attach to this application your enrollment form and confirmation of acceptance or proof of completion of the nursing related course/program, and tuition or applicable receipts. (</w:t>
      </w:r>
      <w:r w:rsidDel="00000000" w:rsidR="00000000" w:rsidRPr="00000000">
        <w:rPr>
          <w:rFonts w:ascii="Arial Narrow" w:cs="Arial Narrow" w:eastAsia="Arial Narrow" w:hAnsi="Arial Narrow"/>
          <w:b w:val="1"/>
          <w:color w:val="ff0000"/>
          <w:rtl w:val="0"/>
        </w:rPr>
        <w:t xml:space="preserve">Applications without this information are considered incomplete and will not be considered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)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Current/Previous NRHA position held and length in position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(if applicable). 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Manager name &amp; contact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(if applicable):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_________________________________________________________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Funds Requested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 (The scholarship is eligible for up to $1500 while the bursary is eligible for up to $500)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Arial Narrow" w:cs="Arial Narrow" w:eastAsia="Arial Narrow" w:hAnsi="Arial Narrow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I, by signing below, declare that I am currently a Northern Health Region resident, or Flin Flon/Creighton, SK resident, and that I have reviewed the bursary/scholarship eligibility requirements and agree to the conditions regarding withdrawal from the applicable nursing course or program: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Arial Narrow" w:cs="Arial Narrow" w:eastAsia="Arial Narrow" w:hAnsi="Arial Narrow"/>
          <w:b w:val="1"/>
        </w:rPr>
      </w:pPr>
      <w:bookmarkStart w:colFirst="0" w:colLast="0" w:name="_suqkkqalu9qt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Arial Narrow" w:cs="Arial Narrow" w:eastAsia="Arial Narrow" w:hAnsi="Arial Narrow"/>
          <w:b w:val="1"/>
        </w:rPr>
      </w:pPr>
      <w:bookmarkStart w:colFirst="0" w:colLast="0" w:name="_6yt3yfnk3wp8" w:id="2"/>
      <w:bookmarkEnd w:id="2"/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Signature: _______________________________________________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Date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:____________________________________________________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Applications can be forwarded to: </w:t>
      </w:r>
    </w:p>
    <w:p w:rsidR="00000000" w:rsidDel="00000000" w:rsidP="00000000" w:rsidRDefault="00000000" w:rsidRPr="00000000" w14:paraId="00000028">
      <w:pPr>
        <w:spacing w:line="240" w:lineRule="auto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northernregionalnursesmnu@gmail.com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NO LATE APPLICATIONS WILL BE ACCEPTED. APPLICATION DEADLINE IS THE 3RD FRIDAY OF OCTOBER AT MIDNIGHT. ONLY SUCCESSFUL APPLICANTS WILL BE CONTACTED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