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9DAA" w14:textId="7AAB9F45" w:rsidR="2B453458" w:rsidRDefault="2B453458" w:rsidP="2B453458">
      <w:pPr>
        <w:jc w:val="center"/>
      </w:pPr>
    </w:p>
    <w:p w14:paraId="15D4075C" w14:textId="2988B3C3" w:rsidR="00DF271D" w:rsidRPr="00151150" w:rsidRDefault="0E5DEF73" w:rsidP="2B453458">
      <w:pPr>
        <w:jc w:val="center"/>
        <w:rPr>
          <w:b/>
          <w:bCs/>
          <w:color w:val="4F6228" w:themeColor="accent3" w:themeShade="80"/>
          <w:sz w:val="28"/>
          <w:szCs w:val="28"/>
          <w:u w:val="single"/>
        </w:rPr>
      </w:pPr>
      <w:r>
        <w:rPr>
          <w:noProof/>
        </w:rPr>
        <w:drawing>
          <wp:inline distT="0" distB="0" distL="0" distR="0" wp14:anchorId="479DB14B" wp14:editId="5839FE71">
            <wp:extent cx="2072043" cy="1044641"/>
            <wp:effectExtent l="0" t="0" r="4445" b="3175"/>
            <wp:docPr id="286779930" name="Picture 28677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2043" cy="1044641"/>
                    </a:xfrm>
                    <a:prstGeom prst="rect">
                      <a:avLst/>
                    </a:prstGeom>
                  </pic:spPr>
                </pic:pic>
              </a:graphicData>
            </a:graphic>
          </wp:inline>
        </w:drawing>
      </w:r>
    </w:p>
    <w:p w14:paraId="268A7C8A" w14:textId="6F30E1C7" w:rsidR="001754EB" w:rsidRDefault="001754EB" w:rsidP="2B453458">
      <w:pPr>
        <w:jc w:val="center"/>
        <w:rPr>
          <w:b/>
          <w:bCs/>
          <w:color w:val="177737"/>
          <w:sz w:val="32"/>
          <w:szCs w:val="32"/>
          <w:u w:val="single"/>
        </w:rPr>
      </w:pPr>
      <w:proofErr w:type="spellStart"/>
      <w:r w:rsidRPr="00835481">
        <w:rPr>
          <w:b/>
          <w:bCs/>
          <w:color w:val="177737"/>
          <w:sz w:val="32"/>
          <w:szCs w:val="32"/>
        </w:rPr>
        <w:t>G</w:t>
      </w:r>
      <w:r w:rsidRPr="00835481">
        <w:rPr>
          <w:b/>
          <w:bCs/>
          <w:color w:val="177737"/>
          <w:sz w:val="32"/>
          <w:szCs w:val="32"/>
          <w:u w:val="single"/>
        </w:rPr>
        <w:t>ranton</w:t>
      </w:r>
      <w:proofErr w:type="spellEnd"/>
      <w:r w:rsidRPr="00835481">
        <w:rPr>
          <w:b/>
          <w:bCs/>
          <w:color w:val="177737"/>
          <w:sz w:val="32"/>
          <w:szCs w:val="32"/>
          <w:u w:val="single"/>
        </w:rPr>
        <w:t xml:space="preserve"> Information Centre</w:t>
      </w:r>
      <w:r w:rsidR="4E20DFA3" w:rsidRPr="00835481">
        <w:rPr>
          <w:b/>
          <w:bCs/>
          <w:color w:val="177737"/>
          <w:sz w:val="32"/>
          <w:szCs w:val="32"/>
          <w:u w:val="single"/>
        </w:rPr>
        <w:t xml:space="preserve"> (GIC)</w:t>
      </w:r>
      <w:r w:rsidR="5DEEF22D" w:rsidRPr="00835481">
        <w:rPr>
          <w:b/>
          <w:bCs/>
          <w:color w:val="177737"/>
          <w:sz w:val="32"/>
          <w:szCs w:val="32"/>
          <w:u w:val="single"/>
        </w:rPr>
        <w:t xml:space="preserve"> </w:t>
      </w:r>
      <w:r w:rsidR="00835481" w:rsidRPr="00835481">
        <w:rPr>
          <w:b/>
          <w:bCs/>
          <w:color w:val="177737"/>
          <w:sz w:val="32"/>
          <w:szCs w:val="32"/>
          <w:u w:val="single"/>
        </w:rPr>
        <w:t>Mission Stat</w:t>
      </w:r>
      <w:r w:rsidR="00835481">
        <w:rPr>
          <w:b/>
          <w:bCs/>
          <w:color w:val="177737"/>
          <w:sz w:val="32"/>
          <w:szCs w:val="32"/>
          <w:u w:val="single"/>
        </w:rPr>
        <w:t>e</w:t>
      </w:r>
      <w:r w:rsidR="00835481" w:rsidRPr="00835481">
        <w:rPr>
          <w:b/>
          <w:bCs/>
          <w:color w:val="177737"/>
          <w:sz w:val="32"/>
          <w:szCs w:val="32"/>
          <w:u w:val="single"/>
        </w:rPr>
        <w:t>ment an</w:t>
      </w:r>
      <w:r w:rsidR="00835481">
        <w:rPr>
          <w:b/>
          <w:bCs/>
          <w:color w:val="177737"/>
          <w:sz w:val="32"/>
          <w:szCs w:val="32"/>
          <w:u w:val="single"/>
        </w:rPr>
        <w:t xml:space="preserve">d Values </w:t>
      </w:r>
    </w:p>
    <w:p w14:paraId="62060FBE" w14:textId="79DECEB3" w:rsidR="00835481" w:rsidRPr="00835481" w:rsidRDefault="00835481" w:rsidP="2B453458">
      <w:pPr>
        <w:jc w:val="center"/>
        <w:rPr>
          <w:b/>
          <w:bCs/>
          <w:sz w:val="28"/>
          <w:szCs w:val="28"/>
          <w:u w:val="single"/>
        </w:rPr>
      </w:pPr>
      <w:r w:rsidRPr="00835481">
        <w:rPr>
          <w:b/>
          <w:bCs/>
          <w:sz w:val="28"/>
          <w:szCs w:val="28"/>
          <w:u w:val="single"/>
        </w:rPr>
        <w:t>Our Mission Statement</w:t>
      </w:r>
    </w:p>
    <w:p w14:paraId="477B622D" w14:textId="5FFD819D" w:rsidR="00835481" w:rsidRPr="00C644C7" w:rsidRDefault="00835481" w:rsidP="00835481">
      <w:pPr>
        <w:jc w:val="both"/>
        <w:rPr>
          <w:sz w:val="24"/>
          <w:szCs w:val="24"/>
        </w:rPr>
      </w:pPr>
      <w:proofErr w:type="spellStart"/>
      <w:r w:rsidRPr="00C644C7">
        <w:rPr>
          <w:sz w:val="24"/>
          <w:szCs w:val="24"/>
        </w:rPr>
        <w:t>Granton</w:t>
      </w:r>
      <w:proofErr w:type="spellEnd"/>
      <w:r w:rsidRPr="00C644C7">
        <w:rPr>
          <w:sz w:val="24"/>
          <w:szCs w:val="24"/>
        </w:rPr>
        <w:t xml:space="preserve"> Information Centre (GIC) aims to support residents of Edinburgh (primarily targeting our local community of North Edinburgh) by working towards the eradication of poverty. We provide free, accessible, impartial, and comprehensive advice and representation services, with a focus on benefits, debt, and housing issues.</w:t>
      </w:r>
    </w:p>
    <w:p w14:paraId="7D217955" w14:textId="6A512EC0" w:rsidR="0093330E" w:rsidRPr="00C644C7" w:rsidRDefault="00835481" w:rsidP="00C644C7">
      <w:pPr>
        <w:jc w:val="center"/>
        <w:rPr>
          <w:b/>
          <w:bCs/>
          <w:sz w:val="28"/>
          <w:szCs w:val="28"/>
          <w:u w:val="single"/>
        </w:rPr>
      </w:pPr>
      <w:r w:rsidRPr="00C644C7">
        <w:rPr>
          <w:b/>
          <w:bCs/>
          <w:sz w:val="28"/>
          <w:szCs w:val="28"/>
          <w:u w:val="single"/>
        </w:rPr>
        <w:t>Our Values</w:t>
      </w:r>
    </w:p>
    <w:p w14:paraId="234D0915" w14:textId="35BBA4B2" w:rsidR="00C644C7" w:rsidRPr="00C644C7" w:rsidRDefault="00C644C7" w:rsidP="00C644C7">
      <w:pPr>
        <w:pStyle w:val="ListParagraph"/>
        <w:numPr>
          <w:ilvl w:val="0"/>
          <w:numId w:val="7"/>
        </w:numPr>
        <w:rPr>
          <w:sz w:val="24"/>
          <w:szCs w:val="24"/>
        </w:rPr>
      </w:pPr>
      <w:r w:rsidRPr="00C644C7">
        <w:rPr>
          <w:sz w:val="24"/>
          <w:szCs w:val="24"/>
        </w:rPr>
        <w:t>Integrity</w:t>
      </w:r>
      <w:r>
        <w:rPr>
          <w:sz w:val="24"/>
          <w:szCs w:val="24"/>
        </w:rPr>
        <w:t xml:space="preserve">: </w:t>
      </w:r>
      <w:r w:rsidRPr="00C644C7">
        <w:rPr>
          <w:sz w:val="24"/>
          <w:szCs w:val="24"/>
        </w:rPr>
        <w:t xml:space="preserve">Acting honestly and </w:t>
      </w:r>
      <w:r>
        <w:rPr>
          <w:sz w:val="24"/>
          <w:szCs w:val="24"/>
        </w:rPr>
        <w:t>ethically</w:t>
      </w:r>
      <w:r w:rsidRPr="00C644C7">
        <w:rPr>
          <w:sz w:val="24"/>
          <w:szCs w:val="24"/>
        </w:rPr>
        <w:t xml:space="preserve"> in all dealings with clients, partners, and </w:t>
      </w:r>
      <w:r>
        <w:rPr>
          <w:sz w:val="24"/>
          <w:szCs w:val="24"/>
        </w:rPr>
        <w:t>the</w:t>
      </w:r>
      <w:r w:rsidRPr="00C644C7">
        <w:rPr>
          <w:sz w:val="24"/>
          <w:szCs w:val="24"/>
        </w:rPr>
        <w:t xml:space="preserve"> community</w:t>
      </w:r>
    </w:p>
    <w:p w14:paraId="5D622958" w14:textId="20FF633D" w:rsidR="00C644C7" w:rsidRPr="00C644C7" w:rsidRDefault="00C644C7" w:rsidP="00C644C7">
      <w:pPr>
        <w:pStyle w:val="ListParagraph"/>
        <w:numPr>
          <w:ilvl w:val="0"/>
          <w:numId w:val="6"/>
        </w:numPr>
        <w:rPr>
          <w:sz w:val="24"/>
          <w:szCs w:val="24"/>
        </w:rPr>
      </w:pPr>
      <w:r w:rsidRPr="00C644C7">
        <w:rPr>
          <w:sz w:val="24"/>
          <w:szCs w:val="24"/>
        </w:rPr>
        <w:t>Confidentiality</w:t>
      </w:r>
      <w:r>
        <w:rPr>
          <w:sz w:val="24"/>
          <w:szCs w:val="24"/>
        </w:rPr>
        <w:t xml:space="preserve">: </w:t>
      </w:r>
      <w:r w:rsidRPr="00C644C7">
        <w:rPr>
          <w:sz w:val="24"/>
          <w:szCs w:val="24"/>
        </w:rPr>
        <w:t>Respecting the privacy of individuals seeking advice, ensuring their information is protected and handled with care</w:t>
      </w:r>
    </w:p>
    <w:p w14:paraId="19D8F016" w14:textId="21D437EC" w:rsidR="00C644C7" w:rsidRPr="00C644C7" w:rsidRDefault="00C644C7" w:rsidP="00C644C7">
      <w:pPr>
        <w:pStyle w:val="ListParagraph"/>
        <w:numPr>
          <w:ilvl w:val="0"/>
          <w:numId w:val="6"/>
        </w:numPr>
        <w:rPr>
          <w:sz w:val="24"/>
          <w:szCs w:val="24"/>
        </w:rPr>
      </w:pPr>
      <w:r w:rsidRPr="00C644C7">
        <w:rPr>
          <w:sz w:val="24"/>
          <w:szCs w:val="24"/>
        </w:rPr>
        <w:t>Impartiality</w:t>
      </w:r>
      <w:r>
        <w:rPr>
          <w:sz w:val="24"/>
          <w:szCs w:val="24"/>
        </w:rPr>
        <w:t>:</w:t>
      </w:r>
      <w:r w:rsidRPr="00C644C7">
        <w:rPr>
          <w:sz w:val="24"/>
          <w:szCs w:val="24"/>
        </w:rPr>
        <w:t xml:space="preserve"> Providing unbiased guidance that is not influenced by external interests</w:t>
      </w:r>
      <w:r>
        <w:rPr>
          <w:sz w:val="24"/>
          <w:szCs w:val="24"/>
        </w:rPr>
        <w:t>; always</w:t>
      </w:r>
      <w:r w:rsidRPr="00C644C7">
        <w:rPr>
          <w:sz w:val="24"/>
          <w:szCs w:val="24"/>
        </w:rPr>
        <w:t xml:space="preserve"> remaining neutral and focused on the best interests of </w:t>
      </w:r>
      <w:r>
        <w:rPr>
          <w:sz w:val="24"/>
          <w:szCs w:val="24"/>
        </w:rPr>
        <w:t>our clients</w:t>
      </w:r>
    </w:p>
    <w:p w14:paraId="327F2AAC" w14:textId="2A980FC1" w:rsidR="00C644C7" w:rsidRPr="00C644C7" w:rsidRDefault="00C644C7" w:rsidP="00C644C7">
      <w:pPr>
        <w:pStyle w:val="ListParagraph"/>
        <w:numPr>
          <w:ilvl w:val="0"/>
          <w:numId w:val="6"/>
        </w:numPr>
        <w:rPr>
          <w:sz w:val="24"/>
          <w:szCs w:val="24"/>
        </w:rPr>
      </w:pPr>
      <w:r w:rsidRPr="00C644C7">
        <w:rPr>
          <w:sz w:val="24"/>
          <w:szCs w:val="24"/>
        </w:rPr>
        <w:t>Respect</w:t>
      </w:r>
      <w:r>
        <w:rPr>
          <w:sz w:val="24"/>
          <w:szCs w:val="24"/>
        </w:rPr>
        <w:t xml:space="preserve">: </w:t>
      </w:r>
      <w:r w:rsidRPr="00C644C7">
        <w:rPr>
          <w:sz w:val="24"/>
          <w:szCs w:val="24"/>
        </w:rPr>
        <w:t xml:space="preserve">Treating </w:t>
      </w:r>
      <w:r>
        <w:rPr>
          <w:sz w:val="24"/>
          <w:szCs w:val="24"/>
        </w:rPr>
        <w:t>individuals</w:t>
      </w:r>
      <w:r w:rsidRPr="00C644C7">
        <w:rPr>
          <w:sz w:val="24"/>
          <w:szCs w:val="24"/>
        </w:rPr>
        <w:t xml:space="preserve"> with dignity, understanding, and empathy</w:t>
      </w:r>
      <w:r>
        <w:rPr>
          <w:sz w:val="24"/>
          <w:szCs w:val="24"/>
        </w:rPr>
        <w:t xml:space="preserve"> whilst</w:t>
      </w:r>
      <w:r w:rsidRPr="00C644C7">
        <w:rPr>
          <w:sz w:val="24"/>
          <w:szCs w:val="24"/>
        </w:rPr>
        <w:t xml:space="preserve"> recogni</w:t>
      </w:r>
      <w:r>
        <w:rPr>
          <w:sz w:val="24"/>
          <w:szCs w:val="24"/>
        </w:rPr>
        <w:t>s</w:t>
      </w:r>
      <w:r w:rsidRPr="00C644C7">
        <w:rPr>
          <w:sz w:val="24"/>
          <w:szCs w:val="24"/>
        </w:rPr>
        <w:t>ing their unique circumstances</w:t>
      </w:r>
    </w:p>
    <w:p w14:paraId="5394E88B" w14:textId="005D138D" w:rsidR="00C644C7" w:rsidRPr="00C644C7" w:rsidRDefault="00C644C7" w:rsidP="00C644C7">
      <w:pPr>
        <w:pStyle w:val="ListParagraph"/>
        <w:numPr>
          <w:ilvl w:val="0"/>
          <w:numId w:val="6"/>
        </w:numPr>
        <w:rPr>
          <w:sz w:val="24"/>
          <w:szCs w:val="24"/>
        </w:rPr>
      </w:pPr>
      <w:r w:rsidRPr="00C644C7">
        <w:rPr>
          <w:sz w:val="24"/>
          <w:szCs w:val="24"/>
        </w:rPr>
        <w:t>Accessibility</w:t>
      </w:r>
      <w:r>
        <w:rPr>
          <w:sz w:val="24"/>
          <w:szCs w:val="24"/>
        </w:rPr>
        <w:t xml:space="preserve">: </w:t>
      </w:r>
      <w:r w:rsidRPr="00C644C7">
        <w:rPr>
          <w:sz w:val="24"/>
          <w:szCs w:val="24"/>
        </w:rPr>
        <w:t xml:space="preserve">Ensuring </w:t>
      </w:r>
      <w:r>
        <w:rPr>
          <w:sz w:val="24"/>
          <w:szCs w:val="24"/>
        </w:rPr>
        <w:t>GIC’s</w:t>
      </w:r>
      <w:r w:rsidRPr="00C644C7">
        <w:rPr>
          <w:sz w:val="24"/>
          <w:szCs w:val="24"/>
        </w:rPr>
        <w:t xml:space="preserve"> services are available </w:t>
      </w:r>
      <w:r>
        <w:rPr>
          <w:sz w:val="24"/>
          <w:szCs w:val="24"/>
        </w:rPr>
        <w:t>to those who would benefit from our assistance</w:t>
      </w:r>
    </w:p>
    <w:p w14:paraId="12A9F118" w14:textId="425814BC" w:rsidR="00C644C7" w:rsidRPr="00C644C7" w:rsidRDefault="00C644C7" w:rsidP="00C644C7">
      <w:pPr>
        <w:pStyle w:val="ListParagraph"/>
        <w:numPr>
          <w:ilvl w:val="0"/>
          <w:numId w:val="6"/>
        </w:numPr>
        <w:rPr>
          <w:sz w:val="24"/>
          <w:szCs w:val="24"/>
        </w:rPr>
      </w:pPr>
      <w:r w:rsidRPr="00C644C7">
        <w:rPr>
          <w:sz w:val="24"/>
          <w:szCs w:val="24"/>
        </w:rPr>
        <w:t>Empowerment</w:t>
      </w:r>
      <w:r>
        <w:rPr>
          <w:sz w:val="24"/>
          <w:szCs w:val="24"/>
        </w:rPr>
        <w:t xml:space="preserve">: </w:t>
      </w:r>
      <w:r w:rsidRPr="00C644C7">
        <w:rPr>
          <w:sz w:val="24"/>
          <w:szCs w:val="24"/>
        </w:rPr>
        <w:t>Aiming to empower individuals to make informed decisions and take control of their situations by providing the knowledge, resources, and support they need</w:t>
      </w:r>
    </w:p>
    <w:p w14:paraId="1C92DBF8" w14:textId="780AF103" w:rsidR="00C644C7" w:rsidRPr="00C644C7" w:rsidRDefault="00C644C7" w:rsidP="00C644C7">
      <w:pPr>
        <w:pStyle w:val="ListParagraph"/>
        <w:numPr>
          <w:ilvl w:val="0"/>
          <w:numId w:val="6"/>
        </w:numPr>
        <w:rPr>
          <w:sz w:val="24"/>
          <w:szCs w:val="24"/>
        </w:rPr>
      </w:pPr>
      <w:r w:rsidRPr="00C644C7">
        <w:rPr>
          <w:sz w:val="24"/>
          <w:szCs w:val="24"/>
        </w:rPr>
        <w:t>Transparency</w:t>
      </w:r>
      <w:r>
        <w:rPr>
          <w:sz w:val="24"/>
          <w:szCs w:val="24"/>
        </w:rPr>
        <w:t xml:space="preserve">: </w:t>
      </w:r>
      <w:r w:rsidRPr="00C644C7">
        <w:rPr>
          <w:sz w:val="24"/>
          <w:szCs w:val="24"/>
        </w:rPr>
        <w:t>Communicating clearly and openly about services, processes, and limitations, so that individuals understand what to expect</w:t>
      </w:r>
    </w:p>
    <w:p w14:paraId="490D800D" w14:textId="5ED3CBD5" w:rsidR="00C644C7" w:rsidRPr="00C644C7" w:rsidRDefault="00C644C7" w:rsidP="00C644C7">
      <w:pPr>
        <w:pStyle w:val="ListParagraph"/>
        <w:numPr>
          <w:ilvl w:val="0"/>
          <w:numId w:val="6"/>
        </w:numPr>
        <w:rPr>
          <w:sz w:val="24"/>
          <w:szCs w:val="24"/>
        </w:rPr>
      </w:pPr>
      <w:r w:rsidRPr="00C644C7">
        <w:rPr>
          <w:sz w:val="24"/>
          <w:szCs w:val="24"/>
        </w:rPr>
        <w:t>Accountability</w:t>
      </w:r>
      <w:r>
        <w:rPr>
          <w:sz w:val="24"/>
          <w:szCs w:val="24"/>
        </w:rPr>
        <w:t xml:space="preserve">: </w:t>
      </w:r>
      <w:r w:rsidRPr="00C644C7">
        <w:rPr>
          <w:sz w:val="24"/>
          <w:szCs w:val="24"/>
        </w:rPr>
        <w:t xml:space="preserve">Being responsible for the services provided and ensuring that the </w:t>
      </w:r>
      <w:r>
        <w:rPr>
          <w:sz w:val="24"/>
          <w:szCs w:val="24"/>
        </w:rPr>
        <w:t xml:space="preserve">GIC </w:t>
      </w:r>
      <w:r w:rsidRPr="00C644C7">
        <w:rPr>
          <w:sz w:val="24"/>
          <w:szCs w:val="24"/>
        </w:rPr>
        <w:t xml:space="preserve">remains committed to its mission of supporting </w:t>
      </w:r>
      <w:r>
        <w:rPr>
          <w:sz w:val="24"/>
          <w:szCs w:val="24"/>
        </w:rPr>
        <w:t>our clients</w:t>
      </w:r>
    </w:p>
    <w:p w14:paraId="25F64D17" w14:textId="0492F48E" w:rsidR="00C644C7" w:rsidRPr="00C644C7" w:rsidRDefault="00C644C7" w:rsidP="00C644C7">
      <w:pPr>
        <w:pStyle w:val="ListParagraph"/>
        <w:numPr>
          <w:ilvl w:val="0"/>
          <w:numId w:val="6"/>
        </w:numPr>
        <w:rPr>
          <w:sz w:val="24"/>
          <w:szCs w:val="24"/>
        </w:rPr>
      </w:pPr>
      <w:r w:rsidRPr="00C644C7">
        <w:rPr>
          <w:sz w:val="24"/>
          <w:szCs w:val="24"/>
        </w:rPr>
        <w:t>Collaboration</w:t>
      </w:r>
      <w:r>
        <w:rPr>
          <w:sz w:val="24"/>
          <w:szCs w:val="24"/>
        </w:rPr>
        <w:t xml:space="preserve">: </w:t>
      </w:r>
      <w:r w:rsidRPr="00C644C7">
        <w:rPr>
          <w:sz w:val="24"/>
          <w:szCs w:val="24"/>
        </w:rPr>
        <w:t>Working together with other organisations, communities, and stakeholders to achieve the best possible outcomes for those seeking advice</w:t>
      </w:r>
    </w:p>
    <w:p w14:paraId="75BBCB69" w14:textId="2EF72A27" w:rsidR="00151150" w:rsidRPr="00C644C7" w:rsidRDefault="00C644C7" w:rsidP="00C644C7">
      <w:pPr>
        <w:pStyle w:val="ListParagraph"/>
        <w:numPr>
          <w:ilvl w:val="0"/>
          <w:numId w:val="6"/>
        </w:numPr>
        <w:rPr>
          <w:sz w:val="24"/>
          <w:szCs w:val="24"/>
        </w:rPr>
      </w:pPr>
      <w:r w:rsidRPr="00C644C7">
        <w:rPr>
          <w:sz w:val="24"/>
          <w:szCs w:val="24"/>
        </w:rPr>
        <w:t>Social Justice</w:t>
      </w:r>
      <w:r w:rsidR="00AB26A9">
        <w:rPr>
          <w:sz w:val="24"/>
          <w:szCs w:val="24"/>
        </w:rPr>
        <w:t xml:space="preserve">: </w:t>
      </w:r>
      <w:r w:rsidRPr="00C644C7">
        <w:rPr>
          <w:sz w:val="24"/>
          <w:szCs w:val="24"/>
        </w:rPr>
        <w:t>Promoting fairness, equality, and access to support for marginali</w:t>
      </w:r>
      <w:r>
        <w:rPr>
          <w:sz w:val="24"/>
          <w:szCs w:val="24"/>
        </w:rPr>
        <w:t>s</w:t>
      </w:r>
      <w:r w:rsidRPr="00C644C7">
        <w:rPr>
          <w:sz w:val="24"/>
          <w:szCs w:val="24"/>
        </w:rPr>
        <w:t xml:space="preserve">ed or disadvantaged groups, ensuring that everyone has the opportunity to </w:t>
      </w:r>
      <w:r>
        <w:rPr>
          <w:sz w:val="24"/>
          <w:szCs w:val="24"/>
        </w:rPr>
        <w:t>receive high quality</w:t>
      </w:r>
      <w:r w:rsidRPr="00C644C7">
        <w:rPr>
          <w:sz w:val="24"/>
          <w:szCs w:val="24"/>
        </w:rPr>
        <w:t xml:space="preserve"> advice and guidance.</w:t>
      </w:r>
    </w:p>
    <w:sectPr w:rsidR="00151150" w:rsidRPr="00C644C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C098" w14:textId="77777777" w:rsidR="004A350B" w:rsidRDefault="004A350B">
      <w:pPr>
        <w:spacing w:after="0" w:line="240" w:lineRule="auto"/>
      </w:pPr>
      <w:r>
        <w:separator/>
      </w:r>
    </w:p>
  </w:endnote>
  <w:endnote w:type="continuationSeparator" w:id="0">
    <w:p w14:paraId="31DD2492" w14:textId="77777777" w:rsidR="004A350B" w:rsidRDefault="004A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5D64" w14:textId="6D5F2683" w:rsidR="29FA9A79" w:rsidRPr="00151150" w:rsidRDefault="00151150" w:rsidP="00B17B79">
    <w:pPr>
      <w:pStyle w:val="Footer"/>
      <w:jc w:val="right"/>
    </w:pPr>
    <w:r w:rsidRPr="2B453458">
      <w:rPr>
        <w:sz w:val="16"/>
        <w:szCs w:val="16"/>
      </w:rPr>
      <w:t xml:space="preserve">Last updated </w:t>
    </w:r>
    <w:r w:rsidR="00B17B79">
      <w:rPr>
        <w:sz w:val="16"/>
        <w:szCs w:val="16"/>
      </w:rPr>
      <w:t>25/2/25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BA69" w14:textId="77777777" w:rsidR="004A350B" w:rsidRDefault="004A350B">
      <w:pPr>
        <w:spacing w:after="0" w:line="240" w:lineRule="auto"/>
      </w:pPr>
      <w:r>
        <w:separator/>
      </w:r>
    </w:p>
  </w:footnote>
  <w:footnote w:type="continuationSeparator" w:id="0">
    <w:p w14:paraId="220B151D" w14:textId="77777777" w:rsidR="004A350B" w:rsidRDefault="004A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2261"/>
    <w:multiLevelType w:val="hybridMultilevel"/>
    <w:tmpl w:val="EC727DD0"/>
    <w:lvl w:ilvl="0" w:tplc="90663B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4A451"/>
    <w:multiLevelType w:val="hybridMultilevel"/>
    <w:tmpl w:val="5FE8C480"/>
    <w:lvl w:ilvl="0" w:tplc="FF9EEAFE">
      <w:start w:val="1"/>
      <w:numFmt w:val="bullet"/>
      <w:lvlText w:val=""/>
      <w:lvlJc w:val="left"/>
      <w:pPr>
        <w:ind w:left="720" w:hanging="360"/>
      </w:pPr>
      <w:rPr>
        <w:rFonts w:ascii="Symbol" w:hAnsi="Symbol" w:hint="default"/>
      </w:rPr>
    </w:lvl>
    <w:lvl w:ilvl="1" w:tplc="CED8E61C">
      <w:start w:val="1"/>
      <w:numFmt w:val="bullet"/>
      <w:lvlText w:val="o"/>
      <w:lvlJc w:val="left"/>
      <w:pPr>
        <w:ind w:left="1440" w:hanging="360"/>
      </w:pPr>
      <w:rPr>
        <w:rFonts w:ascii="Courier New" w:hAnsi="Courier New" w:hint="default"/>
      </w:rPr>
    </w:lvl>
    <w:lvl w:ilvl="2" w:tplc="43301C08">
      <w:start w:val="1"/>
      <w:numFmt w:val="bullet"/>
      <w:lvlText w:val=""/>
      <w:lvlJc w:val="left"/>
      <w:pPr>
        <w:ind w:left="2160" w:hanging="360"/>
      </w:pPr>
      <w:rPr>
        <w:rFonts w:ascii="Wingdings" w:hAnsi="Wingdings" w:hint="default"/>
      </w:rPr>
    </w:lvl>
    <w:lvl w:ilvl="3" w:tplc="A538EC44">
      <w:start w:val="1"/>
      <w:numFmt w:val="bullet"/>
      <w:lvlText w:val=""/>
      <w:lvlJc w:val="left"/>
      <w:pPr>
        <w:ind w:left="2880" w:hanging="360"/>
      </w:pPr>
      <w:rPr>
        <w:rFonts w:ascii="Symbol" w:hAnsi="Symbol" w:hint="default"/>
      </w:rPr>
    </w:lvl>
    <w:lvl w:ilvl="4" w:tplc="9F0ADD16">
      <w:start w:val="1"/>
      <w:numFmt w:val="bullet"/>
      <w:lvlText w:val="o"/>
      <w:lvlJc w:val="left"/>
      <w:pPr>
        <w:ind w:left="3600" w:hanging="360"/>
      </w:pPr>
      <w:rPr>
        <w:rFonts w:ascii="Courier New" w:hAnsi="Courier New" w:hint="default"/>
      </w:rPr>
    </w:lvl>
    <w:lvl w:ilvl="5" w:tplc="1430FCC0">
      <w:start w:val="1"/>
      <w:numFmt w:val="bullet"/>
      <w:lvlText w:val=""/>
      <w:lvlJc w:val="left"/>
      <w:pPr>
        <w:ind w:left="4320" w:hanging="360"/>
      </w:pPr>
      <w:rPr>
        <w:rFonts w:ascii="Wingdings" w:hAnsi="Wingdings" w:hint="default"/>
      </w:rPr>
    </w:lvl>
    <w:lvl w:ilvl="6" w:tplc="FADEB0CC">
      <w:start w:val="1"/>
      <w:numFmt w:val="bullet"/>
      <w:lvlText w:val=""/>
      <w:lvlJc w:val="left"/>
      <w:pPr>
        <w:ind w:left="5040" w:hanging="360"/>
      </w:pPr>
      <w:rPr>
        <w:rFonts w:ascii="Symbol" w:hAnsi="Symbol" w:hint="default"/>
      </w:rPr>
    </w:lvl>
    <w:lvl w:ilvl="7" w:tplc="FC1433B4">
      <w:start w:val="1"/>
      <w:numFmt w:val="bullet"/>
      <w:lvlText w:val="o"/>
      <w:lvlJc w:val="left"/>
      <w:pPr>
        <w:ind w:left="5760" w:hanging="360"/>
      </w:pPr>
      <w:rPr>
        <w:rFonts w:ascii="Courier New" w:hAnsi="Courier New" w:hint="default"/>
      </w:rPr>
    </w:lvl>
    <w:lvl w:ilvl="8" w:tplc="CEFEA24C">
      <w:start w:val="1"/>
      <w:numFmt w:val="bullet"/>
      <w:lvlText w:val=""/>
      <w:lvlJc w:val="left"/>
      <w:pPr>
        <w:ind w:left="6480" w:hanging="360"/>
      </w:pPr>
      <w:rPr>
        <w:rFonts w:ascii="Wingdings" w:hAnsi="Wingdings" w:hint="default"/>
      </w:rPr>
    </w:lvl>
  </w:abstractNum>
  <w:abstractNum w:abstractNumId="2" w15:restartNumberingAfterBreak="0">
    <w:nsid w:val="40C90FB2"/>
    <w:multiLevelType w:val="hybridMultilevel"/>
    <w:tmpl w:val="C71A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E5CAC"/>
    <w:multiLevelType w:val="hybridMultilevel"/>
    <w:tmpl w:val="F4CA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42DF3"/>
    <w:multiLevelType w:val="hybridMultilevel"/>
    <w:tmpl w:val="02A4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C000F"/>
    <w:multiLevelType w:val="multilevel"/>
    <w:tmpl w:val="45DEAA40"/>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715176"/>
    <w:multiLevelType w:val="hybridMultilevel"/>
    <w:tmpl w:val="CC66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100307">
    <w:abstractNumId w:val="1"/>
  </w:num>
  <w:num w:numId="2" w16cid:durableId="562906215">
    <w:abstractNumId w:val="2"/>
  </w:num>
  <w:num w:numId="3" w16cid:durableId="1491867421">
    <w:abstractNumId w:val="3"/>
  </w:num>
  <w:num w:numId="4" w16cid:durableId="1167092802">
    <w:abstractNumId w:val="4"/>
  </w:num>
  <w:num w:numId="5" w16cid:durableId="1011371064">
    <w:abstractNumId w:val="5"/>
  </w:num>
  <w:num w:numId="6" w16cid:durableId="618800796">
    <w:abstractNumId w:val="6"/>
  </w:num>
  <w:num w:numId="7" w16cid:durableId="108961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EB"/>
    <w:rsid w:val="00151150"/>
    <w:rsid w:val="001754EB"/>
    <w:rsid w:val="00247C75"/>
    <w:rsid w:val="00330248"/>
    <w:rsid w:val="0043067B"/>
    <w:rsid w:val="004A350B"/>
    <w:rsid w:val="00503E98"/>
    <w:rsid w:val="006B4227"/>
    <w:rsid w:val="006F10E7"/>
    <w:rsid w:val="006F1395"/>
    <w:rsid w:val="00827D44"/>
    <w:rsid w:val="008332BE"/>
    <w:rsid w:val="00835481"/>
    <w:rsid w:val="008462D2"/>
    <w:rsid w:val="0093330E"/>
    <w:rsid w:val="00AB26A9"/>
    <w:rsid w:val="00AB6C70"/>
    <w:rsid w:val="00B17B79"/>
    <w:rsid w:val="00B5392D"/>
    <w:rsid w:val="00B9164F"/>
    <w:rsid w:val="00BB1B77"/>
    <w:rsid w:val="00C644C7"/>
    <w:rsid w:val="00CE611B"/>
    <w:rsid w:val="00CF59BE"/>
    <w:rsid w:val="00DF271D"/>
    <w:rsid w:val="00E01BDC"/>
    <w:rsid w:val="00EF3247"/>
    <w:rsid w:val="00F2506C"/>
    <w:rsid w:val="03061315"/>
    <w:rsid w:val="034B7C29"/>
    <w:rsid w:val="06169AD3"/>
    <w:rsid w:val="07E2E597"/>
    <w:rsid w:val="08C7BC2B"/>
    <w:rsid w:val="093A2430"/>
    <w:rsid w:val="0AB4AF07"/>
    <w:rsid w:val="0C1B767C"/>
    <w:rsid w:val="0C22B16D"/>
    <w:rsid w:val="0C283AE5"/>
    <w:rsid w:val="0DE3B792"/>
    <w:rsid w:val="0E323DC3"/>
    <w:rsid w:val="0E5DEF73"/>
    <w:rsid w:val="12FD75AF"/>
    <w:rsid w:val="133417DE"/>
    <w:rsid w:val="14C8A0FC"/>
    <w:rsid w:val="151EBA5E"/>
    <w:rsid w:val="16009019"/>
    <w:rsid w:val="16010F23"/>
    <w:rsid w:val="16F467A0"/>
    <w:rsid w:val="17B33AA8"/>
    <w:rsid w:val="1A959BBE"/>
    <w:rsid w:val="1B0577B4"/>
    <w:rsid w:val="1C0CF148"/>
    <w:rsid w:val="1C481459"/>
    <w:rsid w:val="1D28A734"/>
    <w:rsid w:val="1D9BA375"/>
    <w:rsid w:val="200C9356"/>
    <w:rsid w:val="21824E4B"/>
    <w:rsid w:val="2292374E"/>
    <w:rsid w:val="235889D7"/>
    <w:rsid w:val="27415F5F"/>
    <w:rsid w:val="28A13A94"/>
    <w:rsid w:val="2993720E"/>
    <w:rsid w:val="2999EFA4"/>
    <w:rsid w:val="29A81443"/>
    <w:rsid w:val="29FA9A79"/>
    <w:rsid w:val="2A1DFD78"/>
    <w:rsid w:val="2B453458"/>
    <w:rsid w:val="2CFC4901"/>
    <w:rsid w:val="2D31E0CF"/>
    <w:rsid w:val="2D89382C"/>
    <w:rsid w:val="2D8C9A70"/>
    <w:rsid w:val="2EAA5265"/>
    <w:rsid w:val="2EEB1BAD"/>
    <w:rsid w:val="30A3BE52"/>
    <w:rsid w:val="3118DED2"/>
    <w:rsid w:val="31751210"/>
    <w:rsid w:val="31EC9024"/>
    <w:rsid w:val="33FC3C3D"/>
    <w:rsid w:val="34308E9C"/>
    <w:rsid w:val="34520541"/>
    <w:rsid w:val="352090DE"/>
    <w:rsid w:val="35A455FB"/>
    <w:rsid w:val="35A57F8E"/>
    <w:rsid w:val="35CCB5AD"/>
    <w:rsid w:val="36B51A47"/>
    <w:rsid w:val="388EAC91"/>
    <w:rsid w:val="389459E4"/>
    <w:rsid w:val="3A8EC8EE"/>
    <w:rsid w:val="3C5C0D72"/>
    <w:rsid w:val="3DF2E92F"/>
    <w:rsid w:val="3EE51ACA"/>
    <w:rsid w:val="3F2D9387"/>
    <w:rsid w:val="3FB11903"/>
    <w:rsid w:val="3FB20F6A"/>
    <w:rsid w:val="43351959"/>
    <w:rsid w:val="449D4FEA"/>
    <w:rsid w:val="449D959A"/>
    <w:rsid w:val="45A5CD14"/>
    <w:rsid w:val="4792B01D"/>
    <w:rsid w:val="47B6A39E"/>
    <w:rsid w:val="47EADB4C"/>
    <w:rsid w:val="4AD76073"/>
    <w:rsid w:val="4B4FD18B"/>
    <w:rsid w:val="4BF10053"/>
    <w:rsid w:val="4D112D6F"/>
    <w:rsid w:val="4D757670"/>
    <w:rsid w:val="4DB7A207"/>
    <w:rsid w:val="4DEB1C91"/>
    <w:rsid w:val="4E1FCEE7"/>
    <w:rsid w:val="4E20DFA3"/>
    <w:rsid w:val="4E36204D"/>
    <w:rsid w:val="4E3B5870"/>
    <w:rsid w:val="4E3F4BF0"/>
    <w:rsid w:val="4F925C29"/>
    <w:rsid w:val="509C1989"/>
    <w:rsid w:val="524C5180"/>
    <w:rsid w:val="536B1A5C"/>
    <w:rsid w:val="53F89EEF"/>
    <w:rsid w:val="545B0B65"/>
    <w:rsid w:val="5462F5AB"/>
    <w:rsid w:val="547015F0"/>
    <w:rsid w:val="55FCDE02"/>
    <w:rsid w:val="55FE5E1B"/>
    <w:rsid w:val="56242515"/>
    <w:rsid w:val="57EE48E5"/>
    <w:rsid w:val="58D0BED8"/>
    <w:rsid w:val="591DDFF2"/>
    <w:rsid w:val="59C76963"/>
    <w:rsid w:val="5A5BAA50"/>
    <w:rsid w:val="5AB62E43"/>
    <w:rsid w:val="5B197FC7"/>
    <w:rsid w:val="5C2BD002"/>
    <w:rsid w:val="5C46DA30"/>
    <w:rsid w:val="5C70EC44"/>
    <w:rsid w:val="5DEEF22D"/>
    <w:rsid w:val="60990AAC"/>
    <w:rsid w:val="62C2923C"/>
    <w:rsid w:val="62DCC931"/>
    <w:rsid w:val="63D5123F"/>
    <w:rsid w:val="640D3B14"/>
    <w:rsid w:val="643F72C9"/>
    <w:rsid w:val="64BCDFAF"/>
    <w:rsid w:val="65C796B0"/>
    <w:rsid w:val="6729ECD7"/>
    <w:rsid w:val="67F54F33"/>
    <w:rsid w:val="682E8125"/>
    <w:rsid w:val="684643A3"/>
    <w:rsid w:val="68AABF79"/>
    <w:rsid w:val="6A172BAD"/>
    <w:rsid w:val="6A2102B9"/>
    <w:rsid w:val="6BAFD2B0"/>
    <w:rsid w:val="6FDC2FF8"/>
    <w:rsid w:val="72C63777"/>
    <w:rsid w:val="73EC9E74"/>
    <w:rsid w:val="73EFE77C"/>
    <w:rsid w:val="74A647BC"/>
    <w:rsid w:val="77C09C9D"/>
    <w:rsid w:val="786D5CFB"/>
    <w:rsid w:val="78E62024"/>
    <w:rsid w:val="79D8D98C"/>
    <w:rsid w:val="7AD7D6D5"/>
    <w:rsid w:val="7B36AD6E"/>
    <w:rsid w:val="7BDE08AD"/>
    <w:rsid w:val="7D8485CD"/>
    <w:rsid w:val="7E04A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8431"/>
  <w15:docId w15:val="{E3F6F824-823A-4A70-9657-8885B128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1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6A2102B9"/>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Heading3">
    <w:name w:val="heading 3"/>
    <w:basedOn w:val="Normal"/>
    <w:next w:val="Normal"/>
    <w:uiPriority w:val="9"/>
    <w:unhideWhenUsed/>
    <w:qFormat/>
    <w:rsid w:val="6A2102B9"/>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EB"/>
    <w:pPr>
      <w:ind w:left="720"/>
      <w:contextualSpacing/>
    </w:pPr>
  </w:style>
  <w:style w:type="paragraph" w:styleId="BalloonText">
    <w:name w:val="Balloon Text"/>
    <w:basedOn w:val="Normal"/>
    <w:link w:val="BalloonTextChar"/>
    <w:uiPriority w:val="99"/>
    <w:semiHidden/>
    <w:unhideWhenUsed/>
    <w:rsid w:val="00AB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70"/>
    <w:rPr>
      <w:rFonts w:ascii="Tahoma" w:hAnsi="Tahoma" w:cs="Tahoma"/>
      <w:sz w:val="16"/>
      <w:szCs w:val="16"/>
    </w:rPr>
  </w:style>
  <w:style w:type="paragraph" w:styleId="Header">
    <w:name w:val="header"/>
    <w:basedOn w:val="Normal"/>
    <w:uiPriority w:val="99"/>
    <w:unhideWhenUsed/>
    <w:rsid w:val="29FA9A79"/>
    <w:pPr>
      <w:tabs>
        <w:tab w:val="center" w:pos="4680"/>
        <w:tab w:val="right" w:pos="9360"/>
      </w:tabs>
      <w:spacing w:after="0" w:line="240" w:lineRule="auto"/>
    </w:pPr>
  </w:style>
  <w:style w:type="paragraph" w:styleId="Footer">
    <w:name w:val="footer"/>
    <w:basedOn w:val="Normal"/>
    <w:link w:val="FooterChar"/>
    <w:uiPriority w:val="99"/>
    <w:unhideWhenUsed/>
    <w:rsid w:val="29FA9A7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B4227"/>
  </w:style>
  <w:style w:type="character" w:customStyle="1" w:styleId="Heading1Char">
    <w:name w:val="Heading 1 Char"/>
    <w:basedOn w:val="DefaultParagraphFont"/>
    <w:link w:val="Heading1"/>
    <w:uiPriority w:val="9"/>
    <w:rsid w:val="001511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51696">
      <w:bodyDiv w:val="1"/>
      <w:marLeft w:val="0"/>
      <w:marRight w:val="0"/>
      <w:marTop w:val="0"/>
      <w:marBottom w:val="0"/>
      <w:divBdr>
        <w:top w:val="none" w:sz="0" w:space="0" w:color="auto"/>
        <w:left w:val="none" w:sz="0" w:space="0" w:color="auto"/>
        <w:bottom w:val="none" w:sz="0" w:space="0" w:color="auto"/>
        <w:right w:val="none" w:sz="0" w:space="0" w:color="auto"/>
      </w:divBdr>
    </w:div>
    <w:div w:id="13385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46A90E3644624196B71C81DEB2B2C3" ma:contentTypeVersion="13" ma:contentTypeDescription="Create a new document." ma:contentTypeScope="" ma:versionID="f14589525b5aad3542073aaa7b961c8c">
  <xsd:schema xmlns:xsd="http://www.w3.org/2001/XMLSchema" xmlns:xs="http://www.w3.org/2001/XMLSchema" xmlns:p="http://schemas.microsoft.com/office/2006/metadata/properties" xmlns:ns2="674983a6-2dc5-434f-83f2-307a1af03546" xmlns:ns3="7d07430b-02db-4d7b-924f-9fc22f0ce928" targetNamespace="http://schemas.microsoft.com/office/2006/metadata/properties" ma:root="true" ma:fieldsID="e09ac3e6ef92932fc5e5322600782288" ns2:_="" ns3:_="">
    <xsd:import namespace="674983a6-2dc5-434f-83f2-307a1af03546"/>
    <xsd:import namespace="7d07430b-02db-4d7b-924f-9fc22f0ce9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983a6-2dc5-434f-83f2-307a1af03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747388-afa9-47a6-b7ac-88d79034a1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7430b-02db-4d7b-924f-9fc22f0ce9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7fbc3-c16c-4e21-812d-ead011e89b0a}" ma:internalName="TaxCatchAll" ma:showField="CatchAllData" ma:web="7d07430b-02db-4d7b-924f-9fc22f0ce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983a6-2dc5-434f-83f2-307a1af03546">
      <Terms xmlns="http://schemas.microsoft.com/office/infopath/2007/PartnerControls"/>
    </lcf76f155ced4ddcb4097134ff3c332f>
    <TaxCatchAll xmlns="7d07430b-02db-4d7b-924f-9fc22f0ce928" xsi:nil="true"/>
  </documentManagement>
</p:properties>
</file>

<file path=customXml/itemProps1.xml><?xml version="1.0" encoding="utf-8"?>
<ds:datastoreItem xmlns:ds="http://schemas.openxmlformats.org/officeDocument/2006/customXml" ds:itemID="{6E8585CE-CAA0-4485-BD97-EED5A348F00F}">
  <ds:schemaRefs>
    <ds:schemaRef ds:uri="http://schemas.microsoft.com/sharepoint/v3/contenttype/forms"/>
  </ds:schemaRefs>
</ds:datastoreItem>
</file>

<file path=customXml/itemProps2.xml><?xml version="1.0" encoding="utf-8"?>
<ds:datastoreItem xmlns:ds="http://schemas.openxmlformats.org/officeDocument/2006/customXml" ds:itemID="{FC3FC6B5-281A-486A-8F2F-A85F42B9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983a6-2dc5-434f-83f2-307a1af03546"/>
    <ds:schemaRef ds:uri="7d07430b-02db-4d7b-924f-9fc22f0ce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4A8BF-BA76-4B31-9A73-31967090C859}">
  <ds:schemaRefs>
    <ds:schemaRef ds:uri="http://schemas.microsoft.com/office/2006/metadata/properties"/>
    <ds:schemaRef ds:uri="http://schemas.microsoft.com/office/infopath/2007/PartnerControls"/>
    <ds:schemaRef ds:uri="674983a6-2dc5-434f-83f2-307a1af03546"/>
    <ds:schemaRef ds:uri="7d07430b-02db-4d7b-924f-9fc22f0ce9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Watson</dc:creator>
  <cp:lastModifiedBy>Gail Milner</cp:lastModifiedBy>
  <cp:revision>2</cp:revision>
  <cp:lastPrinted>2025-02-03T16:32:00Z</cp:lastPrinted>
  <dcterms:created xsi:type="dcterms:W3CDTF">2025-03-10T14:34:00Z</dcterms:created>
  <dcterms:modified xsi:type="dcterms:W3CDTF">2025-03-10T14:34:00Z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0x0101007646A90E3644624196B71C81DEB2B2C3</vt:lpwstr>
  </property>
  <property fmtid="{D5CDD505-2E9C-101B-9397-08002B2CF9AE}" pid="3" name="Order">
    <vt:r8>227000</vt:r8>
  </property>
  <property fmtid="{D5CDD505-2E9C-101B-9397-08002B2CF9AE}" pid="4" name="MediaServiceImageTags">
    <vt:lpwstr/>
  </property>
</Properties>
</file>