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901" w:rsidRPr="00A54901" w:rsidRDefault="00153D84" w:rsidP="00A54901">
      <w:pPr>
        <w:shd w:val="clear" w:color="auto" w:fill="000000" w:themeFill="text1"/>
        <w:jc w:val="center"/>
        <w:rPr>
          <w:rFonts w:ascii="Bookman Old Style" w:hAnsi="Bookman Old Style"/>
          <w:color w:val="FFFFFF" w:themeColor="background1"/>
          <w:sz w:val="56"/>
          <w:szCs w:val="56"/>
        </w:rPr>
      </w:pPr>
      <w:r>
        <w:rPr>
          <w:rFonts w:ascii="Bookman Old Style" w:hAnsi="Bookman Old Style"/>
          <w:color w:val="FFFFFF" w:themeColor="background1"/>
          <w:sz w:val="56"/>
          <w:szCs w:val="56"/>
        </w:rPr>
        <w:t>CLASS DESCRIPTIONS</w:t>
      </w:r>
    </w:p>
    <w:p w:rsidR="00A54901" w:rsidRPr="00A54901" w:rsidRDefault="00A54901" w:rsidP="00A54901">
      <w:pPr>
        <w:pStyle w:val="ListParagraph"/>
        <w:shd w:val="clear" w:color="auto" w:fill="FFFFFF" w:themeFill="background1"/>
        <w:rPr>
          <w:rFonts w:ascii="Bookman Old Style" w:hAnsi="Bookman Old Style"/>
          <w:color w:val="000000" w:themeColor="text1"/>
          <w:sz w:val="24"/>
          <w:szCs w:val="24"/>
        </w:rPr>
      </w:pPr>
    </w:p>
    <w:p w:rsidR="00A54901" w:rsidRPr="00A54901" w:rsidRDefault="00A54901" w:rsidP="00A54901">
      <w:pPr>
        <w:pStyle w:val="ListParagraph"/>
        <w:shd w:val="clear" w:color="auto" w:fill="FFFFFF" w:themeFill="background1"/>
        <w:rPr>
          <w:rFonts w:ascii="Bookman Old Style" w:hAnsi="Bookman Old Style"/>
          <w:color w:val="000000" w:themeColor="text1"/>
          <w:sz w:val="24"/>
          <w:szCs w:val="24"/>
        </w:rPr>
      </w:pPr>
    </w:p>
    <w:p w:rsidR="00A54901" w:rsidRPr="00A54901" w:rsidRDefault="00A54901" w:rsidP="00153D84">
      <w:pPr>
        <w:pStyle w:val="ListParagraph"/>
        <w:numPr>
          <w:ilvl w:val="0"/>
          <w:numId w:val="1"/>
        </w:numPr>
        <w:shd w:val="clear" w:color="auto" w:fill="FFFFFF" w:themeFill="background1"/>
        <w:rPr>
          <w:rFonts w:ascii="Bookman Old Style" w:hAnsi="Bookman Old Style"/>
          <w:color w:val="000000" w:themeColor="text1"/>
          <w:sz w:val="24"/>
          <w:szCs w:val="24"/>
        </w:rPr>
      </w:pPr>
      <w:r>
        <w:rPr>
          <w:rFonts w:ascii="Bookman Old Style" w:hAnsi="Bookman Old Style"/>
          <w:b/>
          <w:color w:val="000000" w:themeColor="text1"/>
          <w:sz w:val="24"/>
          <w:szCs w:val="24"/>
        </w:rPr>
        <w:t xml:space="preserve">Mommy and Me: </w:t>
      </w:r>
      <w:r w:rsidR="004B619B">
        <w:rPr>
          <w:rFonts w:ascii="Bookman Old Style" w:hAnsi="Bookman Old Style"/>
          <w:b/>
          <w:color w:val="000000" w:themeColor="text1"/>
          <w:sz w:val="24"/>
          <w:szCs w:val="24"/>
        </w:rPr>
        <w:t xml:space="preserve">walking-3 years </w:t>
      </w:r>
    </w:p>
    <w:p w:rsidR="00A54901" w:rsidRPr="00A54901" w:rsidRDefault="00A54901" w:rsidP="00A54901">
      <w:pPr>
        <w:pStyle w:val="ListParagraph"/>
        <w:shd w:val="clear" w:color="auto" w:fill="FFFFFF" w:themeFill="background1"/>
        <w:rPr>
          <w:rFonts w:ascii="Bookman Old Style" w:hAnsi="Bookman Old Style"/>
          <w:color w:val="000000" w:themeColor="text1"/>
          <w:sz w:val="20"/>
          <w:szCs w:val="20"/>
        </w:rPr>
      </w:pPr>
      <w:r>
        <w:rPr>
          <w:rFonts w:ascii="Bookman Old Style" w:hAnsi="Bookman Old Style"/>
          <w:color w:val="000000" w:themeColor="text1"/>
          <w:sz w:val="20"/>
          <w:szCs w:val="20"/>
        </w:rPr>
        <w:t>This class is taught with moms/dads present and participating with budding gymnasts.  Students will learn how to follow a circuit with other children.  Plenty of movement exploration will occur in a fun and safe environment all while learning important social skills for any physical activity and interaction in daily life.</w:t>
      </w:r>
    </w:p>
    <w:p w:rsidR="00153D84" w:rsidRPr="00153D84" w:rsidRDefault="004B619B" w:rsidP="00153D84">
      <w:pPr>
        <w:pStyle w:val="ListParagraph"/>
        <w:numPr>
          <w:ilvl w:val="0"/>
          <w:numId w:val="1"/>
        </w:numPr>
        <w:shd w:val="clear" w:color="auto" w:fill="FFFFFF" w:themeFill="background1"/>
        <w:rPr>
          <w:rFonts w:ascii="Bookman Old Style" w:hAnsi="Bookman Old Style"/>
          <w:color w:val="000000" w:themeColor="text1"/>
          <w:sz w:val="24"/>
          <w:szCs w:val="24"/>
        </w:rPr>
      </w:pPr>
      <w:r>
        <w:rPr>
          <w:rFonts w:ascii="Bookman Old Style" w:hAnsi="Bookman Old Style"/>
          <w:b/>
          <w:color w:val="000000" w:themeColor="text1"/>
          <w:sz w:val="24"/>
          <w:szCs w:val="24"/>
        </w:rPr>
        <w:t>Preschool Gymnastics</w:t>
      </w:r>
      <w:r w:rsidR="00C11B79">
        <w:rPr>
          <w:rFonts w:ascii="Bookman Old Style" w:hAnsi="Bookman Old Style"/>
          <w:b/>
          <w:color w:val="000000" w:themeColor="text1"/>
          <w:sz w:val="24"/>
          <w:szCs w:val="24"/>
        </w:rPr>
        <w:t xml:space="preserve"> (Gym Tots)</w:t>
      </w:r>
      <w:r>
        <w:rPr>
          <w:rFonts w:ascii="Bookman Old Style" w:hAnsi="Bookman Old Style"/>
          <w:b/>
          <w:color w:val="000000" w:themeColor="text1"/>
          <w:sz w:val="24"/>
          <w:szCs w:val="24"/>
        </w:rPr>
        <w:t>: ages 3</w:t>
      </w:r>
      <w:r w:rsidR="00153D84">
        <w:rPr>
          <w:rFonts w:ascii="Bookman Old Style" w:hAnsi="Bookman Old Style"/>
          <w:b/>
          <w:color w:val="000000" w:themeColor="text1"/>
          <w:sz w:val="24"/>
          <w:szCs w:val="24"/>
        </w:rPr>
        <w:t>-5</w:t>
      </w:r>
      <w:r w:rsidR="002B4AB3">
        <w:rPr>
          <w:rFonts w:ascii="Bookman Old Style" w:hAnsi="Bookman Old Style"/>
          <w:b/>
          <w:color w:val="000000" w:themeColor="text1"/>
          <w:sz w:val="24"/>
          <w:szCs w:val="24"/>
        </w:rPr>
        <w:t xml:space="preserve"> </w:t>
      </w:r>
      <w:r w:rsidR="00153D84">
        <w:rPr>
          <w:rFonts w:ascii="Bookman Old Style" w:hAnsi="Bookman Old Style"/>
          <w:b/>
          <w:color w:val="000000" w:themeColor="text1"/>
          <w:sz w:val="24"/>
          <w:szCs w:val="24"/>
        </w:rPr>
        <w:t>y</w:t>
      </w:r>
      <w:r w:rsidR="002B4AB3">
        <w:rPr>
          <w:rFonts w:ascii="Bookman Old Style" w:hAnsi="Bookman Old Style"/>
          <w:b/>
          <w:color w:val="000000" w:themeColor="text1"/>
          <w:sz w:val="24"/>
          <w:szCs w:val="24"/>
        </w:rPr>
        <w:t>ea</w:t>
      </w:r>
      <w:r w:rsidR="00153D84">
        <w:rPr>
          <w:rFonts w:ascii="Bookman Old Style" w:hAnsi="Bookman Old Style"/>
          <w:b/>
          <w:color w:val="000000" w:themeColor="text1"/>
          <w:sz w:val="24"/>
          <w:szCs w:val="24"/>
        </w:rPr>
        <w:t>rs</w:t>
      </w:r>
    </w:p>
    <w:p w:rsidR="00153D84" w:rsidRPr="00153D84" w:rsidRDefault="00153D84" w:rsidP="00153D84">
      <w:pPr>
        <w:pStyle w:val="ListParagraph"/>
        <w:shd w:val="clear" w:color="auto" w:fill="FFFFFF" w:themeFill="background1"/>
        <w:rPr>
          <w:rFonts w:ascii="Bookman Old Style" w:hAnsi="Bookman Old Style"/>
          <w:color w:val="000000" w:themeColor="text1"/>
          <w:sz w:val="24"/>
          <w:szCs w:val="24"/>
        </w:rPr>
      </w:pPr>
      <w:r w:rsidRPr="00153D84">
        <w:rPr>
          <w:rFonts w:ascii="Bookman Old Style" w:hAnsi="Bookman Old Style"/>
          <w:color w:val="000000" w:themeColor="text1"/>
          <w:sz w:val="20"/>
          <w:szCs w:val="20"/>
        </w:rPr>
        <w:t>RCGA’s preschool gymnasts will experience obstacle courses, trapeze swing and more fun than ever while worki</w:t>
      </w:r>
      <w:r>
        <w:rPr>
          <w:rFonts w:ascii="Bookman Old Style" w:hAnsi="Bookman Old Style"/>
          <w:color w:val="000000" w:themeColor="text1"/>
          <w:sz w:val="20"/>
          <w:szCs w:val="20"/>
        </w:rPr>
        <w:t>ng on a pre-determined basic skill chart</w:t>
      </w:r>
      <w:r w:rsidR="00C11B79">
        <w:rPr>
          <w:rFonts w:ascii="Bookman Old Style" w:hAnsi="Bookman Old Style"/>
          <w:color w:val="000000" w:themeColor="text1"/>
          <w:sz w:val="20"/>
          <w:szCs w:val="20"/>
        </w:rPr>
        <w:t xml:space="preserve"> such as rolls, jumps, hops, cartwheels, balancing along with social skills such as taking turns and interacting with other students appropriately.</w:t>
      </w:r>
    </w:p>
    <w:p w:rsidR="00153D84" w:rsidRPr="00153D84" w:rsidRDefault="00153D84" w:rsidP="00153D84">
      <w:pPr>
        <w:pStyle w:val="ListParagraph"/>
        <w:numPr>
          <w:ilvl w:val="0"/>
          <w:numId w:val="1"/>
        </w:numPr>
        <w:shd w:val="clear" w:color="auto" w:fill="FFFFFF" w:themeFill="background1"/>
        <w:rPr>
          <w:rFonts w:ascii="Bookman Old Style" w:hAnsi="Bookman Old Style"/>
          <w:color w:val="000000" w:themeColor="text1"/>
          <w:sz w:val="24"/>
          <w:szCs w:val="24"/>
        </w:rPr>
      </w:pPr>
      <w:r w:rsidRPr="00153D84">
        <w:rPr>
          <w:rFonts w:ascii="Bookman Old Style" w:hAnsi="Bookman Old Style"/>
          <w:b/>
          <w:color w:val="000000" w:themeColor="text1"/>
          <w:sz w:val="24"/>
          <w:szCs w:val="24"/>
        </w:rPr>
        <w:t>Boys Class Gymnastics: age</w:t>
      </w:r>
      <w:r w:rsidR="004B619B">
        <w:rPr>
          <w:rFonts w:ascii="Bookman Old Style" w:hAnsi="Bookman Old Style"/>
          <w:b/>
          <w:color w:val="000000" w:themeColor="text1"/>
          <w:sz w:val="24"/>
          <w:szCs w:val="24"/>
        </w:rPr>
        <w:t>s</w:t>
      </w:r>
      <w:r w:rsidRPr="00153D84">
        <w:rPr>
          <w:rFonts w:ascii="Bookman Old Style" w:hAnsi="Bookman Old Style"/>
          <w:b/>
          <w:color w:val="000000" w:themeColor="text1"/>
          <w:sz w:val="24"/>
          <w:szCs w:val="24"/>
        </w:rPr>
        <w:t xml:space="preserve"> 6 and older</w:t>
      </w:r>
      <w:r w:rsidR="00C11B79">
        <w:rPr>
          <w:rFonts w:ascii="Bookman Old Style" w:hAnsi="Bookman Old Style"/>
          <w:b/>
          <w:color w:val="000000" w:themeColor="text1"/>
          <w:sz w:val="24"/>
          <w:szCs w:val="24"/>
        </w:rPr>
        <w:t xml:space="preserve"> (Mini Gym and Boys Rec)</w:t>
      </w:r>
    </w:p>
    <w:p w:rsidR="00153D84" w:rsidRDefault="002B4AB3" w:rsidP="00153D84">
      <w:pPr>
        <w:pStyle w:val="ListParagraph"/>
        <w:shd w:val="clear" w:color="auto" w:fill="FFFFFF" w:themeFill="background1"/>
        <w:rPr>
          <w:rFonts w:ascii="Bookman Old Style" w:hAnsi="Bookman Old Style"/>
          <w:color w:val="000000" w:themeColor="text1"/>
          <w:sz w:val="20"/>
          <w:szCs w:val="20"/>
        </w:rPr>
      </w:pPr>
      <w:r>
        <w:rPr>
          <w:rFonts w:ascii="Bookman Old Style" w:hAnsi="Bookman Old Style"/>
          <w:color w:val="000000" w:themeColor="text1"/>
          <w:sz w:val="20"/>
          <w:szCs w:val="20"/>
        </w:rPr>
        <w:t>Progressive classes are offered to boys six and older. Classes</w:t>
      </w:r>
      <w:r w:rsidR="003046D7">
        <w:rPr>
          <w:rFonts w:ascii="Bookman Old Style" w:hAnsi="Bookman Old Style"/>
          <w:color w:val="000000" w:themeColor="text1"/>
          <w:sz w:val="20"/>
          <w:szCs w:val="20"/>
        </w:rPr>
        <w:t xml:space="preserve"> emphasize</w:t>
      </w:r>
      <w:r w:rsidR="00153D84">
        <w:rPr>
          <w:rFonts w:ascii="Bookman Old Style" w:hAnsi="Bookman Old Style"/>
          <w:color w:val="000000" w:themeColor="text1"/>
          <w:sz w:val="20"/>
          <w:szCs w:val="20"/>
        </w:rPr>
        <w:t xml:space="preserve"> basic skills for all six Olympic events-floor, pommel horse, still rings, vault, parallel bars, high bar as well as strength and flexibility.  Gymnastics offers an un-parallel</w:t>
      </w:r>
      <w:r w:rsidR="003046D7">
        <w:rPr>
          <w:rFonts w:ascii="Bookman Old Style" w:hAnsi="Bookman Old Style"/>
          <w:color w:val="000000" w:themeColor="text1"/>
          <w:sz w:val="20"/>
          <w:szCs w:val="20"/>
        </w:rPr>
        <w:t>ed</w:t>
      </w:r>
      <w:r w:rsidR="00153D84">
        <w:rPr>
          <w:rFonts w:ascii="Bookman Old Style" w:hAnsi="Bookman Old Style"/>
          <w:color w:val="000000" w:themeColor="text1"/>
          <w:sz w:val="20"/>
          <w:szCs w:val="20"/>
        </w:rPr>
        <w:t xml:space="preserve"> springboard to all other sports.  </w:t>
      </w:r>
    </w:p>
    <w:p w:rsidR="00153D84" w:rsidRPr="00153D84" w:rsidRDefault="00153D84" w:rsidP="00153D84">
      <w:pPr>
        <w:pStyle w:val="ListParagraph"/>
        <w:numPr>
          <w:ilvl w:val="0"/>
          <w:numId w:val="1"/>
        </w:numPr>
        <w:shd w:val="clear" w:color="auto" w:fill="FFFFFF" w:themeFill="background1"/>
        <w:rPr>
          <w:rFonts w:ascii="Bookman Old Style" w:hAnsi="Bookman Old Style"/>
          <w:color w:val="000000" w:themeColor="text1"/>
          <w:sz w:val="24"/>
          <w:szCs w:val="24"/>
        </w:rPr>
      </w:pPr>
      <w:r>
        <w:rPr>
          <w:rFonts w:ascii="Bookman Old Style" w:hAnsi="Bookman Old Style"/>
          <w:b/>
          <w:color w:val="000000" w:themeColor="text1"/>
          <w:sz w:val="24"/>
          <w:szCs w:val="24"/>
        </w:rPr>
        <w:t>Girls Class Gymnastics: age</w:t>
      </w:r>
      <w:r w:rsidR="004B619B">
        <w:rPr>
          <w:rFonts w:ascii="Bookman Old Style" w:hAnsi="Bookman Old Style"/>
          <w:b/>
          <w:color w:val="000000" w:themeColor="text1"/>
          <w:sz w:val="24"/>
          <w:szCs w:val="24"/>
        </w:rPr>
        <w:t>s</w:t>
      </w:r>
      <w:r w:rsidR="00C11B79">
        <w:rPr>
          <w:rFonts w:ascii="Bookman Old Style" w:hAnsi="Bookman Old Style"/>
          <w:b/>
          <w:color w:val="000000" w:themeColor="text1"/>
          <w:sz w:val="24"/>
          <w:szCs w:val="24"/>
        </w:rPr>
        <w:t xml:space="preserve"> 6 and older (Mini Gym and Girls </w:t>
      </w:r>
      <w:proofErr w:type="spellStart"/>
      <w:r w:rsidR="00C11B79">
        <w:rPr>
          <w:rFonts w:ascii="Bookman Old Style" w:hAnsi="Bookman Old Style"/>
          <w:b/>
          <w:color w:val="000000" w:themeColor="text1"/>
          <w:sz w:val="24"/>
          <w:szCs w:val="24"/>
        </w:rPr>
        <w:t>Acro</w:t>
      </w:r>
      <w:proofErr w:type="spellEnd"/>
      <w:r w:rsidR="00C11B79">
        <w:rPr>
          <w:rFonts w:ascii="Bookman Old Style" w:hAnsi="Bookman Old Style"/>
          <w:b/>
          <w:color w:val="000000" w:themeColor="text1"/>
          <w:sz w:val="24"/>
          <w:szCs w:val="24"/>
        </w:rPr>
        <w:t>)</w:t>
      </w:r>
    </w:p>
    <w:p w:rsidR="007F77C8" w:rsidRDefault="002B4AB3" w:rsidP="007F77C8">
      <w:pPr>
        <w:pStyle w:val="ListParagraph"/>
        <w:shd w:val="clear" w:color="auto" w:fill="FFFFFF" w:themeFill="background1"/>
        <w:rPr>
          <w:rFonts w:ascii="Bookman Old Style" w:hAnsi="Bookman Old Style"/>
          <w:color w:val="000000" w:themeColor="text1"/>
          <w:sz w:val="20"/>
          <w:szCs w:val="20"/>
        </w:rPr>
      </w:pPr>
      <w:r>
        <w:rPr>
          <w:rFonts w:ascii="Bookman Old Style" w:hAnsi="Bookman Old Style"/>
          <w:color w:val="000000" w:themeColor="text1"/>
          <w:sz w:val="20"/>
          <w:szCs w:val="20"/>
        </w:rPr>
        <w:t xml:space="preserve">Progressive classes are offered for girls six </w:t>
      </w:r>
      <w:r w:rsidR="003046D7">
        <w:rPr>
          <w:rFonts w:ascii="Bookman Old Style" w:hAnsi="Bookman Old Style"/>
          <w:color w:val="000000" w:themeColor="text1"/>
          <w:sz w:val="20"/>
          <w:szCs w:val="20"/>
        </w:rPr>
        <w:t>to twelve years.  Classes emphasize</w:t>
      </w:r>
      <w:r>
        <w:rPr>
          <w:rFonts w:ascii="Bookman Old Style" w:hAnsi="Bookman Old Style"/>
          <w:color w:val="000000" w:themeColor="text1"/>
          <w:sz w:val="20"/>
          <w:szCs w:val="20"/>
        </w:rPr>
        <w:t xml:space="preserve"> basic skills on all four Olympic events-vault, bars, beam, floor as well as strength and flexibility.  Gymnastics offers countless benefits for all students.  </w:t>
      </w:r>
    </w:p>
    <w:p w:rsidR="002B4AB3" w:rsidRPr="002B4AB3" w:rsidRDefault="002B4AB3" w:rsidP="00C11B79">
      <w:pPr>
        <w:pStyle w:val="ListParagraph"/>
        <w:numPr>
          <w:ilvl w:val="0"/>
          <w:numId w:val="1"/>
        </w:numPr>
        <w:shd w:val="clear" w:color="auto" w:fill="FFFFFF" w:themeFill="background1"/>
        <w:rPr>
          <w:rFonts w:ascii="Bookman Old Style" w:hAnsi="Bookman Old Style"/>
          <w:color w:val="000000" w:themeColor="text1"/>
          <w:sz w:val="24"/>
          <w:szCs w:val="24"/>
        </w:rPr>
      </w:pPr>
      <w:r>
        <w:rPr>
          <w:rFonts w:ascii="Bookman Old Style" w:hAnsi="Bookman Old Style"/>
          <w:b/>
          <w:color w:val="000000" w:themeColor="text1"/>
          <w:sz w:val="24"/>
          <w:szCs w:val="24"/>
        </w:rPr>
        <w:t>Homeschool: ages</w:t>
      </w:r>
      <w:r w:rsidR="00C11B79">
        <w:rPr>
          <w:rFonts w:ascii="Bookman Old Style" w:hAnsi="Bookman Old Style"/>
          <w:b/>
          <w:color w:val="000000" w:themeColor="text1"/>
          <w:sz w:val="24"/>
          <w:szCs w:val="24"/>
        </w:rPr>
        <w:t xml:space="preserve"> 6-13</w:t>
      </w:r>
      <w:r>
        <w:rPr>
          <w:rFonts w:ascii="Bookman Old Style" w:hAnsi="Bookman Old Style"/>
          <w:b/>
          <w:color w:val="000000" w:themeColor="text1"/>
          <w:sz w:val="24"/>
          <w:szCs w:val="24"/>
        </w:rPr>
        <w:t xml:space="preserve"> years</w:t>
      </w:r>
    </w:p>
    <w:p w:rsidR="00C11B79" w:rsidRPr="00C11B79" w:rsidRDefault="002B4AB3" w:rsidP="00C11B79">
      <w:pPr>
        <w:pStyle w:val="ListParagraph"/>
        <w:shd w:val="clear" w:color="auto" w:fill="FFFFFF" w:themeFill="background1"/>
        <w:rPr>
          <w:rFonts w:ascii="Bookman Old Style" w:hAnsi="Bookman Old Style"/>
          <w:color w:val="000000" w:themeColor="text1"/>
          <w:sz w:val="20"/>
          <w:szCs w:val="20"/>
        </w:rPr>
      </w:pPr>
      <w:r>
        <w:rPr>
          <w:rFonts w:ascii="Bookman Old Style" w:hAnsi="Bookman Old Style"/>
          <w:color w:val="000000" w:themeColor="text1"/>
          <w:sz w:val="20"/>
          <w:szCs w:val="20"/>
        </w:rPr>
        <w:t xml:space="preserve">Homeschool class </w:t>
      </w:r>
      <w:r w:rsidR="004B619B">
        <w:rPr>
          <w:rFonts w:ascii="Bookman Old Style" w:hAnsi="Bookman Old Style"/>
          <w:color w:val="000000" w:themeColor="text1"/>
          <w:sz w:val="20"/>
          <w:szCs w:val="20"/>
        </w:rPr>
        <w:t xml:space="preserve">will start </w:t>
      </w:r>
      <w:r>
        <w:rPr>
          <w:rFonts w:ascii="Bookman Old Style" w:hAnsi="Bookman Old Style"/>
          <w:color w:val="000000" w:themeColor="text1"/>
          <w:sz w:val="20"/>
          <w:szCs w:val="20"/>
        </w:rPr>
        <w:t xml:space="preserve">as a coed class. This class includes trampoline, jumping in foam pit and of course, gymnastics.  The focus of the class is having fun but will provide your home-schooled student with serious physical fitness. </w:t>
      </w:r>
    </w:p>
    <w:p w:rsidR="002B4AB3" w:rsidRPr="00C11B79" w:rsidRDefault="00C11B79" w:rsidP="00C11B79">
      <w:pPr>
        <w:pStyle w:val="ListParagraph"/>
        <w:numPr>
          <w:ilvl w:val="0"/>
          <w:numId w:val="1"/>
        </w:numPr>
        <w:shd w:val="clear" w:color="auto" w:fill="FFFFFF" w:themeFill="background1"/>
        <w:rPr>
          <w:rFonts w:ascii="Bookman Old Style" w:hAnsi="Bookman Old Style"/>
          <w:color w:val="000000" w:themeColor="text1"/>
          <w:sz w:val="20"/>
          <w:szCs w:val="20"/>
        </w:rPr>
      </w:pPr>
      <w:r>
        <w:rPr>
          <w:rFonts w:ascii="Bookman Old Style" w:hAnsi="Bookman Old Style"/>
          <w:b/>
          <w:color w:val="000000" w:themeColor="text1"/>
          <w:sz w:val="24"/>
          <w:szCs w:val="24"/>
        </w:rPr>
        <w:t>Hot Shots: Invite Only</w:t>
      </w:r>
    </w:p>
    <w:p w:rsidR="00C11B79" w:rsidRPr="00C11B79" w:rsidRDefault="00C11B79" w:rsidP="00C11B79">
      <w:pPr>
        <w:pStyle w:val="ListParagraph"/>
        <w:shd w:val="clear" w:color="auto" w:fill="FFFFFF" w:themeFill="background1"/>
        <w:rPr>
          <w:rFonts w:ascii="Bookman Old Style" w:hAnsi="Bookman Old Style"/>
          <w:color w:val="000000" w:themeColor="text1"/>
          <w:sz w:val="20"/>
          <w:szCs w:val="20"/>
        </w:rPr>
      </w:pPr>
      <w:r>
        <w:rPr>
          <w:rFonts w:ascii="Bookman Old Style" w:hAnsi="Bookman Old Style"/>
          <w:color w:val="000000" w:themeColor="text1"/>
          <w:sz w:val="20"/>
          <w:szCs w:val="20"/>
        </w:rPr>
        <w:t xml:space="preserve">Our advanced classes are designed to prepare athletes for competitive gymnastics in the four Olympic events: bars, floor, beam and vault.  This class will continue to develop basic skills progressively such as round </w:t>
      </w:r>
      <w:proofErr w:type="spellStart"/>
      <w:r>
        <w:rPr>
          <w:rFonts w:ascii="Bookman Old Style" w:hAnsi="Bookman Old Style"/>
          <w:color w:val="000000" w:themeColor="text1"/>
          <w:sz w:val="20"/>
          <w:szCs w:val="20"/>
        </w:rPr>
        <w:t>off’s</w:t>
      </w:r>
      <w:proofErr w:type="spellEnd"/>
      <w:r>
        <w:rPr>
          <w:rFonts w:ascii="Bookman Old Style" w:hAnsi="Bookman Old Style"/>
          <w:color w:val="000000" w:themeColor="text1"/>
          <w:sz w:val="20"/>
          <w:szCs w:val="20"/>
        </w:rPr>
        <w:t>, back and front handsprings, flips and connecting these skills.  Athletes also start to learn routines on these events to prepare for team competition.</w:t>
      </w:r>
    </w:p>
    <w:p w:rsidR="00C11B79" w:rsidRPr="00C11B79" w:rsidRDefault="00C11B79" w:rsidP="00C11B79">
      <w:pPr>
        <w:pStyle w:val="ListParagraph"/>
        <w:numPr>
          <w:ilvl w:val="0"/>
          <w:numId w:val="1"/>
        </w:numPr>
        <w:shd w:val="clear" w:color="auto" w:fill="FFFFFF" w:themeFill="background1"/>
        <w:rPr>
          <w:rFonts w:ascii="Bookman Old Style" w:hAnsi="Bookman Old Style"/>
          <w:color w:val="000000" w:themeColor="text1"/>
          <w:sz w:val="20"/>
          <w:szCs w:val="20"/>
        </w:rPr>
      </w:pPr>
      <w:proofErr w:type="spellStart"/>
      <w:r>
        <w:rPr>
          <w:rFonts w:ascii="Bookman Old Style" w:hAnsi="Bookman Old Style"/>
          <w:b/>
          <w:color w:val="000000" w:themeColor="text1"/>
          <w:sz w:val="24"/>
          <w:szCs w:val="24"/>
        </w:rPr>
        <w:t>DareDevils</w:t>
      </w:r>
      <w:proofErr w:type="spellEnd"/>
      <w:r>
        <w:rPr>
          <w:rFonts w:ascii="Bookman Old Style" w:hAnsi="Bookman Old Style"/>
          <w:b/>
          <w:color w:val="000000" w:themeColor="text1"/>
          <w:sz w:val="24"/>
          <w:szCs w:val="24"/>
        </w:rPr>
        <w:t>: Invite Only</w:t>
      </w:r>
    </w:p>
    <w:p w:rsidR="00C11B79" w:rsidRDefault="00C11B79" w:rsidP="00C11B79">
      <w:pPr>
        <w:pStyle w:val="ListParagraph"/>
        <w:shd w:val="clear" w:color="auto" w:fill="FFFFFF" w:themeFill="background1"/>
        <w:rPr>
          <w:rFonts w:ascii="Bookman Old Style" w:hAnsi="Bookman Old Style"/>
          <w:color w:val="000000" w:themeColor="text1"/>
          <w:sz w:val="20"/>
          <w:szCs w:val="20"/>
        </w:rPr>
      </w:pPr>
      <w:r w:rsidRPr="00C11B79">
        <w:rPr>
          <w:rFonts w:ascii="Bookman Old Style" w:hAnsi="Bookman Old Style"/>
          <w:color w:val="000000" w:themeColor="text1"/>
          <w:sz w:val="20"/>
          <w:szCs w:val="20"/>
        </w:rPr>
        <w:t>Our advanced classes are designed to prepare athletes for com</w:t>
      </w:r>
      <w:r w:rsidRPr="00C11B79">
        <w:rPr>
          <w:rFonts w:ascii="Bookman Old Style" w:hAnsi="Bookman Old Style"/>
          <w:color w:val="000000" w:themeColor="text1"/>
          <w:sz w:val="20"/>
          <w:szCs w:val="20"/>
        </w:rPr>
        <w:t xml:space="preserve">petitive gymnastics in the six </w:t>
      </w:r>
      <w:r w:rsidRPr="00C11B79">
        <w:rPr>
          <w:rFonts w:ascii="Bookman Old Style" w:hAnsi="Bookman Old Style"/>
          <w:color w:val="000000" w:themeColor="text1"/>
          <w:sz w:val="20"/>
          <w:szCs w:val="20"/>
        </w:rPr>
        <w:t>Ol</w:t>
      </w:r>
      <w:r w:rsidRPr="00C11B79">
        <w:rPr>
          <w:rFonts w:ascii="Bookman Old Style" w:hAnsi="Bookman Old Style"/>
          <w:color w:val="000000" w:themeColor="text1"/>
          <w:sz w:val="20"/>
          <w:szCs w:val="20"/>
        </w:rPr>
        <w:t xml:space="preserve">ympic events: high bar, parallel bars, floor, pommel horse, still rings </w:t>
      </w:r>
      <w:r w:rsidRPr="00C11B79">
        <w:rPr>
          <w:rFonts w:ascii="Bookman Old Style" w:hAnsi="Bookman Old Style"/>
          <w:color w:val="000000" w:themeColor="text1"/>
          <w:sz w:val="20"/>
          <w:szCs w:val="20"/>
        </w:rPr>
        <w:t xml:space="preserve">and vault.  This class will continue to develop basic skills progressively such as round </w:t>
      </w:r>
      <w:proofErr w:type="spellStart"/>
      <w:r w:rsidRPr="00C11B79">
        <w:rPr>
          <w:rFonts w:ascii="Bookman Old Style" w:hAnsi="Bookman Old Style"/>
          <w:color w:val="000000" w:themeColor="text1"/>
          <w:sz w:val="20"/>
          <w:szCs w:val="20"/>
        </w:rPr>
        <w:t>off’s</w:t>
      </w:r>
      <w:proofErr w:type="spellEnd"/>
      <w:r w:rsidRPr="00C11B79">
        <w:rPr>
          <w:rFonts w:ascii="Bookman Old Style" w:hAnsi="Bookman Old Style"/>
          <w:color w:val="000000" w:themeColor="text1"/>
          <w:sz w:val="20"/>
          <w:szCs w:val="20"/>
        </w:rPr>
        <w:t xml:space="preserve">, back and front handsprings, flips and connecting these skills.  Athletes also start to learn routines on these events </w:t>
      </w:r>
      <w:r w:rsidRPr="00C11B79">
        <w:rPr>
          <w:rFonts w:ascii="Bookman Old Style" w:hAnsi="Bookman Old Style"/>
          <w:color w:val="000000" w:themeColor="text1"/>
          <w:sz w:val="20"/>
          <w:szCs w:val="20"/>
        </w:rPr>
        <w:t xml:space="preserve">to prepare for team competition and better muscle control in tumbling skills. </w:t>
      </w:r>
    </w:p>
    <w:p w:rsidR="00C11B79" w:rsidRPr="00C11B79" w:rsidRDefault="00C11B79" w:rsidP="00C11B79">
      <w:pPr>
        <w:pStyle w:val="ListParagraph"/>
        <w:numPr>
          <w:ilvl w:val="0"/>
          <w:numId w:val="1"/>
        </w:numPr>
        <w:shd w:val="clear" w:color="auto" w:fill="FFFFFF" w:themeFill="background1"/>
        <w:rPr>
          <w:rFonts w:ascii="Bookman Old Style" w:hAnsi="Bookman Old Style"/>
          <w:color w:val="000000" w:themeColor="text1"/>
          <w:sz w:val="20"/>
          <w:szCs w:val="20"/>
        </w:rPr>
      </w:pPr>
      <w:r>
        <w:rPr>
          <w:rFonts w:ascii="Bookman Old Style" w:hAnsi="Bookman Old Style"/>
          <w:b/>
          <w:color w:val="000000" w:themeColor="text1"/>
          <w:sz w:val="24"/>
          <w:szCs w:val="24"/>
        </w:rPr>
        <w:t>Tumble (beginning and advanced)</w:t>
      </w:r>
    </w:p>
    <w:p w:rsidR="00C11B79" w:rsidRPr="00310EFF" w:rsidRDefault="00310EFF" w:rsidP="00C11B79">
      <w:pPr>
        <w:pStyle w:val="ListParagraph"/>
        <w:shd w:val="clear" w:color="auto" w:fill="FFFFFF" w:themeFill="background1"/>
        <w:rPr>
          <w:rFonts w:ascii="Bookman Old Style" w:hAnsi="Bookman Old Style"/>
          <w:color w:val="000000" w:themeColor="text1"/>
          <w:sz w:val="20"/>
          <w:szCs w:val="20"/>
        </w:rPr>
      </w:pPr>
      <w:r>
        <w:rPr>
          <w:rFonts w:ascii="Bookman Old Style" w:hAnsi="Bookman Old Style"/>
          <w:color w:val="000000" w:themeColor="text1"/>
          <w:sz w:val="20"/>
          <w:szCs w:val="20"/>
        </w:rPr>
        <w:t xml:space="preserve">This class allows students to develop all tumbling skills and advance on an individual basis.  Students learn rolls, jumps, cartwheels, round offs, flips, handsprings as well developing strength and flexibility.  Students move to advance </w:t>
      </w:r>
      <w:bookmarkStart w:id="0" w:name="_GoBack"/>
      <w:bookmarkEnd w:id="0"/>
      <w:r>
        <w:rPr>
          <w:rFonts w:ascii="Bookman Old Style" w:hAnsi="Bookman Old Style"/>
          <w:color w:val="000000" w:themeColor="text1"/>
          <w:sz w:val="20"/>
          <w:szCs w:val="20"/>
        </w:rPr>
        <w:t xml:space="preserve">by invitation only. </w:t>
      </w:r>
    </w:p>
    <w:p w:rsidR="00C11B79" w:rsidRPr="00C11B79" w:rsidRDefault="00C11B79" w:rsidP="00C11B79">
      <w:pPr>
        <w:pStyle w:val="ListParagraph"/>
        <w:shd w:val="clear" w:color="auto" w:fill="FFFFFF" w:themeFill="background1"/>
        <w:rPr>
          <w:rFonts w:ascii="Bookman Old Style" w:hAnsi="Bookman Old Style"/>
          <w:color w:val="000000" w:themeColor="text1"/>
          <w:sz w:val="20"/>
          <w:szCs w:val="20"/>
        </w:rPr>
      </w:pPr>
    </w:p>
    <w:p w:rsidR="002D0AA5" w:rsidRPr="002B4AB3" w:rsidRDefault="002D0AA5" w:rsidP="00C11B79">
      <w:pPr>
        <w:pStyle w:val="ListParagraph"/>
        <w:shd w:val="clear" w:color="auto" w:fill="FFFFFF" w:themeFill="background1"/>
        <w:ind w:left="1440"/>
        <w:rPr>
          <w:rFonts w:ascii="Bookman Old Style" w:hAnsi="Bookman Old Style"/>
          <w:color w:val="000000" w:themeColor="text1"/>
          <w:sz w:val="20"/>
          <w:szCs w:val="20"/>
        </w:rPr>
      </w:pPr>
    </w:p>
    <w:sectPr w:rsidR="002D0AA5" w:rsidRPr="002B4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678B9"/>
    <w:multiLevelType w:val="hybridMultilevel"/>
    <w:tmpl w:val="5A305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6955E9"/>
    <w:multiLevelType w:val="hybridMultilevel"/>
    <w:tmpl w:val="4B4AA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0606F99"/>
    <w:multiLevelType w:val="hybridMultilevel"/>
    <w:tmpl w:val="41B40E50"/>
    <w:lvl w:ilvl="0" w:tplc="B7CA5FD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84"/>
    <w:rsid w:val="00153D84"/>
    <w:rsid w:val="002B4AB3"/>
    <w:rsid w:val="002D0AA5"/>
    <w:rsid w:val="003046D7"/>
    <w:rsid w:val="00310EFF"/>
    <w:rsid w:val="004B619B"/>
    <w:rsid w:val="007F77C8"/>
    <w:rsid w:val="008E7539"/>
    <w:rsid w:val="00956388"/>
    <w:rsid w:val="00A54901"/>
    <w:rsid w:val="00AC6B43"/>
    <w:rsid w:val="00C1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D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timtrimble</dc:creator>
  <cp:lastModifiedBy> </cp:lastModifiedBy>
  <cp:revision>7</cp:revision>
  <cp:lastPrinted>2010-08-02T06:01:00Z</cp:lastPrinted>
  <dcterms:created xsi:type="dcterms:W3CDTF">2010-08-02T05:13:00Z</dcterms:created>
  <dcterms:modified xsi:type="dcterms:W3CDTF">2017-11-13T18:38:00Z</dcterms:modified>
</cp:coreProperties>
</file>