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F4B9" w14:textId="5C2DAB8E" w:rsidR="00CC62EA" w:rsidRDefault="00C6671A">
      <w:bookmarkStart w:id="0" w:name="_GoBack"/>
      <w:bookmarkEnd w:id="0"/>
      <w:r>
        <w:rPr>
          <w:noProof/>
        </w:rPr>
        <mc:AlternateContent>
          <mc:Choice Requires="wps">
            <w:drawing>
              <wp:anchor distT="0" distB="0" distL="114300" distR="114300" simplePos="0" relativeHeight="251660288" behindDoc="0" locked="0" layoutInCell="1" allowOverlap="1" wp14:anchorId="24E8AA65" wp14:editId="1CE8D9D1">
                <wp:simplePos x="0" y="0"/>
                <wp:positionH relativeFrom="margin">
                  <wp:posOffset>1257300</wp:posOffset>
                </wp:positionH>
                <wp:positionV relativeFrom="paragraph">
                  <wp:posOffset>-133985</wp:posOffset>
                </wp:positionV>
                <wp:extent cx="5391150" cy="182880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5391150" cy="1828800"/>
                        </a:xfrm>
                        <a:prstGeom prst="rect">
                          <a:avLst/>
                        </a:prstGeom>
                        <a:noFill/>
                        <a:ln>
                          <a:noFill/>
                        </a:ln>
                      </wps:spPr>
                      <wps:txbx>
                        <w:txbxContent>
                          <w:p w14:paraId="5996F23D" w14:textId="1801A606" w:rsidR="00CC62EA" w:rsidRPr="00CC62EA" w:rsidRDefault="00CC62EA" w:rsidP="00CC62EA">
                            <w:pPr>
                              <w:rPr>
                                <w:b/>
                                <w:noProo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62EA">
                              <w:rPr>
                                <w:b/>
                                <w:noProo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Become a Bennett Project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24E8AA65" id="_x0000_t202" coordsize="21600,21600" o:spt="202" path="m,l,21600r21600,l21600,xe">
                <v:stroke joinstyle="miter"/>
                <v:path gradientshapeok="t" o:connecttype="rect"/>
              </v:shapetype>
              <v:shape id="Text Box 2" o:spid="_x0000_s1026" type="#_x0000_t202" style="position:absolute;margin-left:99pt;margin-top:-10.55pt;width:424.5pt;height:2in;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" filled="f" stroked="f">
                <v:textbox style="mso-fit-shape-to-text:t">
                  <w:txbxContent>
                    <w:p w14:paraId="5996F23D" w14:textId="1801A606" w:rsidR="00CC62EA" w:rsidRPr="00CC62EA" w:rsidRDefault="00CC62EA" w:rsidP="00CC62EA">
                      <w:pPr>
                        <w:rPr>
                          <w:b/>
                          <w:noProo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C62EA">
                        <w:rPr>
                          <w:b/>
                          <w:noProof/>
                          <w:sz w:val="56"/>
                          <w:szCs w:val="5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Become a Bennett Project Family!</w:t>
                      </w:r>
                    </w:p>
                  </w:txbxContent>
                </v:textbox>
                <w10:wrap anchorx="margin"/>
              </v:shape>
            </w:pict>
          </mc:Fallback>
        </mc:AlternateContent>
      </w:r>
    </w:p>
    <w:p w14:paraId="327F0545" w14:textId="3FD570A4" w:rsidR="005752D3" w:rsidRPr="00C6671A" w:rsidRDefault="005752D3" w:rsidP="004105C2">
      <w:pPr>
        <w:jc w:val="center"/>
        <w:rPr>
          <w:i/>
          <w:iCs/>
          <w:sz w:val="2"/>
          <w:szCs w:val="2"/>
        </w:rPr>
      </w:pPr>
    </w:p>
    <w:p w14:paraId="74BF3F9B" w14:textId="55765616" w:rsidR="004105C2" w:rsidRPr="00CC62EA" w:rsidRDefault="00C6671A" w:rsidP="004105C2">
      <w:pPr>
        <w:jc w:val="center"/>
        <w:rPr>
          <w:i/>
          <w:iCs/>
          <w:sz w:val="24"/>
          <w:szCs w:val="24"/>
        </w:rPr>
      </w:pPr>
      <w:r>
        <w:rPr>
          <w:noProof/>
        </w:rPr>
        <w:drawing>
          <wp:anchor distT="0" distB="0" distL="114300" distR="114300" simplePos="0" relativeHeight="251658240" behindDoc="1" locked="0" layoutInCell="1" allowOverlap="1" wp14:anchorId="401DFE02" wp14:editId="357790C5">
            <wp:simplePos x="0" y="0"/>
            <wp:positionH relativeFrom="margin">
              <wp:align>left</wp:align>
            </wp:positionH>
            <wp:positionV relativeFrom="page">
              <wp:posOffset>781050</wp:posOffset>
            </wp:positionV>
            <wp:extent cx="1179195" cy="1190625"/>
            <wp:effectExtent l="0" t="0" r="1905" b="9525"/>
            <wp:wrapTight wrapText="bothSides">
              <wp:wrapPolygon edited="0">
                <wp:start x="0" y="0"/>
                <wp:lineTo x="0" y="21427"/>
                <wp:lineTo x="21286" y="21427"/>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179195" cy="1190625"/>
                    </a:xfrm>
                    <a:prstGeom prst="rect">
                      <a:avLst/>
                    </a:prstGeom>
                  </pic:spPr>
                </pic:pic>
              </a:graphicData>
            </a:graphic>
            <wp14:sizeRelH relativeFrom="margin">
              <wp14:pctWidth>0</wp14:pctWidth>
            </wp14:sizeRelH>
            <wp14:sizeRelV relativeFrom="margin">
              <wp14:pctHeight>0</wp14:pctHeight>
            </wp14:sizeRelV>
          </wp:anchor>
        </w:drawing>
      </w:r>
      <w:r w:rsidR="00CC62EA" w:rsidRPr="00CC62EA">
        <w:rPr>
          <w:i/>
          <w:iCs/>
          <w:sz w:val="24"/>
          <w:szCs w:val="24"/>
        </w:rPr>
        <w:t xml:space="preserve">The Bennett Project’s mission is to provide support for children with pediatric cancer and their families during and following treatment.  The Bennett Project supports families throughout the St. Louis region with a variety of programming including direct financial support to families, </w:t>
      </w:r>
      <w:r w:rsidR="00025149">
        <w:rPr>
          <w:i/>
          <w:iCs/>
          <w:sz w:val="24"/>
          <w:szCs w:val="24"/>
        </w:rPr>
        <w:t xml:space="preserve">an </w:t>
      </w:r>
      <w:r w:rsidR="00CC62EA" w:rsidRPr="00CC62EA">
        <w:rPr>
          <w:i/>
          <w:iCs/>
          <w:sz w:val="24"/>
          <w:szCs w:val="24"/>
        </w:rPr>
        <w:t>annual toy and gift card drive for kids undergoing treatment, and quarterly family social events.</w:t>
      </w:r>
      <w:r w:rsidR="004105C2">
        <w:rPr>
          <w:i/>
          <w:iCs/>
          <w:sz w:val="24"/>
          <w:szCs w:val="24"/>
        </w:rPr>
        <w:t xml:space="preserve">  In 2020, the Bennett Project will be launching a birthday club gift program for all children in the family.</w:t>
      </w:r>
    </w:p>
    <w:p w14:paraId="5337081A" w14:textId="4D182245" w:rsidR="00266715" w:rsidRDefault="004105C2" w:rsidP="00266715">
      <w:pPr>
        <w:pStyle w:val="ListParagraph"/>
        <w:numPr>
          <w:ilvl w:val="0"/>
          <w:numId w:val="1"/>
        </w:numPr>
      </w:pPr>
      <w:r>
        <w:t xml:space="preserve">We would like to </w:t>
      </w:r>
      <w:r w:rsidR="00266715">
        <w:t>be notified of quarterly events.</w:t>
      </w:r>
    </w:p>
    <w:p w14:paraId="1EC61D1E" w14:textId="71D57129" w:rsidR="00266715" w:rsidRDefault="00266715" w:rsidP="00266715">
      <w:pPr>
        <w:pStyle w:val="ListParagraph"/>
        <w:numPr>
          <w:ilvl w:val="0"/>
          <w:numId w:val="1"/>
        </w:numPr>
      </w:pPr>
      <w:r>
        <w:t>Please add our family to the waiting list for the birthday club.</w:t>
      </w:r>
    </w:p>
    <w:p w14:paraId="24632104" w14:textId="1F2AB150" w:rsidR="00266715" w:rsidRDefault="00266715" w:rsidP="00266715">
      <w:pPr>
        <w:pStyle w:val="ListParagraph"/>
        <w:numPr>
          <w:ilvl w:val="0"/>
          <w:numId w:val="1"/>
        </w:numPr>
      </w:pPr>
      <w:r>
        <w:t>We are interested in applying for financial assistance.</w:t>
      </w:r>
      <w:r w:rsidR="004105C2">
        <w:t xml:space="preserve">  (</w:t>
      </w:r>
      <w:r w:rsidR="007C2EE4">
        <w:t>A</w:t>
      </w:r>
      <w:r w:rsidR="004105C2">
        <w:t>pplication does not guarantee assistance.)</w:t>
      </w:r>
      <w:r>
        <w:t xml:space="preserve">  </w:t>
      </w:r>
    </w:p>
    <w:p w14:paraId="6E206512" w14:textId="548F0E90" w:rsidR="004105C2" w:rsidRDefault="004105C2" w:rsidP="00266715">
      <w:pPr>
        <w:pStyle w:val="ListParagraph"/>
        <w:numPr>
          <w:ilvl w:val="0"/>
          <w:numId w:val="1"/>
        </w:numPr>
      </w:pPr>
      <w:r>
        <w:t>I would like to help the Bennett Project with fundraising</w:t>
      </w:r>
      <w:r w:rsidR="007C2EE4">
        <w:t xml:space="preserve"> efforts or event planning</w:t>
      </w:r>
      <w:r>
        <w:t xml:space="preserve">.  </w:t>
      </w:r>
    </w:p>
    <w:tbl>
      <w:tblPr>
        <w:tblStyle w:val="TableGrid"/>
        <w:tblW w:w="10795" w:type="dxa"/>
        <w:tblLook w:val="04A0" w:firstRow="1" w:lastRow="0" w:firstColumn="1" w:lastColumn="0" w:noHBand="0" w:noVBand="1"/>
      </w:tblPr>
      <w:tblGrid>
        <w:gridCol w:w="2605"/>
        <w:gridCol w:w="8190"/>
      </w:tblGrid>
      <w:tr w:rsidR="004105C2" w14:paraId="701C4969" w14:textId="77777777" w:rsidTr="00C6671A">
        <w:tc>
          <w:tcPr>
            <w:tcW w:w="2605" w:type="dxa"/>
          </w:tcPr>
          <w:p w14:paraId="0D3AE0E5" w14:textId="2EDF9D97" w:rsidR="004105C2" w:rsidRDefault="004105C2">
            <w:r>
              <w:t>Family Name</w:t>
            </w:r>
          </w:p>
        </w:tc>
        <w:tc>
          <w:tcPr>
            <w:tcW w:w="8190" w:type="dxa"/>
          </w:tcPr>
          <w:p w14:paraId="11603A78" w14:textId="77777777" w:rsidR="004105C2" w:rsidRDefault="004105C2"/>
          <w:p w14:paraId="26D26292" w14:textId="3E3BA61B" w:rsidR="004105C2" w:rsidRDefault="004105C2"/>
        </w:tc>
      </w:tr>
      <w:tr w:rsidR="004105C2" w14:paraId="596A6C4A" w14:textId="77777777" w:rsidTr="00C6671A">
        <w:tc>
          <w:tcPr>
            <w:tcW w:w="2605" w:type="dxa"/>
          </w:tcPr>
          <w:p w14:paraId="24570C39" w14:textId="47ABBBEB" w:rsidR="004105C2" w:rsidRDefault="004105C2">
            <w:r>
              <w:t>Email Address</w:t>
            </w:r>
          </w:p>
        </w:tc>
        <w:tc>
          <w:tcPr>
            <w:tcW w:w="8190" w:type="dxa"/>
          </w:tcPr>
          <w:p w14:paraId="7A604C42" w14:textId="77777777" w:rsidR="004105C2" w:rsidRDefault="004105C2"/>
          <w:p w14:paraId="3A7C9B9B" w14:textId="20E2AA15" w:rsidR="004105C2" w:rsidRDefault="004105C2"/>
        </w:tc>
      </w:tr>
      <w:tr w:rsidR="004105C2" w14:paraId="2BBB4C8C" w14:textId="77777777" w:rsidTr="00C6671A">
        <w:tc>
          <w:tcPr>
            <w:tcW w:w="2605" w:type="dxa"/>
          </w:tcPr>
          <w:p w14:paraId="2E02A307" w14:textId="0BC8A280" w:rsidR="004105C2" w:rsidRDefault="004105C2">
            <w:r>
              <w:t>Mailing address</w:t>
            </w:r>
          </w:p>
        </w:tc>
        <w:tc>
          <w:tcPr>
            <w:tcW w:w="8190" w:type="dxa"/>
          </w:tcPr>
          <w:p w14:paraId="3792D1E0" w14:textId="77777777" w:rsidR="004105C2" w:rsidRDefault="004105C2"/>
          <w:p w14:paraId="0670FF44" w14:textId="77777777" w:rsidR="004105C2" w:rsidRDefault="004105C2"/>
          <w:p w14:paraId="36350987" w14:textId="0F2E8355" w:rsidR="007C2EE4" w:rsidRDefault="007C2EE4"/>
        </w:tc>
      </w:tr>
      <w:tr w:rsidR="004105C2" w14:paraId="3AEC0EE6" w14:textId="77777777" w:rsidTr="00C6671A">
        <w:tc>
          <w:tcPr>
            <w:tcW w:w="2605" w:type="dxa"/>
          </w:tcPr>
          <w:p w14:paraId="11A36C3B" w14:textId="04E5FC45" w:rsidR="004105C2" w:rsidRDefault="004105C2">
            <w:r>
              <w:t xml:space="preserve">Tell us a little about your child </w:t>
            </w:r>
            <w:r w:rsidR="00025149">
              <w:t xml:space="preserve">battling cancer </w:t>
            </w:r>
            <w:r>
              <w:t>and</w:t>
            </w:r>
            <w:r w:rsidR="00025149">
              <w:t xml:space="preserve"> your</w:t>
            </w:r>
            <w:r>
              <w:t xml:space="preserve"> family.</w:t>
            </w:r>
          </w:p>
        </w:tc>
        <w:tc>
          <w:tcPr>
            <w:tcW w:w="8190" w:type="dxa"/>
          </w:tcPr>
          <w:p w14:paraId="4D38D645" w14:textId="77777777" w:rsidR="004105C2" w:rsidRDefault="004105C2"/>
          <w:p w14:paraId="26E3DA3D" w14:textId="37FD8DB3" w:rsidR="004105C2" w:rsidRDefault="004105C2"/>
          <w:p w14:paraId="1531D622" w14:textId="77777777" w:rsidR="007C2EE4" w:rsidRDefault="007C2EE4"/>
          <w:p w14:paraId="186611EA" w14:textId="77777777" w:rsidR="004105C2" w:rsidRDefault="004105C2"/>
          <w:p w14:paraId="44954FF8" w14:textId="77777777" w:rsidR="004105C2" w:rsidRDefault="004105C2"/>
          <w:p w14:paraId="6DA0E8E6" w14:textId="77777777" w:rsidR="004105C2" w:rsidRDefault="004105C2"/>
          <w:p w14:paraId="7D852916" w14:textId="5070E60E" w:rsidR="004105C2" w:rsidRDefault="004105C2"/>
          <w:p w14:paraId="16367637" w14:textId="77777777" w:rsidR="004105C2" w:rsidRDefault="004105C2"/>
          <w:p w14:paraId="4CCCD77F" w14:textId="77777777" w:rsidR="004105C2" w:rsidRDefault="004105C2"/>
          <w:p w14:paraId="457BD6CB" w14:textId="788621D5" w:rsidR="004105C2" w:rsidRDefault="004105C2"/>
        </w:tc>
      </w:tr>
      <w:tr w:rsidR="004105C2" w14:paraId="60862099" w14:textId="77777777" w:rsidTr="00C6671A">
        <w:tc>
          <w:tcPr>
            <w:tcW w:w="2605" w:type="dxa"/>
          </w:tcPr>
          <w:p w14:paraId="789F9046" w14:textId="54CB6924" w:rsidR="004105C2" w:rsidRDefault="004105C2">
            <w:r>
              <w:t>Where is/was your child in treatment?</w:t>
            </w:r>
          </w:p>
        </w:tc>
        <w:tc>
          <w:tcPr>
            <w:tcW w:w="8190" w:type="dxa"/>
          </w:tcPr>
          <w:p w14:paraId="1C6EC4F1" w14:textId="77777777" w:rsidR="004105C2" w:rsidRDefault="004105C2"/>
        </w:tc>
      </w:tr>
      <w:tr w:rsidR="00C6671A" w14:paraId="39E040AC" w14:textId="77777777" w:rsidTr="00C6671A">
        <w:tc>
          <w:tcPr>
            <w:tcW w:w="2605" w:type="dxa"/>
          </w:tcPr>
          <w:p w14:paraId="531BEE40" w14:textId="3F9E42A3" w:rsidR="00C6671A" w:rsidRDefault="00C6671A">
            <w:r>
              <w:t>How did you hear about The Bennett Project?</w:t>
            </w:r>
          </w:p>
        </w:tc>
        <w:tc>
          <w:tcPr>
            <w:tcW w:w="8190" w:type="dxa"/>
          </w:tcPr>
          <w:p w14:paraId="718FEF67" w14:textId="77777777" w:rsidR="00C6671A" w:rsidRDefault="00C6671A"/>
        </w:tc>
      </w:tr>
    </w:tbl>
    <w:p w14:paraId="05E0A1A0" w14:textId="77777777" w:rsidR="00C6671A" w:rsidRPr="00C6671A" w:rsidRDefault="00C6671A">
      <w:pPr>
        <w:rPr>
          <w:sz w:val="2"/>
          <w:szCs w:val="2"/>
        </w:rPr>
      </w:pPr>
    </w:p>
    <w:p w14:paraId="269C8358" w14:textId="356F3212" w:rsidR="00266715" w:rsidRPr="00C6671A" w:rsidRDefault="004105C2" w:rsidP="00C6671A">
      <w:pPr>
        <w:jc w:val="center"/>
        <w:rPr>
          <w:i/>
          <w:iCs/>
        </w:rPr>
      </w:pPr>
      <w:r w:rsidRPr="00C6671A">
        <w:rPr>
          <w:i/>
          <w:iCs/>
        </w:rPr>
        <w:t>If you are interested in joining the wait list for our birthday club, please complete the following:</w:t>
      </w:r>
    </w:p>
    <w:tbl>
      <w:tblPr>
        <w:tblStyle w:val="TableGrid"/>
        <w:tblW w:w="0" w:type="auto"/>
        <w:tblLook w:val="04A0" w:firstRow="1" w:lastRow="0" w:firstColumn="1" w:lastColumn="0" w:noHBand="0" w:noVBand="1"/>
      </w:tblPr>
      <w:tblGrid>
        <w:gridCol w:w="1733"/>
        <w:gridCol w:w="2402"/>
        <w:gridCol w:w="1890"/>
        <w:gridCol w:w="4765"/>
      </w:tblGrid>
      <w:tr w:rsidR="004105C2" w14:paraId="4E88E6BC" w14:textId="77777777" w:rsidTr="004105C2">
        <w:tc>
          <w:tcPr>
            <w:tcW w:w="1733" w:type="dxa"/>
          </w:tcPr>
          <w:p w14:paraId="61363FFF" w14:textId="77777777" w:rsidR="004105C2" w:rsidRDefault="004105C2"/>
        </w:tc>
        <w:tc>
          <w:tcPr>
            <w:tcW w:w="2402" w:type="dxa"/>
          </w:tcPr>
          <w:p w14:paraId="79420F92" w14:textId="24CB90A8" w:rsidR="004105C2" w:rsidRDefault="004105C2">
            <w:r>
              <w:t>Name</w:t>
            </w:r>
          </w:p>
        </w:tc>
        <w:tc>
          <w:tcPr>
            <w:tcW w:w="1890" w:type="dxa"/>
          </w:tcPr>
          <w:p w14:paraId="3215298A" w14:textId="28B5EB64" w:rsidR="004105C2" w:rsidRPr="004105C2" w:rsidRDefault="004105C2">
            <w:pPr>
              <w:rPr>
                <w:b/>
                <w:bCs/>
              </w:rPr>
            </w:pPr>
            <w:r>
              <w:t>Birthday</w:t>
            </w:r>
          </w:p>
        </w:tc>
        <w:tc>
          <w:tcPr>
            <w:tcW w:w="4765" w:type="dxa"/>
          </w:tcPr>
          <w:p w14:paraId="765C507E" w14:textId="55F7AC26" w:rsidR="004105C2" w:rsidRDefault="004105C2">
            <w:r>
              <w:t xml:space="preserve">Interests </w:t>
            </w:r>
          </w:p>
        </w:tc>
      </w:tr>
      <w:tr w:rsidR="004105C2" w14:paraId="675E949D" w14:textId="77777777" w:rsidTr="004105C2">
        <w:tc>
          <w:tcPr>
            <w:tcW w:w="1733" w:type="dxa"/>
          </w:tcPr>
          <w:p w14:paraId="25D4845A" w14:textId="29076B4E" w:rsidR="004105C2" w:rsidRDefault="004105C2">
            <w:r>
              <w:t>Child 1</w:t>
            </w:r>
          </w:p>
        </w:tc>
        <w:tc>
          <w:tcPr>
            <w:tcW w:w="2402" w:type="dxa"/>
          </w:tcPr>
          <w:p w14:paraId="64E6310F" w14:textId="77777777" w:rsidR="004105C2" w:rsidRDefault="004105C2"/>
        </w:tc>
        <w:tc>
          <w:tcPr>
            <w:tcW w:w="1890" w:type="dxa"/>
          </w:tcPr>
          <w:p w14:paraId="7624A277" w14:textId="77777777" w:rsidR="004105C2" w:rsidRDefault="004105C2"/>
        </w:tc>
        <w:tc>
          <w:tcPr>
            <w:tcW w:w="4765" w:type="dxa"/>
          </w:tcPr>
          <w:p w14:paraId="1130585E" w14:textId="77777777" w:rsidR="004105C2" w:rsidRDefault="004105C2"/>
          <w:p w14:paraId="6DF4E769" w14:textId="7FEF0F71" w:rsidR="004105C2" w:rsidRDefault="004105C2"/>
        </w:tc>
      </w:tr>
      <w:tr w:rsidR="004105C2" w14:paraId="7644A5B8" w14:textId="77777777" w:rsidTr="004105C2">
        <w:tc>
          <w:tcPr>
            <w:tcW w:w="1733" w:type="dxa"/>
          </w:tcPr>
          <w:p w14:paraId="54D47DE7" w14:textId="2E00ED8E" w:rsidR="004105C2" w:rsidRDefault="004105C2">
            <w:r>
              <w:t>Child 2</w:t>
            </w:r>
          </w:p>
        </w:tc>
        <w:tc>
          <w:tcPr>
            <w:tcW w:w="2402" w:type="dxa"/>
          </w:tcPr>
          <w:p w14:paraId="76EEE759" w14:textId="6197DC59" w:rsidR="004105C2" w:rsidRDefault="004105C2"/>
        </w:tc>
        <w:tc>
          <w:tcPr>
            <w:tcW w:w="1890" w:type="dxa"/>
          </w:tcPr>
          <w:p w14:paraId="364EBB6F" w14:textId="77777777" w:rsidR="004105C2" w:rsidRDefault="004105C2"/>
        </w:tc>
        <w:tc>
          <w:tcPr>
            <w:tcW w:w="4765" w:type="dxa"/>
          </w:tcPr>
          <w:p w14:paraId="448EF536" w14:textId="77777777" w:rsidR="004105C2" w:rsidRDefault="004105C2"/>
          <w:p w14:paraId="462E38C5" w14:textId="06BABA6F" w:rsidR="004105C2" w:rsidRDefault="004105C2"/>
        </w:tc>
      </w:tr>
      <w:tr w:rsidR="004105C2" w14:paraId="0AE8A622" w14:textId="77777777" w:rsidTr="004105C2">
        <w:tc>
          <w:tcPr>
            <w:tcW w:w="1733" w:type="dxa"/>
          </w:tcPr>
          <w:p w14:paraId="47EAAA1B" w14:textId="7D887C3A" w:rsidR="004105C2" w:rsidRDefault="004105C2">
            <w:r>
              <w:t>Child 3</w:t>
            </w:r>
          </w:p>
        </w:tc>
        <w:tc>
          <w:tcPr>
            <w:tcW w:w="2402" w:type="dxa"/>
          </w:tcPr>
          <w:p w14:paraId="108C9F7C" w14:textId="77777777" w:rsidR="004105C2" w:rsidRDefault="004105C2"/>
        </w:tc>
        <w:tc>
          <w:tcPr>
            <w:tcW w:w="1890" w:type="dxa"/>
          </w:tcPr>
          <w:p w14:paraId="1B36DCC8" w14:textId="77777777" w:rsidR="004105C2" w:rsidRDefault="004105C2"/>
        </w:tc>
        <w:tc>
          <w:tcPr>
            <w:tcW w:w="4765" w:type="dxa"/>
          </w:tcPr>
          <w:p w14:paraId="3959F043" w14:textId="77777777" w:rsidR="004105C2" w:rsidRDefault="004105C2"/>
          <w:p w14:paraId="7DCF0B12" w14:textId="3B61FDFF" w:rsidR="004105C2" w:rsidRDefault="004105C2"/>
        </w:tc>
      </w:tr>
      <w:tr w:rsidR="004105C2" w14:paraId="11343440" w14:textId="77777777" w:rsidTr="004105C2">
        <w:tc>
          <w:tcPr>
            <w:tcW w:w="1733" w:type="dxa"/>
          </w:tcPr>
          <w:p w14:paraId="5D26C1A2" w14:textId="295DE9B5" w:rsidR="004105C2" w:rsidRDefault="004105C2">
            <w:r>
              <w:t>Child 4</w:t>
            </w:r>
          </w:p>
        </w:tc>
        <w:tc>
          <w:tcPr>
            <w:tcW w:w="2402" w:type="dxa"/>
          </w:tcPr>
          <w:p w14:paraId="32DF5359" w14:textId="77777777" w:rsidR="004105C2" w:rsidRDefault="004105C2"/>
        </w:tc>
        <w:tc>
          <w:tcPr>
            <w:tcW w:w="1890" w:type="dxa"/>
          </w:tcPr>
          <w:p w14:paraId="532B8FEB" w14:textId="77777777" w:rsidR="004105C2" w:rsidRDefault="004105C2"/>
        </w:tc>
        <w:tc>
          <w:tcPr>
            <w:tcW w:w="4765" w:type="dxa"/>
          </w:tcPr>
          <w:p w14:paraId="52D99F1C" w14:textId="77777777" w:rsidR="004105C2" w:rsidRDefault="004105C2"/>
          <w:p w14:paraId="3C8D3B99" w14:textId="4A62FEE6" w:rsidR="004105C2" w:rsidRDefault="004105C2"/>
        </w:tc>
      </w:tr>
      <w:tr w:rsidR="004105C2" w14:paraId="3C08BCBC" w14:textId="77777777" w:rsidTr="004105C2">
        <w:tc>
          <w:tcPr>
            <w:tcW w:w="1733" w:type="dxa"/>
          </w:tcPr>
          <w:p w14:paraId="454ABB09" w14:textId="44191D69" w:rsidR="004105C2" w:rsidRDefault="004105C2">
            <w:r>
              <w:t>Child 5</w:t>
            </w:r>
          </w:p>
        </w:tc>
        <w:tc>
          <w:tcPr>
            <w:tcW w:w="2402" w:type="dxa"/>
          </w:tcPr>
          <w:p w14:paraId="5EF6300B" w14:textId="77777777" w:rsidR="004105C2" w:rsidRDefault="004105C2"/>
        </w:tc>
        <w:tc>
          <w:tcPr>
            <w:tcW w:w="1890" w:type="dxa"/>
          </w:tcPr>
          <w:p w14:paraId="448CA0A7" w14:textId="77777777" w:rsidR="004105C2" w:rsidRDefault="004105C2"/>
        </w:tc>
        <w:tc>
          <w:tcPr>
            <w:tcW w:w="4765" w:type="dxa"/>
          </w:tcPr>
          <w:p w14:paraId="532196E9" w14:textId="77777777" w:rsidR="004105C2" w:rsidRDefault="004105C2"/>
          <w:p w14:paraId="259E1141" w14:textId="01B9E20C" w:rsidR="004105C2" w:rsidRDefault="004105C2"/>
        </w:tc>
      </w:tr>
    </w:tbl>
    <w:p w14:paraId="1BEFA311" w14:textId="77777777" w:rsidR="00C6671A" w:rsidRPr="00C6671A" w:rsidRDefault="00C6671A" w:rsidP="00C6671A">
      <w:pPr>
        <w:jc w:val="center"/>
        <w:rPr>
          <w:sz w:val="8"/>
          <w:szCs w:val="8"/>
        </w:rPr>
      </w:pPr>
    </w:p>
    <w:p w14:paraId="0F097F52" w14:textId="51C8B5B4" w:rsidR="00B30F8F" w:rsidRDefault="00C6671A" w:rsidP="00C6671A">
      <w:pPr>
        <w:jc w:val="center"/>
      </w:pPr>
      <w:proofErr w:type="gramStart"/>
      <w:r w:rsidRPr="00C6671A">
        <w:t>www.thebennettproject.org</w:t>
      </w:r>
      <w:r>
        <w:t xml:space="preserve">  ~</w:t>
      </w:r>
      <w:proofErr w:type="gramEnd"/>
      <w:r>
        <w:t xml:space="preserve">~  </w:t>
      </w:r>
      <w:r w:rsidRPr="00C6671A">
        <w:t>www.facebook.com/thebennettproject</w:t>
      </w:r>
      <w:r>
        <w:t xml:space="preserve">  ~~  PayPal.me/</w:t>
      </w:r>
      <w:proofErr w:type="spellStart"/>
      <w:r>
        <w:t>thebennettproject</w:t>
      </w:r>
      <w:proofErr w:type="spellEnd"/>
    </w:p>
    <w:sectPr w:rsidR="00B30F8F" w:rsidSect="00C6671A">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061C8"/>
    <w:multiLevelType w:val="hybridMultilevel"/>
    <w:tmpl w:val="AC467D46"/>
    <w:lvl w:ilvl="0" w:tplc="7DB03C3E">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EA"/>
    <w:rsid w:val="00025149"/>
    <w:rsid w:val="00266715"/>
    <w:rsid w:val="004105C2"/>
    <w:rsid w:val="005752D3"/>
    <w:rsid w:val="007C2EE4"/>
    <w:rsid w:val="009F518A"/>
    <w:rsid w:val="00B30F8F"/>
    <w:rsid w:val="00C6671A"/>
    <w:rsid w:val="00CC62EA"/>
    <w:rsid w:val="00E7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5D02"/>
  <w15:chartTrackingRefBased/>
  <w15:docId w15:val="{5A10CF99-BF8C-45BE-8E88-0E6ABA6A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715"/>
    <w:pPr>
      <w:ind w:left="720"/>
      <w:contextualSpacing/>
    </w:pPr>
  </w:style>
  <w:style w:type="character" w:styleId="Hyperlink">
    <w:name w:val="Hyperlink"/>
    <w:basedOn w:val="DefaultParagraphFont"/>
    <w:uiPriority w:val="99"/>
    <w:unhideWhenUsed/>
    <w:rsid w:val="00C6671A"/>
    <w:rPr>
      <w:color w:val="0563C1" w:themeColor="hyperlink"/>
      <w:u w:val="single"/>
    </w:rPr>
  </w:style>
  <w:style w:type="character" w:styleId="UnresolvedMention">
    <w:name w:val="Unresolved Mention"/>
    <w:basedOn w:val="DefaultParagraphFont"/>
    <w:uiPriority w:val="99"/>
    <w:semiHidden/>
    <w:unhideWhenUsed/>
    <w:rsid w:val="00C6671A"/>
    <w:rPr>
      <w:color w:val="605E5C"/>
      <w:shd w:val="clear" w:color="auto" w:fill="E1DFDD"/>
    </w:rPr>
  </w:style>
  <w:style w:type="character" w:styleId="FollowedHyperlink">
    <w:name w:val="FollowedHyperlink"/>
    <w:basedOn w:val="DefaultParagraphFont"/>
    <w:uiPriority w:val="99"/>
    <w:semiHidden/>
    <w:unhideWhenUsed/>
    <w:rsid w:val="00C667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CFCDD-E635-47CB-894A-78A0F7ED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Schultz</dc:creator>
  <cp:keywords/>
  <dc:description/>
  <cp:lastModifiedBy>Emily Dyall</cp:lastModifiedBy>
  <cp:revision>2</cp:revision>
  <dcterms:created xsi:type="dcterms:W3CDTF">2020-03-02T01:43:00Z</dcterms:created>
  <dcterms:modified xsi:type="dcterms:W3CDTF">2020-03-02T01:43:00Z</dcterms:modified>
</cp:coreProperties>
</file>