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E9F" w:rsidRDefault="001C1F24" w:rsidP="001C1F24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Martin Wilson Primary School and Early Years Centre</w:t>
      </w:r>
    </w:p>
    <w:p w:rsidR="001C1F24" w:rsidRDefault="001C1F24" w:rsidP="001C1F24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:rsidR="001C1F24" w:rsidRDefault="001C1F24" w:rsidP="001C1F24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Maths Intent, Implementation and Impact</w:t>
      </w:r>
    </w:p>
    <w:p w:rsidR="001C1F24" w:rsidRDefault="001C1F24" w:rsidP="001C1F24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</w:p>
    <w:p w:rsidR="001C1F24" w:rsidRPr="001C1F24" w:rsidRDefault="001C1F24" w:rsidP="001C1F24">
      <w:pPr>
        <w:pStyle w:val="NoSpacing"/>
        <w:rPr>
          <w:rFonts w:ascii="Tahoma" w:hAnsi="Tahoma" w:cs="Tahoma"/>
          <w:b/>
          <w:sz w:val="24"/>
          <w:szCs w:val="24"/>
        </w:rPr>
      </w:pPr>
      <w:r w:rsidRPr="001C1F24">
        <w:rPr>
          <w:rFonts w:ascii="Tahoma" w:hAnsi="Tahoma" w:cs="Tahoma"/>
          <w:b/>
          <w:sz w:val="24"/>
          <w:szCs w:val="24"/>
        </w:rPr>
        <w:t>Intent</w:t>
      </w:r>
    </w:p>
    <w:p w:rsidR="001C1F24" w:rsidRPr="0053507C" w:rsidRDefault="001C1F24" w:rsidP="001C1F24">
      <w:pPr>
        <w:numPr>
          <w:ilvl w:val="0"/>
          <w:numId w:val="1"/>
        </w:numPr>
        <w:tabs>
          <w:tab w:val="num" w:pos="1440"/>
        </w:tabs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53507C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en-GB"/>
        </w:rPr>
        <w:t>Become fluent in the fundamentals of mathematics.</w:t>
      </w:r>
    </w:p>
    <w:p w:rsidR="001C1F24" w:rsidRPr="001C1F24" w:rsidRDefault="001C1F24" w:rsidP="001C1F24">
      <w:pPr>
        <w:numPr>
          <w:ilvl w:val="0"/>
          <w:numId w:val="1"/>
        </w:numPr>
        <w:tabs>
          <w:tab w:val="num" w:pos="1440"/>
        </w:tabs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53507C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en-GB"/>
        </w:rPr>
        <w:t>Develop conceptual understanding and the ability to re</w:t>
      </w:r>
      <w:r w:rsidR="00A70070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en-GB"/>
        </w:rPr>
        <w:t>call and apply knowledge</w:t>
      </w:r>
      <w:r w:rsidRPr="0053507C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en-GB"/>
        </w:rPr>
        <w:t>.</w:t>
      </w:r>
    </w:p>
    <w:p w:rsidR="001C1F24" w:rsidRPr="0053507C" w:rsidRDefault="001C1F24" w:rsidP="001C1F24">
      <w:pPr>
        <w:numPr>
          <w:ilvl w:val="0"/>
          <w:numId w:val="1"/>
        </w:numPr>
        <w:tabs>
          <w:tab w:val="num" w:pos="1440"/>
        </w:tabs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1C1F2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en-GB"/>
        </w:rPr>
        <w:t>Explain their mathematics confidently and mathematically.</w:t>
      </w:r>
    </w:p>
    <w:p w:rsidR="001C1F24" w:rsidRPr="001C1F24" w:rsidRDefault="001C1F24" w:rsidP="001C1F24">
      <w:pPr>
        <w:numPr>
          <w:ilvl w:val="0"/>
          <w:numId w:val="1"/>
        </w:numPr>
        <w:tabs>
          <w:tab w:val="num" w:pos="1440"/>
        </w:tabs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1C1F2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en-GB"/>
        </w:rPr>
        <w:t>R</w:t>
      </w:r>
      <w:r w:rsidRPr="0053507C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en-GB"/>
        </w:rPr>
        <w:t>eason and problem solve by applying mathematics to a variety of increasingly complex problems.</w:t>
      </w:r>
    </w:p>
    <w:p w:rsidR="001C1F24" w:rsidRPr="001C1F24" w:rsidRDefault="001C1F24" w:rsidP="001C1F24">
      <w:pPr>
        <w:numPr>
          <w:ilvl w:val="0"/>
          <w:numId w:val="1"/>
        </w:numPr>
        <w:tabs>
          <w:tab w:val="num" w:pos="1440"/>
        </w:tabs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1C1F2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en-GB"/>
        </w:rPr>
        <w:t>Develop resilience to enable them to reason and problem solve confidently.</w:t>
      </w:r>
    </w:p>
    <w:p w:rsidR="001C1F24" w:rsidRPr="001C1F24" w:rsidRDefault="001C1F24" w:rsidP="001C1F2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en-GB"/>
        </w:rPr>
      </w:pPr>
    </w:p>
    <w:p w:rsidR="001C1F24" w:rsidRPr="001C1F24" w:rsidRDefault="001C1F24" w:rsidP="001C1F24">
      <w:pPr>
        <w:spacing w:after="0" w:line="240" w:lineRule="auto"/>
        <w:textAlignment w:val="top"/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en-GB"/>
        </w:rPr>
      </w:pPr>
      <w:r w:rsidRPr="001C1F24"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en-GB"/>
        </w:rPr>
        <w:t>Implementation</w:t>
      </w:r>
    </w:p>
    <w:p w:rsidR="001C1F24" w:rsidRPr="001C1F24" w:rsidRDefault="001C1F24" w:rsidP="00DC128F">
      <w:pPr>
        <w:numPr>
          <w:ilvl w:val="0"/>
          <w:numId w:val="2"/>
        </w:num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1C1F2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en-GB"/>
        </w:rPr>
        <w:t>To ensure full topic coverage, the school uses ‘White Rose’ which has be</w:t>
      </w:r>
      <w:r w:rsidR="00A70070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en-GB"/>
        </w:rPr>
        <w:t>e</w:t>
      </w:r>
      <w:r w:rsidRPr="001C1F2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en-GB"/>
        </w:rPr>
        <w:t xml:space="preserve">n adapted by the subject lead to ensure pupils revisit topics each term. </w:t>
      </w:r>
    </w:p>
    <w:p w:rsidR="001C1F24" w:rsidRPr="001C1F24" w:rsidRDefault="001C1F24" w:rsidP="00DC128F">
      <w:pPr>
        <w:numPr>
          <w:ilvl w:val="0"/>
          <w:numId w:val="2"/>
        </w:num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1C1F2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en-GB"/>
        </w:rPr>
        <w:t>Daily maths lessons include fluency, reasoning and problem solving.</w:t>
      </w:r>
    </w:p>
    <w:p w:rsidR="001C1F24" w:rsidRPr="001C1F24" w:rsidRDefault="001C1F24" w:rsidP="001C1F24">
      <w:pPr>
        <w:numPr>
          <w:ilvl w:val="0"/>
          <w:numId w:val="2"/>
        </w:num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1C1F2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en-GB"/>
        </w:rPr>
        <w:t>Lessons ensure there is appropriate challenge for all learners.</w:t>
      </w:r>
    </w:p>
    <w:p w:rsidR="001C1F24" w:rsidRPr="001C1F24" w:rsidRDefault="001C1F24" w:rsidP="001C1F24">
      <w:pPr>
        <w:numPr>
          <w:ilvl w:val="0"/>
          <w:numId w:val="2"/>
        </w:num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1C1F2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en-GB"/>
        </w:rPr>
        <w:t>Concrete manipulatives and pictorial representations are used to support conceptual understanding and to make links across topics.</w:t>
      </w:r>
    </w:p>
    <w:p w:rsidR="001C1F24" w:rsidRPr="00A70070" w:rsidRDefault="001C1F24" w:rsidP="001C1F24">
      <w:pPr>
        <w:numPr>
          <w:ilvl w:val="0"/>
          <w:numId w:val="2"/>
        </w:num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1C1F2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en-GB"/>
        </w:rPr>
        <w:t>Children complete pre-unit assessments to ensure the class teacher is carrying out more targeted teaching.</w:t>
      </w:r>
    </w:p>
    <w:p w:rsidR="00A70070" w:rsidRPr="001C1F24" w:rsidRDefault="00A70070" w:rsidP="001C1F24">
      <w:pPr>
        <w:numPr>
          <w:ilvl w:val="0"/>
          <w:numId w:val="2"/>
        </w:num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en-GB"/>
        </w:rPr>
        <w:t>Targeted questioning and regular marking allow staff to pick up on errors and address misconceptions.</w:t>
      </w:r>
    </w:p>
    <w:p w:rsidR="001C1F24" w:rsidRPr="001C1F24" w:rsidRDefault="001C1F24" w:rsidP="001C1F24">
      <w:pPr>
        <w:numPr>
          <w:ilvl w:val="0"/>
          <w:numId w:val="2"/>
        </w:num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1C1F2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en-GB"/>
        </w:rPr>
        <w:t>Children are assessed on a termly basis</w:t>
      </w:r>
      <w:r w:rsidR="00A70070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en-GB"/>
        </w:rPr>
        <w:t>.</w:t>
      </w:r>
    </w:p>
    <w:p w:rsidR="001C1F24" w:rsidRPr="001C1F24" w:rsidRDefault="001C1F24" w:rsidP="001C1F2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</w:p>
    <w:p w:rsidR="001C1F24" w:rsidRDefault="001C1F24" w:rsidP="001C1F24">
      <w:pPr>
        <w:spacing w:after="0" w:line="240" w:lineRule="auto"/>
        <w:textAlignment w:val="top"/>
        <w:rPr>
          <w:rFonts w:ascii="Tahoma" w:eastAsia="Times New Roman" w:hAnsi="Tahoma" w:cs="Tahoma"/>
          <w:b/>
          <w:color w:val="000000"/>
          <w:sz w:val="24"/>
          <w:szCs w:val="24"/>
          <w:lang w:eastAsia="en-GB"/>
        </w:rPr>
      </w:pPr>
      <w:r w:rsidRPr="001C1F24">
        <w:rPr>
          <w:rFonts w:ascii="Tahoma" w:eastAsia="Times New Roman" w:hAnsi="Tahoma" w:cs="Tahoma"/>
          <w:b/>
          <w:color w:val="000000"/>
          <w:sz w:val="24"/>
          <w:szCs w:val="24"/>
          <w:lang w:eastAsia="en-GB"/>
        </w:rPr>
        <w:t>Impact</w:t>
      </w:r>
    </w:p>
    <w:p w:rsidR="001C1F24" w:rsidRPr="001C1F24" w:rsidRDefault="001C1F24" w:rsidP="001C1F24">
      <w:pPr>
        <w:numPr>
          <w:ilvl w:val="0"/>
          <w:numId w:val="5"/>
        </w:num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1C1F2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en-GB"/>
        </w:rPr>
        <w:t>Most children reach end of year expectations.</w:t>
      </w:r>
    </w:p>
    <w:p w:rsidR="001C1F24" w:rsidRPr="001C1F24" w:rsidRDefault="001C1F24" w:rsidP="001C1F24">
      <w:pPr>
        <w:numPr>
          <w:ilvl w:val="0"/>
          <w:numId w:val="5"/>
        </w:num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1C1F2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en-GB"/>
        </w:rPr>
        <w:t>Well planned sequences of learning</w:t>
      </w:r>
      <w:r w:rsidR="00A70070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en-GB"/>
        </w:rPr>
        <w:t>,</w:t>
      </w:r>
      <w:r w:rsidRPr="001C1F2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en-GB"/>
        </w:rPr>
        <w:t xml:space="preserve"> support children to develop and refine their maths skills.</w:t>
      </w:r>
    </w:p>
    <w:p w:rsidR="001C1F24" w:rsidRPr="001C1F24" w:rsidRDefault="001C1F24" w:rsidP="001C1F24">
      <w:pPr>
        <w:numPr>
          <w:ilvl w:val="0"/>
          <w:numId w:val="5"/>
        </w:num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1C1F2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en-GB"/>
        </w:rPr>
        <w:t>Children are able to independently apply their knowledge to a range of increasingly complex problems.</w:t>
      </w:r>
    </w:p>
    <w:p w:rsidR="001C1F24" w:rsidRPr="00A70070" w:rsidRDefault="001C1F24" w:rsidP="001C1F24">
      <w:pPr>
        <w:numPr>
          <w:ilvl w:val="0"/>
          <w:numId w:val="5"/>
        </w:num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1C1F2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en-GB"/>
        </w:rPr>
        <w:t>Children are reasoning with increased confidence and accuracy</w:t>
      </w:r>
      <w:r w:rsidR="00A70070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en-GB"/>
        </w:rPr>
        <w:t>.</w:t>
      </w:r>
    </w:p>
    <w:p w:rsidR="00A70070" w:rsidRPr="001C1F24" w:rsidRDefault="00A70070" w:rsidP="001C1F24">
      <w:pPr>
        <w:numPr>
          <w:ilvl w:val="0"/>
          <w:numId w:val="5"/>
        </w:num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en-GB"/>
        </w:rPr>
        <w:t>All children are fully able to access the maths curriculum.</w:t>
      </w:r>
      <w:bookmarkStart w:id="0" w:name="_GoBack"/>
      <w:bookmarkEnd w:id="0"/>
    </w:p>
    <w:p w:rsidR="001C1F24" w:rsidRPr="001C1F24" w:rsidRDefault="001C1F24" w:rsidP="001C1F24">
      <w:pPr>
        <w:pStyle w:val="ListParagraph"/>
        <w:spacing w:after="0" w:line="240" w:lineRule="auto"/>
        <w:ind w:left="360"/>
        <w:textAlignment w:val="top"/>
        <w:rPr>
          <w:rFonts w:ascii="Tahoma" w:eastAsia="Times New Roman" w:hAnsi="Tahoma" w:cs="Tahoma"/>
          <w:b/>
          <w:color w:val="000000"/>
          <w:sz w:val="24"/>
          <w:szCs w:val="24"/>
          <w:lang w:eastAsia="en-GB"/>
        </w:rPr>
      </w:pPr>
    </w:p>
    <w:p w:rsidR="001C1F24" w:rsidRPr="001C1F24" w:rsidRDefault="001C1F24" w:rsidP="001C1F2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</w:p>
    <w:p w:rsidR="001C1F24" w:rsidRPr="001C1F24" w:rsidRDefault="001C1F24" w:rsidP="001C1F24">
      <w:pPr>
        <w:pStyle w:val="NoSpacing"/>
        <w:rPr>
          <w:rFonts w:ascii="Tahoma" w:hAnsi="Tahoma" w:cs="Tahoma"/>
          <w:b/>
          <w:sz w:val="24"/>
          <w:szCs w:val="24"/>
        </w:rPr>
      </w:pPr>
    </w:p>
    <w:sectPr w:rsidR="001C1F24" w:rsidRPr="001C1F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D2D"/>
    <w:multiLevelType w:val="hybridMultilevel"/>
    <w:tmpl w:val="69241F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F26C1C"/>
    <w:multiLevelType w:val="multilevel"/>
    <w:tmpl w:val="55786356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EE6F1A"/>
    <w:multiLevelType w:val="multilevel"/>
    <w:tmpl w:val="FC74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661B28"/>
    <w:multiLevelType w:val="hybridMultilevel"/>
    <w:tmpl w:val="196C89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FC758A"/>
    <w:multiLevelType w:val="multilevel"/>
    <w:tmpl w:val="F6C8F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24"/>
    <w:rsid w:val="001C1F24"/>
    <w:rsid w:val="00A70070"/>
    <w:rsid w:val="00C3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AC0EA"/>
  <w15:chartTrackingRefBased/>
  <w15:docId w15:val="{B0633005-7DF9-4289-B8FD-3650FD43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F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1F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7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Cubbin</dc:creator>
  <cp:keywords/>
  <dc:description/>
  <cp:lastModifiedBy>Christina Cubbin</cp:lastModifiedBy>
  <cp:revision>1</cp:revision>
  <dcterms:created xsi:type="dcterms:W3CDTF">2024-11-15T12:11:00Z</dcterms:created>
  <dcterms:modified xsi:type="dcterms:W3CDTF">2024-11-15T13:26:00Z</dcterms:modified>
</cp:coreProperties>
</file>