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40" w:rsidRDefault="00294F03" w:rsidP="00A32F4C">
      <w:pPr>
        <w:pStyle w:val="NoSpacing"/>
        <w:jc w:val="cente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simplePos x="0" y="0"/>
                <wp:positionH relativeFrom="column">
                  <wp:posOffset>5330202</wp:posOffset>
                </wp:positionH>
                <wp:positionV relativeFrom="paragraph">
                  <wp:posOffset>695</wp:posOffset>
                </wp:positionV>
                <wp:extent cx="1570008" cy="526211"/>
                <wp:effectExtent l="19050" t="342900" r="0" b="331470"/>
                <wp:wrapNone/>
                <wp:docPr id="1" name="Text Box 1"/>
                <wp:cNvGraphicFramePr/>
                <a:graphic xmlns:a="http://schemas.openxmlformats.org/drawingml/2006/main">
                  <a:graphicData uri="http://schemas.microsoft.com/office/word/2010/wordprocessingShape">
                    <wps:wsp>
                      <wps:cNvSpPr txBox="1"/>
                      <wps:spPr>
                        <a:xfrm rot="1549318">
                          <a:off x="0" y="0"/>
                          <a:ext cx="1570008" cy="5262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4F03" w:rsidRPr="00294F03" w:rsidRDefault="00294F03" w:rsidP="00294F03">
                            <w:pPr>
                              <w:jc w:val="center"/>
                              <w:rPr>
                                <w:rFonts w:ascii="Cooper Black" w:hAnsi="Cooper Black"/>
                                <w:color w:val="FF0000"/>
                                <w:sz w:val="56"/>
                                <w:szCs w:val="56"/>
                              </w:rPr>
                            </w:pPr>
                            <w:r>
                              <w:rPr>
                                <w:rFonts w:ascii="Cooper Black" w:hAnsi="Cooper Black"/>
                                <w:color w:val="FF0000"/>
                                <w:sz w:val="56"/>
                                <w:szCs w:val="56"/>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9.7pt;margin-top:.05pt;width:123.6pt;height:41.45pt;rotation:1692268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" fillcolor="white [3201]" strokeweight=".5pt">
                <v:textbox>
                  <w:txbxContent>
                    <w:p w:rsidR="00294F03" w:rsidRPr="00294F03" w:rsidRDefault="00294F03" w:rsidP="00294F03">
                      <w:pPr>
                        <w:jc w:val="center"/>
                        <w:rPr>
                          <w:rFonts w:ascii="Cooper Black" w:hAnsi="Cooper Black"/>
                          <w:color w:val="FF0000"/>
                          <w:sz w:val="56"/>
                          <w:szCs w:val="56"/>
                        </w:rPr>
                      </w:pPr>
                      <w:r>
                        <w:rPr>
                          <w:rFonts w:ascii="Cooper Black" w:hAnsi="Cooper Black"/>
                          <w:color w:val="FF0000"/>
                          <w:sz w:val="56"/>
                          <w:szCs w:val="56"/>
                        </w:rPr>
                        <w:t>DRAFT</w:t>
                      </w:r>
                    </w:p>
                  </w:txbxContent>
                </v:textbox>
              </v:shape>
            </w:pict>
          </mc:Fallback>
        </mc:AlternateContent>
      </w:r>
      <w:r w:rsidR="00A32F4C">
        <w:rPr>
          <w:rFonts w:ascii="Arial" w:hAnsi="Arial" w:cs="Arial"/>
          <w:b/>
          <w:sz w:val="24"/>
          <w:szCs w:val="24"/>
          <w:u w:val="single"/>
        </w:rPr>
        <w:t>The Martin Wilson Policy for Mathematics</w:t>
      </w:r>
      <w:r>
        <w:rPr>
          <w:rFonts w:ascii="Arial" w:hAnsi="Arial" w:cs="Arial"/>
          <w:b/>
          <w:sz w:val="24"/>
          <w:szCs w:val="24"/>
          <w:u w:val="single"/>
        </w:rPr>
        <w:t xml:space="preserve"> </w:t>
      </w:r>
    </w:p>
    <w:p w:rsidR="0053507C" w:rsidRDefault="0053507C" w:rsidP="00A32F4C">
      <w:pPr>
        <w:pStyle w:val="NoSpacing"/>
        <w:jc w:val="center"/>
        <w:rPr>
          <w:rFonts w:ascii="Arial" w:hAnsi="Arial" w:cs="Arial"/>
          <w:b/>
          <w:sz w:val="24"/>
          <w:szCs w:val="24"/>
          <w:u w:val="single"/>
        </w:rPr>
      </w:pPr>
    </w:p>
    <w:p w:rsidR="009B2DDD" w:rsidRDefault="009B2DDD" w:rsidP="00A32F4C">
      <w:pPr>
        <w:pStyle w:val="NoSpacing"/>
        <w:jc w:val="center"/>
        <w:rPr>
          <w:rFonts w:ascii="Arial" w:hAnsi="Arial" w:cs="Arial"/>
          <w:b/>
          <w:sz w:val="24"/>
          <w:szCs w:val="24"/>
          <w:u w:val="single"/>
        </w:rPr>
      </w:pPr>
    </w:p>
    <w:p w:rsidR="0053507C" w:rsidRDefault="0053507C" w:rsidP="00A32F4C">
      <w:pPr>
        <w:pStyle w:val="NoSpacing"/>
        <w:jc w:val="center"/>
        <w:rPr>
          <w:rFonts w:ascii="Arial" w:hAnsi="Arial" w:cs="Arial"/>
          <w:b/>
          <w:sz w:val="24"/>
          <w:szCs w:val="24"/>
          <w:u w:val="single"/>
        </w:rPr>
      </w:pPr>
      <w:r>
        <w:rPr>
          <w:rFonts w:ascii="Arial" w:hAnsi="Arial" w:cs="Arial"/>
          <w:b/>
          <w:sz w:val="24"/>
          <w:szCs w:val="24"/>
          <w:u w:val="single"/>
        </w:rPr>
        <w:t>Statement of Intent</w:t>
      </w:r>
    </w:p>
    <w:p w:rsidR="0053507C" w:rsidRDefault="0053507C" w:rsidP="0053507C">
      <w:pPr>
        <w:pStyle w:val="NoSpacing"/>
        <w:ind w:left="720"/>
        <w:rPr>
          <w:rFonts w:ascii="Arial" w:hAnsi="Arial" w:cs="Arial"/>
          <w:sz w:val="24"/>
          <w:szCs w:val="24"/>
        </w:rPr>
      </w:pPr>
    </w:p>
    <w:p w:rsidR="0053507C" w:rsidRPr="0053507C" w:rsidRDefault="0053507C" w:rsidP="0053507C">
      <w:pPr>
        <w:pStyle w:val="NoSpacing"/>
        <w:ind w:left="720"/>
        <w:rPr>
          <w:rFonts w:ascii="Arial" w:hAnsi="Arial" w:cs="Arial"/>
          <w:sz w:val="24"/>
          <w:szCs w:val="24"/>
        </w:rPr>
      </w:pPr>
      <w:r w:rsidRPr="0053507C">
        <w:rPr>
          <w:rFonts w:ascii="Arial" w:hAnsi="Arial" w:cs="Arial"/>
          <w:sz w:val="24"/>
          <w:szCs w:val="24"/>
        </w:rPr>
        <w:t>The children at Martin Wilson Primary school will:</w:t>
      </w:r>
    </w:p>
    <w:p w:rsidR="0053507C" w:rsidRPr="0053507C" w:rsidRDefault="0053507C" w:rsidP="0053507C">
      <w:pPr>
        <w:numPr>
          <w:ilvl w:val="0"/>
          <w:numId w:val="8"/>
        </w:numPr>
        <w:tabs>
          <w:tab w:val="clear" w:pos="720"/>
          <w:tab w:val="num" w:pos="1440"/>
        </w:tabs>
        <w:spacing w:after="0" w:line="240" w:lineRule="auto"/>
        <w:textAlignment w:val="top"/>
        <w:rPr>
          <w:rFonts w:ascii="Arial" w:eastAsia="Times New Roman" w:hAnsi="Arial" w:cs="Arial"/>
          <w:color w:val="000000"/>
          <w:sz w:val="24"/>
          <w:szCs w:val="24"/>
          <w:lang w:eastAsia="en-GB"/>
        </w:rPr>
      </w:pPr>
      <w:r w:rsidRPr="0053507C">
        <w:rPr>
          <w:rFonts w:ascii="Arial" w:eastAsia="Times New Roman" w:hAnsi="Arial" w:cs="Arial"/>
          <w:color w:val="000000"/>
          <w:sz w:val="24"/>
          <w:szCs w:val="24"/>
          <w:bdr w:val="none" w:sz="0" w:space="0" w:color="auto" w:frame="1"/>
          <w:lang w:eastAsia="en-GB"/>
        </w:rPr>
        <w:t>Become fluent in the fundamentals of mathematics.</w:t>
      </w:r>
    </w:p>
    <w:p w:rsidR="0053507C" w:rsidRPr="0053507C" w:rsidRDefault="0053507C" w:rsidP="0053507C">
      <w:pPr>
        <w:numPr>
          <w:ilvl w:val="0"/>
          <w:numId w:val="8"/>
        </w:numPr>
        <w:tabs>
          <w:tab w:val="clear" w:pos="720"/>
          <w:tab w:val="num" w:pos="1440"/>
        </w:tabs>
        <w:spacing w:after="0" w:line="240" w:lineRule="auto"/>
        <w:textAlignment w:val="top"/>
        <w:rPr>
          <w:rFonts w:ascii="Arial" w:eastAsia="Times New Roman" w:hAnsi="Arial" w:cs="Arial"/>
          <w:color w:val="000000"/>
          <w:sz w:val="24"/>
          <w:szCs w:val="24"/>
          <w:lang w:eastAsia="en-GB"/>
        </w:rPr>
      </w:pPr>
      <w:r w:rsidRPr="0053507C">
        <w:rPr>
          <w:rFonts w:ascii="Arial" w:eastAsia="Times New Roman" w:hAnsi="Arial" w:cs="Arial"/>
          <w:color w:val="000000"/>
          <w:sz w:val="24"/>
          <w:szCs w:val="24"/>
          <w:bdr w:val="none" w:sz="0" w:space="0" w:color="auto" w:frame="1"/>
          <w:lang w:eastAsia="en-GB"/>
        </w:rPr>
        <w:t>Develop conceptual understanding and the ability to re</w:t>
      </w:r>
      <w:r w:rsidR="006E67B7">
        <w:rPr>
          <w:rFonts w:ascii="Arial" w:eastAsia="Times New Roman" w:hAnsi="Arial" w:cs="Arial"/>
          <w:color w:val="000000"/>
          <w:sz w:val="24"/>
          <w:szCs w:val="24"/>
          <w:bdr w:val="none" w:sz="0" w:space="0" w:color="auto" w:frame="1"/>
          <w:lang w:eastAsia="en-GB"/>
        </w:rPr>
        <w:t>call and apply knowledge</w:t>
      </w:r>
      <w:bookmarkStart w:id="0" w:name="_GoBack"/>
      <w:bookmarkEnd w:id="0"/>
      <w:r w:rsidRPr="0053507C">
        <w:rPr>
          <w:rFonts w:ascii="Arial" w:eastAsia="Times New Roman" w:hAnsi="Arial" w:cs="Arial"/>
          <w:color w:val="000000"/>
          <w:sz w:val="24"/>
          <w:szCs w:val="24"/>
          <w:bdr w:val="none" w:sz="0" w:space="0" w:color="auto" w:frame="1"/>
          <w:lang w:eastAsia="en-GB"/>
        </w:rPr>
        <w:t>.</w:t>
      </w:r>
    </w:p>
    <w:p w:rsidR="0053507C" w:rsidRPr="0053507C" w:rsidRDefault="0053507C" w:rsidP="0053507C">
      <w:pPr>
        <w:numPr>
          <w:ilvl w:val="0"/>
          <w:numId w:val="8"/>
        </w:numPr>
        <w:tabs>
          <w:tab w:val="clear" w:pos="720"/>
          <w:tab w:val="num" w:pos="1440"/>
        </w:tabs>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Explain their mathematics confidently and mathematically.</w:t>
      </w:r>
    </w:p>
    <w:p w:rsidR="0053507C" w:rsidRPr="002F3AF0" w:rsidRDefault="0053507C" w:rsidP="0053507C">
      <w:pPr>
        <w:numPr>
          <w:ilvl w:val="0"/>
          <w:numId w:val="8"/>
        </w:numPr>
        <w:tabs>
          <w:tab w:val="clear" w:pos="720"/>
          <w:tab w:val="num" w:pos="1440"/>
        </w:tabs>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R</w:t>
      </w:r>
      <w:r w:rsidRPr="0053507C">
        <w:rPr>
          <w:rFonts w:ascii="Arial" w:eastAsia="Times New Roman" w:hAnsi="Arial" w:cs="Arial"/>
          <w:color w:val="000000"/>
          <w:sz w:val="24"/>
          <w:szCs w:val="24"/>
          <w:bdr w:val="none" w:sz="0" w:space="0" w:color="auto" w:frame="1"/>
          <w:lang w:eastAsia="en-GB"/>
        </w:rPr>
        <w:t>eason and problem solve by applying mathematics to a variety of increasingly complex problems.</w:t>
      </w:r>
    </w:p>
    <w:p w:rsidR="002F3AF0" w:rsidRPr="002F3AF0" w:rsidRDefault="002F3AF0" w:rsidP="0053507C">
      <w:pPr>
        <w:numPr>
          <w:ilvl w:val="0"/>
          <w:numId w:val="8"/>
        </w:numPr>
        <w:tabs>
          <w:tab w:val="clear" w:pos="720"/>
          <w:tab w:val="num" w:pos="1440"/>
        </w:tabs>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Develop resilience to enable them to</w:t>
      </w:r>
      <w:r w:rsidR="00085A73">
        <w:rPr>
          <w:rFonts w:ascii="Arial" w:eastAsia="Times New Roman" w:hAnsi="Arial" w:cs="Arial"/>
          <w:color w:val="000000"/>
          <w:sz w:val="24"/>
          <w:szCs w:val="24"/>
          <w:bdr w:val="none" w:sz="0" w:space="0" w:color="auto" w:frame="1"/>
          <w:lang w:eastAsia="en-GB"/>
        </w:rPr>
        <w:t xml:space="preserve"> reason and problem solve confidently.</w:t>
      </w:r>
    </w:p>
    <w:p w:rsidR="0053507C" w:rsidRDefault="0053507C" w:rsidP="00A32F4C">
      <w:pPr>
        <w:pStyle w:val="NoSpacing"/>
        <w:jc w:val="center"/>
        <w:rPr>
          <w:rFonts w:ascii="Arial" w:hAnsi="Arial" w:cs="Arial"/>
          <w:b/>
          <w:sz w:val="24"/>
          <w:szCs w:val="24"/>
          <w:u w:val="single"/>
        </w:rPr>
      </w:pPr>
    </w:p>
    <w:p w:rsidR="008132DA" w:rsidRDefault="008132DA" w:rsidP="008132DA">
      <w:pPr>
        <w:pStyle w:val="NoSpacing"/>
        <w:rPr>
          <w:rFonts w:ascii="Arial" w:hAnsi="Arial" w:cs="Arial"/>
          <w:b/>
          <w:sz w:val="24"/>
          <w:szCs w:val="24"/>
          <w:u w:val="single"/>
        </w:rPr>
      </w:pPr>
    </w:p>
    <w:p w:rsidR="008132DA" w:rsidRDefault="008132DA" w:rsidP="008132DA">
      <w:pPr>
        <w:pStyle w:val="NoSpacing"/>
        <w:rPr>
          <w:rFonts w:ascii="Arial" w:hAnsi="Arial" w:cs="Arial"/>
          <w:b/>
          <w:sz w:val="24"/>
          <w:szCs w:val="24"/>
          <w:u w:val="single"/>
        </w:rPr>
      </w:pPr>
      <w:r>
        <w:rPr>
          <w:rFonts w:ascii="Arial" w:hAnsi="Arial" w:cs="Arial"/>
          <w:b/>
          <w:sz w:val="24"/>
          <w:szCs w:val="24"/>
          <w:u w:val="single"/>
        </w:rPr>
        <w:t>Introduction</w:t>
      </w:r>
    </w:p>
    <w:p w:rsidR="008132DA" w:rsidRDefault="008132DA" w:rsidP="008132DA">
      <w:pPr>
        <w:pStyle w:val="NoSpacing"/>
        <w:rPr>
          <w:rFonts w:ascii="Arial" w:hAnsi="Arial" w:cs="Arial"/>
          <w:b/>
          <w:sz w:val="24"/>
          <w:szCs w:val="24"/>
          <w:u w:val="single"/>
        </w:rPr>
      </w:pPr>
    </w:p>
    <w:p w:rsidR="008132DA" w:rsidRDefault="008132DA" w:rsidP="008132DA">
      <w:pPr>
        <w:pStyle w:val="NoSpacing"/>
        <w:rPr>
          <w:rFonts w:ascii="Arial" w:hAnsi="Arial" w:cs="Arial"/>
          <w:sz w:val="24"/>
          <w:szCs w:val="24"/>
        </w:rPr>
      </w:pPr>
      <w:r>
        <w:rPr>
          <w:rFonts w:ascii="Arial" w:hAnsi="Arial" w:cs="Arial"/>
          <w:sz w:val="24"/>
          <w:szCs w:val="24"/>
        </w:rPr>
        <w:t>National Curriculum 2014 states:</w:t>
      </w:r>
    </w:p>
    <w:p w:rsidR="008132DA" w:rsidRDefault="008132DA" w:rsidP="008132DA">
      <w:pPr>
        <w:pStyle w:val="NoSpacing"/>
        <w:rPr>
          <w:rFonts w:ascii="Arial" w:hAnsi="Arial" w:cs="Arial"/>
          <w:sz w:val="24"/>
          <w:szCs w:val="24"/>
        </w:rPr>
      </w:pPr>
    </w:p>
    <w:p w:rsidR="008132DA" w:rsidRPr="008132DA" w:rsidRDefault="008132DA" w:rsidP="008132DA">
      <w:pPr>
        <w:pStyle w:val="NoSpacing"/>
        <w:ind w:left="720"/>
        <w:rPr>
          <w:rFonts w:ascii="Arial" w:hAnsi="Arial" w:cs="Arial"/>
          <w:i/>
          <w:sz w:val="24"/>
          <w:szCs w:val="24"/>
        </w:rPr>
      </w:pPr>
      <w:r w:rsidRPr="008132DA">
        <w:rPr>
          <w:rFonts w:ascii="Arial" w:hAnsi="Arial" w:cs="Arial"/>
          <w:i/>
          <w:sz w:val="24"/>
          <w:szCs w:val="24"/>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rsidR="00A32F4C" w:rsidRDefault="00A32F4C" w:rsidP="00A32F4C">
      <w:pPr>
        <w:pStyle w:val="NoSpacing"/>
        <w:jc w:val="center"/>
        <w:rPr>
          <w:rFonts w:ascii="Arial" w:hAnsi="Arial" w:cs="Arial"/>
          <w:b/>
          <w:sz w:val="24"/>
          <w:szCs w:val="24"/>
          <w:u w:val="single"/>
        </w:rPr>
      </w:pPr>
    </w:p>
    <w:p w:rsidR="008132DA" w:rsidRDefault="008132DA" w:rsidP="00A32F4C">
      <w:pPr>
        <w:pStyle w:val="NoSpacing"/>
        <w:jc w:val="center"/>
        <w:rPr>
          <w:rFonts w:ascii="Arial" w:hAnsi="Arial" w:cs="Arial"/>
          <w:b/>
          <w:sz w:val="24"/>
          <w:szCs w:val="24"/>
          <w:u w:val="single"/>
        </w:rPr>
      </w:pPr>
    </w:p>
    <w:p w:rsidR="008132DA" w:rsidRDefault="008132DA" w:rsidP="008132DA">
      <w:pPr>
        <w:pStyle w:val="NoSpacing"/>
        <w:rPr>
          <w:rFonts w:ascii="Arial" w:hAnsi="Arial" w:cs="Arial"/>
          <w:b/>
          <w:sz w:val="24"/>
          <w:szCs w:val="24"/>
          <w:u w:val="single"/>
        </w:rPr>
      </w:pPr>
      <w:r w:rsidRPr="008132DA">
        <w:rPr>
          <w:rFonts w:ascii="Arial" w:hAnsi="Arial" w:cs="Arial"/>
          <w:b/>
          <w:sz w:val="24"/>
          <w:szCs w:val="24"/>
          <w:u w:val="single"/>
        </w:rPr>
        <w:t>The aims of the 2014 National Curriculum are for our pupils to:</w:t>
      </w:r>
    </w:p>
    <w:p w:rsidR="008132DA" w:rsidRPr="008132DA" w:rsidRDefault="008132DA" w:rsidP="008132DA">
      <w:pPr>
        <w:pStyle w:val="NoSpacing"/>
        <w:rPr>
          <w:rFonts w:ascii="Arial" w:hAnsi="Arial" w:cs="Arial"/>
          <w:b/>
          <w:sz w:val="24"/>
          <w:szCs w:val="24"/>
          <w:u w:val="single"/>
        </w:rPr>
      </w:pPr>
    </w:p>
    <w:p w:rsidR="008132DA" w:rsidRPr="008132DA" w:rsidRDefault="008132DA" w:rsidP="008132DA">
      <w:pPr>
        <w:pStyle w:val="NoSpacing"/>
        <w:numPr>
          <w:ilvl w:val="0"/>
          <w:numId w:val="4"/>
        </w:numPr>
        <w:rPr>
          <w:rFonts w:ascii="Arial" w:hAnsi="Arial" w:cs="Arial"/>
          <w:b/>
          <w:sz w:val="24"/>
          <w:szCs w:val="24"/>
          <w:u w:val="single"/>
        </w:rPr>
      </w:pPr>
      <w:r w:rsidRPr="008132DA">
        <w:rPr>
          <w:rFonts w:ascii="Arial" w:hAnsi="Arial" w:cs="Arial"/>
          <w:sz w:val="24"/>
          <w:szCs w:val="24"/>
        </w:rPr>
        <w:t xml:space="preserve">Become </w:t>
      </w:r>
      <w:r>
        <w:rPr>
          <w:rFonts w:ascii="Arial" w:hAnsi="Arial" w:cs="Arial"/>
          <w:sz w:val="24"/>
          <w:szCs w:val="24"/>
        </w:rPr>
        <w:t>fluent;</w:t>
      </w:r>
      <w:r w:rsidRPr="008132DA">
        <w:rPr>
          <w:rFonts w:ascii="Arial" w:hAnsi="Arial" w:cs="Arial"/>
          <w:sz w:val="24"/>
          <w:szCs w:val="24"/>
        </w:rPr>
        <w:t xml:space="preserve"> </w:t>
      </w:r>
    </w:p>
    <w:p w:rsidR="008132DA" w:rsidRPr="008132DA" w:rsidRDefault="008132DA" w:rsidP="008132DA">
      <w:pPr>
        <w:pStyle w:val="NoSpacing"/>
        <w:numPr>
          <w:ilvl w:val="0"/>
          <w:numId w:val="4"/>
        </w:numPr>
        <w:rPr>
          <w:rFonts w:ascii="Arial" w:hAnsi="Arial" w:cs="Arial"/>
          <w:b/>
          <w:sz w:val="24"/>
          <w:szCs w:val="24"/>
          <w:u w:val="single"/>
        </w:rPr>
      </w:pPr>
      <w:r w:rsidRPr="008132DA">
        <w:rPr>
          <w:rFonts w:ascii="Arial" w:hAnsi="Arial" w:cs="Arial"/>
          <w:sz w:val="24"/>
          <w:szCs w:val="24"/>
        </w:rPr>
        <w:t>R</w:t>
      </w:r>
      <w:r>
        <w:rPr>
          <w:rFonts w:ascii="Arial" w:hAnsi="Arial" w:cs="Arial"/>
          <w:sz w:val="24"/>
          <w:szCs w:val="24"/>
        </w:rPr>
        <w:t>eason</w:t>
      </w:r>
      <w:r w:rsidRPr="008132DA">
        <w:rPr>
          <w:rFonts w:ascii="Arial" w:hAnsi="Arial" w:cs="Arial"/>
          <w:sz w:val="24"/>
          <w:szCs w:val="24"/>
        </w:rPr>
        <w:t xml:space="preserve"> and </w:t>
      </w:r>
      <w:r>
        <w:rPr>
          <w:rFonts w:ascii="Arial" w:hAnsi="Arial" w:cs="Arial"/>
          <w:sz w:val="24"/>
          <w:szCs w:val="24"/>
        </w:rPr>
        <w:t>explain</w:t>
      </w:r>
      <w:r w:rsidRPr="008132DA">
        <w:rPr>
          <w:rFonts w:ascii="Arial" w:hAnsi="Arial" w:cs="Arial"/>
          <w:sz w:val="24"/>
          <w:szCs w:val="24"/>
        </w:rPr>
        <w:t xml:space="preserve"> mathematically</w:t>
      </w:r>
      <w:r>
        <w:rPr>
          <w:rFonts w:ascii="Arial" w:hAnsi="Arial" w:cs="Arial"/>
          <w:sz w:val="24"/>
          <w:szCs w:val="24"/>
        </w:rPr>
        <w:t>;</w:t>
      </w:r>
      <w:r w:rsidRPr="008132DA">
        <w:rPr>
          <w:rFonts w:ascii="Arial" w:hAnsi="Arial" w:cs="Arial"/>
          <w:sz w:val="24"/>
          <w:szCs w:val="24"/>
        </w:rPr>
        <w:t xml:space="preserve"> </w:t>
      </w:r>
    </w:p>
    <w:p w:rsidR="008132DA" w:rsidRPr="008132DA" w:rsidRDefault="008132DA" w:rsidP="008132DA">
      <w:pPr>
        <w:pStyle w:val="NoSpacing"/>
        <w:numPr>
          <w:ilvl w:val="0"/>
          <w:numId w:val="4"/>
        </w:numPr>
        <w:rPr>
          <w:rFonts w:ascii="Arial" w:hAnsi="Arial" w:cs="Arial"/>
          <w:b/>
          <w:sz w:val="24"/>
          <w:szCs w:val="24"/>
          <w:u w:val="single"/>
        </w:rPr>
      </w:pPr>
      <w:r>
        <w:rPr>
          <w:rFonts w:ascii="Arial" w:hAnsi="Arial" w:cs="Arial"/>
          <w:sz w:val="24"/>
          <w:szCs w:val="24"/>
        </w:rPr>
        <w:t>Be able to solve problems.</w:t>
      </w:r>
    </w:p>
    <w:p w:rsidR="008132DA" w:rsidRDefault="008132DA" w:rsidP="008132DA">
      <w:pPr>
        <w:pStyle w:val="NoSpacing"/>
        <w:rPr>
          <w:rFonts w:ascii="Arial" w:hAnsi="Arial" w:cs="Arial"/>
          <w:sz w:val="24"/>
          <w:szCs w:val="24"/>
        </w:rPr>
      </w:pPr>
    </w:p>
    <w:p w:rsidR="008132DA" w:rsidRDefault="008132DA" w:rsidP="008132DA">
      <w:pPr>
        <w:pStyle w:val="NoSpacing"/>
        <w:rPr>
          <w:rFonts w:ascii="Arial" w:hAnsi="Arial" w:cs="Arial"/>
          <w:sz w:val="24"/>
          <w:szCs w:val="24"/>
        </w:rPr>
      </w:pPr>
      <w:r w:rsidRPr="008132DA">
        <w:rPr>
          <w:rFonts w:ascii="Arial" w:hAnsi="Arial" w:cs="Arial"/>
          <w:sz w:val="24"/>
          <w:szCs w:val="24"/>
        </w:rPr>
        <w:t xml:space="preserve">The National Curriculum sets out year-by-year programmes of study for key stages 1 and 2. This ensures continuity and progression in the teaching of mathematics. </w:t>
      </w:r>
    </w:p>
    <w:p w:rsidR="008132DA" w:rsidRDefault="008132DA" w:rsidP="008132DA">
      <w:pPr>
        <w:pStyle w:val="NoSpacing"/>
        <w:rPr>
          <w:rFonts w:ascii="Arial" w:hAnsi="Arial" w:cs="Arial"/>
          <w:sz w:val="24"/>
          <w:szCs w:val="24"/>
        </w:rPr>
      </w:pPr>
    </w:p>
    <w:p w:rsidR="008132DA" w:rsidRPr="0053507C" w:rsidRDefault="008132DA" w:rsidP="008132DA">
      <w:pPr>
        <w:pStyle w:val="NoSpacing"/>
        <w:rPr>
          <w:rFonts w:ascii="Arial" w:hAnsi="Arial" w:cs="Arial"/>
          <w:sz w:val="24"/>
          <w:szCs w:val="24"/>
        </w:rPr>
      </w:pPr>
      <w:r w:rsidRPr="0053507C">
        <w:rPr>
          <w:rFonts w:ascii="Arial" w:hAnsi="Arial" w:cs="Arial"/>
          <w:sz w:val="24"/>
          <w:szCs w:val="24"/>
        </w:rPr>
        <w:t xml:space="preserve">The EYFS Statutory Framework 2014 sets standards for the learning, development and care of children from birth to five years old and supports an integrated approach to early learning. This is supported by the ‘Development matters’ non statutory guidance. </w:t>
      </w:r>
    </w:p>
    <w:p w:rsidR="008132DA" w:rsidRPr="0053507C" w:rsidRDefault="008132DA" w:rsidP="008132DA">
      <w:pPr>
        <w:pStyle w:val="NoSpacing"/>
        <w:rPr>
          <w:rFonts w:ascii="Arial" w:hAnsi="Arial" w:cs="Arial"/>
          <w:sz w:val="24"/>
          <w:szCs w:val="24"/>
        </w:rPr>
      </w:pPr>
    </w:p>
    <w:p w:rsidR="008132DA" w:rsidRPr="0053507C" w:rsidRDefault="008132DA" w:rsidP="008132DA">
      <w:pPr>
        <w:pStyle w:val="NoSpacing"/>
        <w:rPr>
          <w:rFonts w:ascii="Arial" w:hAnsi="Arial" w:cs="Arial"/>
          <w:sz w:val="24"/>
          <w:szCs w:val="24"/>
        </w:rPr>
      </w:pPr>
      <w:r w:rsidRPr="0053507C">
        <w:rPr>
          <w:rFonts w:ascii="Arial" w:hAnsi="Arial" w:cs="Arial"/>
          <w:sz w:val="24"/>
          <w:szCs w:val="24"/>
        </w:rPr>
        <w:t xml:space="preserve">The EYFS Framework in relation to mathematics aims for our pupils to: </w:t>
      </w:r>
    </w:p>
    <w:p w:rsidR="008132DA" w:rsidRPr="0053507C" w:rsidRDefault="008132DA" w:rsidP="008132DA">
      <w:pPr>
        <w:pStyle w:val="NoSpacing"/>
        <w:rPr>
          <w:rFonts w:ascii="Arial" w:hAnsi="Arial" w:cs="Arial"/>
          <w:sz w:val="24"/>
          <w:szCs w:val="24"/>
        </w:rPr>
      </w:pPr>
      <w:r w:rsidRPr="0053507C">
        <w:rPr>
          <w:rFonts w:ascii="Arial" w:hAnsi="Arial" w:cs="Arial"/>
          <w:sz w:val="24"/>
          <w:szCs w:val="24"/>
        </w:rPr>
        <w:sym w:font="Symbol" w:char="F0B7"/>
      </w:r>
      <w:r w:rsidRPr="0053507C">
        <w:rPr>
          <w:rFonts w:ascii="Arial" w:hAnsi="Arial" w:cs="Arial"/>
          <w:sz w:val="24"/>
          <w:szCs w:val="24"/>
        </w:rPr>
        <w:t xml:space="preserve"> Develop and improve their skills in counting; </w:t>
      </w:r>
    </w:p>
    <w:p w:rsidR="008132DA" w:rsidRPr="0053507C" w:rsidRDefault="008132DA" w:rsidP="008132DA">
      <w:pPr>
        <w:pStyle w:val="NoSpacing"/>
        <w:rPr>
          <w:rFonts w:ascii="Arial" w:hAnsi="Arial" w:cs="Arial"/>
          <w:sz w:val="24"/>
          <w:szCs w:val="24"/>
        </w:rPr>
      </w:pPr>
      <w:r w:rsidRPr="0053507C">
        <w:rPr>
          <w:rFonts w:ascii="Arial" w:hAnsi="Arial" w:cs="Arial"/>
          <w:sz w:val="24"/>
          <w:szCs w:val="24"/>
        </w:rPr>
        <w:sym w:font="Symbol" w:char="F0B7"/>
      </w:r>
      <w:r w:rsidRPr="0053507C">
        <w:rPr>
          <w:rFonts w:ascii="Arial" w:hAnsi="Arial" w:cs="Arial"/>
          <w:sz w:val="24"/>
          <w:szCs w:val="24"/>
        </w:rPr>
        <w:t xml:space="preserve"> Understand and use numbers; </w:t>
      </w:r>
    </w:p>
    <w:p w:rsidR="008132DA" w:rsidRPr="0053507C" w:rsidRDefault="008132DA" w:rsidP="008132DA">
      <w:pPr>
        <w:pStyle w:val="NoSpacing"/>
        <w:rPr>
          <w:rFonts w:ascii="Arial" w:hAnsi="Arial" w:cs="Arial"/>
          <w:sz w:val="24"/>
          <w:szCs w:val="24"/>
        </w:rPr>
      </w:pPr>
      <w:r w:rsidRPr="0053507C">
        <w:rPr>
          <w:rFonts w:ascii="Arial" w:hAnsi="Arial" w:cs="Arial"/>
          <w:sz w:val="24"/>
          <w:szCs w:val="24"/>
        </w:rPr>
        <w:sym w:font="Symbol" w:char="F0B7"/>
      </w:r>
      <w:r w:rsidRPr="0053507C">
        <w:rPr>
          <w:rFonts w:ascii="Arial" w:hAnsi="Arial" w:cs="Arial"/>
          <w:sz w:val="24"/>
          <w:szCs w:val="24"/>
        </w:rPr>
        <w:t xml:space="preserve"> Calculate simple addition and subtraction problems; </w:t>
      </w:r>
    </w:p>
    <w:p w:rsidR="008132DA" w:rsidRPr="0053507C" w:rsidRDefault="008132DA" w:rsidP="008132DA">
      <w:pPr>
        <w:pStyle w:val="NoSpacing"/>
        <w:rPr>
          <w:rFonts w:ascii="Arial" w:hAnsi="Arial" w:cs="Arial"/>
          <w:sz w:val="24"/>
          <w:szCs w:val="24"/>
        </w:rPr>
      </w:pPr>
      <w:r w:rsidRPr="0053507C">
        <w:rPr>
          <w:rFonts w:ascii="Arial" w:hAnsi="Arial" w:cs="Arial"/>
          <w:sz w:val="24"/>
          <w:szCs w:val="24"/>
        </w:rPr>
        <w:sym w:font="Symbol" w:char="F0B7"/>
      </w:r>
      <w:r w:rsidRPr="0053507C">
        <w:rPr>
          <w:rFonts w:ascii="Arial" w:hAnsi="Arial" w:cs="Arial"/>
          <w:sz w:val="24"/>
          <w:szCs w:val="24"/>
        </w:rPr>
        <w:t xml:space="preserve"> Describe shapes, spaces, and measures.</w:t>
      </w:r>
    </w:p>
    <w:p w:rsidR="008132DA" w:rsidRPr="008132DA" w:rsidRDefault="008132DA" w:rsidP="008132DA">
      <w:pPr>
        <w:pStyle w:val="NoSpacing"/>
        <w:ind w:left="360"/>
        <w:rPr>
          <w:rFonts w:ascii="Arial" w:hAnsi="Arial" w:cs="Arial"/>
          <w:b/>
          <w:sz w:val="24"/>
          <w:szCs w:val="24"/>
          <w:u w:val="single"/>
        </w:rPr>
      </w:pPr>
    </w:p>
    <w:p w:rsidR="00A32F4C" w:rsidRDefault="00A32F4C" w:rsidP="00A32F4C">
      <w:pPr>
        <w:pStyle w:val="NoSpacing"/>
        <w:rPr>
          <w:rFonts w:ascii="Arial" w:hAnsi="Arial" w:cs="Arial"/>
          <w:b/>
          <w:sz w:val="24"/>
          <w:szCs w:val="24"/>
          <w:u w:val="single"/>
        </w:rPr>
      </w:pPr>
      <w:r>
        <w:rPr>
          <w:rFonts w:ascii="Arial" w:hAnsi="Arial" w:cs="Arial"/>
          <w:b/>
          <w:sz w:val="24"/>
          <w:szCs w:val="24"/>
          <w:u w:val="single"/>
        </w:rPr>
        <w:t>Aims</w:t>
      </w:r>
    </w:p>
    <w:p w:rsidR="00A32F4C" w:rsidRDefault="00A32F4C" w:rsidP="00A32F4C">
      <w:pPr>
        <w:pStyle w:val="NoSpacing"/>
        <w:rPr>
          <w:rFonts w:ascii="Arial" w:hAnsi="Arial" w:cs="Arial"/>
          <w:b/>
          <w:sz w:val="24"/>
          <w:szCs w:val="24"/>
          <w:u w:val="single"/>
        </w:rPr>
      </w:pPr>
    </w:p>
    <w:p w:rsidR="00A32F4C" w:rsidRDefault="00A32F4C" w:rsidP="00A32F4C">
      <w:pPr>
        <w:pStyle w:val="NoSpacing"/>
        <w:rPr>
          <w:rFonts w:ascii="Arial" w:hAnsi="Arial" w:cs="Arial"/>
          <w:sz w:val="24"/>
          <w:szCs w:val="24"/>
        </w:rPr>
      </w:pPr>
      <w:r>
        <w:rPr>
          <w:rFonts w:ascii="Arial" w:hAnsi="Arial" w:cs="Arial"/>
          <w:sz w:val="24"/>
          <w:szCs w:val="24"/>
        </w:rPr>
        <w:t>The school’s aims are as follows:</w:t>
      </w:r>
    </w:p>
    <w:p w:rsidR="00A32F4C" w:rsidRDefault="00A32F4C" w:rsidP="00A32F4C">
      <w:pPr>
        <w:pStyle w:val="NoSpacing"/>
        <w:rPr>
          <w:rFonts w:ascii="Arial" w:hAnsi="Arial" w:cs="Arial"/>
          <w:sz w:val="24"/>
          <w:szCs w:val="24"/>
        </w:rPr>
      </w:pPr>
    </w:p>
    <w:p w:rsidR="00A32F4C" w:rsidRDefault="00A32F4C" w:rsidP="00A32F4C">
      <w:pPr>
        <w:pStyle w:val="NoSpacing"/>
        <w:numPr>
          <w:ilvl w:val="0"/>
          <w:numId w:val="1"/>
        </w:numPr>
        <w:rPr>
          <w:rFonts w:ascii="Arial" w:hAnsi="Arial" w:cs="Arial"/>
          <w:sz w:val="24"/>
          <w:szCs w:val="24"/>
        </w:rPr>
      </w:pPr>
      <w:r>
        <w:rPr>
          <w:rFonts w:ascii="Arial" w:hAnsi="Arial" w:cs="Arial"/>
          <w:sz w:val="24"/>
          <w:szCs w:val="24"/>
        </w:rPr>
        <w:t>To foster an atmosphere of encouragement, support and respect for the achievements of every child;</w:t>
      </w:r>
    </w:p>
    <w:p w:rsidR="00A32F4C" w:rsidRDefault="00A32F4C" w:rsidP="00A32F4C">
      <w:pPr>
        <w:pStyle w:val="NoSpacing"/>
        <w:numPr>
          <w:ilvl w:val="0"/>
          <w:numId w:val="1"/>
        </w:numPr>
        <w:rPr>
          <w:rFonts w:ascii="Arial" w:hAnsi="Arial" w:cs="Arial"/>
          <w:sz w:val="24"/>
          <w:szCs w:val="24"/>
        </w:rPr>
      </w:pPr>
      <w:r>
        <w:rPr>
          <w:rFonts w:ascii="Arial" w:hAnsi="Arial" w:cs="Arial"/>
          <w:sz w:val="24"/>
          <w:szCs w:val="24"/>
        </w:rPr>
        <w:t xml:space="preserve">To develop high levels of </w:t>
      </w:r>
      <w:r w:rsidR="00A958A5">
        <w:rPr>
          <w:rFonts w:ascii="Arial" w:hAnsi="Arial" w:cs="Arial"/>
          <w:sz w:val="24"/>
          <w:szCs w:val="24"/>
        </w:rPr>
        <w:t xml:space="preserve">independence and </w:t>
      </w:r>
      <w:r>
        <w:rPr>
          <w:rFonts w:ascii="Arial" w:hAnsi="Arial" w:cs="Arial"/>
          <w:sz w:val="24"/>
          <w:szCs w:val="24"/>
        </w:rPr>
        <w:t>motivation in the children to ensure the active engagement of all pupils;</w:t>
      </w:r>
    </w:p>
    <w:p w:rsidR="00A32F4C" w:rsidRDefault="00A32F4C" w:rsidP="00A32F4C">
      <w:pPr>
        <w:pStyle w:val="NoSpacing"/>
        <w:numPr>
          <w:ilvl w:val="0"/>
          <w:numId w:val="1"/>
        </w:numPr>
        <w:rPr>
          <w:rFonts w:ascii="Arial" w:hAnsi="Arial" w:cs="Arial"/>
          <w:sz w:val="24"/>
          <w:szCs w:val="24"/>
        </w:rPr>
      </w:pPr>
      <w:r>
        <w:rPr>
          <w:rFonts w:ascii="Arial" w:hAnsi="Arial" w:cs="Arial"/>
          <w:sz w:val="24"/>
          <w:szCs w:val="24"/>
        </w:rPr>
        <w:t xml:space="preserve">To </w:t>
      </w:r>
      <w:r w:rsidR="007A4C76">
        <w:rPr>
          <w:rFonts w:ascii="Arial" w:hAnsi="Arial" w:cs="Arial"/>
          <w:sz w:val="24"/>
          <w:szCs w:val="24"/>
        </w:rPr>
        <w:t>support the children’s mathematical understanding through the use of manipulatives and representations throughout the school</w:t>
      </w:r>
      <w:r>
        <w:rPr>
          <w:rFonts w:ascii="Arial" w:hAnsi="Arial" w:cs="Arial"/>
          <w:sz w:val="24"/>
          <w:szCs w:val="24"/>
        </w:rPr>
        <w:t>;</w:t>
      </w:r>
    </w:p>
    <w:p w:rsidR="00A958A5" w:rsidRDefault="00A958A5" w:rsidP="00A32F4C">
      <w:pPr>
        <w:pStyle w:val="NoSpacing"/>
        <w:numPr>
          <w:ilvl w:val="0"/>
          <w:numId w:val="1"/>
        </w:numPr>
        <w:rPr>
          <w:rFonts w:ascii="Arial" w:hAnsi="Arial" w:cs="Arial"/>
          <w:sz w:val="24"/>
          <w:szCs w:val="24"/>
        </w:rPr>
      </w:pPr>
      <w:r>
        <w:rPr>
          <w:rFonts w:ascii="Arial" w:hAnsi="Arial" w:cs="Arial"/>
          <w:sz w:val="24"/>
          <w:szCs w:val="24"/>
        </w:rPr>
        <w:t>To teach the children to solve problems;</w:t>
      </w:r>
    </w:p>
    <w:p w:rsidR="00A958A5" w:rsidRPr="00A958A5" w:rsidRDefault="00A958A5" w:rsidP="00A32F4C">
      <w:pPr>
        <w:pStyle w:val="NoSpacing"/>
        <w:numPr>
          <w:ilvl w:val="0"/>
          <w:numId w:val="1"/>
        </w:numPr>
        <w:rPr>
          <w:rFonts w:ascii="Arial" w:hAnsi="Arial" w:cs="Arial"/>
          <w:sz w:val="24"/>
          <w:szCs w:val="24"/>
        </w:rPr>
      </w:pPr>
      <w:r>
        <w:rPr>
          <w:rFonts w:ascii="Arial" w:hAnsi="Arial" w:cs="Arial"/>
          <w:sz w:val="24"/>
          <w:szCs w:val="24"/>
        </w:rPr>
        <w:t>For children to</w:t>
      </w:r>
      <w:r w:rsidRPr="00A958A5">
        <w:rPr>
          <w:rFonts w:ascii="Arial" w:hAnsi="Arial" w:cs="Arial"/>
          <w:sz w:val="24"/>
          <w:szCs w:val="24"/>
        </w:rPr>
        <w:t xml:space="preserve"> reason, to think logically and to work systematically and accurately</w:t>
      </w:r>
      <w:r>
        <w:rPr>
          <w:rFonts w:ascii="Arial" w:hAnsi="Arial" w:cs="Arial"/>
          <w:sz w:val="24"/>
          <w:szCs w:val="24"/>
        </w:rPr>
        <w:t>;</w:t>
      </w:r>
    </w:p>
    <w:p w:rsidR="00A958A5" w:rsidRDefault="00A958A5" w:rsidP="00A32F4C">
      <w:pPr>
        <w:pStyle w:val="NoSpacing"/>
        <w:numPr>
          <w:ilvl w:val="0"/>
          <w:numId w:val="1"/>
        </w:numPr>
        <w:rPr>
          <w:rFonts w:ascii="Arial" w:hAnsi="Arial" w:cs="Arial"/>
          <w:sz w:val="24"/>
          <w:szCs w:val="24"/>
        </w:rPr>
      </w:pPr>
      <w:r>
        <w:rPr>
          <w:rFonts w:ascii="Arial" w:hAnsi="Arial" w:cs="Arial"/>
          <w:sz w:val="24"/>
          <w:szCs w:val="24"/>
        </w:rPr>
        <w:t>To enable children to develop a rich network of mathematical knowledge and to understand the connections between different aspects of maths;</w:t>
      </w:r>
    </w:p>
    <w:p w:rsidR="00A32F4C" w:rsidRDefault="00A32F4C" w:rsidP="00A32F4C">
      <w:pPr>
        <w:pStyle w:val="NoSpacing"/>
        <w:numPr>
          <w:ilvl w:val="0"/>
          <w:numId w:val="1"/>
        </w:numPr>
        <w:rPr>
          <w:rFonts w:ascii="Arial" w:hAnsi="Arial" w:cs="Arial"/>
          <w:sz w:val="24"/>
          <w:szCs w:val="24"/>
        </w:rPr>
      </w:pPr>
      <w:r>
        <w:rPr>
          <w:rFonts w:ascii="Arial" w:hAnsi="Arial" w:cs="Arial"/>
          <w:sz w:val="24"/>
          <w:szCs w:val="24"/>
        </w:rPr>
        <w:t xml:space="preserve">To ensure that </w:t>
      </w:r>
      <w:r w:rsidR="00A958A5">
        <w:rPr>
          <w:rFonts w:ascii="Arial" w:hAnsi="Arial" w:cs="Arial"/>
          <w:sz w:val="24"/>
          <w:szCs w:val="24"/>
        </w:rPr>
        <w:t xml:space="preserve">all </w:t>
      </w:r>
      <w:r>
        <w:rPr>
          <w:rFonts w:ascii="Arial" w:hAnsi="Arial" w:cs="Arial"/>
          <w:sz w:val="24"/>
          <w:szCs w:val="24"/>
        </w:rPr>
        <w:t>children are able to fully access the Mathematics curriculum;</w:t>
      </w:r>
    </w:p>
    <w:p w:rsidR="00A32F4C" w:rsidRDefault="00A32F4C" w:rsidP="00A32F4C">
      <w:pPr>
        <w:pStyle w:val="NoSpacing"/>
        <w:numPr>
          <w:ilvl w:val="0"/>
          <w:numId w:val="1"/>
        </w:numPr>
        <w:rPr>
          <w:rFonts w:ascii="Arial" w:hAnsi="Arial" w:cs="Arial"/>
          <w:sz w:val="24"/>
          <w:szCs w:val="24"/>
        </w:rPr>
      </w:pPr>
      <w:r>
        <w:rPr>
          <w:rFonts w:ascii="Arial" w:hAnsi="Arial" w:cs="Arial"/>
          <w:sz w:val="24"/>
          <w:szCs w:val="24"/>
        </w:rPr>
        <w:t>To create opportunities to reinforce mathematical concepts across the curriculum.</w:t>
      </w:r>
    </w:p>
    <w:p w:rsidR="00A32F4C" w:rsidRDefault="00A32F4C" w:rsidP="00A32F4C">
      <w:pPr>
        <w:pStyle w:val="NoSpacing"/>
        <w:rPr>
          <w:rFonts w:ascii="Arial" w:hAnsi="Arial" w:cs="Arial"/>
          <w:sz w:val="24"/>
          <w:szCs w:val="24"/>
        </w:rPr>
      </w:pPr>
    </w:p>
    <w:p w:rsidR="00A958A5" w:rsidRDefault="00A958A5" w:rsidP="00A32F4C">
      <w:pPr>
        <w:pStyle w:val="NoSpacing"/>
        <w:rPr>
          <w:rFonts w:ascii="Arial" w:hAnsi="Arial" w:cs="Arial"/>
          <w:b/>
          <w:sz w:val="24"/>
          <w:szCs w:val="24"/>
          <w:u w:val="single"/>
        </w:rPr>
      </w:pPr>
    </w:p>
    <w:p w:rsidR="00A958A5" w:rsidRDefault="00A958A5" w:rsidP="00A32F4C">
      <w:pPr>
        <w:pStyle w:val="NoSpacing"/>
        <w:rPr>
          <w:rFonts w:ascii="Arial" w:hAnsi="Arial" w:cs="Arial"/>
          <w:b/>
          <w:sz w:val="24"/>
          <w:szCs w:val="24"/>
          <w:u w:val="single"/>
        </w:rPr>
      </w:pPr>
    </w:p>
    <w:p w:rsidR="00A958A5" w:rsidRDefault="00A958A5" w:rsidP="00A32F4C">
      <w:pPr>
        <w:pStyle w:val="NoSpacing"/>
        <w:rPr>
          <w:rFonts w:ascii="Arial" w:hAnsi="Arial" w:cs="Arial"/>
          <w:b/>
          <w:sz w:val="24"/>
          <w:szCs w:val="24"/>
          <w:u w:val="single"/>
        </w:rPr>
      </w:pPr>
      <w:r w:rsidRPr="00A958A5">
        <w:rPr>
          <w:rFonts w:ascii="Arial" w:hAnsi="Arial" w:cs="Arial"/>
          <w:b/>
          <w:sz w:val="24"/>
          <w:szCs w:val="24"/>
          <w:u w:val="single"/>
        </w:rPr>
        <w:lastRenderedPageBreak/>
        <w:t xml:space="preserve">Breadth of study </w:t>
      </w:r>
    </w:p>
    <w:p w:rsidR="00A958A5" w:rsidRPr="00A958A5" w:rsidRDefault="00A958A5" w:rsidP="00A32F4C">
      <w:pPr>
        <w:pStyle w:val="NoSpacing"/>
        <w:rPr>
          <w:rFonts w:ascii="Arial" w:hAnsi="Arial" w:cs="Arial"/>
          <w:b/>
          <w:sz w:val="24"/>
          <w:szCs w:val="24"/>
          <w:u w:val="single"/>
        </w:rPr>
      </w:pPr>
    </w:p>
    <w:p w:rsidR="00A958A5" w:rsidRDefault="00A958A5" w:rsidP="00A32F4C">
      <w:pPr>
        <w:pStyle w:val="NoSpacing"/>
        <w:rPr>
          <w:rFonts w:ascii="Arial" w:hAnsi="Arial" w:cs="Arial"/>
          <w:sz w:val="24"/>
          <w:szCs w:val="24"/>
        </w:rPr>
      </w:pPr>
      <w:r w:rsidRPr="00A958A5">
        <w:rPr>
          <w:rFonts w:ascii="Arial" w:hAnsi="Arial" w:cs="Arial"/>
          <w:sz w:val="24"/>
          <w:szCs w:val="24"/>
        </w:rPr>
        <w:t xml:space="preserve">Careful planning and preparation ensures that throughout the school children engage in: </w:t>
      </w:r>
    </w:p>
    <w:p w:rsidR="00A958A5" w:rsidRDefault="00A958A5" w:rsidP="00A958A5">
      <w:pPr>
        <w:pStyle w:val="NoSpacing"/>
        <w:numPr>
          <w:ilvl w:val="0"/>
          <w:numId w:val="7"/>
        </w:numPr>
        <w:rPr>
          <w:rFonts w:ascii="Arial" w:hAnsi="Arial" w:cs="Arial"/>
          <w:sz w:val="24"/>
          <w:szCs w:val="24"/>
        </w:rPr>
      </w:pPr>
      <w:r w:rsidRPr="00A958A5">
        <w:rPr>
          <w:rFonts w:ascii="Arial" w:hAnsi="Arial" w:cs="Arial"/>
          <w:sz w:val="24"/>
          <w:szCs w:val="24"/>
        </w:rPr>
        <w:t>practical activities and games using a variety of resources</w:t>
      </w:r>
      <w:r>
        <w:rPr>
          <w:rFonts w:ascii="Arial" w:hAnsi="Arial" w:cs="Arial"/>
          <w:sz w:val="24"/>
          <w:szCs w:val="24"/>
        </w:rPr>
        <w:t>;</w:t>
      </w:r>
      <w:r w:rsidRPr="00A958A5">
        <w:rPr>
          <w:rFonts w:ascii="Arial" w:hAnsi="Arial" w:cs="Arial"/>
          <w:sz w:val="24"/>
          <w:szCs w:val="24"/>
        </w:rPr>
        <w:t xml:space="preserve"> </w:t>
      </w:r>
    </w:p>
    <w:p w:rsidR="00A958A5" w:rsidRDefault="00A958A5" w:rsidP="00A958A5">
      <w:pPr>
        <w:pStyle w:val="NoSpacing"/>
        <w:numPr>
          <w:ilvl w:val="0"/>
          <w:numId w:val="7"/>
        </w:numPr>
        <w:rPr>
          <w:rFonts w:ascii="Arial" w:hAnsi="Arial" w:cs="Arial"/>
          <w:sz w:val="24"/>
          <w:szCs w:val="24"/>
        </w:rPr>
      </w:pPr>
      <w:r w:rsidRPr="00A958A5">
        <w:rPr>
          <w:rFonts w:ascii="Arial" w:hAnsi="Arial" w:cs="Arial"/>
          <w:sz w:val="24"/>
          <w:szCs w:val="24"/>
        </w:rPr>
        <w:t>problem solving to challenge thinking</w:t>
      </w:r>
      <w:r>
        <w:rPr>
          <w:rFonts w:ascii="Arial" w:hAnsi="Arial" w:cs="Arial"/>
          <w:sz w:val="24"/>
          <w:szCs w:val="24"/>
        </w:rPr>
        <w:t>;</w:t>
      </w:r>
      <w:r w:rsidRPr="00A958A5">
        <w:rPr>
          <w:rFonts w:ascii="Arial" w:hAnsi="Arial" w:cs="Arial"/>
          <w:sz w:val="24"/>
          <w:szCs w:val="24"/>
        </w:rPr>
        <w:t xml:space="preserve"> </w:t>
      </w:r>
    </w:p>
    <w:p w:rsidR="00A958A5" w:rsidRDefault="00A958A5" w:rsidP="00A958A5">
      <w:pPr>
        <w:pStyle w:val="NoSpacing"/>
        <w:numPr>
          <w:ilvl w:val="0"/>
          <w:numId w:val="7"/>
        </w:numPr>
        <w:rPr>
          <w:rFonts w:ascii="Arial" w:hAnsi="Arial" w:cs="Arial"/>
          <w:sz w:val="24"/>
          <w:szCs w:val="24"/>
        </w:rPr>
      </w:pPr>
      <w:r w:rsidRPr="00A958A5">
        <w:rPr>
          <w:rFonts w:ascii="Arial" w:hAnsi="Arial" w:cs="Arial"/>
          <w:sz w:val="24"/>
          <w:szCs w:val="24"/>
        </w:rPr>
        <w:t>individual, paired, group and whole class learning and discussions</w:t>
      </w:r>
      <w:r>
        <w:rPr>
          <w:rFonts w:ascii="Arial" w:hAnsi="Arial" w:cs="Arial"/>
          <w:sz w:val="24"/>
          <w:szCs w:val="24"/>
        </w:rPr>
        <w:t>;</w:t>
      </w:r>
      <w:r w:rsidRPr="00A958A5">
        <w:rPr>
          <w:rFonts w:ascii="Arial" w:hAnsi="Arial" w:cs="Arial"/>
          <w:sz w:val="24"/>
          <w:szCs w:val="24"/>
        </w:rPr>
        <w:t xml:space="preserve"> </w:t>
      </w:r>
    </w:p>
    <w:p w:rsidR="00A958A5" w:rsidRDefault="00A958A5" w:rsidP="00A958A5">
      <w:pPr>
        <w:pStyle w:val="NoSpacing"/>
        <w:numPr>
          <w:ilvl w:val="0"/>
          <w:numId w:val="7"/>
        </w:numPr>
        <w:rPr>
          <w:rFonts w:ascii="Arial" w:hAnsi="Arial" w:cs="Arial"/>
          <w:sz w:val="24"/>
          <w:szCs w:val="24"/>
        </w:rPr>
      </w:pPr>
      <w:r w:rsidRPr="00A958A5">
        <w:rPr>
          <w:rFonts w:ascii="Arial" w:hAnsi="Arial" w:cs="Arial"/>
          <w:sz w:val="24"/>
          <w:szCs w:val="24"/>
        </w:rPr>
        <w:t>purposeful practise where time is given to apply their learning</w:t>
      </w:r>
      <w:r>
        <w:rPr>
          <w:rFonts w:ascii="Arial" w:hAnsi="Arial" w:cs="Arial"/>
          <w:sz w:val="24"/>
          <w:szCs w:val="24"/>
        </w:rPr>
        <w:t>;</w:t>
      </w:r>
      <w:r w:rsidRPr="00A958A5">
        <w:rPr>
          <w:rFonts w:ascii="Arial" w:hAnsi="Arial" w:cs="Arial"/>
          <w:sz w:val="24"/>
          <w:szCs w:val="24"/>
        </w:rPr>
        <w:t xml:space="preserve"> </w:t>
      </w:r>
    </w:p>
    <w:p w:rsidR="00A958A5" w:rsidRDefault="00A958A5" w:rsidP="00A958A5">
      <w:pPr>
        <w:pStyle w:val="NoSpacing"/>
        <w:numPr>
          <w:ilvl w:val="0"/>
          <w:numId w:val="6"/>
        </w:numPr>
        <w:rPr>
          <w:rFonts w:ascii="Arial" w:hAnsi="Arial" w:cs="Arial"/>
          <w:sz w:val="24"/>
          <w:szCs w:val="24"/>
        </w:rPr>
      </w:pPr>
      <w:r w:rsidRPr="00A958A5">
        <w:rPr>
          <w:rFonts w:ascii="Arial" w:hAnsi="Arial" w:cs="Arial"/>
          <w:sz w:val="24"/>
          <w:szCs w:val="24"/>
        </w:rPr>
        <w:t>open and closed tasks</w:t>
      </w:r>
      <w:r>
        <w:rPr>
          <w:rFonts w:ascii="Arial" w:hAnsi="Arial" w:cs="Arial"/>
          <w:sz w:val="24"/>
          <w:szCs w:val="24"/>
        </w:rPr>
        <w:t>;</w:t>
      </w:r>
      <w:r w:rsidRPr="00A958A5">
        <w:rPr>
          <w:rFonts w:ascii="Arial" w:hAnsi="Arial" w:cs="Arial"/>
          <w:sz w:val="24"/>
          <w:szCs w:val="24"/>
        </w:rPr>
        <w:t xml:space="preserve"> </w:t>
      </w:r>
    </w:p>
    <w:p w:rsidR="00A958A5" w:rsidRDefault="00A958A5" w:rsidP="00A958A5">
      <w:pPr>
        <w:pStyle w:val="NoSpacing"/>
        <w:numPr>
          <w:ilvl w:val="0"/>
          <w:numId w:val="5"/>
        </w:numPr>
        <w:rPr>
          <w:rFonts w:ascii="Arial" w:hAnsi="Arial" w:cs="Arial"/>
          <w:sz w:val="24"/>
          <w:szCs w:val="24"/>
        </w:rPr>
      </w:pPr>
      <w:proofErr w:type="gramStart"/>
      <w:r w:rsidRPr="00A958A5">
        <w:rPr>
          <w:rFonts w:ascii="Arial" w:hAnsi="Arial" w:cs="Arial"/>
          <w:sz w:val="24"/>
          <w:szCs w:val="24"/>
        </w:rPr>
        <w:t>a</w:t>
      </w:r>
      <w:proofErr w:type="gramEnd"/>
      <w:r w:rsidRPr="00A958A5">
        <w:rPr>
          <w:rFonts w:ascii="Arial" w:hAnsi="Arial" w:cs="Arial"/>
          <w:sz w:val="24"/>
          <w:szCs w:val="24"/>
        </w:rPr>
        <w:t xml:space="preserve"> range of methods of calculating e.g. mental, </w:t>
      </w:r>
      <w:r>
        <w:rPr>
          <w:rFonts w:ascii="Arial" w:hAnsi="Arial" w:cs="Arial"/>
          <w:sz w:val="24"/>
          <w:szCs w:val="24"/>
        </w:rPr>
        <w:t>informal jottings</w:t>
      </w:r>
      <w:r w:rsidRPr="00A958A5">
        <w:rPr>
          <w:rFonts w:ascii="Arial" w:hAnsi="Arial" w:cs="Arial"/>
          <w:sz w:val="24"/>
          <w:szCs w:val="24"/>
        </w:rPr>
        <w:t xml:space="preserve"> and </w:t>
      </w:r>
      <w:r>
        <w:rPr>
          <w:rFonts w:ascii="Arial" w:hAnsi="Arial" w:cs="Arial"/>
          <w:sz w:val="24"/>
          <w:szCs w:val="24"/>
        </w:rPr>
        <w:t>formal written methods.</w:t>
      </w:r>
      <w:r w:rsidRPr="00A958A5">
        <w:rPr>
          <w:rFonts w:ascii="Arial" w:hAnsi="Arial" w:cs="Arial"/>
          <w:sz w:val="24"/>
          <w:szCs w:val="24"/>
        </w:rPr>
        <w:t xml:space="preserve"> </w:t>
      </w:r>
    </w:p>
    <w:p w:rsidR="00A32F4C" w:rsidRDefault="00A32F4C" w:rsidP="00A32F4C">
      <w:pPr>
        <w:pStyle w:val="NoSpacing"/>
        <w:rPr>
          <w:rFonts w:ascii="Arial" w:hAnsi="Arial" w:cs="Arial"/>
          <w:sz w:val="24"/>
          <w:szCs w:val="24"/>
        </w:rPr>
      </w:pPr>
    </w:p>
    <w:p w:rsidR="000A3491" w:rsidRPr="000A3491" w:rsidRDefault="000A3491" w:rsidP="000A3491">
      <w:pPr>
        <w:pStyle w:val="Heading2"/>
        <w:rPr>
          <w:szCs w:val="24"/>
          <w:u w:val="single"/>
        </w:rPr>
      </w:pPr>
      <w:r w:rsidRPr="000A3491">
        <w:rPr>
          <w:szCs w:val="24"/>
          <w:u w:val="single"/>
        </w:rPr>
        <w:t xml:space="preserve">Mathematics curriculum planning </w:t>
      </w:r>
    </w:p>
    <w:p w:rsidR="00FA3659" w:rsidRDefault="00FA3659" w:rsidP="00FA3659">
      <w:pPr>
        <w:pStyle w:val="BodyText"/>
        <w:ind w:left="0" w:firstLine="0"/>
        <w:rPr>
          <w:sz w:val="24"/>
        </w:rPr>
      </w:pPr>
    </w:p>
    <w:p w:rsidR="00FA3659" w:rsidRPr="00FA3659" w:rsidRDefault="00FA3659" w:rsidP="00FA3659">
      <w:pPr>
        <w:pStyle w:val="BodyText"/>
        <w:spacing w:after="0"/>
        <w:ind w:left="0" w:firstLine="0"/>
        <w:rPr>
          <w:b/>
          <w:sz w:val="24"/>
        </w:rPr>
      </w:pPr>
      <w:r>
        <w:rPr>
          <w:b/>
          <w:sz w:val="24"/>
        </w:rPr>
        <w:t>Long term planning</w:t>
      </w:r>
    </w:p>
    <w:p w:rsidR="00FA3659" w:rsidRDefault="00FA3659" w:rsidP="00FA3659">
      <w:pPr>
        <w:pStyle w:val="BodyText"/>
        <w:spacing w:after="0"/>
        <w:ind w:left="0" w:firstLine="0"/>
        <w:rPr>
          <w:sz w:val="24"/>
        </w:rPr>
      </w:pPr>
      <w:r w:rsidRPr="00FA3659">
        <w:rPr>
          <w:sz w:val="24"/>
        </w:rPr>
        <w:t>The National Curriculum for Mathematics 2014, Development Matters and the Early Learning Goals (Number, Shape Space &amp; Measure) provide the long term planning for mathematics taught in the school.</w:t>
      </w:r>
    </w:p>
    <w:p w:rsidR="00FA3659" w:rsidRDefault="00FA3659" w:rsidP="00FA3659">
      <w:pPr>
        <w:pStyle w:val="BodyText"/>
        <w:spacing w:after="0"/>
        <w:ind w:left="0" w:firstLine="0"/>
        <w:rPr>
          <w:sz w:val="24"/>
        </w:rPr>
      </w:pPr>
    </w:p>
    <w:p w:rsidR="00FA3659" w:rsidRPr="00FA3659" w:rsidRDefault="0003138F" w:rsidP="00FA3659">
      <w:pPr>
        <w:pStyle w:val="BodyText"/>
        <w:spacing w:after="0"/>
        <w:ind w:left="0" w:firstLine="0"/>
        <w:rPr>
          <w:b/>
          <w:sz w:val="24"/>
        </w:rPr>
      </w:pPr>
      <w:r>
        <w:rPr>
          <w:b/>
          <w:sz w:val="24"/>
        </w:rPr>
        <w:t>Medium term p</w:t>
      </w:r>
      <w:r w:rsidR="00FA3659">
        <w:rPr>
          <w:b/>
          <w:sz w:val="24"/>
        </w:rPr>
        <w:t>lanning</w:t>
      </w:r>
    </w:p>
    <w:p w:rsidR="007319CD" w:rsidRDefault="00E40518" w:rsidP="00FA3659">
      <w:pPr>
        <w:pStyle w:val="BodyText"/>
        <w:ind w:left="0" w:firstLine="0"/>
        <w:rPr>
          <w:sz w:val="24"/>
        </w:rPr>
      </w:pPr>
      <w:r>
        <w:rPr>
          <w:sz w:val="24"/>
        </w:rPr>
        <w:t>The medium term planning is based on the White Rose planning, but has been re-organised by the Maths leader (based on advice from the Maths Hub teaching for mastery lead) to ensure that the children revisit place value, calculation and fractions every term, rather than</w:t>
      </w:r>
      <w:r w:rsidR="0003138F">
        <w:rPr>
          <w:sz w:val="24"/>
        </w:rPr>
        <w:t xml:space="preserve"> meeting them once.</w:t>
      </w:r>
      <w:r>
        <w:rPr>
          <w:sz w:val="24"/>
        </w:rPr>
        <w:t xml:space="preserve"> </w:t>
      </w:r>
    </w:p>
    <w:p w:rsidR="000A3491" w:rsidRDefault="0003138F" w:rsidP="000A3491">
      <w:pPr>
        <w:pStyle w:val="NoSpacing"/>
        <w:rPr>
          <w:rFonts w:ascii="Arial" w:hAnsi="Arial" w:cs="Arial"/>
          <w:b/>
          <w:sz w:val="24"/>
          <w:szCs w:val="24"/>
        </w:rPr>
      </w:pPr>
      <w:r>
        <w:rPr>
          <w:rFonts w:ascii="Arial" w:hAnsi="Arial" w:cs="Arial"/>
          <w:b/>
          <w:sz w:val="24"/>
          <w:szCs w:val="24"/>
        </w:rPr>
        <w:t>Short term planning</w:t>
      </w:r>
    </w:p>
    <w:p w:rsidR="0003138F" w:rsidRDefault="0003138F" w:rsidP="000A3491">
      <w:pPr>
        <w:pStyle w:val="NoSpacing"/>
        <w:rPr>
          <w:rFonts w:ascii="Arial" w:hAnsi="Arial" w:cs="Arial"/>
          <w:sz w:val="24"/>
          <w:szCs w:val="24"/>
        </w:rPr>
      </w:pPr>
      <w:r w:rsidRPr="0003138F">
        <w:rPr>
          <w:rFonts w:ascii="Arial" w:hAnsi="Arial" w:cs="Arial"/>
          <w:sz w:val="24"/>
          <w:szCs w:val="24"/>
        </w:rPr>
        <w:t>The above schemes o</w:t>
      </w:r>
      <w:r>
        <w:rPr>
          <w:rFonts w:ascii="Arial" w:hAnsi="Arial" w:cs="Arial"/>
          <w:sz w:val="24"/>
          <w:szCs w:val="24"/>
        </w:rPr>
        <w:t>f learning support daily lesson</w:t>
      </w:r>
      <w:r w:rsidRPr="0003138F">
        <w:rPr>
          <w:rFonts w:ascii="Arial" w:hAnsi="Arial" w:cs="Arial"/>
          <w:sz w:val="24"/>
          <w:szCs w:val="24"/>
        </w:rPr>
        <w:t xml:space="preserve"> planning.</w:t>
      </w:r>
      <w:r>
        <w:rPr>
          <w:rFonts w:ascii="Arial" w:hAnsi="Arial" w:cs="Arial"/>
          <w:sz w:val="24"/>
          <w:szCs w:val="24"/>
        </w:rPr>
        <w:t xml:space="preserve"> Teachers are free to plan in a way that suits them best. There is no expectation for any formal, written, daily planning.</w:t>
      </w:r>
    </w:p>
    <w:p w:rsidR="0003138F" w:rsidRDefault="0003138F" w:rsidP="000A3491">
      <w:pPr>
        <w:pStyle w:val="NoSpacing"/>
        <w:rPr>
          <w:rFonts w:ascii="Arial" w:hAnsi="Arial" w:cs="Arial"/>
          <w:sz w:val="24"/>
          <w:szCs w:val="24"/>
        </w:rPr>
      </w:pPr>
    </w:p>
    <w:p w:rsidR="0003138F" w:rsidRPr="0003138F" w:rsidRDefault="0003138F" w:rsidP="000A3491">
      <w:pPr>
        <w:pStyle w:val="NoSpacing"/>
        <w:rPr>
          <w:rFonts w:ascii="Arial" w:hAnsi="Arial" w:cs="Arial"/>
          <w:sz w:val="24"/>
          <w:szCs w:val="24"/>
        </w:rPr>
      </w:pPr>
      <w:r w:rsidRPr="0003138F">
        <w:rPr>
          <w:rFonts w:ascii="Arial" w:hAnsi="Arial" w:cs="Arial"/>
          <w:sz w:val="24"/>
          <w:szCs w:val="24"/>
        </w:rPr>
        <w:t xml:space="preserve">All classes have a daily mathematics lesson where possible. In </w:t>
      </w:r>
      <w:r>
        <w:rPr>
          <w:rFonts w:ascii="Arial" w:hAnsi="Arial" w:cs="Arial"/>
          <w:sz w:val="24"/>
          <w:szCs w:val="24"/>
        </w:rPr>
        <w:t xml:space="preserve">both </w:t>
      </w:r>
      <w:r w:rsidRPr="0003138F">
        <w:rPr>
          <w:rFonts w:ascii="Arial" w:hAnsi="Arial" w:cs="Arial"/>
          <w:sz w:val="24"/>
          <w:szCs w:val="24"/>
        </w:rPr>
        <w:t>key stage</w:t>
      </w:r>
      <w:r>
        <w:rPr>
          <w:rFonts w:ascii="Arial" w:hAnsi="Arial" w:cs="Arial"/>
          <w:sz w:val="24"/>
          <w:szCs w:val="24"/>
        </w:rPr>
        <w:t xml:space="preserve">s, </w:t>
      </w:r>
      <w:r w:rsidRPr="0003138F">
        <w:rPr>
          <w:rFonts w:ascii="Arial" w:hAnsi="Arial" w:cs="Arial"/>
          <w:sz w:val="24"/>
          <w:szCs w:val="24"/>
        </w:rPr>
        <w:t xml:space="preserve">lessons are </w:t>
      </w:r>
      <w:r>
        <w:rPr>
          <w:rFonts w:ascii="Arial" w:hAnsi="Arial" w:cs="Arial"/>
          <w:sz w:val="24"/>
          <w:szCs w:val="24"/>
        </w:rPr>
        <w:t>approximately</w:t>
      </w:r>
      <w:r w:rsidRPr="0003138F">
        <w:rPr>
          <w:rFonts w:ascii="Arial" w:hAnsi="Arial" w:cs="Arial"/>
          <w:sz w:val="24"/>
          <w:szCs w:val="24"/>
        </w:rPr>
        <w:t xml:space="preserve"> </w:t>
      </w:r>
      <w:r>
        <w:rPr>
          <w:rFonts w:ascii="Arial" w:hAnsi="Arial" w:cs="Arial"/>
          <w:sz w:val="24"/>
          <w:szCs w:val="24"/>
        </w:rPr>
        <w:t>an hour long</w:t>
      </w:r>
      <w:r w:rsidRPr="0003138F">
        <w:rPr>
          <w:rFonts w:ascii="Arial" w:hAnsi="Arial" w:cs="Arial"/>
          <w:sz w:val="24"/>
          <w:szCs w:val="24"/>
        </w:rPr>
        <w:t>.</w:t>
      </w:r>
    </w:p>
    <w:p w:rsidR="00B50923" w:rsidRDefault="00B50923" w:rsidP="000A3491">
      <w:pPr>
        <w:pStyle w:val="NoSpacing"/>
        <w:rPr>
          <w:rFonts w:ascii="Arial" w:hAnsi="Arial" w:cs="Arial"/>
          <w:sz w:val="24"/>
          <w:szCs w:val="24"/>
        </w:rPr>
      </w:pPr>
    </w:p>
    <w:p w:rsidR="007319CD" w:rsidRDefault="007319CD" w:rsidP="000A3491">
      <w:pPr>
        <w:pStyle w:val="NoSpacing"/>
        <w:rPr>
          <w:rFonts w:ascii="Arial" w:hAnsi="Arial" w:cs="Arial"/>
          <w:b/>
          <w:sz w:val="24"/>
          <w:szCs w:val="24"/>
          <w:u w:val="single"/>
        </w:rPr>
      </w:pPr>
      <w:r>
        <w:rPr>
          <w:rFonts w:ascii="Arial" w:hAnsi="Arial" w:cs="Arial"/>
          <w:b/>
          <w:sz w:val="24"/>
          <w:szCs w:val="24"/>
          <w:u w:val="single"/>
        </w:rPr>
        <w:t>The Foundation Stage</w:t>
      </w:r>
    </w:p>
    <w:p w:rsidR="007319CD" w:rsidRDefault="007319CD" w:rsidP="000A3491">
      <w:pPr>
        <w:pStyle w:val="NoSpacing"/>
        <w:rPr>
          <w:rFonts w:ascii="Arial" w:hAnsi="Arial" w:cs="Arial"/>
          <w:b/>
          <w:sz w:val="24"/>
          <w:szCs w:val="24"/>
          <w:u w:val="single"/>
        </w:rPr>
      </w:pPr>
    </w:p>
    <w:p w:rsidR="007319CD" w:rsidRPr="009B2DDD" w:rsidRDefault="0003138F" w:rsidP="000A3491">
      <w:pPr>
        <w:pStyle w:val="NoSpacing"/>
        <w:rPr>
          <w:rFonts w:ascii="Arial" w:hAnsi="Arial" w:cs="Arial"/>
          <w:sz w:val="24"/>
          <w:szCs w:val="24"/>
        </w:rPr>
      </w:pPr>
      <w:r w:rsidRPr="009B2DDD">
        <w:rPr>
          <w:rFonts w:ascii="Arial" w:hAnsi="Arial" w:cs="Arial"/>
          <w:sz w:val="24"/>
          <w:szCs w:val="24"/>
        </w:rPr>
        <w:t>EYFS planning is based on the long term plans and delivered as appropriate to individual children with thought to where the children are now and what steps they need to take next.</w:t>
      </w:r>
    </w:p>
    <w:p w:rsidR="00A032C4" w:rsidRPr="009B2DDD" w:rsidRDefault="00A032C4" w:rsidP="000A3491">
      <w:pPr>
        <w:pStyle w:val="NoSpacing"/>
        <w:rPr>
          <w:rFonts w:ascii="Arial" w:hAnsi="Arial" w:cs="Arial"/>
          <w:sz w:val="24"/>
          <w:szCs w:val="24"/>
        </w:rPr>
      </w:pPr>
    </w:p>
    <w:p w:rsidR="007303A4" w:rsidRPr="009B2DDD" w:rsidRDefault="00A032C4" w:rsidP="000A3491">
      <w:pPr>
        <w:pStyle w:val="NoSpacing"/>
        <w:rPr>
          <w:rFonts w:ascii="Arial" w:hAnsi="Arial" w:cs="Arial"/>
          <w:sz w:val="24"/>
          <w:szCs w:val="24"/>
        </w:rPr>
      </w:pPr>
      <w:r w:rsidRPr="009B2DDD">
        <w:rPr>
          <w:rFonts w:ascii="Arial" w:hAnsi="Arial" w:cs="Arial"/>
          <w:sz w:val="24"/>
          <w:szCs w:val="24"/>
        </w:rPr>
        <w:t>Teachers of the EYFS ensure the children learn through a mixture of adult led activities and child initiated activities both inside and outside of the classroom. Mathematics is taught through an integrated approach.</w:t>
      </w:r>
    </w:p>
    <w:p w:rsidR="0053507C" w:rsidRPr="009B2DDD" w:rsidRDefault="0053507C" w:rsidP="000A3491">
      <w:pPr>
        <w:pStyle w:val="NoSpacing"/>
        <w:rPr>
          <w:rFonts w:ascii="Arial" w:hAnsi="Arial" w:cs="Arial"/>
          <w:sz w:val="24"/>
          <w:szCs w:val="24"/>
        </w:rPr>
      </w:pPr>
    </w:p>
    <w:p w:rsidR="0053507C" w:rsidRPr="009B2DDD" w:rsidRDefault="0053507C" w:rsidP="000A3491">
      <w:pPr>
        <w:pStyle w:val="NoSpacing"/>
        <w:rPr>
          <w:rFonts w:ascii="Arial" w:hAnsi="Arial" w:cs="Arial"/>
          <w:sz w:val="24"/>
          <w:szCs w:val="24"/>
        </w:rPr>
      </w:pPr>
      <w:r w:rsidRPr="009B2DDD">
        <w:rPr>
          <w:rFonts w:ascii="Arial" w:hAnsi="Arial" w:cs="Arial"/>
          <w:sz w:val="24"/>
          <w:szCs w:val="24"/>
        </w:rPr>
        <w:t>The reception class also uses White Rose to support their teaching</w:t>
      </w:r>
    </w:p>
    <w:p w:rsidR="00B50923" w:rsidRDefault="00B50923" w:rsidP="000A3491">
      <w:pPr>
        <w:pStyle w:val="NoSpacing"/>
        <w:rPr>
          <w:rFonts w:ascii="Arial" w:hAnsi="Arial" w:cs="Arial"/>
          <w:sz w:val="24"/>
          <w:szCs w:val="24"/>
        </w:rPr>
      </w:pPr>
    </w:p>
    <w:p w:rsidR="00B50923" w:rsidRDefault="00B50923" w:rsidP="000A3491">
      <w:pPr>
        <w:pStyle w:val="NoSpacing"/>
        <w:rPr>
          <w:rFonts w:ascii="Arial" w:hAnsi="Arial" w:cs="Arial"/>
          <w:sz w:val="24"/>
          <w:szCs w:val="24"/>
        </w:rPr>
      </w:pPr>
    </w:p>
    <w:p w:rsidR="00017A4C" w:rsidRDefault="00017A4C" w:rsidP="000A3491">
      <w:pPr>
        <w:pStyle w:val="NoSpacing"/>
        <w:rPr>
          <w:rFonts w:ascii="Arial" w:hAnsi="Arial" w:cs="Arial"/>
          <w:sz w:val="24"/>
          <w:szCs w:val="24"/>
        </w:rPr>
      </w:pPr>
    </w:p>
    <w:p w:rsidR="00017A4C" w:rsidRDefault="00017A4C" w:rsidP="000A3491">
      <w:pPr>
        <w:pStyle w:val="NoSpacing"/>
        <w:rPr>
          <w:rFonts w:ascii="Arial" w:hAnsi="Arial" w:cs="Arial"/>
          <w:sz w:val="24"/>
          <w:szCs w:val="24"/>
        </w:rPr>
      </w:pPr>
    </w:p>
    <w:p w:rsidR="00017A4C" w:rsidRDefault="00017A4C" w:rsidP="000A3491">
      <w:pPr>
        <w:pStyle w:val="NoSpacing"/>
        <w:rPr>
          <w:rFonts w:ascii="Arial" w:hAnsi="Arial" w:cs="Arial"/>
          <w:sz w:val="24"/>
          <w:szCs w:val="24"/>
        </w:rPr>
      </w:pPr>
    </w:p>
    <w:p w:rsidR="007303A4" w:rsidRDefault="007303A4" w:rsidP="000A3491">
      <w:pPr>
        <w:pStyle w:val="NoSpacing"/>
        <w:rPr>
          <w:rFonts w:ascii="Arial" w:hAnsi="Arial" w:cs="Arial"/>
          <w:b/>
          <w:sz w:val="24"/>
          <w:szCs w:val="24"/>
          <w:u w:val="single"/>
        </w:rPr>
      </w:pPr>
      <w:r>
        <w:rPr>
          <w:rFonts w:ascii="Arial" w:hAnsi="Arial" w:cs="Arial"/>
          <w:b/>
          <w:sz w:val="24"/>
          <w:szCs w:val="24"/>
          <w:u w:val="single"/>
        </w:rPr>
        <w:t>Mathematics and Inclusion</w:t>
      </w:r>
    </w:p>
    <w:p w:rsidR="007303A4" w:rsidRDefault="007303A4" w:rsidP="000A3491">
      <w:pPr>
        <w:pStyle w:val="NoSpacing"/>
        <w:rPr>
          <w:rFonts w:ascii="Arial" w:hAnsi="Arial" w:cs="Arial"/>
          <w:b/>
          <w:sz w:val="24"/>
          <w:szCs w:val="24"/>
          <w:u w:val="single"/>
        </w:rPr>
      </w:pPr>
    </w:p>
    <w:p w:rsidR="007303A4" w:rsidRDefault="007303A4" w:rsidP="007303A4">
      <w:pPr>
        <w:pStyle w:val="BodyText"/>
        <w:ind w:left="0" w:firstLine="0"/>
        <w:rPr>
          <w:sz w:val="24"/>
        </w:rPr>
      </w:pPr>
      <w:r w:rsidRPr="007303A4">
        <w:rPr>
          <w:sz w:val="24"/>
        </w:rPr>
        <w:t xml:space="preserve">At our school, we teach mathematics to all children, whatever their ability and individual needs. Mathematics forms part of the school curriculum policy to provide a broad and balanced education to all children. Through our mathematics teaching, we provide learning opportunities that enable all pupils to make good progress. We strive hard to meet the needs of those pupils with special educational needs, those with disabilities, those with special gifts and talents and those learning English as an additional language, and we take all reasonable steps to achieve this. For further details, see separate policies: Special Educational Needs; Disability Discrimination; Gifted and Talented Children; English as an Additional Language (EAL). </w:t>
      </w:r>
    </w:p>
    <w:p w:rsidR="007303A4" w:rsidRPr="007303A4" w:rsidRDefault="007303A4" w:rsidP="007303A4">
      <w:pPr>
        <w:pStyle w:val="BodyText"/>
        <w:ind w:left="0" w:firstLine="0"/>
        <w:rPr>
          <w:sz w:val="24"/>
        </w:rPr>
      </w:pPr>
      <w:r w:rsidRPr="007303A4">
        <w:rPr>
          <w:sz w:val="24"/>
        </w:rPr>
        <w:t xml:space="preserve">When progress falls significantly outside the expected range, the child may have special educational needs. Our assessment process looks at a range of factors – classroom organisation, teaching materials, teaching style, </w:t>
      </w:r>
      <w:proofErr w:type="gramStart"/>
      <w:r w:rsidRPr="007303A4">
        <w:rPr>
          <w:sz w:val="24"/>
        </w:rPr>
        <w:t>differentiation</w:t>
      </w:r>
      <w:proofErr w:type="gramEnd"/>
      <w:r w:rsidRPr="007303A4">
        <w:rPr>
          <w:sz w:val="24"/>
        </w:rPr>
        <w:t xml:space="preserve"> – so that we can take some additional or different action to enable the child to learn more effectively. Assessment against the National Curriculum </w:t>
      </w:r>
      <w:r w:rsidRPr="007303A4">
        <w:rPr>
          <w:sz w:val="24"/>
        </w:rPr>
        <w:lastRenderedPageBreak/>
        <w:t>allows us to consider each child’s attainment and progress against expected levels. This ensures that our teaching is matched to the child’s needs.</w:t>
      </w:r>
      <w:r>
        <w:rPr>
          <w:sz w:val="24"/>
        </w:rPr>
        <w:t xml:space="preserve">  </w:t>
      </w:r>
    </w:p>
    <w:p w:rsidR="007303A4" w:rsidRDefault="00A032C4" w:rsidP="007303A4">
      <w:pPr>
        <w:pStyle w:val="BodyText"/>
        <w:ind w:left="0" w:firstLine="0"/>
        <w:rPr>
          <w:sz w:val="24"/>
        </w:rPr>
      </w:pPr>
      <w:r>
        <w:rPr>
          <w:sz w:val="24"/>
        </w:rPr>
        <w:t>Children with</w:t>
      </w:r>
      <w:r w:rsidR="007303A4" w:rsidRPr="007303A4">
        <w:rPr>
          <w:sz w:val="24"/>
        </w:rPr>
        <w:t xml:space="preserve"> IEP</w:t>
      </w:r>
      <w:r>
        <w:rPr>
          <w:sz w:val="24"/>
        </w:rPr>
        <w:t>s</w:t>
      </w:r>
      <w:r w:rsidR="007303A4" w:rsidRPr="007303A4">
        <w:rPr>
          <w:sz w:val="24"/>
        </w:rPr>
        <w:t xml:space="preserve"> may </w:t>
      </w:r>
      <w:r>
        <w:rPr>
          <w:sz w:val="24"/>
        </w:rPr>
        <w:t>have</w:t>
      </w:r>
      <w:r w:rsidR="007303A4" w:rsidRPr="007303A4">
        <w:rPr>
          <w:sz w:val="24"/>
        </w:rPr>
        <w:t xml:space="preserve"> specific targets relating to mathematics.</w:t>
      </w:r>
    </w:p>
    <w:p w:rsidR="0072277A" w:rsidRPr="007303A4" w:rsidRDefault="007303A4" w:rsidP="007303A4">
      <w:pPr>
        <w:pStyle w:val="BodyText"/>
        <w:ind w:left="0" w:firstLine="0"/>
        <w:rPr>
          <w:sz w:val="24"/>
        </w:rPr>
      </w:pPr>
      <w:r>
        <w:rPr>
          <w:sz w:val="24"/>
        </w:rPr>
        <w:t>Termly targeting of pupils</w:t>
      </w:r>
      <w:r w:rsidR="0072277A">
        <w:rPr>
          <w:sz w:val="24"/>
        </w:rPr>
        <w:t xml:space="preserve"> falling below the expected levels of progress and termly pupil progress meetings, enables the school to ensure the needs of all children are being met.</w:t>
      </w:r>
    </w:p>
    <w:p w:rsidR="0072277A" w:rsidRDefault="0072277A" w:rsidP="007303A4">
      <w:pPr>
        <w:pStyle w:val="BodyText"/>
        <w:ind w:left="0" w:firstLine="0"/>
        <w:rPr>
          <w:sz w:val="24"/>
        </w:rPr>
      </w:pPr>
    </w:p>
    <w:p w:rsidR="0072277A" w:rsidRDefault="0072277A" w:rsidP="007303A4">
      <w:pPr>
        <w:pStyle w:val="BodyText"/>
        <w:ind w:left="0" w:firstLine="0"/>
        <w:rPr>
          <w:b/>
          <w:sz w:val="24"/>
          <w:u w:val="single"/>
        </w:rPr>
      </w:pPr>
      <w:r>
        <w:rPr>
          <w:b/>
          <w:sz w:val="24"/>
          <w:u w:val="single"/>
        </w:rPr>
        <w:t>Assessment for Learning</w:t>
      </w:r>
    </w:p>
    <w:p w:rsidR="00B5211D" w:rsidRDefault="00B5211D" w:rsidP="00B5211D">
      <w:pPr>
        <w:pStyle w:val="BodyText"/>
        <w:spacing w:after="0"/>
        <w:ind w:left="0" w:firstLine="0"/>
        <w:rPr>
          <w:sz w:val="24"/>
        </w:rPr>
      </w:pPr>
      <w:r w:rsidRPr="00B5211D">
        <w:rPr>
          <w:sz w:val="24"/>
        </w:rPr>
        <w:t>Assessment is an integral part of teaching and learning and is a continuous process. Teachers make assess</w:t>
      </w:r>
      <w:r>
        <w:rPr>
          <w:sz w:val="24"/>
        </w:rPr>
        <w:t>ments of children daily through:</w:t>
      </w:r>
      <w:r w:rsidRPr="00B5211D">
        <w:rPr>
          <w:sz w:val="24"/>
        </w:rPr>
        <w:t xml:space="preserve"> </w:t>
      </w:r>
    </w:p>
    <w:p w:rsidR="00B5211D" w:rsidRDefault="00B5211D" w:rsidP="00B5211D">
      <w:pPr>
        <w:pStyle w:val="BodyText"/>
        <w:spacing w:after="0"/>
        <w:ind w:left="0" w:firstLine="0"/>
        <w:rPr>
          <w:sz w:val="24"/>
        </w:rPr>
      </w:pPr>
      <w:r w:rsidRPr="00B5211D">
        <w:rPr>
          <w:sz w:val="24"/>
        </w:rPr>
        <w:sym w:font="Symbol" w:char="F0B7"/>
      </w:r>
      <w:r>
        <w:rPr>
          <w:sz w:val="24"/>
        </w:rPr>
        <w:t xml:space="preserve"> R</w:t>
      </w:r>
      <w:r w:rsidRPr="00B5211D">
        <w:rPr>
          <w:sz w:val="24"/>
        </w:rPr>
        <w:t>egular marking of work</w:t>
      </w:r>
      <w:r>
        <w:rPr>
          <w:sz w:val="24"/>
        </w:rPr>
        <w:t>;</w:t>
      </w:r>
      <w:r w:rsidRPr="00B5211D">
        <w:rPr>
          <w:sz w:val="24"/>
        </w:rPr>
        <w:t xml:space="preserve"> </w:t>
      </w:r>
    </w:p>
    <w:p w:rsidR="00B5211D" w:rsidRDefault="00B5211D" w:rsidP="00B5211D">
      <w:pPr>
        <w:pStyle w:val="BodyText"/>
        <w:spacing w:after="0"/>
        <w:ind w:left="0" w:firstLine="0"/>
        <w:rPr>
          <w:sz w:val="24"/>
        </w:rPr>
      </w:pPr>
      <w:r w:rsidRPr="00B5211D">
        <w:rPr>
          <w:sz w:val="24"/>
        </w:rPr>
        <w:sym w:font="Symbol" w:char="F0B7"/>
      </w:r>
      <w:r>
        <w:rPr>
          <w:sz w:val="24"/>
        </w:rPr>
        <w:t xml:space="preserve"> A</w:t>
      </w:r>
      <w:r w:rsidRPr="00B5211D">
        <w:rPr>
          <w:sz w:val="24"/>
        </w:rPr>
        <w:t>nalysing errors and picking up on misconceptions</w:t>
      </w:r>
      <w:r>
        <w:rPr>
          <w:sz w:val="24"/>
        </w:rPr>
        <w:t>;</w:t>
      </w:r>
      <w:r w:rsidRPr="00B5211D">
        <w:rPr>
          <w:sz w:val="24"/>
        </w:rPr>
        <w:t xml:space="preserve"> </w:t>
      </w:r>
    </w:p>
    <w:p w:rsidR="00B5211D" w:rsidRDefault="00B5211D" w:rsidP="00B5211D">
      <w:pPr>
        <w:pStyle w:val="BodyText"/>
        <w:spacing w:after="0"/>
        <w:ind w:left="0" w:firstLine="0"/>
        <w:rPr>
          <w:sz w:val="24"/>
        </w:rPr>
      </w:pPr>
      <w:r w:rsidRPr="00B5211D">
        <w:rPr>
          <w:sz w:val="24"/>
        </w:rPr>
        <w:sym w:font="Symbol" w:char="F0B7"/>
      </w:r>
      <w:r>
        <w:rPr>
          <w:sz w:val="24"/>
        </w:rPr>
        <w:t xml:space="preserve"> A</w:t>
      </w:r>
      <w:r w:rsidRPr="00B5211D">
        <w:rPr>
          <w:sz w:val="24"/>
        </w:rPr>
        <w:t>sking questions and listening to answers</w:t>
      </w:r>
      <w:r>
        <w:rPr>
          <w:sz w:val="24"/>
        </w:rPr>
        <w:t>;</w:t>
      </w:r>
      <w:r w:rsidRPr="00B5211D">
        <w:rPr>
          <w:sz w:val="24"/>
        </w:rPr>
        <w:t xml:space="preserve"> </w:t>
      </w:r>
    </w:p>
    <w:p w:rsidR="00B5211D" w:rsidRDefault="00B5211D" w:rsidP="00B5211D">
      <w:pPr>
        <w:pStyle w:val="BodyText"/>
        <w:spacing w:after="0"/>
        <w:ind w:left="0" w:firstLine="0"/>
        <w:rPr>
          <w:sz w:val="24"/>
        </w:rPr>
      </w:pPr>
      <w:r w:rsidRPr="00B5211D">
        <w:rPr>
          <w:sz w:val="24"/>
        </w:rPr>
        <w:sym w:font="Symbol" w:char="F0B7"/>
      </w:r>
      <w:r>
        <w:rPr>
          <w:sz w:val="24"/>
        </w:rPr>
        <w:t xml:space="preserve"> F</w:t>
      </w:r>
      <w:r w:rsidRPr="00B5211D">
        <w:rPr>
          <w:sz w:val="24"/>
        </w:rPr>
        <w:t>acilitating and listening to discussions</w:t>
      </w:r>
      <w:r>
        <w:rPr>
          <w:sz w:val="24"/>
        </w:rPr>
        <w:t>;</w:t>
      </w:r>
      <w:r w:rsidRPr="00B5211D">
        <w:rPr>
          <w:sz w:val="24"/>
        </w:rPr>
        <w:t xml:space="preserve"> </w:t>
      </w:r>
    </w:p>
    <w:p w:rsidR="00B5211D" w:rsidRDefault="00B5211D" w:rsidP="00B5211D">
      <w:pPr>
        <w:pStyle w:val="BodyText"/>
        <w:spacing w:after="0"/>
        <w:ind w:left="0" w:firstLine="0"/>
        <w:rPr>
          <w:sz w:val="24"/>
        </w:rPr>
      </w:pPr>
      <w:r w:rsidRPr="00B5211D">
        <w:rPr>
          <w:sz w:val="24"/>
        </w:rPr>
        <w:sym w:font="Symbol" w:char="F0B7"/>
      </w:r>
      <w:r w:rsidRPr="00B5211D">
        <w:rPr>
          <w:sz w:val="24"/>
        </w:rPr>
        <w:t xml:space="preserve"> </w:t>
      </w:r>
      <w:r>
        <w:rPr>
          <w:sz w:val="24"/>
        </w:rPr>
        <w:t>M</w:t>
      </w:r>
      <w:r w:rsidRPr="00B5211D">
        <w:rPr>
          <w:sz w:val="24"/>
        </w:rPr>
        <w:t>aking observations</w:t>
      </w:r>
      <w:r>
        <w:rPr>
          <w:sz w:val="24"/>
        </w:rPr>
        <w:t>.</w:t>
      </w:r>
      <w:r w:rsidRPr="00B5211D">
        <w:rPr>
          <w:sz w:val="24"/>
        </w:rPr>
        <w:t xml:space="preserve"> </w:t>
      </w:r>
    </w:p>
    <w:p w:rsidR="00B5211D" w:rsidRDefault="00B5211D" w:rsidP="00BD60FF">
      <w:pPr>
        <w:pStyle w:val="BodyText"/>
        <w:spacing w:after="0"/>
        <w:ind w:left="0" w:firstLine="0"/>
        <w:rPr>
          <w:sz w:val="24"/>
        </w:rPr>
      </w:pPr>
      <w:r w:rsidRPr="00B5211D">
        <w:rPr>
          <w:sz w:val="24"/>
        </w:rPr>
        <w:t xml:space="preserve">These ongoing assessments inform future planning and teaching. </w:t>
      </w:r>
    </w:p>
    <w:p w:rsidR="00BD60FF" w:rsidRDefault="00BD60FF" w:rsidP="00BD60FF">
      <w:pPr>
        <w:pStyle w:val="BodyText"/>
        <w:spacing w:after="0"/>
        <w:ind w:left="0" w:firstLine="0"/>
        <w:rPr>
          <w:sz w:val="24"/>
        </w:rPr>
      </w:pPr>
    </w:p>
    <w:p w:rsidR="00BD60FF" w:rsidRDefault="00B5211D" w:rsidP="00BD60FF">
      <w:pPr>
        <w:pStyle w:val="BodyText"/>
        <w:spacing w:after="0"/>
        <w:ind w:left="0" w:firstLine="0"/>
        <w:rPr>
          <w:sz w:val="24"/>
        </w:rPr>
      </w:pPr>
      <w:r>
        <w:rPr>
          <w:sz w:val="24"/>
        </w:rPr>
        <w:t>Teachers carry out pre and post unit assessments to ensure that their teaching is covering the aspects that the children really need and assessing their overall understanding and ability to apply the concepts learned.</w:t>
      </w:r>
    </w:p>
    <w:p w:rsidR="00BD60FF" w:rsidRDefault="00BD60FF" w:rsidP="00BD60FF">
      <w:pPr>
        <w:pStyle w:val="BodyText"/>
        <w:spacing w:after="0"/>
        <w:ind w:left="0" w:firstLine="0"/>
        <w:rPr>
          <w:sz w:val="24"/>
        </w:rPr>
      </w:pPr>
    </w:p>
    <w:p w:rsidR="00BD60FF" w:rsidRDefault="00BD60FF" w:rsidP="00BD60FF">
      <w:pPr>
        <w:pStyle w:val="BodyText"/>
        <w:spacing w:after="0"/>
        <w:ind w:left="0" w:firstLine="0"/>
        <w:rPr>
          <w:sz w:val="24"/>
        </w:rPr>
      </w:pPr>
      <w:r>
        <w:rPr>
          <w:sz w:val="24"/>
        </w:rPr>
        <w:t xml:space="preserve">In years </w:t>
      </w:r>
      <w:r w:rsidR="0053507C">
        <w:rPr>
          <w:sz w:val="24"/>
        </w:rPr>
        <w:t>1-6</w:t>
      </w:r>
      <w:r>
        <w:rPr>
          <w:sz w:val="24"/>
        </w:rPr>
        <w:t xml:space="preserve"> t</w:t>
      </w:r>
      <w:r w:rsidRPr="00BD60FF">
        <w:rPr>
          <w:sz w:val="24"/>
        </w:rPr>
        <w:t>ermly assessments are carried out using</w:t>
      </w:r>
      <w:r w:rsidR="0053507C">
        <w:rPr>
          <w:sz w:val="24"/>
        </w:rPr>
        <w:t xml:space="preserve"> NTS</w:t>
      </w:r>
      <w:r>
        <w:rPr>
          <w:sz w:val="24"/>
        </w:rPr>
        <w:t xml:space="preserve"> </w:t>
      </w:r>
      <w:r w:rsidRPr="00BD60FF">
        <w:rPr>
          <w:sz w:val="24"/>
        </w:rPr>
        <w:t>assessment materials</w:t>
      </w:r>
      <w:r>
        <w:rPr>
          <w:sz w:val="24"/>
        </w:rPr>
        <w:t>,</w:t>
      </w:r>
      <w:r w:rsidRPr="00BD60FF">
        <w:rPr>
          <w:sz w:val="24"/>
        </w:rPr>
        <w:t xml:space="preserve"> in line with the</w:t>
      </w:r>
      <w:r>
        <w:rPr>
          <w:sz w:val="24"/>
        </w:rPr>
        <w:t xml:space="preserve"> school’s long term planning</w:t>
      </w:r>
      <w:r w:rsidRPr="00BD60FF">
        <w:rPr>
          <w:sz w:val="24"/>
        </w:rPr>
        <w:t>. These materials used alongside judgements made from class work support teachers in making a</w:t>
      </w:r>
      <w:r>
        <w:rPr>
          <w:sz w:val="24"/>
        </w:rPr>
        <w:t>n</w:t>
      </w:r>
      <w:r w:rsidRPr="00BD60FF">
        <w:rPr>
          <w:sz w:val="24"/>
        </w:rPr>
        <w:t xml:space="preserve"> assessment for each child which </w:t>
      </w:r>
      <w:r>
        <w:rPr>
          <w:sz w:val="24"/>
        </w:rPr>
        <w:t>is</w:t>
      </w:r>
      <w:r w:rsidRPr="00BD60FF">
        <w:rPr>
          <w:sz w:val="24"/>
        </w:rPr>
        <w:t xml:space="preserve"> enter</w:t>
      </w:r>
      <w:r>
        <w:rPr>
          <w:sz w:val="24"/>
        </w:rPr>
        <w:t>ed</w:t>
      </w:r>
      <w:r w:rsidRPr="00BD60FF">
        <w:rPr>
          <w:sz w:val="24"/>
        </w:rPr>
        <w:t xml:space="preserve"> on</w:t>
      </w:r>
      <w:r w:rsidR="0053507C">
        <w:rPr>
          <w:sz w:val="24"/>
        </w:rPr>
        <w:t xml:space="preserve"> </w:t>
      </w:r>
      <w:r w:rsidRPr="00BD60FF">
        <w:rPr>
          <w:sz w:val="24"/>
        </w:rPr>
        <w:t>to</w:t>
      </w:r>
      <w:r w:rsidR="0053507C">
        <w:rPr>
          <w:sz w:val="24"/>
        </w:rPr>
        <w:t xml:space="preserve"> the MARK assessment system </w:t>
      </w:r>
      <w:r w:rsidRPr="00BD60FF">
        <w:rPr>
          <w:sz w:val="24"/>
        </w:rPr>
        <w:t xml:space="preserve">. </w:t>
      </w:r>
    </w:p>
    <w:p w:rsidR="00BD60FF" w:rsidRDefault="00BD60FF" w:rsidP="00BD60FF">
      <w:pPr>
        <w:pStyle w:val="BodyText"/>
        <w:spacing w:after="0"/>
        <w:ind w:left="0" w:firstLine="0"/>
        <w:rPr>
          <w:sz w:val="24"/>
        </w:rPr>
      </w:pPr>
    </w:p>
    <w:p w:rsidR="00B5211D" w:rsidRDefault="00BD60FF" w:rsidP="00BD60FF">
      <w:pPr>
        <w:pStyle w:val="BodyText"/>
        <w:spacing w:after="0"/>
        <w:ind w:left="0" w:firstLine="0"/>
        <w:rPr>
          <w:sz w:val="24"/>
        </w:rPr>
      </w:pPr>
      <w:r w:rsidRPr="00BD60FF">
        <w:rPr>
          <w:sz w:val="24"/>
        </w:rPr>
        <w:t xml:space="preserve">Teachers in years 1-6 track the progress of </w:t>
      </w:r>
      <w:r>
        <w:rPr>
          <w:sz w:val="24"/>
        </w:rPr>
        <w:t>the</w:t>
      </w:r>
      <w:r w:rsidRPr="00BD60FF">
        <w:rPr>
          <w:sz w:val="24"/>
        </w:rPr>
        <w:t xml:space="preserve"> children in mathematics against mathematics objectives </w:t>
      </w:r>
      <w:r>
        <w:rPr>
          <w:sz w:val="24"/>
        </w:rPr>
        <w:t xml:space="preserve">statement </w:t>
      </w:r>
      <w:r w:rsidRPr="00BD60FF">
        <w:rPr>
          <w:sz w:val="24"/>
        </w:rPr>
        <w:t>for the year group. This process of careful tracking adds to helping teachers form an assessment for each child.</w:t>
      </w:r>
    </w:p>
    <w:p w:rsidR="00293C82" w:rsidRDefault="00293C82" w:rsidP="00BD60FF">
      <w:pPr>
        <w:pStyle w:val="BodyText"/>
        <w:spacing w:after="0"/>
        <w:ind w:left="0" w:firstLine="0"/>
        <w:rPr>
          <w:sz w:val="24"/>
        </w:rPr>
      </w:pPr>
    </w:p>
    <w:p w:rsidR="00B50923" w:rsidRDefault="00293C82" w:rsidP="00BD60FF">
      <w:pPr>
        <w:pStyle w:val="BodyText"/>
        <w:spacing w:after="0"/>
        <w:ind w:left="0" w:firstLine="0"/>
        <w:rPr>
          <w:sz w:val="24"/>
        </w:rPr>
      </w:pPr>
      <w:r>
        <w:rPr>
          <w:sz w:val="24"/>
        </w:rPr>
        <w:t>T</w:t>
      </w:r>
      <w:r w:rsidR="00B5211D">
        <w:rPr>
          <w:sz w:val="24"/>
        </w:rPr>
        <w:t xml:space="preserve">eachers at years 2 and 6 </w:t>
      </w:r>
      <w:r>
        <w:rPr>
          <w:sz w:val="24"/>
        </w:rPr>
        <w:t xml:space="preserve">also </w:t>
      </w:r>
      <w:r w:rsidR="00BD60FF">
        <w:rPr>
          <w:sz w:val="24"/>
        </w:rPr>
        <w:t>assess</w:t>
      </w:r>
      <w:r w:rsidR="00B5211D">
        <w:rPr>
          <w:sz w:val="24"/>
        </w:rPr>
        <w:t xml:space="preserve"> their children</w:t>
      </w:r>
      <w:r>
        <w:rPr>
          <w:sz w:val="24"/>
        </w:rPr>
        <w:t xml:space="preserve"> using</w:t>
      </w:r>
      <w:r w:rsidR="00B5211D">
        <w:rPr>
          <w:sz w:val="24"/>
        </w:rPr>
        <w:t xml:space="preserve"> </w:t>
      </w:r>
      <w:r w:rsidR="00BD60FF">
        <w:rPr>
          <w:sz w:val="24"/>
        </w:rPr>
        <w:t xml:space="preserve">past SAT papers and </w:t>
      </w:r>
      <w:r>
        <w:rPr>
          <w:sz w:val="24"/>
        </w:rPr>
        <w:t xml:space="preserve">for Y6, </w:t>
      </w:r>
      <w:r w:rsidR="00BD60FF">
        <w:rPr>
          <w:sz w:val="24"/>
        </w:rPr>
        <w:t xml:space="preserve">the national tests in the summer term. </w:t>
      </w:r>
    </w:p>
    <w:p w:rsidR="00BD60FF" w:rsidRDefault="00BD60FF" w:rsidP="007303A4">
      <w:pPr>
        <w:pStyle w:val="BodyText"/>
        <w:ind w:left="0" w:firstLine="0"/>
        <w:rPr>
          <w:sz w:val="24"/>
        </w:rPr>
      </w:pPr>
    </w:p>
    <w:p w:rsidR="008435E6" w:rsidRDefault="008435E6" w:rsidP="007303A4">
      <w:pPr>
        <w:pStyle w:val="BodyText"/>
        <w:ind w:left="0" w:firstLine="0"/>
        <w:rPr>
          <w:b/>
          <w:sz w:val="24"/>
          <w:u w:val="single"/>
        </w:rPr>
      </w:pPr>
      <w:r>
        <w:rPr>
          <w:b/>
          <w:sz w:val="24"/>
          <w:u w:val="single"/>
        </w:rPr>
        <w:t>Use of additional adults</w:t>
      </w:r>
    </w:p>
    <w:p w:rsidR="008435E6" w:rsidRDefault="008435E6" w:rsidP="007303A4">
      <w:pPr>
        <w:pStyle w:val="BodyText"/>
        <w:ind w:left="0" w:firstLine="0"/>
        <w:rPr>
          <w:sz w:val="24"/>
        </w:rPr>
      </w:pPr>
      <w:r>
        <w:rPr>
          <w:sz w:val="24"/>
        </w:rPr>
        <w:t xml:space="preserve">Additional adults have a key role to play during the mathematics session, which will vary according to the focus.  Each </w:t>
      </w:r>
      <w:r w:rsidR="00E42323">
        <w:rPr>
          <w:sz w:val="24"/>
        </w:rPr>
        <w:t xml:space="preserve">adult </w:t>
      </w:r>
      <w:r>
        <w:rPr>
          <w:sz w:val="24"/>
        </w:rPr>
        <w:t>is aware of the learning objectives</w:t>
      </w:r>
      <w:r w:rsidR="00C33715">
        <w:rPr>
          <w:sz w:val="24"/>
        </w:rPr>
        <w:t xml:space="preserve"> for the lesson and t</w:t>
      </w:r>
      <w:r w:rsidR="00E42323">
        <w:rPr>
          <w:sz w:val="24"/>
        </w:rPr>
        <w:t xml:space="preserve">eaching assistants (TAs) may focus on IEP or individual targets. TAs leave feedback </w:t>
      </w:r>
      <w:r w:rsidR="00C33715">
        <w:rPr>
          <w:sz w:val="24"/>
        </w:rPr>
        <w:t>for</w:t>
      </w:r>
      <w:r w:rsidR="00E42323">
        <w:rPr>
          <w:sz w:val="24"/>
        </w:rPr>
        <w:t xml:space="preserve"> the teacher about the progress that the pupils have made</w:t>
      </w:r>
      <w:r w:rsidR="00C33715">
        <w:rPr>
          <w:sz w:val="24"/>
        </w:rPr>
        <w:t xml:space="preserve"> or barriers to learning etc., using a book specifically for Maths notes.</w:t>
      </w:r>
      <w:r w:rsidR="00E42323">
        <w:rPr>
          <w:sz w:val="24"/>
        </w:rPr>
        <w:t xml:space="preserve"> TAs have a vital role to play in supporting or teaching </w:t>
      </w:r>
      <w:r w:rsidR="00C33715">
        <w:rPr>
          <w:sz w:val="24"/>
        </w:rPr>
        <w:t xml:space="preserve">different </w:t>
      </w:r>
      <w:r w:rsidR="00E42323">
        <w:rPr>
          <w:sz w:val="24"/>
        </w:rPr>
        <w:t>groups.</w:t>
      </w:r>
    </w:p>
    <w:p w:rsidR="00E42323" w:rsidRDefault="00E42323" w:rsidP="007303A4">
      <w:pPr>
        <w:pStyle w:val="BodyText"/>
        <w:ind w:left="0" w:firstLine="0"/>
        <w:rPr>
          <w:sz w:val="24"/>
        </w:rPr>
      </w:pPr>
    </w:p>
    <w:p w:rsidR="00E42323" w:rsidRDefault="00E42323" w:rsidP="007303A4">
      <w:pPr>
        <w:pStyle w:val="BodyText"/>
        <w:ind w:left="0" w:firstLine="0"/>
        <w:rPr>
          <w:b/>
          <w:sz w:val="24"/>
          <w:u w:val="single"/>
        </w:rPr>
      </w:pPr>
      <w:r>
        <w:rPr>
          <w:b/>
          <w:sz w:val="24"/>
          <w:u w:val="single"/>
        </w:rPr>
        <w:t>Organisation of resources</w:t>
      </w:r>
    </w:p>
    <w:p w:rsidR="00E42323" w:rsidRDefault="00E42323" w:rsidP="007303A4">
      <w:pPr>
        <w:pStyle w:val="BodyText"/>
        <w:ind w:left="0" w:firstLine="0"/>
        <w:rPr>
          <w:sz w:val="24"/>
        </w:rPr>
      </w:pPr>
      <w:r>
        <w:rPr>
          <w:sz w:val="24"/>
        </w:rPr>
        <w:t xml:space="preserve">Each classroom has apparatus available for the children including a bead bar, bead strings, counters, dice and calculators and a range of appropriate small apparatus.  In addition to this there is a central store of resources located outside base 10, which contains the less used and also larger equipment such as trundle wheels, weights and balances.  </w:t>
      </w:r>
    </w:p>
    <w:p w:rsidR="00C33715" w:rsidRDefault="00C33715" w:rsidP="007303A4">
      <w:pPr>
        <w:pStyle w:val="BodyText"/>
        <w:ind w:left="0" w:firstLine="0"/>
        <w:rPr>
          <w:sz w:val="24"/>
        </w:rPr>
      </w:pPr>
      <w:r>
        <w:rPr>
          <w:sz w:val="24"/>
        </w:rPr>
        <w:t>Teachers make good use of interactive whiteboard materials, including the NCETM professional development materials, ITPs and the Primary Games materials.</w:t>
      </w:r>
    </w:p>
    <w:p w:rsidR="00C33715" w:rsidRDefault="00C33715" w:rsidP="007303A4">
      <w:pPr>
        <w:pStyle w:val="BodyText"/>
        <w:ind w:left="0" w:firstLine="0"/>
        <w:rPr>
          <w:b/>
          <w:sz w:val="24"/>
          <w:u w:val="single"/>
        </w:rPr>
      </w:pPr>
    </w:p>
    <w:p w:rsidR="00C33715" w:rsidRDefault="00C33715" w:rsidP="007303A4">
      <w:pPr>
        <w:pStyle w:val="BodyText"/>
        <w:ind w:left="0" w:firstLine="0"/>
        <w:rPr>
          <w:b/>
          <w:sz w:val="24"/>
          <w:u w:val="single"/>
        </w:rPr>
      </w:pPr>
    </w:p>
    <w:p w:rsidR="00C33715" w:rsidRDefault="00C33715" w:rsidP="007303A4">
      <w:pPr>
        <w:pStyle w:val="BodyText"/>
        <w:ind w:left="0" w:firstLine="0"/>
        <w:rPr>
          <w:b/>
          <w:sz w:val="24"/>
          <w:u w:val="single"/>
        </w:rPr>
      </w:pPr>
    </w:p>
    <w:p w:rsidR="00E42323" w:rsidRDefault="00E42323" w:rsidP="007303A4">
      <w:pPr>
        <w:pStyle w:val="BodyText"/>
        <w:ind w:left="0" w:firstLine="0"/>
        <w:rPr>
          <w:b/>
          <w:sz w:val="24"/>
          <w:u w:val="single"/>
        </w:rPr>
      </w:pPr>
      <w:r>
        <w:rPr>
          <w:b/>
          <w:sz w:val="24"/>
          <w:u w:val="single"/>
        </w:rPr>
        <w:t>Monitoring</w:t>
      </w:r>
    </w:p>
    <w:p w:rsidR="00E42323" w:rsidRDefault="00E42323" w:rsidP="007303A4">
      <w:pPr>
        <w:pStyle w:val="BodyText"/>
        <w:ind w:left="0" w:firstLine="0"/>
        <w:rPr>
          <w:sz w:val="24"/>
        </w:rPr>
      </w:pPr>
      <w:r>
        <w:rPr>
          <w:sz w:val="24"/>
        </w:rPr>
        <w:t xml:space="preserve">Arrangements are made for regular monitoring of Mathematics, in order to evaluate the quality of planning and its impact in the classroom.  During the year monitoring of teaching, books and planning, will be made by both the </w:t>
      </w:r>
      <w:proofErr w:type="spellStart"/>
      <w:r>
        <w:rPr>
          <w:sz w:val="24"/>
        </w:rPr>
        <w:t>headteacher</w:t>
      </w:r>
      <w:proofErr w:type="spellEnd"/>
      <w:r>
        <w:rPr>
          <w:sz w:val="24"/>
        </w:rPr>
        <w:t xml:space="preserve"> and the mathematics subject leader.</w:t>
      </w:r>
    </w:p>
    <w:p w:rsidR="00B50923" w:rsidRDefault="00B50923" w:rsidP="007303A4">
      <w:pPr>
        <w:pStyle w:val="BodyText"/>
        <w:ind w:left="0" w:firstLine="0"/>
        <w:rPr>
          <w:sz w:val="24"/>
        </w:rPr>
      </w:pPr>
    </w:p>
    <w:p w:rsidR="00B50923" w:rsidRDefault="00B50923" w:rsidP="00B50923">
      <w:pPr>
        <w:pStyle w:val="ListBullet4"/>
        <w:numPr>
          <w:ilvl w:val="0"/>
          <w:numId w:val="0"/>
        </w:numPr>
        <w:rPr>
          <w:b/>
          <w:sz w:val="24"/>
          <w:u w:val="single"/>
        </w:rPr>
      </w:pPr>
      <w:r>
        <w:rPr>
          <w:b/>
          <w:sz w:val="24"/>
          <w:u w:val="single"/>
        </w:rPr>
        <w:t>Responsibilities of the subject leader</w:t>
      </w:r>
    </w:p>
    <w:p w:rsidR="00B50923" w:rsidRPr="00B50923" w:rsidRDefault="00B50923" w:rsidP="00B50923">
      <w:pPr>
        <w:pStyle w:val="ListBullet4"/>
        <w:numPr>
          <w:ilvl w:val="0"/>
          <w:numId w:val="0"/>
        </w:numPr>
        <w:rPr>
          <w:b/>
          <w:sz w:val="24"/>
          <w:u w:val="single"/>
        </w:rPr>
      </w:pPr>
    </w:p>
    <w:p w:rsidR="00B50923" w:rsidRPr="00B50923" w:rsidRDefault="00B50923" w:rsidP="00B50923">
      <w:pPr>
        <w:pStyle w:val="ListBullet4"/>
        <w:numPr>
          <w:ilvl w:val="0"/>
          <w:numId w:val="0"/>
        </w:numPr>
        <w:rPr>
          <w:sz w:val="24"/>
        </w:rPr>
      </w:pPr>
      <w:r w:rsidRPr="00B50923">
        <w:rPr>
          <w:sz w:val="24"/>
        </w:rPr>
        <w:t>The coordination and planning of the mathematics curriculum are the responsibility of the subject leader, who also:</w:t>
      </w:r>
    </w:p>
    <w:p w:rsidR="00B50923" w:rsidRPr="00C33715" w:rsidRDefault="00B50923" w:rsidP="00B50923">
      <w:pPr>
        <w:pStyle w:val="ListBullet4"/>
        <w:tabs>
          <w:tab w:val="clear" w:pos="1209"/>
          <w:tab w:val="num" w:pos="720"/>
        </w:tabs>
        <w:ind w:left="720"/>
        <w:rPr>
          <w:sz w:val="24"/>
        </w:rPr>
      </w:pPr>
      <w:r w:rsidRPr="00B50923">
        <w:rPr>
          <w:sz w:val="24"/>
        </w:rPr>
        <w:t xml:space="preserve">supports colleagues in their teaching, by keeping informed about current developments in </w:t>
      </w:r>
      <w:r w:rsidRPr="00C33715">
        <w:rPr>
          <w:sz w:val="24"/>
        </w:rPr>
        <w:t>mathematics, and by providing a strategic lead and direction for this subject;</w:t>
      </w:r>
    </w:p>
    <w:p w:rsidR="00C33715" w:rsidRPr="00C33715" w:rsidRDefault="00294F03" w:rsidP="00B50923">
      <w:pPr>
        <w:pStyle w:val="ListBullet4"/>
        <w:tabs>
          <w:tab w:val="clear" w:pos="1209"/>
          <w:tab w:val="num" w:pos="720"/>
        </w:tabs>
        <w:ind w:left="720"/>
        <w:rPr>
          <w:sz w:val="24"/>
        </w:rPr>
      </w:pPr>
      <w:r>
        <w:rPr>
          <w:sz w:val="24"/>
        </w:rPr>
        <w:t>M</w:t>
      </w:r>
      <w:r w:rsidR="00C33715" w:rsidRPr="00C33715">
        <w:rPr>
          <w:sz w:val="24"/>
        </w:rPr>
        <w:t>onitor</w:t>
      </w:r>
      <w:r>
        <w:rPr>
          <w:sz w:val="24"/>
        </w:rPr>
        <w:t>s</w:t>
      </w:r>
      <w:r w:rsidR="00C33715" w:rsidRPr="00C33715">
        <w:rPr>
          <w:sz w:val="24"/>
        </w:rPr>
        <w:t xml:space="preserve"> the planning, teaching and learning of ma</w:t>
      </w:r>
      <w:r w:rsidR="00C33715">
        <w:rPr>
          <w:sz w:val="24"/>
        </w:rPr>
        <w:t>thematics throughout the school;</w:t>
      </w:r>
      <w:r w:rsidR="00C33715" w:rsidRPr="00C33715">
        <w:rPr>
          <w:sz w:val="24"/>
        </w:rPr>
        <w:t xml:space="preserve"> </w:t>
      </w:r>
    </w:p>
    <w:p w:rsidR="00C33715" w:rsidRPr="00C33715" w:rsidRDefault="00294F03" w:rsidP="00B50923">
      <w:pPr>
        <w:pStyle w:val="ListBullet4"/>
        <w:tabs>
          <w:tab w:val="clear" w:pos="1209"/>
          <w:tab w:val="num" w:pos="720"/>
        </w:tabs>
        <w:ind w:left="720"/>
        <w:rPr>
          <w:sz w:val="24"/>
        </w:rPr>
      </w:pPr>
      <w:r>
        <w:rPr>
          <w:sz w:val="24"/>
        </w:rPr>
        <w:t>H</w:t>
      </w:r>
      <w:r w:rsidR="00C33715">
        <w:rPr>
          <w:sz w:val="24"/>
        </w:rPr>
        <w:t>elp</w:t>
      </w:r>
      <w:r>
        <w:rPr>
          <w:sz w:val="24"/>
        </w:rPr>
        <w:t>s</w:t>
      </w:r>
      <w:r w:rsidR="00C33715">
        <w:rPr>
          <w:sz w:val="24"/>
        </w:rPr>
        <w:t xml:space="preserve"> raise standards in maths;</w:t>
      </w:r>
      <w:r w:rsidR="00C33715" w:rsidRPr="00C33715">
        <w:rPr>
          <w:sz w:val="24"/>
        </w:rPr>
        <w:t xml:space="preserve"> </w:t>
      </w:r>
    </w:p>
    <w:p w:rsidR="00C33715" w:rsidRPr="00C33715" w:rsidRDefault="00294F03" w:rsidP="00B50923">
      <w:pPr>
        <w:pStyle w:val="ListBullet4"/>
        <w:tabs>
          <w:tab w:val="clear" w:pos="1209"/>
          <w:tab w:val="num" w:pos="720"/>
        </w:tabs>
        <w:ind w:left="720"/>
        <w:rPr>
          <w:sz w:val="24"/>
        </w:rPr>
      </w:pPr>
      <w:r>
        <w:rPr>
          <w:sz w:val="24"/>
        </w:rPr>
        <w:t>P</w:t>
      </w:r>
      <w:r w:rsidR="00C33715" w:rsidRPr="00C33715">
        <w:rPr>
          <w:sz w:val="24"/>
        </w:rPr>
        <w:t>rovide</w:t>
      </w:r>
      <w:r>
        <w:rPr>
          <w:sz w:val="24"/>
        </w:rPr>
        <w:t>s</w:t>
      </w:r>
      <w:r w:rsidR="00C33715" w:rsidRPr="00C33715">
        <w:rPr>
          <w:sz w:val="24"/>
        </w:rPr>
        <w:t xml:space="preserve"> staff with CPD opportunities in relation to maths</w:t>
      </w:r>
      <w:r>
        <w:rPr>
          <w:sz w:val="24"/>
        </w:rPr>
        <w:t>,</w:t>
      </w:r>
      <w:r w:rsidR="00C33715" w:rsidRPr="00C33715">
        <w:rPr>
          <w:sz w:val="24"/>
        </w:rPr>
        <w:t xml:space="preserve"> within the confines of the budget and the School Improvement Plan</w:t>
      </w:r>
      <w:r w:rsidR="00C33715">
        <w:rPr>
          <w:sz w:val="24"/>
        </w:rPr>
        <w:t>;</w:t>
      </w:r>
      <w:r w:rsidR="00C33715" w:rsidRPr="00C33715">
        <w:rPr>
          <w:sz w:val="24"/>
        </w:rPr>
        <w:t xml:space="preserve"> </w:t>
      </w:r>
    </w:p>
    <w:p w:rsidR="00C33715" w:rsidRPr="00C33715" w:rsidRDefault="00294F03" w:rsidP="00B50923">
      <w:pPr>
        <w:pStyle w:val="ListBullet4"/>
        <w:tabs>
          <w:tab w:val="clear" w:pos="1209"/>
          <w:tab w:val="num" w:pos="720"/>
        </w:tabs>
        <w:ind w:left="720"/>
        <w:rPr>
          <w:sz w:val="24"/>
        </w:rPr>
      </w:pPr>
      <w:r>
        <w:rPr>
          <w:sz w:val="24"/>
        </w:rPr>
        <w:t>M</w:t>
      </w:r>
      <w:r w:rsidR="00C33715" w:rsidRPr="00C33715">
        <w:rPr>
          <w:sz w:val="24"/>
        </w:rPr>
        <w:t>onitor</w:t>
      </w:r>
      <w:r>
        <w:rPr>
          <w:sz w:val="24"/>
        </w:rPr>
        <w:t>s</w:t>
      </w:r>
      <w:r w:rsidR="00C33715" w:rsidRPr="00C33715">
        <w:rPr>
          <w:sz w:val="24"/>
        </w:rPr>
        <w:t xml:space="preserve"> and maintain</w:t>
      </w:r>
      <w:r>
        <w:rPr>
          <w:sz w:val="24"/>
        </w:rPr>
        <w:t>s</w:t>
      </w:r>
      <w:r w:rsidR="00C33715" w:rsidRPr="00C33715">
        <w:rPr>
          <w:sz w:val="24"/>
        </w:rPr>
        <w:t xml:space="preserve"> high quality resources. </w:t>
      </w:r>
    </w:p>
    <w:p w:rsidR="00B50923" w:rsidRDefault="00B50923" w:rsidP="007303A4">
      <w:pPr>
        <w:pStyle w:val="BodyText"/>
        <w:ind w:left="0" w:firstLine="0"/>
        <w:rPr>
          <w:sz w:val="24"/>
        </w:rPr>
      </w:pPr>
    </w:p>
    <w:p w:rsidR="00B50923" w:rsidRDefault="00B50923" w:rsidP="007303A4">
      <w:pPr>
        <w:pStyle w:val="BodyText"/>
        <w:ind w:left="0" w:firstLine="0"/>
        <w:rPr>
          <w:b/>
          <w:sz w:val="24"/>
        </w:rPr>
      </w:pPr>
      <w:r>
        <w:rPr>
          <w:b/>
          <w:sz w:val="24"/>
        </w:rPr>
        <w:t>Christina Cubbin</w:t>
      </w:r>
    </w:p>
    <w:p w:rsidR="00B50923" w:rsidRDefault="00B50923" w:rsidP="007303A4">
      <w:pPr>
        <w:pStyle w:val="BodyText"/>
        <w:ind w:left="0" w:firstLine="0"/>
        <w:rPr>
          <w:b/>
          <w:sz w:val="24"/>
        </w:rPr>
      </w:pPr>
      <w:r>
        <w:rPr>
          <w:b/>
          <w:sz w:val="24"/>
        </w:rPr>
        <w:t>Mathematics subject leader</w:t>
      </w:r>
    </w:p>
    <w:p w:rsidR="007303A4" w:rsidRPr="00B50923" w:rsidRDefault="006E7815" w:rsidP="007303A4">
      <w:pPr>
        <w:pStyle w:val="BodyText"/>
        <w:ind w:left="0" w:firstLine="0"/>
        <w:rPr>
          <w:b/>
          <w:sz w:val="24"/>
        </w:rPr>
      </w:pPr>
      <w:r>
        <w:rPr>
          <w:b/>
          <w:sz w:val="24"/>
        </w:rPr>
        <w:t xml:space="preserve">November </w:t>
      </w:r>
      <w:r w:rsidR="00293C82">
        <w:rPr>
          <w:b/>
          <w:sz w:val="24"/>
        </w:rPr>
        <w:t>2024</w:t>
      </w:r>
    </w:p>
    <w:p w:rsidR="007303A4" w:rsidRPr="007303A4" w:rsidRDefault="007303A4" w:rsidP="000A3491">
      <w:pPr>
        <w:pStyle w:val="NoSpacing"/>
        <w:rPr>
          <w:rFonts w:ascii="Arial" w:hAnsi="Arial" w:cs="Arial"/>
          <w:b/>
          <w:sz w:val="24"/>
          <w:szCs w:val="24"/>
          <w:u w:val="single"/>
        </w:rPr>
      </w:pPr>
    </w:p>
    <w:sectPr w:rsidR="007303A4" w:rsidRPr="007303A4" w:rsidSect="00A32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096E8E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81D7B93"/>
    <w:multiLevelType w:val="hybridMultilevel"/>
    <w:tmpl w:val="39B07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0B0F89"/>
    <w:multiLevelType w:val="hybridMultilevel"/>
    <w:tmpl w:val="58A2B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B0B4E"/>
    <w:multiLevelType w:val="hybridMultilevel"/>
    <w:tmpl w:val="C99A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7004D5"/>
    <w:multiLevelType w:val="hybridMultilevel"/>
    <w:tmpl w:val="31E0E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19358A"/>
    <w:multiLevelType w:val="hybridMultilevel"/>
    <w:tmpl w:val="CD002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FC758A"/>
    <w:multiLevelType w:val="multilevel"/>
    <w:tmpl w:val="F6C8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191284"/>
    <w:multiLevelType w:val="hybridMultilevel"/>
    <w:tmpl w:val="1B3C2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4C"/>
    <w:rsid w:val="00017A4C"/>
    <w:rsid w:val="0003138F"/>
    <w:rsid w:val="00085A73"/>
    <w:rsid w:val="000A3491"/>
    <w:rsid w:val="000F1340"/>
    <w:rsid w:val="000F646C"/>
    <w:rsid w:val="001E4A7F"/>
    <w:rsid w:val="002370E4"/>
    <w:rsid w:val="00293C82"/>
    <w:rsid w:val="00294F03"/>
    <w:rsid w:val="002F3AF0"/>
    <w:rsid w:val="0053507C"/>
    <w:rsid w:val="00556556"/>
    <w:rsid w:val="00575AB5"/>
    <w:rsid w:val="005A68A2"/>
    <w:rsid w:val="0063290A"/>
    <w:rsid w:val="006E67B7"/>
    <w:rsid w:val="006E7815"/>
    <w:rsid w:val="00706F05"/>
    <w:rsid w:val="0072277A"/>
    <w:rsid w:val="007303A4"/>
    <w:rsid w:val="007319CD"/>
    <w:rsid w:val="007A4C76"/>
    <w:rsid w:val="008132DA"/>
    <w:rsid w:val="008435E6"/>
    <w:rsid w:val="00962C6C"/>
    <w:rsid w:val="009B2DDD"/>
    <w:rsid w:val="00A032C4"/>
    <w:rsid w:val="00A32F4C"/>
    <w:rsid w:val="00A958A5"/>
    <w:rsid w:val="00AD6E67"/>
    <w:rsid w:val="00B50923"/>
    <w:rsid w:val="00B5211D"/>
    <w:rsid w:val="00B71E78"/>
    <w:rsid w:val="00BD60FF"/>
    <w:rsid w:val="00C26862"/>
    <w:rsid w:val="00C33715"/>
    <w:rsid w:val="00CB062D"/>
    <w:rsid w:val="00DF1DBA"/>
    <w:rsid w:val="00E40518"/>
    <w:rsid w:val="00E42323"/>
    <w:rsid w:val="00FA3659"/>
    <w:rsid w:val="00FA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5685"/>
  <w15:docId w15:val="{E7D870B1-F513-48D7-AECF-352D4795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340"/>
  </w:style>
  <w:style w:type="paragraph" w:styleId="Heading2">
    <w:name w:val="heading 2"/>
    <w:basedOn w:val="Normal"/>
    <w:next w:val="Normal"/>
    <w:link w:val="Heading2Char"/>
    <w:qFormat/>
    <w:rsid w:val="000A3491"/>
    <w:pPr>
      <w:keepNext/>
      <w:spacing w:before="240" w:after="60" w:line="240" w:lineRule="auto"/>
      <w:outlineLvl w:val="1"/>
    </w:pPr>
    <w:rPr>
      <w:rFonts w:ascii="Arial" w:eastAsia="Times New Roman" w:hAnsi="Arial" w:cs="Arial"/>
      <w:b/>
      <w:bCs/>
      <w:i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F4C"/>
    <w:pPr>
      <w:spacing w:after="0" w:line="240" w:lineRule="auto"/>
    </w:pPr>
  </w:style>
  <w:style w:type="character" w:customStyle="1" w:styleId="Heading2Char">
    <w:name w:val="Heading 2 Char"/>
    <w:basedOn w:val="DefaultParagraphFont"/>
    <w:link w:val="Heading2"/>
    <w:rsid w:val="000A3491"/>
    <w:rPr>
      <w:rFonts w:ascii="Arial" w:eastAsia="Times New Roman" w:hAnsi="Arial" w:cs="Arial"/>
      <w:b/>
      <w:bCs/>
      <w:iCs/>
      <w:sz w:val="24"/>
      <w:szCs w:val="28"/>
      <w:lang w:eastAsia="en-GB"/>
    </w:rPr>
  </w:style>
  <w:style w:type="paragraph" w:styleId="BodyText">
    <w:name w:val="Body Text"/>
    <w:basedOn w:val="Normal"/>
    <w:link w:val="BodyTextChar"/>
    <w:rsid w:val="000A3491"/>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0A3491"/>
    <w:rPr>
      <w:rFonts w:ascii="Arial" w:eastAsia="Times New Roman" w:hAnsi="Arial" w:cs="Times New Roman"/>
      <w:szCs w:val="24"/>
      <w:lang w:eastAsia="en-GB"/>
    </w:rPr>
  </w:style>
  <w:style w:type="paragraph" w:styleId="ListBullet4">
    <w:name w:val="List Bullet 4"/>
    <w:basedOn w:val="Normal"/>
    <w:rsid w:val="00B50923"/>
    <w:pPr>
      <w:numPr>
        <w:numId w:val="3"/>
      </w:numPr>
      <w:spacing w:after="0" w:line="240" w:lineRule="auto"/>
    </w:pPr>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294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27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Shropshire LEA</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Christina Cubbin</cp:lastModifiedBy>
  <cp:revision>5</cp:revision>
  <cp:lastPrinted>2019-11-25T13:09:00Z</cp:lastPrinted>
  <dcterms:created xsi:type="dcterms:W3CDTF">2024-11-15T12:08:00Z</dcterms:created>
  <dcterms:modified xsi:type="dcterms:W3CDTF">2024-11-15T13:27:00Z</dcterms:modified>
</cp:coreProperties>
</file>