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927D" w14:textId="77777777" w:rsidR="00085720" w:rsidRPr="00085720" w:rsidRDefault="00085720" w:rsidP="00085720">
      <w:pPr>
        <w:rPr>
          <w:b/>
          <w:bCs/>
        </w:rPr>
      </w:pPr>
      <w:r w:rsidRPr="00085720">
        <w:rPr>
          <w:b/>
          <w:bCs/>
        </w:rPr>
        <w:t>M&amp;W International Transparent Pricing Guide</w:t>
      </w:r>
    </w:p>
    <w:p w14:paraId="3592A29F" w14:textId="77777777" w:rsidR="00085720" w:rsidRPr="00085720" w:rsidRDefault="00085720" w:rsidP="00085720">
      <w:r w:rsidRPr="00085720">
        <w:pict w14:anchorId="07C9F4A2">
          <v:rect id="_x0000_i1031" style="width:0;height:1.5pt" o:hralign="center" o:hrstd="t" o:hr="t" fillcolor="#a0a0a0" stroked="f"/>
        </w:pict>
      </w:r>
    </w:p>
    <w:p w14:paraId="5575861A" w14:textId="77777777" w:rsidR="00085720" w:rsidRPr="00085720" w:rsidRDefault="00085720" w:rsidP="00085720">
      <w:r w:rsidRPr="00085720">
        <w:t>Our commitment to transparency is absolute. The pricing for all Government Services and Contracts is calculated using a clear and straightforward structure:</w:t>
      </w:r>
    </w:p>
    <w:p w14:paraId="18A67335" w14:textId="77777777" w:rsidR="00085720" w:rsidRPr="00085720" w:rsidRDefault="00085720" w:rsidP="00085720">
      <w:pPr>
        <w:numPr>
          <w:ilvl w:val="0"/>
          <w:numId w:val="1"/>
        </w:numPr>
      </w:pPr>
      <w:r w:rsidRPr="00085720">
        <w:t>Materials/Equipment Markup: A flat 10% markup is applied to the Manufacturer’s Suggested Retail Price (MSRP) for all items.</w:t>
      </w:r>
    </w:p>
    <w:p w14:paraId="449E70FA" w14:textId="77777777" w:rsidR="00085720" w:rsidRPr="00085720" w:rsidRDefault="00085720" w:rsidP="00085720">
      <w:pPr>
        <w:numPr>
          <w:ilvl w:val="0"/>
          <w:numId w:val="1"/>
        </w:numPr>
      </w:pPr>
      <w:r w:rsidRPr="00085720">
        <w:t>Shipping &amp; Handling: A flat 10% markup is applied to all actual shipping and handling costs.</w:t>
      </w:r>
    </w:p>
    <w:p w14:paraId="0D60ED8E" w14:textId="77777777" w:rsidR="00085720" w:rsidRPr="00085720" w:rsidRDefault="00085720" w:rsidP="00085720">
      <w:r w:rsidRPr="00085720">
        <w:t>Credit Card Transaction Fee</w:t>
      </w:r>
    </w:p>
    <w:p w14:paraId="5A86260B" w14:textId="77777777" w:rsidR="00085720" w:rsidRPr="00085720" w:rsidRDefault="00085720" w:rsidP="00085720">
      <w:proofErr w:type="gramStart"/>
      <w:r w:rsidRPr="00085720">
        <w:t>Please be advised that all</w:t>
      </w:r>
      <w:proofErr w:type="gramEnd"/>
      <w:r w:rsidRPr="00085720">
        <w:t xml:space="preserve"> transactions completed using a credit card will incur a 3.5% processing fee.</w:t>
      </w:r>
    </w:p>
    <w:p w14:paraId="676E5C72" w14:textId="77777777" w:rsidR="00085720" w:rsidRPr="005C264A" w:rsidRDefault="00085720" w:rsidP="00085720">
      <w:r w:rsidRPr="00085720">
        <w:t>M&amp;W International has ZERO control over this fee. This percentage is imposed directly by the third-party payment processing networks (e.g., banks and credit card companies) and is an unavoidable cost for accepting card payments.</w:t>
      </w:r>
    </w:p>
    <w:p w14:paraId="7B49F164" w14:textId="77777777" w:rsidR="00085720" w:rsidRPr="00085720" w:rsidRDefault="00085720" w:rsidP="00085720"/>
    <w:p w14:paraId="6458AB3F" w14:textId="77777777" w:rsidR="005A0895" w:rsidRDefault="005A0895" w:rsidP="00085720">
      <w:pPr>
        <w:jc w:val="center"/>
      </w:pPr>
    </w:p>
    <w:sectPr w:rsidR="005A0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1FC0"/>
    <w:multiLevelType w:val="multilevel"/>
    <w:tmpl w:val="60D6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79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20"/>
    <w:rsid w:val="00085720"/>
    <w:rsid w:val="000E0D05"/>
    <w:rsid w:val="005A0895"/>
    <w:rsid w:val="005C264A"/>
    <w:rsid w:val="00D80081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EEED"/>
  <w15:chartTrackingRefBased/>
  <w15:docId w15:val="{B65CC1A9-4B97-4B84-95B4-4A29DD2B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Reed</dc:creator>
  <cp:keywords/>
  <dc:description/>
  <cp:lastModifiedBy>Jay Reed</cp:lastModifiedBy>
  <cp:revision>3</cp:revision>
  <dcterms:created xsi:type="dcterms:W3CDTF">2025-10-16T15:39:00Z</dcterms:created>
  <dcterms:modified xsi:type="dcterms:W3CDTF">2025-10-16T15:40:00Z</dcterms:modified>
</cp:coreProperties>
</file>