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4CAEE0" w14:textId="77777777" w:rsidR="00F2534A" w:rsidRPr="00D70BC2" w:rsidRDefault="00E74051" w:rsidP="00F2534A">
      <w:pPr>
        <w:ind w:left="6480"/>
        <w:jc w:val="both"/>
        <w:rPr>
          <w:rFonts w:cs="Arial"/>
        </w:rPr>
      </w:pPr>
      <w:r>
        <w:rPr>
          <w:rFonts w:cs="Arial"/>
        </w:rPr>
        <w:t>July</w:t>
      </w:r>
      <w:r w:rsidRPr="00D70BC2">
        <w:rPr>
          <w:rFonts w:cs="Arial"/>
        </w:rPr>
        <w:t xml:space="preserve"> </w:t>
      </w:r>
      <w:r>
        <w:rPr>
          <w:rFonts w:cs="Arial"/>
        </w:rPr>
        <w:t>1</w:t>
      </w:r>
      <w:r w:rsidR="008A162A">
        <w:rPr>
          <w:rFonts w:cs="Arial"/>
        </w:rPr>
        <w:t>2</w:t>
      </w:r>
      <w:r w:rsidRPr="00D70BC2">
        <w:rPr>
          <w:rFonts w:cs="Arial"/>
        </w:rPr>
        <w:t>, 202</w:t>
      </w:r>
      <w:r w:rsidR="008A162A">
        <w:rPr>
          <w:rFonts w:cs="Arial"/>
        </w:rPr>
        <w:t>1</w:t>
      </w:r>
    </w:p>
    <w:p w14:paraId="39DD7A07" w14:textId="77777777" w:rsidR="00F2534A" w:rsidRPr="00D70BC2" w:rsidRDefault="00F2534A" w:rsidP="00F2534A">
      <w:pPr>
        <w:jc w:val="both"/>
        <w:rPr>
          <w:rFonts w:cs="Arial"/>
        </w:rPr>
      </w:pPr>
    </w:p>
    <w:p w14:paraId="009F304B" w14:textId="77777777" w:rsidR="00F2534A" w:rsidRPr="00D70BC2" w:rsidRDefault="00F2534A" w:rsidP="00F2534A">
      <w:pPr>
        <w:jc w:val="both"/>
        <w:rPr>
          <w:rFonts w:cs="Arial"/>
        </w:rPr>
      </w:pPr>
    </w:p>
    <w:p w14:paraId="760C673D" w14:textId="77777777" w:rsidR="00F2534A" w:rsidRPr="00D70BC2" w:rsidRDefault="00E74051" w:rsidP="00F2534A">
      <w:pPr>
        <w:jc w:val="both"/>
        <w:rPr>
          <w:rFonts w:cs="Arial"/>
        </w:rPr>
      </w:pPr>
      <w:r w:rsidRPr="00D70BC2">
        <w:rPr>
          <w:rFonts w:cs="Arial"/>
        </w:rPr>
        <w:t>STATE OF TENNESSEE</w:t>
      </w:r>
    </w:p>
    <w:p w14:paraId="54E17FA1" w14:textId="77777777" w:rsidR="00F2534A" w:rsidRPr="00D70BC2" w:rsidRDefault="00F2534A" w:rsidP="00F2534A">
      <w:pPr>
        <w:jc w:val="both"/>
        <w:rPr>
          <w:rFonts w:cs="Arial"/>
        </w:rPr>
      </w:pPr>
      <w:bookmarkStart w:id="0" w:name="_GoBack"/>
      <w:bookmarkEnd w:id="0"/>
    </w:p>
    <w:p w14:paraId="69EA1B3A" w14:textId="77777777" w:rsidR="00F2534A" w:rsidRPr="00D70BC2" w:rsidRDefault="00E74051" w:rsidP="00F2534A">
      <w:pPr>
        <w:jc w:val="both"/>
        <w:rPr>
          <w:rFonts w:cs="Arial"/>
        </w:rPr>
      </w:pPr>
      <w:r w:rsidRPr="00D70BC2">
        <w:rPr>
          <w:rFonts w:cs="Arial"/>
        </w:rPr>
        <w:t>COUNTY OF WILLIAMSON</w:t>
      </w:r>
    </w:p>
    <w:p w14:paraId="552374CF" w14:textId="77777777" w:rsidR="00F2534A" w:rsidRPr="00D70BC2" w:rsidRDefault="00F2534A" w:rsidP="00F2534A">
      <w:pPr>
        <w:jc w:val="both"/>
        <w:rPr>
          <w:rFonts w:cs="Arial"/>
        </w:rPr>
      </w:pPr>
    </w:p>
    <w:p w14:paraId="4C4502E3" w14:textId="77777777" w:rsidR="00F2534A" w:rsidRPr="00D70BC2" w:rsidRDefault="00F2534A" w:rsidP="00F2534A">
      <w:pPr>
        <w:jc w:val="both"/>
        <w:rPr>
          <w:rFonts w:cs="Arial"/>
        </w:rPr>
      </w:pPr>
    </w:p>
    <w:p w14:paraId="0E8CA891" w14:textId="77777777" w:rsidR="00F2534A" w:rsidRDefault="00E74051" w:rsidP="00F2534A">
      <w:pPr>
        <w:spacing w:line="480" w:lineRule="auto"/>
        <w:jc w:val="both"/>
        <w:rPr>
          <w:rFonts w:eastAsia="Calibri"/>
        </w:rPr>
      </w:pPr>
      <w:r>
        <w:rPr>
          <w:rFonts w:eastAsia="Calibri"/>
        </w:rPr>
        <w:tab/>
      </w:r>
      <w:r w:rsidRPr="008878D4">
        <w:rPr>
          <w:rFonts w:cs="Arial"/>
        </w:rPr>
        <w:t>The Williamson County Commission, the Legislative Body of Williamson County, was called to order by Chairman</w:t>
      </w:r>
      <w:r>
        <w:rPr>
          <w:rFonts w:cs="Arial"/>
        </w:rPr>
        <w:t xml:space="preserve"> Thomas Little</w:t>
      </w:r>
      <w:r w:rsidRPr="008878D4">
        <w:rPr>
          <w:rFonts w:cs="Arial"/>
        </w:rPr>
        <w:t xml:space="preserve"> on </w:t>
      </w:r>
      <w:r>
        <w:rPr>
          <w:rFonts w:cs="Arial"/>
        </w:rPr>
        <w:t>July</w:t>
      </w:r>
      <w:r w:rsidRPr="008878D4">
        <w:rPr>
          <w:rFonts w:cs="Arial"/>
        </w:rPr>
        <w:t xml:space="preserve"> </w:t>
      </w:r>
      <w:r>
        <w:rPr>
          <w:rFonts w:cs="Arial"/>
        </w:rPr>
        <w:t>12</w:t>
      </w:r>
      <w:r w:rsidRPr="008878D4">
        <w:rPr>
          <w:rFonts w:cs="Arial"/>
        </w:rPr>
        <w:t>, 20</w:t>
      </w:r>
      <w:r>
        <w:rPr>
          <w:rFonts w:cs="Arial"/>
        </w:rPr>
        <w:t>21</w:t>
      </w:r>
      <w:r w:rsidRPr="008878D4">
        <w:rPr>
          <w:rFonts w:cs="Arial"/>
        </w:rPr>
        <w:t xml:space="preserve">, at </w:t>
      </w:r>
      <w:r>
        <w:rPr>
          <w:rFonts w:cs="Arial"/>
        </w:rPr>
        <w:t>9</w:t>
      </w:r>
      <w:r w:rsidRPr="008878D4">
        <w:rPr>
          <w:rFonts w:cs="Arial"/>
        </w:rPr>
        <w:t xml:space="preserve">:00 </w:t>
      </w:r>
      <w:r>
        <w:rPr>
          <w:rFonts w:cs="Arial"/>
        </w:rPr>
        <w:t>a</w:t>
      </w:r>
      <w:r w:rsidRPr="008878D4">
        <w:rPr>
          <w:rFonts w:cs="Arial"/>
        </w:rPr>
        <w:t xml:space="preserve">.m. at the Administrative Complex, </w:t>
      </w:r>
      <w:smartTag w:uri="urn:schemas-microsoft-com:office:smarttags" w:element="place">
        <w:smartTag w:uri="urn:schemas-microsoft-com:office:smarttags" w:element="City">
          <w:r w:rsidRPr="008878D4">
            <w:rPr>
              <w:rFonts w:cs="Arial"/>
            </w:rPr>
            <w:t>Franklin</w:t>
          </w:r>
        </w:smartTag>
        <w:r w:rsidRPr="008878D4">
          <w:rPr>
            <w:rFonts w:cs="Arial"/>
          </w:rPr>
          <w:t xml:space="preserve">, </w:t>
        </w:r>
        <w:smartTag w:uri="urn:schemas-microsoft-com:office:smarttags" w:element="State">
          <w:r w:rsidRPr="008878D4">
            <w:rPr>
              <w:rFonts w:cs="Arial"/>
            </w:rPr>
            <w:t>Tennessee</w:t>
          </w:r>
        </w:smartTag>
      </w:smartTag>
      <w:r w:rsidRPr="008878D4">
        <w:rPr>
          <w:rFonts w:cs="Arial"/>
        </w:rPr>
        <w:t>.</w:t>
      </w:r>
    </w:p>
    <w:p w14:paraId="452B7DF2" w14:textId="77777777" w:rsidR="00F2534A" w:rsidRPr="00630131" w:rsidRDefault="00E74051" w:rsidP="00F2534A">
      <w:pPr>
        <w:spacing w:line="480" w:lineRule="auto"/>
        <w:jc w:val="both"/>
        <w:rPr>
          <w:rFonts w:cs="Arial"/>
        </w:rPr>
      </w:pPr>
      <w:r>
        <w:rPr>
          <w:rFonts w:eastAsia="Calibri"/>
        </w:rPr>
        <w:t>- - - - - - -</w:t>
      </w:r>
    </w:p>
    <w:p w14:paraId="308B7A64" w14:textId="77777777" w:rsidR="00F2534A" w:rsidRPr="00D70BC2" w:rsidRDefault="00E74051" w:rsidP="00F2534A">
      <w:pPr>
        <w:spacing w:line="480" w:lineRule="auto"/>
        <w:jc w:val="both"/>
        <w:rPr>
          <w:rFonts w:cs="Arial"/>
        </w:rPr>
      </w:pPr>
      <w:r w:rsidRPr="00D70BC2">
        <w:rPr>
          <w:rFonts w:cs="Arial"/>
        </w:rPr>
        <w:tab/>
        <w:t>The invocation was given by Commissioner</w:t>
      </w:r>
      <w:r>
        <w:rPr>
          <w:rFonts w:cs="Arial"/>
        </w:rPr>
        <w:t xml:space="preserve"> </w:t>
      </w:r>
      <w:r w:rsidR="00036C73">
        <w:rPr>
          <w:rFonts w:cs="Arial"/>
        </w:rPr>
        <w:t>Ricky Jones</w:t>
      </w:r>
      <w:r w:rsidRPr="00D70BC2">
        <w:rPr>
          <w:rFonts w:cs="Arial"/>
        </w:rPr>
        <w:t>.</w:t>
      </w:r>
    </w:p>
    <w:p w14:paraId="71E3211F" w14:textId="77777777" w:rsidR="00F2534A" w:rsidRPr="00D70BC2" w:rsidRDefault="00E74051" w:rsidP="00F2534A">
      <w:pPr>
        <w:spacing w:line="480" w:lineRule="auto"/>
        <w:jc w:val="both"/>
        <w:rPr>
          <w:rFonts w:cs="Arial"/>
        </w:rPr>
      </w:pPr>
      <w:r w:rsidRPr="00D70BC2">
        <w:rPr>
          <w:rFonts w:cs="Arial"/>
        </w:rPr>
        <w:tab/>
        <w:t xml:space="preserve">The Pledge of Allegiance was led by </w:t>
      </w:r>
      <w:r>
        <w:rPr>
          <w:rFonts w:cs="Arial"/>
        </w:rPr>
        <w:t xml:space="preserve">Commissioner </w:t>
      </w:r>
      <w:r w:rsidR="00036C73">
        <w:rPr>
          <w:rFonts w:cs="Arial"/>
        </w:rPr>
        <w:t>Mason</w:t>
      </w:r>
      <w:r w:rsidRPr="00D70BC2">
        <w:rPr>
          <w:rFonts w:cs="Arial"/>
        </w:rPr>
        <w:t>.</w:t>
      </w:r>
    </w:p>
    <w:p w14:paraId="317A9773" w14:textId="77777777" w:rsidR="00F2534A" w:rsidRPr="00D70BC2" w:rsidRDefault="00E74051" w:rsidP="00F2534A">
      <w:pPr>
        <w:spacing w:line="480" w:lineRule="auto"/>
        <w:jc w:val="both"/>
        <w:rPr>
          <w:rFonts w:cs="Arial"/>
        </w:rPr>
      </w:pPr>
      <w:r w:rsidRPr="00D70BC2">
        <w:rPr>
          <w:rFonts w:cs="Arial"/>
        </w:rPr>
        <w:t>________________</w:t>
      </w:r>
    </w:p>
    <w:p w14:paraId="4710F3EA" w14:textId="77777777" w:rsidR="00F2534A" w:rsidRDefault="00E74051" w:rsidP="00F2534A">
      <w:pPr>
        <w:spacing w:line="480" w:lineRule="auto"/>
        <w:rPr>
          <w:rFonts w:cs="Arial"/>
          <w:u w:val="single"/>
        </w:rPr>
      </w:pPr>
      <w:r w:rsidRPr="00D70BC2">
        <w:rPr>
          <w:rFonts w:cs="Arial"/>
          <w:u w:val="single"/>
        </w:rPr>
        <w:t>ROLL CALL</w:t>
      </w:r>
    </w:p>
    <w:p w14:paraId="706A2961" w14:textId="77777777" w:rsidR="00F2534A" w:rsidRDefault="00E74051" w:rsidP="00F2534A">
      <w:pPr>
        <w:spacing w:line="480" w:lineRule="auto"/>
        <w:jc w:val="both"/>
        <w:rPr>
          <w:rFonts w:cs="Arial"/>
        </w:rPr>
      </w:pPr>
      <w:r w:rsidRPr="00D70BC2">
        <w:rPr>
          <w:rFonts w:cs="Arial"/>
        </w:rPr>
        <w:lastRenderedPageBreak/>
        <w:tab/>
      </w:r>
      <w:r>
        <w:rPr>
          <w:rFonts w:cs="Arial"/>
        </w:rPr>
        <w:t xml:space="preserve">Chief Deputy </w:t>
      </w:r>
      <w:r w:rsidRPr="00D70BC2">
        <w:rPr>
          <w:rFonts w:cs="Arial"/>
        </w:rPr>
        <w:t xml:space="preserve">County Clerk </w:t>
      </w:r>
      <w:r>
        <w:rPr>
          <w:rFonts w:cs="Arial"/>
        </w:rPr>
        <w:t>Jeff Whidby</w:t>
      </w:r>
      <w:r w:rsidRPr="00D70BC2">
        <w:rPr>
          <w:rFonts w:cs="Arial"/>
        </w:rPr>
        <w:t xml:space="preserve"> announced 2</w:t>
      </w:r>
      <w:r w:rsidR="000B2A38">
        <w:rPr>
          <w:rFonts w:cs="Arial"/>
        </w:rPr>
        <w:t>3</w:t>
      </w:r>
      <w:r w:rsidRPr="00D70BC2">
        <w:rPr>
          <w:rFonts w:cs="Arial"/>
        </w:rPr>
        <w:t xml:space="preserve"> ‘present’, with </w:t>
      </w:r>
      <w:r w:rsidR="000B2A38">
        <w:rPr>
          <w:rFonts w:cs="Arial"/>
        </w:rPr>
        <w:t>1</w:t>
      </w:r>
      <w:r w:rsidRPr="00D70BC2">
        <w:rPr>
          <w:rFonts w:cs="Arial"/>
        </w:rPr>
        <w:t xml:space="preserve"> ‘absent’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8"/>
        <w:gridCol w:w="2337"/>
        <w:gridCol w:w="2337"/>
      </w:tblGrid>
      <w:tr w:rsidR="00CB4E0D" w14:paraId="74EE3EAC" w14:textId="77777777" w:rsidTr="00A26BF7">
        <w:tc>
          <w:tcPr>
            <w:tcW w:w="2338" w:type="dxa"/>
            <w:tcBorders>
              <w:top w:val="single" w:sz="4" w:space="0" w:color="auto"/>
              <w:left w:val="single" w:sz="4" w:space="0" w:color="auto"/>
              <w:bottom w:val="single" w:sz="4" w:space="0" w:color="auto"/>
              <w:right w:val="single" w:sz="4" w:space="0" w:color="auto"/>
            </w:tcBorders>
            <w:hideMark/>
          </w:tcPr>
          <w:p w14:paraId="33C2521E" w14:textId="77777777" w:rsidR="00645259" w:rsidRPr="00D70BC2" w:rsidRDefault="00E74051" w:rsidP="00A26BF7">
            <w:pPr>
              <w:jc w:val="center"/>
              <w:rPr>
                <w:rFonts w:cs="Arial"/>
                <w:u w:val="single"/>
              </w:rPr>
            </w:pPr>
            <w:r w:rsidRPr="00D70BC2">
              <w:rPr>
                <w:rFonts w:cs="Arial"/>
                <w:u w:val="single"/>
              </w:rPr>
              <w:t>PRESENT</w:t>
            </w:r>
          </w:p>
        </w:tc>
        <w:tc>
          <w:tcPr>
            <w:tcW w:w="2338" w:type="dxa"/>
            <w:tcBorders>
              <w:top w:val="single" w:sz="4" w:space="0" w:color="auto"/>
              <w:left w:val="single" w:sz="4" w:space="0" w:color="auto"/>
              <w:bottom w:val="single" w:sz="4" w:space="0" w:color="auto"/>
              <w:right w:val="single" w:sz="4" w:space="0" w:color="auto"/>
            </w:tcBorders>
            <w:hideMark/>
          </w:tcPr>
          <w:p w14:paraId="40D527AF" w14:textId="77777777" w:rsidR="00645259" w:rsidRPr="00D70BC2" w:rsidRDefault="00E74051" w:rsidP="00A26BF7">
            <w:pPr>
              <w:jc w:val="center"/>
              <w:rPr>
                <w:rFonts w:cs="Arial"/>
                <w:u w:val="single"/>
              </w:rPr>
            </w:pPr>
            <w:r w:rsidRPr="00D70BC2">
              <w:rPr>
                <w:rFonts w:cs="Arial"/>
                <w:u w:val="single"/>
              </w:rPr>
              <w:t>PRESENT</w:t>
            </w:r>
          </w:p>
        </w:tc>
        <w:tc>
          <w:tcPr>
            <w:tcW w:w="2337" w:type="dxa"/>
            <w:tcBorders>
              <w:top w:val="single" w:sz="4" w:space="0" w:color="auto"/>
              <w:left w:val="single" w:sz="4" w:space="0" w:color="auto"/>
              <w:bottom w:val="single" w:sz="4" w:space="0" w:color="auto"/>
              <w:right w:val="single" w:sz="4" w:space="0" w:color="auto"/>
            </w:tcBorders>
            <w:hideMark/>
          </w:tcPr>
          <w:p w14:paraId="4C6035CC" w14:textId="77777777" w:rsidR="00645259" w:rsidRPr="00D70BC2" w:rsidRDefault="00E74051" w:rsidP="00A26BF7">
            <w:pPr>
              <w:jc w:val="center"/>
              <w:rPr>
                <w:rFonts w:cs="Arial"/>
                <w:u w:val="single"/>
              </w:rPr>
            </w:pPr>
            <w:r w:rsidRPr="00D70BC2">
              <w:rPr>
                <w:rFonts w:cs="Arial"/>
                <w:u w:val="single"/>
              </w:rPr>
              <w:t>PRESENT</w:t>
            </w:r>
          </w:p>
        </w:tc>
        <w:tc>
          <w:tcPr>
            <w:tcW w:w="2337" w:type="dxa"/>
            <w:tcBorders>
              <w:top w:val="single" w:sz="4" w:space="0" w:color="auto"/>
              <w:left w:val="single" w:sz="4" w:space="0" w:color="auto"/>
              <w:bottom w:val="single" w:sz="4" w:space="0" w:color="auto"/>
              <w:right w:val="single" w:sz="4" w:space="0" w:color="auto"/>
            </w:tcBorders>
          </w:tcPr>
          <w:p w14:paraId="21FCA90E" w14:textId="77777777" w:rsidR="00645259" w:rsidRPr="00D70BC2" w:rsidRDefault="00E74051" w:rsidP="00A26BF7">
            <w:pPr>
              <w:jc w:val="center"/>
              <w:rPr>
                <w:rFonts w:cs="Arial"/>
              </w:rPr>
            </w:pPr>
            <w:r>
              <w:rPr>
                <w:rFonts w:cs="Arial"/>
                <w:u w:val="single"/>
              </w:rPr>
              <w:t>PRESENT</w:t>
            </w:r>
          </w:p>
        </w:tc>
      </w:tr>
      <w:tr w:rsidR="00CB4E0D" w14:paraId="39A00E0A" w14:textId="77777777" w:rsidTr="00A26BF7">
        <w:tc>
          <w:tcPr>
            <w:tcW w:w="2338" w:type="dxa"/>
            <w:tcBorders>
              <w:top w:val="single" w:sz="4" w:space="0" w:color="auto"/>
              <w:left w:val="single" w:sz="4" w:space="0" w:color="auto"/>
              <w:bottom w:val="single" w:sz="4" w:space="0" w:color="auto"/>
              <w:right w:val="single" w:sz="4" w:space="0" w:color="auto"/>
            </w:tcBorders>
            <w:hideMark/>
          </w:tcPr>
          <w:p w14:paraId="72E73C59" w14:textId="77777777" w:rsidR="00645259" w:rsidRPr="00D70BC2" w:rsidRDefault="00E74051" w:rsidP="00A26BF7">
            <w:pPr>
              <w:jc w:val="center"/>
              <w:rPr>
                <w:rFonts w:cs="Arial"/>
              </w:rPr>
            </w:pPr>
            <w:r w:rsidRPr="00D70BC2">
              <w:rPr>
                <w:rFonts w:cs="Arial"/>
              </w:rPr>
              <w:t>Sean Aiello</w:t>
            </w:r>
          </w:p>
        </w:tc>
        <w:tc>
          <w:tcPr>
            <w:tcW w:w="2338" w:type="dxa"/>
            <w:tcBorders>
              <w:top w:val="single" w:sz="4" w:space="0" w:color="auto"/>
              <w:left w:val="single" w:sz="4" w:space="0" w:color="auto"/>
              <w:bottom w:val="single" w:sz="4" w:space="0" w:color="auto"/>
              <w:right w:val="single" w:sz="4" w:space="0" w:color="auto"/>
            </w:tcBorders>
          </w:tcPr>
          <w:p w14:paraId="2C0329E1" w14:textId="77777777" w:rsidR="00645259" w:rsidRPr="00D70BC2" w:rsidRDefault="00E74051" w:rsidP="00A26BF7">
            <w:pPr>
              <w:jc w:val="center"/>
              <w:rPr>
                <w:rFonts w:cs="Arial"/>
              </w:rPr>
            </w:pPr>
            <w:r w:rsidRPr="00D70BC2">
              <w:rPr>
                <w:rFonts w:cs="Arial"/>
              </w:rPr>
              <w:t>David Landrum</w:t>
            </w:r>
          </w:p>
        </w:tc>
        <w:tc>
          <w:tcPr>
            <w:tcW w:w="2337" w:type="dxa"/>
            <w:tcBorders>
              <w:top w:val="single" w:sz="4" w:space="0" w:color="auto"/>
              <w:left w:val="single" w:sz="4" w:space="0" w:color="auto"/>
              <w:bottom w:val="single" w:sz="4" w:space="0" w:color="auto"/>
              <w:right w:val="single" w:sz="4" w:space="0" w:color="auto"/>
            </w:tcBorders>
          </w:tcPr>
          <w:p w14:paraId="106A66D8" w14:textId="77777777" w:rsidR="00645259" w:rsidRPr="00D70BC2" w:rsidRDefault="00E74051" w:rsidP="00A26BF7">
            <w:pPr>
              <w:jc w:val="center"/>
              <w:rPr>
                <w:rFonts w:cs="Arial"/>
              </w:rPr>
            </w:pPr>
            <w:r w:rsidRPr="00D70BC2">
              <w:rPr>
                <w:rFonts w:cs="Arial"/>
              </w:rPr>
              <w:t>Chas Morton</w:t>
            </w:r>
          </w:p>
        </w:tc>
        <w:tc>
          <w:tcPr>
            <w:tcW w:w="2337" w:type="dxa"/>
            <w:tcBorders>
              <w:top w:val="single" w:sz="4" w:space="0" w:color="auto"/>
              <w:left w:val="single" w:sz="4" w:space="0" w:color="auto"/>
              <w:bottom w:val="single" w:sz="4" w:space="0" w:color="auto"/>
              <w:right w:val="single" w:sz="4" w:space="0" w:color="auto"/>
            </w:tcBorders>
          </w:tcPr>
          <w:p w14:paraId="5CF83898" w14:textId="77777777" w:rsidR="00645259" w:rsidRPr="00D70BC2" w:rsidRDefault="00E74051" w:rsidP="00A26BF7">
            <w:pPr>
              <w:jc w:val="center"/>
              <w:rPr>
                <w:rFonts w:cs="Arial"/>
              </w:rPr>
            </w:pPr>
            <w:r w:rsidRPr="00D70BC2">
              <w:rPr>
                <w:rFonts w:cs="Arial"/>
              </w:rPr>
              <w:t>Paul Webb</w:t>
            </w:r>
          </w:p>
        </w:tc>
      </w:tr>
      <w:tr w:rsidR="00CB4E0D" w14:paraId="7867B9B1" w14:textId="77777777" w:rsidTr="00A26BF7">
        <w:tc>
          <w:tcPr>
            <w:tcW w:w="2338" w:type="dxa"/>
            <w:tcBorders>
              <w:top w:val="single" w:sz="4" w:space="0" w:color="auto"/>
              <w:left w:val="single" w:sz="4" w:space="0" w:color="auto"/>
              <w:bottom w:val="single" w:sz="4" w:space="0" w:color="auto"/>
              <w:right w:val="single" w:sz="4" w:space="0" w:color="auto"/>
            </w:tcBorders>
          </w:tcPr>
          <w:p w14:paraId="4C4761E9" w14:textId="77777777" w:rsidR="00645259" w:rsidRPr="00D70BC2" w:rsidRDefault="00E74051" w:rsidP="00A26BF7">
            <w:pPr>
              <w:jc w:val="center"/>
              <w:rPr>
                <w:rFonts w:cs="Arial"/>
              </w:rPr>
            </w:pPr>
            <w:r w:rsidRPr="00D70BC2">
              <w:rPr>
                <w:rFonts w:cs="Arial"/>
              </w:rPr>
              <w:t>Dana Ausbrooks</w:t>
            </w:r>
          </w:p>
        </w:tc>
        <w:tc>
          <w:tcPr>
            <w:tcW w:w="2338" w:type="dxa"/>
            <w:tcBorders>
              <w:top w:val="single" w:sz="4" w:space="0" w:color="auto"/>
              <w:left w:val="single" w:sz="4" w:space="0" w:color="auto"/>
              <w:bottom w:val="single" w:sz="4" w:space="0" w:color="auto"/>
              <w:right w:val="single" w:sz="4" w:space="0" w:color="auto"/>
            </w:tcBorders>
          </w:tcPr>
          <w:p w14:paraId="6983FE09" w14:textId="77777777" w:rsidR="00645259" w:rsidRPr="00D70BC2" w:rsidRDefault="00E74051" w:rsidP="00A26BF7">
            <w:pPr>
              <w:jc w:val="center"/>
              <w:rPr>
                <w:rFonts w:cs="Arial"/>
              </w:rPr>
            </w:pPr>
            <w:r w:rsidRPr="00D70BC2">
              <w:rPr>
                <w:rFonts w:cs="Arial"/>
              </w:rPr>
              <w:t>Gregg Lawrence</w:t>
            </w:r>
          </w:p>
        </w:tc>
        <w:tc>
          <w:tcPr>
            <w:tcW w:w="2337" w:type="dxa"/>
            <w:tcBorders>
              <w:top w:val="single" w:sz="4" w:space="0" w:color="auto"/>
              <w:left w:val="single" w:sz="4" w:space="0" w:color="auto"/>
              <w:bottom w:val="single" w:sz="4" w:space="0" w:color="auto"/>
              <w:right w:val="single" w:sz="4" w:space="0" w:color="auto"/>
            </w:tcBorders>
          </w:tcPr>
          <w:p w14:paraId="07B589AC" w14:textId="77777777" w:rsidR="00645259" w:rsidRPr="00D70BC2" w:rsidRDefault="00E74051" w:rsidP="00A26BF7">
            <w:pPr>
              <w:jc w:val="center"/>
              <w:rPr>
                <w:rFonts w:cs="Arial"/>
              </w:rPr>
            </w:pPr>
            <w:r w:rsidRPr="00D70BC2">
              <w:rPr>
                <w:rFonts w:cs="Arial"/>
              </w:rPr>
              <w:t>Erin Nations</w:t>
            </w:r>
          </w:p>
        </w:tc>
        <w:tc>
          <w:tcPr>
            <w:tcW w:w="2337" w:type="dxa"/>
            <w:tcBorders>
              <w:top w:val="single" w:sz="4" w:space="0" w:color="auto"/>
              <w:left w:val="single" w:sz="4" w:space="0" w:color="auto"/>
              <w:bottom w:val="single" w:sz="4" w:space="0" w:color="auto"/>
              <w:right w:val="single" w:sz="4" w:space="0" w:color="auto"/>
            </w:tcBorders>
          </w:tcPr>
          <w:p w14:paraId="5A6F3C43" w14:textId="77777777" w:rsidR="00645259" w:rsidRPr="00F9615A" w:rsidRDefault="00E74051" w:rsidP="00A26BF7">
            <w:pPr>
              <w:jc w:val="center"/>
              <w:rPr>
                <w:rFonts w:cs="Arial"/>
              </w:rPr>
            </w:pPr>
            <w:r w:rsidRPr="00D70BC2">
              <w:rPr>
                <w:rFonts w:cs="Arial"/>
              </w:rPr>
              <w:t>Matt Williams</w:t>
            </w:r>
          </w:p>
        </w:tc>
      </w:tr>
      <w:tr w:rsidR="00CB4E0D" w14:paraId="560758E9" w14:textId="77777777" w:rsidTr="00A26BF7">
        <w:tc>
          <w:tcPr>
            <w:tcW w:w="2338" w:type="dxa"/>
            <w:tcBorders>
              <w:top w:val="single" w:sz="4" w:space="0" w:color="auto"/>
              <w:left w:val="single" w:sz="4" w:space="0" w:color="auto"/>
              <w:bottom w:val="single" w:sz="4" w:space="0" w:color="auto"/>
              <w:right w:val="single" w:sz="4" w:space="0" w:color="auto"/>
            </w:tcBorders>
          </w:tcPr>
          <w:p w14:paraId="3E4BB5F5" w14:textId="77777777" w:rsidR="00645259" w:rsidRPr="00D70BC2" w:rsidRDefault="00E74051" w:rsidP="00A26BF7">
            <w:pPr>
              <w:jc w:val="center"/>
              <w:rPr>
                <w:rFonts w:cs="Arial"/>
              </w:rPr>
            </w:pPr>
            <w:r w:rsidRPr="00D70BC2">
              <w:rPr>
                <w:rFonts w:cs="Arial"/>
              </w:rPr>
              <w:t>Brian Beathard</w:t>
            </w:r>
          </w:p>
        </w:tc>
        <w:tc>
          <w:tcPr>
            <w:tcW w:w="2338" w:type="dxa"/>
            <w:tcBorders>
              <w:top w:val="single" w:sz="4" w:space="0" w:color="auto"/>
              <w:left w:val="single" w:sz="4" w:space="0" w:color="auto"/>
              <w:bottom w:val="single" w:sz="4" w:space="0" w:color="auto"/>
              <w:right w:val="single" w:sz="4" w:space="0" w:color="auto"/>
            </w:tcBorders>
          </w:tcPr>
          <w:p w14:paraId="79905F2D" w14:textId="77777777" w:rsidR="00645259" w:rsidRPr="00D70BC2" w:rsidRDefault="00E74051" w:rsidP="00A26BF7">
            <w:pPr>
              <w:jc w:val="center"/>
              <w:rPr>
                <w:rFonts w:cs="Arial"/>
              </w:rPr>
            </w:pPr>
            <w:r w:rsidRPr="00D70BC2">
              <w:rPr>
                <w:rFonts w:cs="Arial"/>
              </w:rPr>
              <w:t>Dwight Jones</w:t>
            </w:r>
          </w:p>
        </w:tc>
        <w:tc>
          <w:tcPr>
            <w:tcW w:w="2337" w:type="dxa"/>
            <w:tcBorders>
              <w:top w:val="single" w:sz="4" w:space="0" w:color="auto"/>
              <w:left w:val="single" w:sz="4" w:space="0" w:color="auto"/>
              <w:bottom w:val="single" w:sz="4" w:space="0" w:color="auto"/>
              <w:right w:val="single" w:sz="4" w:space="0" w:color="auto"/>
            </w:tcBorders>
          </w:tcPr>
          <w:p w14:paraId="32A0461F" w14:textId="77777777" w:rsidR="00645259" w:rsidRPr="00D70BC2" w:rsidRDefault="00E74051" w:rsidP="00A26BF7">
            <w:pPr>
              <w:jc w:val="center"/>
              <w:rPr>
                <w:rFonts w:cs="Arial"/>
              </w:rPr>
            </w:pPr>
            <w:r w:rsidRPr="00D70BC2">
              <w:rPr>
                <w:rFonts w:cs="Arial"/>
              </w:rPr>
              <w:t>Jerry Rainey</w:t>
            </w:r>
          </w:p>
        </w:tc>
        <w:tc>
          <w:tcPr>
            <w:tcW w:w="2337" w:type="dxa"/>
            <w:tcBorders>
              <w:top w:val="single" w:sz="4" w:space="0" w:color="auto"/>
              <w:left w:val="single" w:sz="4" w:space="0" w:color="auto"/>
              <w:bottom w:val="single" w:sz="4" w:space="0" w:color="auto"/>
              <w:right w:val="single" w:sz="4" w:space="0" w:color="auto"/>
            </w:tcBorders>
          </w:tcPr>
          <w:p w14:paraId="49AEE801" w14:textId="77777777" w:rsidR="00645259" w:rsidRPr="00D70BC2" w:rsidRDefault="00645259" w:rsidP="00A26BF7">
            <w:pPr>
              <w:jc w:val="center"/>
              <w:rPr>
                <w:rFonts w:cs="Arial"/>
              </w:rPr>
            </w:pPr>
          </w:p>
        </w:tc>
      </w:tr>
      <w:tr w:rsidR="00CB4E0D" w14:paraId="338C4548" w14:textId="77777777" w:rsidTr="00A26BF7">
        <w:tc>
          <w:tcPr>
            <w:tcW w:w="2338" w:type="dxa"/>
            <w:tcBorders>
              <w:top w:val="single" w:sz="4" w:space="0" w:color="auto"/>
              <w:left w:val="single" w:sz="4" w:space="0" w:color="auto"/>
              <w:bottom w:val="single" w:sz="4" w:space="0" w:color="auto"/>
              <w:right w:val="single" w:sz="4" w:space="0" w:color="auto"/>
            </w:tcBorders>
          </w:tcPr>
          <w:p w14:paraId="72EAC7B8" w14:textId="77777777" w:rsidR="00645259" w:rsidRPr="00D70BC2" w:rsidRDefault="00E74051" w:rsidP="00A26BF7">
            <w:pPr>
              <w:jc w:val="center"/>
              <w:rPr>
                <w:rFonts w:cs="Arial"/>
              </w:rPr>
            </w:pPr>
            <w:r w:rsidRPr="00D70BC2">
              <w:rPr>
                <w:rFonts w:cs="Arial"/>
              </w:rPr>
              <w:t>Bert Chalfant</w:t>
            </w:r>
          </w:p>
        </w:tc>
        <w:tc>
          <w:tcPr>
            <w:tcW w:w="2338" w:type="dxa"/>
            <w:tcBorders>
              <w:top w:val="single" w:sz="4" w:space="0" w:color="auto"/>
              <w:left w:val="single" w:sz="4" w:space="0" w:color="auto"/>
              <w:bottom w:val="single" w:sz="4" w:space="0" w:color="auto"/>
              <w:right w:val="single" w:sz="4" w:space="0" w:color="auto"/>
            </w:tcBorders>
          </w:tcPr>
          <w:p w14:paraId="33FCDF52" w14:textId="77777777" w:rsidR="00645259" w:rsidRPr="00D70BC2" w:rsidRDefault="00E74051" w:rsidP="00A26BF7">
            <w:pPr>
              <w:jc w:val="center"/>
              <w:rPr>
                <w:rFonts w:cs="Arial"/>
              </w:rPr>
            </w:pPr>
            <w:r w:rsidRPr="00D70BC2">
              <w:rPr>
                <w:rFonts w:cs="Arial"/>
              </w:rPr>
              <w:t>Ricky Jones</w:t>
            </w:r>
          </w:p>
        </w:tc>
        <w:tc>
          <w:tcPr>
            <w:tcW w:w="2337" w:type="dxa"/>
            <w:tcBorders>
              <w:top w:val="single" w:sz="4" w:space="0" w:color="auto"/>
              <w:left w:val="single" w:sz="4" w:space="0" w:color="auto"/>
              <w:bottom w:val="single" w:sz="4" w:space="0" w:color="auto"/>
              <w:right w:val="single" w:sz="4" w:space="0" w:color="auto"/>
            </w:tcBorders>
          </w:tcPr>
          <w:p w14:paraId="071021D6" w14:textId="77777777" w:rsidR="00645259" w:rsidRPr="00D70BC2" w:rsidRDefault="00E74051" w:rsidP="00A26BF7">
            <w:pPr>
              <w:jc w:val="center"/>
              <w:rPr>
                <w:rFonts w:cs="Arial"/>
              </w:rPr>
            </w:pPr>
            <w:r w:rsidRPr="00D70BC2">
              <w:rPr>
                <w:rFonts w:cs="Arial"/>
              </w:rPr>
              <w:t>Steve Smith</w:t>
            </w:r>
          </w:p>
        </w:tc>
        <w:tc>
          <w:tcPr>
            <w:tcW w:w="2337" w:type="dxa"/>
            <w:tcBorders>
              <w:top w:val="single" w:sz="4" w:space="0" w:color="auto"/>
              <w:left w:val="single" w:sz="4" w:space="0" w:color="auto"/>
              <w:bottom w:val="single" w:sz="4" w:space="0" w:color="auto"/>
              <w:right w:val="single" w:sz="4" w:space="0" w:color="auto"/>
            </w:tcBorders>
          </w:tcPr>
          <w:p w14:paraId="10EEC871" w14:textId="77777777" w:rsidR="00645259" w:rsidRPr="00645259" w:rsidRDefault="00E74051" w:rsidP="00A26BF7">
            <w:pPr>
              <w:jc w:val="center"/>
              <w:rPr>
                <w:rFonts w:cs="Arial"/>
                <w:u w:val="single"/>
              </w:rPr>
            </w:pPr>
            <w:r>
              <w:rPr>
                <w:rFonts w:cs="Arial"/>
                <w:u w:val="single"/>
              </w:rPr>
              <w:t>ABSENT</w:t>
            </w:r>
          </w:p>
        </w:tc>
      </w:tr>
      <w:tr w:rsidR="00CB4E0D" w14:paraId="3FC98C47" w14:textId="77777777" w:rsidTr="00A26BF7">
        <w:tc>
          <w:tcPr>
            <w:tcW w:w="2338" w:type="dxa"/>
            <w:tcBorders>
              <w:top w:val="single" w:sz="4" w:space="0" w:color="auto"/>
              <w:left w:val="single" w:sz="4" w:space="0" w:color="auto"/>
              <w:bottom w:val="single" w:sz="4" w:space="0" w:color="auto"/>
              <w:right w:val="single" w:sz="4" w:space="0" w:color="auto"/>
            </w:tcBorders>
          </w:tcPr>
          <w:p w14:paraId="274AB7C5" w14:textId="77777777" w:rsidR="00645259" w:rsidRPr="00D70BC2" w:rsidRDefault="00E74051" w:rsidP="00A26BF7">
            <w:pPr>
              <w:jc w:val="center"/>
              <w:rPr>
                <w:rFonts w:cs="Arial"/>
              </w:rPr>
            </w:pPr>
            <w:r w:rsidRPr="00D70BC2">
              <w:rPr>
                <w:rFonts w:cs="Arial"/>
              </w:rPr>
              <w:t>Judy Herbert</w:t>
            </w:r>
          </w:p>
        </w:tc>
        <w:tc>
          <w:tcPr>
            <w:tcW w:w="2338" w:type="dxa"/>
            <w:tcBorders>
              <w:top w:val="single" w:sz="4" w:space="0" w:color="auto"/>
              <w:left w:val="single" w:sz="4" w:space="0" w:color="auto"/>
              <w:bottom w:val="single" w:sz="4" w:space="0" w:color="auto"/>
              <w:right w:val="single" w:sz="4" w:space="0" w:color="auto"/>
            </w:tcBorders>
          </w:tcPr>
          <w:p w14:paraId="7878C785" w14:textId="77777777" w:rsidR="00645259" w:rsidRPr="00D70BC2" w:rsidRDefault="00E74051" w:rsidP="00A26BF7">
            <w:pPr>
              <w:jc w:val="center"/>
              <w:rPr>
                <w:rFonts w:cs="Arial"/>
              </w:rPr>
            </w:pPr>
            <w:r w:rsidRPr="00D70BC2">
              <w:rPr>
                <w:rFonts w:cs="Arial"/>
              </w:rPr>
              <w:t>Thomas Little</w:t>
            </w:r>
          </w:p>
        </w:tc>
        <w:tc>
          <w:tcPr>
            <w:tcW w:w="2337" w:type="dxa"/>
            <w:tcBorders>
              <w:top w:val="single" w:sz="4" w:space="0" w:color="auto"/>
              <w:left w:val="single" w:sz="4" w:space="0" w:color="auto"/>
              <w:bottom w:val="single" w:sz="4" w:space="0" w:color="auto"/>
              <w:right w:val="single" w:sz="4" w:space="0" w:color="auto"/>
            </w:tcBorders>
          </w:tcPr>
          <w:p w14:paraId="4C8B3A0B" w14:textId="77777777" w:rsidR="00645259" w:rsidRPr="00D70BC2" w:rsidRDefault="00E74051" w:rsidP="00A26BF7">
            <w:pPr>
              <w:jc w:val="center"/>
              <w:rPr>
                <w:rFonts w:cs="Arial"/>
              </w:rPr>
            </w:pPr>
            <w:r w:rsidRPr="00D70BC2">
              <w:rPr>
                <w:rFonts w:cs="Arial"/>
              </w:rPr>
              <w:t>Chad Story</w:t>
            </w:r>
          </w:p>
        </w:tc>
        <w:tc>
          <w:tcPr>
            <w:tcW w:w="2337" w:type="dxa"/>
            <w:tcBorders>
              <w:top w:val="single" w:sz="4" w:space="0" w:color="auto"/>
              <w:left w:val="single" w:sz="4" w:space="0" w:color="auto"/>
              <w:bottom w:val="single" w:sz="4" w:space="0" w:color="auto"/>
              <w:right w:val="single" w:sz="4" w:space="0" w:color="auto"/>
            </w:tcBorders>
          </w:tcPr>
          <w:p w14:paraId="143E943C" w14:textId="77777777" w:rsidR="00645259" w:rsidRPr="00D70BC2" w:rsidRDefault="00E74051" w:rsidP="00A26BF7">
            <w:pPr>
              <w:jc w:val="center"/>
              <w:rPr>
                <w:rFonts w:cs="Arial"/>
                <w:u w:val="single"/>
              </w:rPr>
            </w:pPr>
            <w:r w:rsidRPr="00D70BC2">
              <w:rPr>
                <w:rFonts w:cs="Arial"/>
              </w:rPr>
              <w:t>Keith Hudson</w:t>
            </w:r>
          </w:p>
        </w:tc>
      </w:tr>
      <w:tr w:rsidR="00CB4E0D" w14:paraId="2B332B17" w14:textId="77777777" w:rsidTr="00A26BF7">
        <w:tc>
          <w:tcPr>
            <w:tcW w:w="2338" w:type="dxa"/>
            <w:tcBorders>
              <w:top w:val="single" w:sz="4" w:space="0" w:color="auto"/>
              <w:left w:val="single" w:sz="4" w:space="0" w:color="auto"/>
              <w:bottom w:val="single" w:sz="4" w:space="0" w:color="auto"/>
              <w:right w:val="single" w:sz="4" w:space="0" w:color="auto"/>
            </w:tcBorders>
          </w:tcPr>
          <w:p w14:paraId="32174866" w14:textId="77777777" w:rsidR="00645259" w:rsidRPr="00D70BC2" w:rsidRDefault="00E74051" w:rsidP="00A26BF7">
            <w:pPr>
              <w:jc w:val="center"/>
              <w:rPr>
                <w:rFonts w:cs="Arial"/>
              </w:rPr>
            </w:pPr>
            <w:r w:rsidRPr="00D70BC2">
              <w:rPr>
                <w:rFonts w:cs="Arial"/>
              </w:rPr>
              <w:t>Betsy Hester</w:t>
            </w:r>
          </w:p>
        </w:tc>
        <w:tc>
          <w:tcPr>
            <w:tcW w:w="2338" w:type="dxa"/>
            <w:tcBorders>
              <w:top w:val="single" w:sz="4" w:space="0" w:color="auto"/>
              <w:left w:val="single" w:sz="4" w:space="0" w:color="auto"/>
              <w:bottom w:val="single" w:sz="4" w:space="0" w:color="auto"/>
              <w:right w:val="single" w:sz="4" w:space="0" w:color="auto"/>
            </w:tcBorders>
          </w:tcPr>
          <w:p w14:paraId="42414B45" w14:textId="77777777" w:rsidR="00645259" w:rsidRPr="00D70BC2" w:rsidRDefault="00E74051" w:rsidP="00A26BF7">
            <w:pPr>
              <w:jc w:val="center"/>
              <w:rPr>
                <w:rFonts w:cs="Arial"/>
              </w:rPr>
            </w:pPr>
            <w:r w:rsidRPr="00D70BC2">
              <w:rPr>
                <w:rFonts w:cs="Arial"/>
              </w:rPr>
              <w:t>Beth Lothers</w:t>
            </w:r>
          </w:p>
        </w:tc>
        <w:tc>
          <w:tcPr>
            <w:tcW w:w="2337" w:type="dxa"/>
            <w:tcBorders>
              <w:top w:val="single" w:sz="4" w:space="0" w:color="auto"/>
              <w:left w:val="single" w:sz="4" w:space="0" w:color="auto"/>
              <w:bottom w:val="single" w:sz="4" w:space="0" w:color="auto"/>
              <w:right w:val="single" w:sz="4" w:space="0" w:color="auto"/>
            </w:tcBorders>
          </w:tcPr>
          <w:p w14:paraId="5DF16437" w14:textId="77777777" w:rsidR="00645259" w:rsidRPr="00D70BC2" w:rsidRDefault="00E74051" w:rsidP="00A26BF7">
            <w:pPr>
              <w:jc w:val="center"/>
              <w:rPr>
                <w:rFonts w:cs="Arial"/>
              </w:rPr>
            </w:pPr>
            <w:r w:rsidRPr="00D70BC2">
              <w:rPr>
                <w:rFonts w:cs="Arial"/>
              </w:rPr>
              <w:t>Barb Sturgeon</w:t>
            </w:r>
          </w:p>
        </w:tc>
        <w:tc>
          <w:tcPr>
            <w:tcW w:w="2337" w:type="dxa"/>
            <w:tcBorders>
              <w:top w:val="single" w:sz="4" w:space="0" w:color="auto"/>
              <w:left w:val="single" w:sz="4" w:space="0" w:color="auto"/>
              <w:bottom w:val="single" w:sz="4" w:space="0" w:color="auto"/>
              <w:right w:val="single" w:sz="4" w:space="0" w:color="auto"/>
            </w:tcBorders>
          </w:tcPr>
          <w:p w14:paraId="109E7D22" w14:textId="77777777" w:rsidR="00645259" w:rsidRPr="00D70BC2" w:rsidRDefault="00645259" w:rsidP="00A26BF7">
            <w:pPr>
              <w:jc w:val="center"/>
              <w:rPr>
                <w:rFonts w:cs="Arial"/>
              </w:rPr>
            </w:pPr>
          </w:p>
        </w:tc>
      </w:tr>
      <w:tr w:rsidR="00CB4E0D" w14:paraId="6EB99381" w14:textId="77777777" w:rsidTr="00A26BF7">
        <w:tc>
          <w:tcPr>
            <w:tcW w:w="2338" w:type="dxa"/>
            <w:tcBorders>
              <w:top w:val="single" w:sz="4" w:space="0" w:color="auto"/>
              <w:left w:val="single" w:sz="4" w:space="0" w:color="auto"/>
              <w:bottom w:val="single" w:sz="4" w:space="0" w:color="auto"/>
              <w:right w:val="single" w:sz="4" w:space="0" w:color="auto"/>
            </w:tcBorders>
          </w:tcPr>
          <w:p w14:paraId="6508CB7F" w14:textId="77777777" w:rsidR="00645259" w:rsidRPr="00D70BC2" w:rsidRDefault="00E74051" w:rsidP="00A26BF7">
            <w:pPr>
              <w:jc w:val="center"/>
              <w:rPr>
                <w:rFonts w:cs="Arial"/>
              </w:rPr>
            </w:pPr>
            <w:r>
              <w:rPr>
                <w:rFonts w:cs="Arial"/>
              </w:rPr>
              <w:t>Meghan Guffee</w:t>
            </w:r>
          </w:p>
        </w:tc>
        <w:tc>
          <w:tcPr>
            <w:tcW w:w="2338" w:type="dxa"/>
            <w:tcBorders>
              <w:top w:val="single" w:sz="4" w:space="0" w:color="auto"/>
              <w:left w:val="single" w:sz="4" w:space="0" w:color="auto"/>
              <w:bottom w:val="single" w:sz="4" w:space="0" w:color="auto"/>
              <w:right w:val="single" w:sz="4" w:space="0" w:color="auto"/>
            </w:tcBorders>
          </w:tcPr>
          <w:p w14:paraId="1D73C58B" w14:textId="77777777" w:rsidR="00645259" w:rsidRPr="00D70BC2" w:rsidRDefault="00E74051" w:rsidP="00A26BF7">
            <w:pPr>
              <w:jc w:val="center"/>
              <w:rPr>
                <w:rFonts w:cs="Arial"/>
              </w:rPr>
            </w:pPr>
            <w:r w:rsidRPr="00D70BC2">
              <w:rPr>
                <w:rFonts w:cs="Arial"/>
              </w:rPr>
              <w:t>Jennifer Mason</w:t>
            </w:r>
          </w:p>
        </w:tc>
        <w:tc>
          <w:tcPr>
            <w:tcW w:w="2337" w:type="dxa"/>
            <w:tcBorders>
              <w:top w:val="single" w:sz="4" w:space="0" w:color="auto"/>
              <w:left w:val="single" w:sz="4" w:space="0" w:color="auto"/>
              <w:bottom w:val="single" w:sz="4" w:space="0" w:color="auto"/>
              <w:right w:val="single" w:sz="4" w:space="0" w:color="auto"/>
            </w:tcBorders>
          </w:tcPr>
          <w:p w14:paraId="7D6E2961" w14:textId="77777777" w:rsidR="00645259" w:rsidRPr="00D70BC2" w:rsidRDefault="00E74051" w:rsidP="00A26BF7">
            <w:pPr>
              <w:jc w:val="center"/>
              <w:rPr>
                <w:rFonts w:cs="Arial"/>
              </w:rPr>
            </w:pPr>
            <w:r w:rsidRPr="00D70BC2">
              <w:rPr>
                <w:rFonts w:cs="Arial"/>
              </w:rPr>
              <w:t>Tom Tunnicliffe</w:t>
            </w:r>
          </w:p>
        </w:tc>
        <w:tc>
          <w:tcPr>
            <w:tcW w:w="2337" w:type="dxa"/>
            <w:tcBorders>
              <w:top w:val="single" w:sz="4" w:space="0" w:color="auto"/>
              <w:left w:val="single" w:sz="4" w:space="0" w:color="auto"/>
              <w:bottom w:val="single" w:sz="4" w:space="0" w:color="auto"/>
              <w:right w:val="single" w:sz="4" w:space="0" w:color="auto"/>
            </w:tcBorders>
          </w:tcPr>
          <w:p w14:paraId="06365DCF" w14:textId="77777777" w:rsidR="00645259" w:rsidRPr="00D70BC2" w:rsidRDefault="00645259" w:rsidP="00A26BF7">
            <w:pPr>
              <w:jc w:val="center"/>
              <w:rPr>
                <w:rFonts w:cs="Arial"/>
              </w:rPr>
            </w:pPr>
          </w:p>
        </w:tc>
      </w:tr>
    </w:tbl>
    <w:p w14:paraId="605CBCBD" w14:textId="77777777" w:rsidR="00F2534A" w:rsidRDefault="00E74051" w:rsidP="00F2534A">
      <w:pPr>
        <w:spacing w:line="480" w:lineRule="auto"/>
        <w:jc w:val="both"/>
        <w:rPr>
          <w:rFonts w:cs="Arial"/>
        </w:rPr>
      </w:pPr>
      <w:r w:rsidRPr="00D70BC2">
        <w:rPr>
          <w:rFonts w:cs="Arial"/>
        </w:rPr>
        <w:t>________________</w:t>
      </w:r>
    </w:p>
    <w:p w14:paraId="60C188AF" w14:textId="77777777" w:rsidR="00F2534A" w:rsidRPr="00D70BC2" w:rsidRDefault="00E74051" w:rsidP="00F2534A">
      <w:pPr>
        <w:spacing w:line="480" w:lineRule="auto"/>
        <w:jc w:val="both"/>
        <w:rPr>
          <w:rFonts w:cs="Arial"/>
          <w:u w:val="single"/>
        </w:rPr>
      </w:pPr>
      <w:r w:rsidRPr="00D70BC2">
        <w:rPr>
          <w:rFonts w:cs="Arial"/>
          <w:u w:val="single"/>
        </w:rPr>
        <w:t>APPROVAL OF MINUTES</w:t>
      </w:r>
    </w:p>
    <w:p w14:paraId="7BA57C3C" w14:textId="77777777" w:rsidR="00F2534A" w:rsidRDefault="00E74051" w:rsidP="00F2534A">
      <w:pPr>
        <w:spacing w:line="480" w:lineRule="auto"/>
        <w:jc w:val="both"/>
        <w:rPr>
          <w:rFonts w:cs="Arial"/>
        </w:rPr>
      </w:pPr>
      <w:r w:rsidRPr="00D70BC2">
        <w:rPr>
          <w:rFonts w:cs="Arial"/>
        </w:rPr>
        <w:tab/>
        <w:t xml:space="preserve">Commissioner </w:t>
      </w:r>
      <w:r w:rsidR="002C40DE">
        <w:rPr>
          <w:rFonts w:cs="Arial"/>
        </w:rPr>
        <w:t xml:space="preserve">Smith </w:t>
      </w:r>
      <w:r w:rsidRPr="00D70BC2">
        <w:rPr>
          <w:rFonts w:cs="Arial"/>
        </w:rPr>
        <w:t xml:space="preserve">moved to approve the minutes of the regular </w:t>
      </w:r>
      <w:r>
        <w:rPr>
          <w:rFonts w:cs="Arial"/>
        </w:rPr>
        <w:t>June</w:t>
      </w:r>
      <w:r w:rsidR="002C40DE">
        <w:rPr>
          <w:rFonts w:cs="Arial"/>
        </w:rPr>
        <w:t xml:space="preserve"> 1</w:t>
      </w:r>
      <w:r w:rsidR="00F90470">
        <w:rPr>
          <w:rFonts w:cs="Arial"/>
        </w:rPr>
        <w:t>4</w:t>
      </w:r>
      <w:r w:rsidRPr="00D70BC2">
        <w:rPr>
          <w:rFonts w:cs="Arial"/>
        </w:rPr>
        <w:t>, 202</w:t>
      </w:r>
      <w:r w:rsidR="002C40DE">
        <w:rPr>
          <w:rFonts w:cs="Arial"/>
        </w:rPr>
        <w:t>1</w:t>
      </w:r>
      <w:r w:rsidRPr="00D70BC2">
        <w:rPr>
          <w:rFonts w:cs="Arial"/>
        </w:rPr>
        <w:t xml:space="preserve">, meeting of the Williamson County Commission, the Legislative Body of Williamson County.  Seconded by Commissioner </w:t>
      </w:r>
      <w:r w:rsidR="002C40DE">
        <w:rPr>
          <w:rFonts w:cs="Arial"/>
        </w:rPr>
        <w:t>Tunnicliffe</w:t>
      </w:r>
      <w:r w:rsidRPr="00D70BC2">
        <w:rPr>
          <w:rFonts w:cs="Arial"/>
        </w:rPr>
        <w:t xml:space="preserve">.  Motion passed by unanimous </w:t>
      </w:r>
      <w:r>
        <w:rPr>
          <w:rFonts w:cs="Arial"/>
        </w:rPr>
        <w:t>voice vote.</w:t>
      </w:r>
    </w:p>
    <w:p w14:paraId="169C01C3" w14:textId="77777777" w:rsidR="00F2534A" w:rsidRPr="00D70BC2" w:rsidRDefault="00E74051" w:rsidP="00F2534A">
      <w:pPr>
        <w:spacing w:line="480" w:lineRule="auto"/>
        <w:jc w:val="both"/>
        <w:rPr>
          <w:rFonts w:cs="Arial"/>
        </w:rPr>
      </w:pPr>
      <w:r w:rsidRPr="00D70BC2">
        <w:rPr>
          <w:rFonts w:cs="Arial"/>
        </w:rPr>
        <w:t>_______________</w:t>
      </w:r>
    </w:p>
    <w:p w14:paraId="79FC41F8" w14:textId="77777777" w:rsidR="0011688D" w:rsidRDefault="00E74051" w:rsidP="0011688D">
      <w:pPr>
        <w:spacing w:line="480" w:lineRule="auto"/>
        <w:jc w:val="both"/>
        <w:rPr>
          <w:rFonts w:cs="Arial"/>
          <w:color w:val="000000"/>
          <w:u w:val="single"/>
        </w:rPr>
      </w:pPr>
      <w:r w:rsidRPr="00D70BC2">
        <w:rPr>
          <w:rFonts w:cs="Arial"/>
          <w:color w:val="000000"/>
          <w:u w:val="single"/>
        </w:rPr>
        <w:lastRenderedPageBreak/>
        <w:t>CITIZENS’ COMMUNICATION</w:t>
      </w:r>
    </w:p>
    <w:p w14:paraId="5D7BC6C5" w14:textId="77777777" w:rsidR="00F2534A" w:rsidRDefault="00E74051" w:rsidP="0011688D">
      <w:pPr>
        <w:spacing w:line="480" w:lineRule="auto"/>
        <w:jc w:val="both"/>
        <w:rPr>
          <w:rFonts w:cs="Arial"/>
        </w:rPr>
      </w:pPr>
      <w:r>
        <w:rPr>
          <w:rFonts w:cs="Arial"/>
        </w:rPr>
        <w:tab/>
        <w:t xml:space="preserve">Chairman Little </w:t>
      </w:r>
      <w:r w:rsidRPr="000E6B7B">
        <w:rPr>
          <w:rFonts w:cs="Arial"/>
        </w:rPr>
        <w:t xml:space="preserve">explained the rules for Citizens Communication.  </w:t>
      </w:r>
      <w:r>
        <w:rPr>
          <w:rFonts w:cs="Arial"/>
        </w:rPr>
        <w:t>Thirteen</w:t>
      </w:r>
      <w:r w:rsidRPr="000E6B7B">
        <w:rPr>
          <w:rFonts w:cs="Arial"/>
        </w:rPr>
        <w:t xml:space="preserve"> individual</w:t>
      </w:r>
      <w:r>
        <w:rPr>
          <w:rFonts w:cs="Arial"/>
        </w:rPr>
        <w:t>s</w:t>
      </w:r>
      <w:r w:rsidRPr="000E6B7B">
        <w:rPr>
          <w:rFonts w:cs="Arial"/>
        </w:rPr>
        <w:t xml:space="preserve"> signed up to address the Commission.</w:t>
      </w:r>
    </w:p>
    <w:p w14:paraId="7085612F" w14:textId="77777777" w:rsidR="0011688D" w:rsidRDefault="00E74051" w:rsidP="0011688D">
      <w:pPr>
        <w:spacing w:line="480" w:lineRule="auto"/>
        <w:jc w:val="both"/>
        <w:rPr>
          <w:rFonts w:cs="Arial"/>
        </w:rPr>
      </w:pPr>
      <w:r>
        <w:rPr>
          <w:rFonts w:cs="Arial"/>
        </w:rPr>
        <w:tab/>
        <w:t>Lori Wagner, 9708 Onyx Lane, Franklin, addressed the Commission and stated that she does not support the Wit and Wisdom curriculum that will be used by Williamson County Schools.</w:t>
      </w:r>
    </w:p>
    <w:p w14:paraId="47EE3E50" w14:textId="77777777" w:rsidR="00FC449F" w:rsidRDefault="00E74051" w:rsidP="0011688D">
      <w:pPr>
        <w:spacing w:line="480" w:lineRule="auto"/>
        <w:jc w:val="both"/>
        <w:rPr>
          <w:rFonts w:cs="Arial"/>
        </w:rPr>
      </w:pPr>
      <w:r>
        <w:rPr>
          <w:rFonts w:cs="Arial"/>
        </w:rPr>
        <w:tab/>
      </w:r>
      <w:r w:rsidR="000D2164">
        <w:rPr>
          <w:rFonts w:cs="Arial"/>
        </w:rPr>
        <w:t>Kimberly Calcote, 419 Childe Harolds Lane, Brentwood, addressed the Commission and stated that she does not support the Wit and Wisdom curriculum that will be used by Williamson County Schools.</w:t>
      </w:r>
    </w:p>
    <w:p w14:paraId="19D94ED1" w14:textId="77777777" w:rsidR="000D2164" w:rsidRDefault="00E74051" w:rsidP="0011688D">
      <w:pPr>
        <w:spacing w:line="480" w:lineRule="auto"/>
        <w:jc w:val="both"/>
        <w:rPr>
          <w:rFonts w:cs="Arial"/>
        </w:rPr>
      </w:pPr>
      <w:r>
        <w:rPr>
          <w:rFonts w:cs="Arial"/>
        </w:rPr>
        <w:tab/>
        <w:t xml:space="preserve">Debbie Pace, </w:t>
      </w:r>
      <w:r w:rsidR="008C64E9">
        <w:rPr>
          <w:rFonts w:cs="Arial"/>
        </w:rPr>
        <w:t>1754 Charity Drive</w:t>
      </w:r>
      <w:r>
        <w:rPr>
          <w:rFonts w:cs="Arial"/>
        </w:rPr>
        <w:t>, Brentwood, addressed the Commission and stated that she does not support the Wit and Wisdom curriculum that will be used by Williamson County Schools.</w:t>
      </w:r>
    </w:p>
    <w:p w14:paraId="40B173E7" w14:textId="77777777" w:rsidR="000D2164" w:rsidRDefault="00E74051" w:rsidP="0011688D">
      <w:pPr>
        <w:spacing w:line="480" w:lineRule="auto"/>
        <w:jc w:val="both"/>
        <w:rPr>
          <w:rFonts w:cs="Arial"/>
        </w:rPr>
      </w:pPr>
      <w:r>
        <w:rPr>
          <w:rFonts w:cs="Arial"/>
        </w:rPr>
        <w:tab/>
        <w:t>Debbie Goodloe, 179 Carronbridge Way, Brentwood, addressed the Commission and stated that she does not support the Wit and Wisdom curriculum that will be used by Williamson County Schools.</w:t>
      </w:r>
    </w:p>
    <w:p w14:paraId="72B845CC" w14:textId="77777777" w:rsidR="00E81BEE" w:rsidRDefault="00E74051" w:rsidP="0011688D">
      <w:pPr>
        <w:spacing w:line="480" w:lineRule="auto"/>
        <w:jc w:val="both"/>
        <w:rPr>
          <w:rFonts w:cs="Arial"/>
        </w:rPr>
      </w:pPr>
      <w:r>
        <w:rPr>
          <w:rFonts w:cs="Arial"/>
        </w:rPr>
        <w:lastRenderedPageBreak/>
        <w:tab/>
        <w:t>Kristin McKinney, 8237 Middlewick Lane, Nolensville, addressed the Commission and stated that she does not support the Wit and Wisdom curriculum that will be used by Williamson County Schools.</w:t>
      </w:r>
    </w:p>
    <w:p w14:paraId="225A9DFE" w14:textId="77777777" w:rsidR="00E81BEE" w:rsidRDefault="00E74051" w:rsidP="0011688D">
      <w:pPr>
        <w:spacing w:line="480" w:lineRule="auto"/>
        <w:jc w:val="both"/>
        <w:rPr>
          <w:rFonts w:cs="Arial"/>
        </w:rPr>
      </w:pPr>
      <w:r>
        <w:rPr>
          <w:rFonts w:cs="Arial"/>
        </w:rPr>
        <w:tab/>
        <w:t>Theresa Beancherie, 1651 Preston Place, Brentwood, addressed the Commission and stated that she does not support the Wit and Wisdom curriculum that will be used by Williamson County Schools.</w:t>
      </w:r>
    </w:p>
    <w:p w14:paraId="096BEEEC" w14:textId="77777777" w:rsidR="007200FB" w:rsidRDefault="00E74051" w:rsidP="0011688D">
      <w:pPr>
        <w:spacing w:line="480" w:lineRule="auto"/>
        <w:jc w:val="both"/>
        <w:rPr>
          <w:rFonts w:cs="Arial"/>
        </w:rPr>
      </w:pPr>
      <w:r>
        <w:rPr>
          <w:rFonts w:cs="Arial"/>
        </w:rPr>
        <w:tab/>
      </w:r>
      <w:r w:rsidR="00DF1CB4">
        <w:rPr>
          <w:rFonts w:cs="Arial"/>
        </w:rPr>
        <w:t>Angie Colvin, 1868 Looking Glass Lane, Nolensville, addressed the Commission and stated that she does not support the Wit and Wisdom curriculum that will be used by Williamson County Schools.</w:t>
      </w:r>
    </w:p>
    <w:p w14:paraId="0CB97874" w14:textId="77777777" w:rsidR="00DF1CB4" w:rsidRDefault="00E74051" w:rsidP="0011688D">
      <w:pPr>
        <w:spacing w:line="480" w:lineRule="auto"/>
        <w:jc w:val="both"/>
        <w:rPr>
          <w:rFonts w:cs="Arial"/>
        </w:rPr>
      </w:pPr>
      <w:r>
        <w:rPr>
          <w:rFonts w:cs="Arial"/>
        </w:rPr>
        <w:tab/>
        <w:t>Susan Masie, 9531 Sanctuary Place, Brentwood, addressed the Commission and stated that she does not support the Wit and Wisdom curriculum that will be used by Williamson County Schools.</w:t>
      </w:r>
    </w:p>
    <w:p w14:paraId="424EADC4" w14:textId="77777777" w:rsidR="00DF1CB4" w:rsidRDefault="00E74051" w:rsidP="0011688D">
      <w:pPr>
        <w:spacing w:line="480" w:lineRule="auto"/>
        <w:jc w:val="both"/>
        <w:rPr>
          <w:rFonts w:cs="Arial"/>
        </w:rPr>
      </w:pPr>
      <w:r>
        <w:rPr>
          <w:rFonts w:cs="Arial"/>
        </w:rPr>
        <w:tab/>
        <w:t>Andrea Schreiber, 3124 Southall Road, Franklin, addressed the Commission and stated that she does not support the Wit and Wisdom curriculum that will be used by Williamson County Schools.</w:t>
      </w:r>
    </w:p>
    <w:p w14:paraId="5F6D17CF" w14:textId="77777777" w:rsidR="00DF1CB4" w:rsidRDefault="00E74051" w:rsidP="0011688D">
      <w:pPr>
        <w:spacing w:line="480" w:lineRule="auto"/>
        <w:jc w:val="both"/>
        <w:rPr>
          <w:rFonts w:cs="Arial"/>
        </w:rPr>
      </w:pPr>
      <w:r>
        <w:rPr>
          <w:rFonts w:cs="Arial"/>
        </w:rPr>
        <w:lastRenderedPageBreak/>
        <w:tab/>
        <w:t>Sabine Barnett, 1421 Knox Valley Drive, Brentwood, addressed the Commission and stated that she does not support the Wit and Wisdom curriculum that will be used by Williamson County Schools.</w:t>
      </w:r>
    </w:p>
    <w:p w14:paraId="773757B5" w14:textId="77777777" w:rsidR="00DF1CB4" w:rsidRDefault="00E74051" w:rsidP="0011688D">
      <w:pPr>
        <w:spacing w:line="480" w:lineRule="auto"/>
        <w:jc w:val="both"/>
        <w:rPr>
          <w:rFonts w:cs="Arial"/>
        </w:rPr>
      </w:pPr>
      <w:r>
        <w:rPr>
          <w:rFonts w:cs="Arial"/>
        </w:rPr>
        <w:tab/>
      </w:r>
      <w:r w:rsidR="00290BD9">
        <w:rPr>
          <w:rFonts w:cs="Arial"/>
        </w:rPr>
        <w:t>Mandy Buchholz, 2724 McLemore Way, Franklin, addressed the Commission and stated that she does not support the Wit and Wisdom curriculum that will be used by Williamson County Schools.</w:t>
      </w:r>
    </w:p>
    <w:p w14:paraId="212CB018" w14:textId="77777777" w:rsidR="00290BD9" w:rsidRDefault="00E74051" w:rsidP="0011688D">
      <w:pPr>
        <w:spacing w:line="480" w:lineRule="auto"/>
        <w:jc w:val="both"/>
        <w:rPr>
          <w:rFonts w:cs="Arial"/>
        </w:rPr>
      </w:pPr>
      <w:r>
        <w:rPr>
          <w:rFonts w:cs="Arial"/>
        </w:rPr>
        <w:tab/>
        <w:t>Robin Steenman, 269 Snowden Street West, Franklin, addressed the Commission and stated that she does not support the Wit and Wisdom curriculum that will be used by Williamson County Schools.</w:t>
      </w:r>
    </w:p>
    <w:p w14:paraId="4A6C4D94" w14:textId="77777777" w:rsidR="00290BD9" w:rsidRDefault="00E74051" w:rsidP="0011688D">
      <w:pPr>
        <w:spacing w:line="480" w:lineRule="auto"/>
        <w:jc w:val="both"/>
        <w:rPr>
          <w:rFonts w:cs="Arial"/>
        </w:rPr>
      </w:pPr>
      <w:r>
        <w:rPr>
          <w:rFonts w:cs="Arial"/>
        </w:rPr>
        <w:tab/>
        <w:t>Jeff Stewart, 117 Halswelle Drive, Franklin,</w:t>
      </w:r>
      <w:r w:rsidR="009A69FE">
        <w:rPr>
          <w:rFonts w:cs="Arial"/>
        </w:rPr>
        <w:t xml:space="preserve"> addressed the Commission and stated that he does not believe the County Commission should be making decisions regarding school curriculum.</w:t>
      </w:r>
    </w:p>
    <w:p w14:paraId="37E8FDD5" w14:textId="77777777" w:rsidR="005F433D" w:rsidRDefault="00E74051" w:rsidP="00F2534A">
      <w:pPr>
        <w:spacing w:line="480" w:lineRule="auto"/>
        <w:jc w:val="both"/>
        <w:rPr>
          <w:rFonts w:cs="Arial"/>
        </w:rPr>
      </w:pPr>
      <w:r w:rsidRPr="00D70BC2">
        <w:rPr>
          <w:rFonts w:cs="Arial"/>
        </w:rPr>
        <w:t>_______________</w:t>
      </w:r>
    </w:p>
    <w:p w14:paraId="005EB0C5" w14:textId="77777777" w:rsidR="00320166" w:rsidRDefault="00E74051" w:rsidP="00F2534A">
      <w:pPr>
        <w:spacing w:line="480" w:lineRule="auto"/>
        <w:jc w:val="both"/>
        <w:rPr>
          <w:rFonts w:cs="Arial"/>
          <w:u w:val="single"/>
        </w:rPr>
      </w:pPr>
      <w:r>
        <w:rPr>
          <w:rFonts w:cs="Arial"/>
          <w:u w:val="single"/>
        </w:rPr>
        <w:t>COMMUNICATIONS AND MESSAGES</w:t>
      </w:r>
    </w:p>
    <w:p w14:paraId="4BB0279E" w14:textId="77777777" w:rsidR="0098478D" w:rsidRDefault="00E74051" w:rsidP="00F2534A">
      <w:pPr>
        <w:spacing w:line="480" w:lineRule="auto"/>
        <w:jc w:val="both"/>
        <w:rPr>
          <w:rFonts w:cs="Arial"/>
        </w:rPr>
      </w:pPr>
      <w:r>
        <w:rPr>
          <w:rFonts w:cs="Arial"/>
        </w:rPr>
        <w:lastRenderedPageBreak/>
        <w:tab/>
        <w:t xml:space="preserve">Chairman Little reminded the Commissioners that they will have their annual picture made at 11:30 a.m. at the </w:t>
      </w:r>
      <w:smartTag w:uri="urn:schemas-microsoft-com:office:smarttags" w:element="place">
        <w:smartTag w:uri="urn:schemas-microsoft-com:office:smarttags" w:element="PlaceName">
          <w:r>
            <w:rPr>
              <w:rFonts w:cs="Arial"/>
            </w:rPr>
            <w:t>Enrichment</w:t>
          </w:r>
        </w:smartTag>
        <w:r>
          <w:rPr>
            <w:rFonts w:cs="Arial"/>
          </w:rPr>
          <w:t xml:space="preserve"> </w:t>
        </w:r>
        <w:smartTag w:uri="urn:schemas-microsoft-com:office:smarttags" w:element="PlaceType">
          <w:r>
            <w:rPr>
              <w:rFonts w:cs="Arial"/>
            </w:rPr>
            <w:t>Center</w:t>
          </w:r>
        </w:smartTag>
      </w:smartTag>
      <w:r>
        <w:rPr>
          <w:rFonts w:cs="Arial"/>
        </w:rPr>
        <w:t xml:space="preserve"> when the meeting recesses for lunch.</w:t>
      </w:r>
    </w:p>
    <w:p w14:paraId="3FECBF20" w14:textId="77777777" w:rsidR="0098478D" w:rsidRDefault="00E74051" w:rsidP="00F2534A">
      <w:pPr>
        <w:spacing w:line="480" w:lineRule="auto"/>
        <w:jc w:val="both"/>
        <w:rPr>
          <w:rFonts w:cs="Arial"/>
        </w:rPr>
      </w:pPr>
      <w:r>
        <w:rPr>
          <w:rFonts w:cs="Arial"/>
        </w:rPr>
        <w:t>- - - - - - -</w:t>
      </w:r>
    </w:p>
    <w:p w14:paraId="786D17F9" w14:textId="77777777" w:rsidR="0098478D" w:rsidRDefault="00E74051" w:rsidP="00F2534A">
      <w:pPr>
        <w:spacing w:line="480" w:lineRule="auto"/>
        <w:jc w:val="both"/>
        <w:rPr>
          <w:color w:val="000000"/>
        </w:rPr>
      </w:pPr>
      <w:r>
        <w:rPr>
          <w:rFonts w:cs="Arial"/>
        </w:rPr>
        <w:tab/>
        <w:t xml:space="preserve">Commissioner Lawrence asked to move Resolution No. 7-21-2, </w:t>
      </w:r>
      <w:r w:rsidR="00073957" w:rsidRPr="00073957">
        <w:rPr>
          <w:color w:val="000000"/>
          <w:szCs w:val="22"/>
        </w:rPr>
        <w:t>Resolution Certifying The Tax Rate Based On The 2021 Reappraisal Program In Williamson County, Tennessee For The Fiscal Year Beginning July 1, 2021</w:t>
      </w:r>
      <w:r w:rsidR="00073957">
        <w:rPr>
          <w:color w:val="000000"/>
          <w:szCs w:val="22"/>
        </w:rPr>
        <w:t xml:space="preserve">, and Resolution No. 7-21-3, </w:t>
      </w:r>
      <w:r w:rsidR="00073957" w:rsidRPr="00073957">
        <w:rPr>
          <w:color w:val="000000"/>
          <w:szCs w:val="22"/>
        </w:rPr>
        <w:t>Resolution To Exceed The Certified Tax Rate And Fixing The Tax Levy In Williamson County, Tennessee For The Fiscal Year Beginning July 1, 2021</w:t>
      </w:r>
      <w:r w:rsidR="00073957">
        <w:rPr>
          <w:rFonts w:cs="Arial"/>
          <w:sz w:val="28"/>
        </w:rPr>
        <w:t xml:space="preserve">, </w:t>
      </w:r>
      <w:r w:rsidR="00073957" w:rsidRPr="00073957">
        <w:rPr>
          <w:rFonts w:cs="Arial"/>
        </w:rPr>
        <w:t xml:space="preserve">forward on </w:t>
      </w:r>
      <w:r w:rsidR="00073957">
        <w:rPr>
          <w:rFonts w:cs="Arial"/>
        </w:rPr>
        <w:t xml:space="preserve">the Agenda and hear them before Resolution No. 7-21-1, </w:t>
      </w:r>
      <w:r w:rsidR="00073957" w:rsidRPr="00073957">
        <w:rPr>
          <w:color w:val="000000"/>
        </w:rPr>
        <w:t>Resolution Making Appropriations for the Various Funds, Departments, Institutions, Offices, and Agencies of Williamson County, Tennessee, for the Fiscal Year Beginning July 1, 2021, and Ending June 30, 2022</w:t>
      </w:r>
      <w:r w:rsidR="00073957">
        <w:rPr>
          <w:color w:val="000000"/>
        </w:rPr>
        <w:t>.  Commissioner Smith and Commissioner Webb objected to changing the order of the Agenda.  Chairman Little stated that the Resolution would stay in its current order.</w:t>
      </w:r>
    </w:p>
    <w:p w14:paraId="0C3D9423" w14:textId="77777777" w:rsidR="009E1B7C" w:rsidRDefault="00E74051" w:rsidP="009E1B7C">
      <w:pPr>
        <w:spacing w:line="480" w:lineRule="auto"/>
        <w:jc w:val="both"/>
        <w:rPr>
          <w:rFonts w:cs="Arial"/>
        </w:rPr>
      </w:pPr>
      <w:r>
        <w:rPr>
          <w:rFonts w:cs="Arial"/>
        </w:rPr>
        <w:t>_______________</w:t>
      </w:r>
    </w:p>
    <w:p w14:paraId="3168ACC0" w14:textId="77777777" w:rsidR="009E1B7C" w:rsidRDefault="00E74051" w:rsidP="009E1B7C">
      <w:pPr>
        <w:spacing w:line="480" w:lineRule="auto"/>
        <w:jc w:val="both"/>
        <w:rPr>
          <w:rFonts w:cs="Arial"/>
          <w:u w:val="single"/>
        </w:rPr>
      </w:pPr>
      <w:r>
        <w:rPr>
          <w:rFonts w:cs="Arial"/>
          <w:u w:val="single"/>
        </w:rPr>
        <w:lastRenderedPageBreak/>
        <w:t>REPORTS</w:t>
      </w:r>
    </w:p>
    <w:p w14:paraId="17B817C5" w14:textId="77777777" w:rsidR="00073957" w:rsidRDefault="00E74051" w:rsidP="009E1B7C">
      <w:pPr>
        <w:spacing w:line="480" w:lineRule="auto"/>
        <w:jc w:val="both"/>
        <w:rPr>
          <w:rFonts w:cs="Arial"/>
          <w:u w:val="single"/>
        </w:rPr>
      </w:pPr>
      <w:r>
        <w:rPr>
          <w:rFonts w:cs="Arial"/>
          <w:u w:val="single"/>
        </w:rPr>
        <w:t>COUNTY MAYOR</w:t>
      </w:r>
    </w:p>
    <w:p w14:paraId="0C74A820" w14:textId="77777777" w:rsidR="002724F7" w:rsidRDefault="00E74051" w:rsidP="00824120">
      <w:pPr>
        <w:spacing w:line="480" w:lineRule="auto"/>
        <w:jc w:val="both"/>
        <w:rPr>
          <w:rFonts w:cs="Arial"/>
        </w:rPr>
      </w:pPr>
      <w:r>
        <w:rPr>
          <w:rFonts w:cs="Arial"/>
        </w:rPr>
        <w:tab/>
        <w:t>Mayor Anderson stated that as of today, 49.76% of citizens in the County have received their Covid vaccination.</w:t>
      </w:r>
    </w:p>
    <w:p w14:paraId="72629901" w14:textId="77777777" w:rsidR="002724F7" w:rsidRDefault="00E74051" w:rsidP="00824120">
      <w:pPr>
        <w:spacing w:line="480" w:lineRule="auto"/>
        <w:jc w:val="both"/>
        <w:rPr>
          <w:rFonts w:cs="Arial"/>
        </w:rPr>
      </w:pPr>
      <w:r>
        <w:rPr>
          <w:rFonts w:cs="Arial"/>
        </w:rPr>
        <w:tab/>
        <w:t>Mayor Anderson stated that 66.66% of the proposed Budget will go directly to the School System and thanked the Commission for its continued support of the School System.</w:t>
      </w:r>
    </w:p>
    <w:p w14:paraId="4B94C335" w14:textId="77777777" w:rsidR="002724F7" w:rsidRDefault="00E74051" w:rsidP="00824120">
      <w:pPr>
        <w:spacing w:line="480" w:lineRule="auto"/>
        <w:jc w:val="both"/>
        <w:rPr>
          <w:rFonts w:cs="Arial"/>
        </w:rPr>
      </w:pPr>
      <w:r>
        <w:rPr>
          <w:rFonts w:cs="Arial"/>
        </w:rPr>
        <w:tab/>
        <w:t>Mayor Anderson thanked the current Budget Committee for their service and hard work.  He stated that due to Covid, the current Budget Committee served for two consecutive years.</w:t>
      </w:r>
    </w:p>
    <w:p w14:paraId="2511AE3C" w14:textId="77777777" w:rsidR="002724F7" w:rsidRDefault="00E74051" w:rsidP="002724F7">
      <w:pPr>
        <w:spacing w:line="480" w:lineRule="auto"/>
        <w:jc w:val="both"/>
        <w:rPr>
          <w:rFonts w:cs="Arial"/>
        </w:rPr>
      </w:pPr>
      <w:r>
        <w:rPr>
          <w:rFonts w:cs="Arial"/>
        </w:rPr>
        <w:t>_______________</w:t>
      </w:r>
    </w:p>
    <w:p w14:paraId="3255EF71" w14:textId="77777777" w:rsidR="002724F7" w:rsidRDefault="00E74051" w:rsidP="002724F7">
      <w:pPr>
        <w:spacing w:line="480" w:lineRule="auto"/>
        <w:jc w:val="both"/>
        <w:rPr>
          <w:rFonts w:cs="Arial"/>
          <w:u w:val="single"/>
        </w:rPr>
      </w:pPr>
      <w:r>
        <w:rPr>
          <w:rFonts w:cs="Arial"/>
          <w:u w:val="single"/>
        </w:rPr>
        <w:t>SCHOOLS</w:t>
      </w:r>
    </w:p>
    <w:p w14:paraId="25CF8C02" w14:textId="77777777" w:rsidR="002724F7" w:rsidRDefault="00E74051" w:rsidP="002724F7">
      <w:pPr>
        <w:spacing w:line="480" w:lineRule="auto"/>
        <w:jc w:val="both"/>
        <w:rPr>
          <w:rFonts w:cs="Arial"/>
        </w:rPr>
      </w:pPr>
      <w:r>
        <w:rPr>
          <w:rFonts w:cs="Arial"/>
        </w:rPr>
        <w:tab/>
        <w:t>Director of Schools Jason Golden stated that the School System appreciates the continued support of the County and the Commission.</w:t>
      </w:r>
    </w:p>
    <w:p w14:paraId="263AE6EB" w14:textId="77777777" w:rsidR="002724F7" w:rsidRDefault="00E74051" w:rsidP="002724F7">
      <w:pPr>
        <w:spacing w:line="480" w:lineRule="auto"/>
        <w:jc w:val="both"/>
        <w:rPr>
          <w:rFonts w:cs="Arial"/>
        </w:rPr>
      </w:pPr>
      <w:r>
        <w:rPr>
          <w:rFonts w:cs="Arial"/>
        </w:rPr>
        <w:lastRenderedPageBreak/>
        <w:tab/>
        <w:t>Director Golden stated that the School System projects to have an increase of 1,</w:t>
      </w:r>
      <w:r w:rsidR="00E0557A">
        <w:rPr>
          <w:rFonts w:cs="Arial"/>
        </w:rPr>
        <w:t>016 students during the next school year.  He stated that the School System projects to have an enrollment of 40,397 students this year including 650-750 students who are enrolled online.</w:t>
      </w:r>
    </w:p>
    <w:p w14:paraId="3CB99612" w14:textId="77777777" w:rsidR="00E0557A" w:rsidRDefault="00E74051" w:rsidP="002724F7">
      <w:pPr>
        <w:spacing w:line="480" w:lineRule="auto"/>
        <w:jc w:val="both"/>
        <w:rPr>
          <w:rFonts w:cs="Arial"/>
        </w:rPr>
      </w:pPr>
      <w:r>
        <w:rPr>
          <w:rFonts w:cs="Arial"/>
        </w:rPr>
        <w:tab/>
        <w:t>Director Golden stated that the School System budgeted for the Wit and Wisdom curriculum during the 2019-20 year.  He stated that the School System typically makes changes to its curriculum especially during the first year of adoption.  Director Golden stated that the changes are recommended by professionals.</w:t>
      </w:r>
    </w:p>
    <w:p w14:paraId="36BEFC11" w14:textId="46AC134B" w:rsidR="009B5B53" w:rsidRDefault="00E74051" w:rsidP="002724F7">
      <w:pPr>
        <w:spacing w:line="480" w:lineRule="auto"/>
        <w:jc w:val="both"/>
        <w:rPr>
          <w:rFonts w:cs="Arial"/>
        </w:rPr>
      </w:pPr>
      <w:r>
        <w:rPr>
          <w:rFonts w:cs="Arial"/>
        </w:rPr>
        <w:tab/>
        <w:t>Director Golden engaged in discussion regarding the Wit and Wisdom curriculum and stated that the concerns of parents are being heard and considered.  He stated that a committee has been created to review the curriculum and make recommendations.</w:t>
      </w:r>
    </w:p>
    <w:p w14:paraId="57D8F59C" w14:textId="77777777" w:rsidR="009B5B53" w:rsidRDefault="00E74051" w:rsidP="002724F7">
      <w:pPr>
        <w:spacing w:line="480" w:lineRule="auto"/>
        <w:jc w:val="both"/>
        <w:rPr>
          <w:rFonts w:cs="Arial"/>
        </w:rPr>
      </w:pPr>
      <w:r>
        <w:rPr>
          <w:rFonts w:cs="Arial"/>
        </w:rPr>
        <w:t>- - - - -</w:t>
      </w:r>
    </w:p>
    <w:p w14:paraId="39534EEB" w14:textId="77777777" w:rsidR="0004086E" w:rsidRDefault="00E74051" w:rsidP="002724F7">
      <w:pPr>
        <w:spacing w:line="480" w:lineRule="auto"/>
        <w:jc w:val="both"/>
        <w:rPr>
          <w:rFonts w:cs="Arial"/>
        </w:rPr>
      </w:pPr>
      <w:r>
        <w:rPr>
          <w:rFonts w:cs="Arial"/>
        </w:rPr>
        <w:tab/>
        <w:t xml:space="preserve">Chairman Little </w:t>
      </w:r>
      <w:r w:rsidR="00E10C67">
        <w:rPr>
          <w:rFonts w:cs="Arial"/>
        </w:rPr>
        <w:t>declared a recess at 10:55 a.m.</w:t>
      </w:r>
    </w:p>
    <w:p w14:paraId="4C0760C4" w14:textId="77777777" w:rsidR="00E10C67" w:rsidRDefault="00E74051" w:rsidP="002724F7">
      <w:pPr>
        <w:spacing w:line="480" w:lineRule="auto"/>
        <w:jc w:val="both"/>
        <w:rPr>
          <w:rFonts w:cs="Arial"/>
        </w:rPr>
      </w:pPr>
      <w:r>
        <w:rPr>
          <w:rFonts w:cs="Arial"/>
        </w:rPr>
        <w:lastRenderedPageBreak/>
        <w:tab/>
        <w:t>Chairman Little called the meeting back to order at 11:05 a.m.</w:t>
      </w:r>
    </w:p>
    <w:p w14:paraId="52181F69" w14:textId="77777777" w:rsidR="00E10C67" w:rsidRDefault="00E74051" w:rsidP="00E10C67">
      <w:pPr>
        <w:spacing w:line="480" w:lineRule="auto"/>
        <w:rPr>
          <w:rFonts w:cs="Arial"/>
        </w:rPr>
      </w:pPr>
      <w:r>
        <w:rPr>
          <w:rFonts w:cs="Arial"/>
        </w:rPr>
        <w:t>_______________</w:t>
      </w:r>
    </w:p>
    <w:p w14:paraId="0279E1AE" w14:textId="77777777" w:rsidR="00E10C67" w:rsidRDefault="00E74051" w:rsidP="00E10C67">
      <w:pPr>
        <w:spacing w:line="480" w:lineRule="auto"/>
        <w:jc w:val="both"/>
        <w:rPr>
          <w:rFonts w:cs="Arial"/>
          <w:u w:val="single"/>
        </w:rPr>
      </w:pPr>
      <w:r>
        <w:rPr>
          <w:rFonts w:cs="Arial"/>
          <w:u w:val="single"/>
        </w:rPr>
        <w:t>WILLIAMSON MEDICAL CENTER</w:t>
      </w:r>
    </w:p>
    <w:p w14:paraId="18D37E38" w14:textId="77777777" w:rsidR="00E10C67" w:rsidRDefault="00E74051" w:rsidP="00E10C67">
      <w:pPr>
        <w:spacing w:line="480" w:lineRule="auto"/>
        <w:jc w:val="both"/>
        <w:rPr>
          <w:rFonts w:cs="Arial"/>
        </w:rPr>
      </w:pPr>
      <w:r>
        <w:rPr>
          <w:rFonts w:cs="Arial"/>
        </w:rPr>
        <w:tab/>
        <w:t xml:space="preserve">Chief Operating Officer Julie Miller </w:t>
      </w:r>
      <w:r w:rsidR="00CC6E29">
        <w:rPr>
          <w:rFonts w:cs="Arial"/>
        </w:rPr>
        <w:t>stated that Williamson Medical Center has seen an increase in Covid cases but stated that the numbers remain low at this time.</w:t>
      </w:r>
    </w:p>
    <w:p w14:paraId="049DF20E" w14:textId="526D00B5" w:rsidR="00CC6E29" w:rsidRPr="00334A3D" w:rsidRDefault="00E74051" w:rsidP="00E10C67">
      <w:pPr>
        <w:spacing w:line="480" w:lineRule="auto"/>
        <w:jc w:val="both"/>
        <w:rPr>
          <w:rFonts w:cs="Arial"/>
        </w:rPr>
      </w:pPr>
      <w:r>
        <w:rPr>
          <w:rFonts w:cs="Arial"/>
        </w:rPr>
        <w:tab/>
        <w:t>Chief Financial Officer Paul Bolin stated that Williamson Medical Center is ahead of budget and stated that the financial numbers are almost back to normal.</w:t>
      </w:r>
    </w:p>
    <w:p w14:paraId="3A5BC70C" w14:textId="77777777" w:rsidR="00824120" w:rsidRPr="0039509E" w:rsidRDefault="00E74051" w:rsidP="00824120">
      <w:pPr>
        <w:spacing w:line="480" w:lineRule="auto"/>
        <w:jc w:val="both"/>
        <w:rPr>
          <w:rFonts w:cs="Arial"/>
        </w:rPr>
      </w:pPr>
      <w:r>
        <w:rPr>
          <w:rFonts w:cs="Arial"/>
        </w:rPr>
        <w:t>_______________</w:t>
      </w:r>
    </w:p>
    <w:p w14:paraId="6DEFE788" w14:textId="77777777" w:rsidR="00824120" w:rsidRDefault="00E74051" w:rsidP="00824120">
      <w:pPr>
        <w:autoSpaceDE w:val="0"/>
        <w:autoSpaceDN w:val="0"/>
        <w:adjustRightInd w:val="0"/>
        <w:spacing w:line="480" w:lineRule="auto"/>
        <w:jc w:val="both"/>
        <w:rPr>
          <w:rFonts w:cs="Arial"/>
          <w:u w:val="single"/>
        </w:rPr>
      </w:pPr>
      <w:r>
        <w:rPr>
          <w:rFonts w:cs="Arial"/>
          <w:u w:val="single"/>
        </w:rPr>
        <w:t>ELECTIONS AND APPOINTMENTS</w:t>
      </w:r>
    </w:p>
    <w:p w14:paraId="279233E2" w14:textId="77777777" w:rsidR="009E1B7C" w:rsidRDefault="00E74051" w:rsidP="00824120">
      <w:pPr>
        <w:spacing w:line="480" w:lineRule="auto"/>
        <w:jc w:val="both"/>
        <w:rPr>
          <w:u w:val="single"/>
        </w:rPr>
      </w:pPr>
      <w:r>
        <w:rPr>
          <w:u w:val="single"/>
        </w:rPr>
        <w:t>COUNTY MAYOR</w:t>
      </w:r>
    </w:p>
    <w:p w14:paraId="2EDD3919" w14:textId="77777777" w:rsidR="00824120" w:rsidRDefault="00E74051" w:rsidP="00824120">
      <w:pPr>
        <w:spacing w:line="480" w:lineRule="auto"/>
        <w:jc w:val="both"/>
      </w:pPr>
      <w:r>
        <w:rPr>
          <w:u w:val="single"/>
        </w:rPr>
        <w:t>WATER &amp; WASTEWATER AUTHORITY</w:t>
      </w:r>
    </w:p>
    <w:p w14:paraId="77E43F4F" w14:textId="77777777" w:rsidR="00824120" w:rsidRDefault="00E74051" w:rsidP="00824120">
      <w:pPr>
        <w:jc w:val="center"/>
        <w:rPr>
          <w:rFonts w:cs="Arial"/>
        </w:rPr>
      </w:pPr>
      <w:r>
        <w:rPr>
          <w:rFonts w:cs="Arial"/>
        </w:rPr>
        <w:lastRenderedPageBreak/>
        <w:t>Finance Representative</w:t>
      </w:r>
    </w:p>
    <w:p w14:paraId="0A5DA1A1" w14:textId="77777777" w:rsidR="00824120" w:rsidRDefault="00E74051" w:rsidP="00824120">
      <w:pPr>
        <w:spacing w:line="480" w:lineRule="auto"/>
        <w:jc w:val="center"/>
        <w:rPr>
          <w:rFonts w:cs="Arial"/>
        </w:rPr>
      </w:pPr>
      <w:r>
        <w:rPr>
          <w:rFonts w:cs="Arial"/>
        </w:rPr>
        <w:t>Five Year Term - Expiring 7/25</w:t>
      </w:r>
    </w:p>
    <w:p w14:paraId="450E4E91" w14:textId="77777777" w:rsidR="00824120" w:rsidRDefault="00E74051" w:rsidP="00824120">
      <w:pPr>
        <w:spacing w:line="480" w:lineRule="auto"/>
        <w:jc w:val="both"/>
        <w:rPr>
          <w:rFonts w:cs="Arial"/>
        </w:rPr>
      </w:pPr>
      <w:r>
        <w:rPr>
          <w:rFonts w:cs="Arial"/>
        </w:rPr>
        <w:tab/>
      </w:r>
      <w:r>
        <w:rPr>
          <w:rFonts w:cs="Arial"/>
        </w:rPr>
        <w:tab/>
      </w:r>
      <w:r w:rsidRPr="00831005">
        <w:rPr>
          <w:rFonts w:cs="Arial"/>
        </w:rPr>
        <w:t>Term Expiring</w:t>
      </w:r>
      <w:r>
        <w:rPr>
          <w:rFonts w:cs="Arial"/>
        </w:rPr>
        <w:t xml:space="preserve"> – Garland Teague</w:t>
      </w:r>
      <w:r>
        <w:rPr>
          <w:rFonts w:cs="Arial"/>
        </w:rPr>
        <w:tab/>
      </w:r>
      <w:r>
        <w:rPr>
          <w:rFonts w:cs="Arial"/>
        </w:rPr>
        <w:tab/>
      </w:r>
      <w:r w:rsidRPr="00831005">
        <w:rPr>
          <w:rFonts w:cs="Arial"/>
        </w:rPr>
        <w:t>Nomination</w:t>
      </w:r>
      <w:r>
        <w:rPr>
          <w:rFonts w:cs="Arial"/>
        </w:rPr>
        <w:t xml:space="preserve"> – Garland Teague</w:t>
      </w:r>
    </w:p>
    <w:p w14:paraId="50E8E98A" w14:textId="77777777" w:rsidR="00824120" w:rsidRDefault="00E74051" w:rsidP="00824120">
      <w:pPr>
        <w:autoSpaceDE w:val="0"/>
        <w:autoSpaceDN w:val="0"/>
        <w:adjustRightInd w:val="0"/>
        <w:spacing w:line="480" w:lineRule="auto"/>
        <w:jc w:val="both"/>
        <w:rPr>
          <w:rFonts w:cs="Arial"/>
        </w:rPr>
      </w:pPr>
      <w:r>
        <w:rPr>
          <w:rFonts w:cs="Arial"/>
        </w:rPr>
        <w:tab/>
        <w:t xml:space="preserve">Commissioner Beathard moved to accept Garland Teague to the Water &amp; Wastewater Authority as the Finance Representative.  Seconded by Commissioner Webb.  </w:t>
      </w:r>
      <w:r w:rsidR="00905D94">
        <w:rPr>
          <w:rFonts w:cs="Arial"/>
        </w:rPr>
        <w:t>The motion passed</w:t>
      </w:r>
      <w:r>
        <w:rPr>
          <w:rFonts w:cs="Arial"/>
        </w:rPr>
        <w:t xml:space="preserve"> by unanimous </w:t>
      </w:r>
      <w:r w:rsidR="00905D94">
        <w:rPr>
          <w:rFonts w:cs="Arial"/>
        </w:rPr>
        <w:t>recorded vote, 23 ‘Yes’ and 0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326"/>
        <w:gridCol w:w="2334"/>
        <w:gridCol w:w="2344"/>
      </w:tblGrid>
      <w:tr w:rsidR="00CB4E0D" w14:paraId="0DBC9B6D" w14:textId="77777777" w:rsidTr="00905D94">
        <w:tc>
          <w:tcPr>
            <w:tcW w:w="2346" w:type="dxa"/>
            <w:shd w:val="clear" w:color="auto" w:fill="auto"/>
          </w:tcPr>
          <w:p w14:paraId="12543D4F" w14:textId="77777777" w:rsidR="00905D94" w:rsidRPr="00A23CE2" w:rsidRDefault="00E74051" w:rsidP="00A26BF7">
            <w:pPr>
              <w:jc w:val="center"/>
              <w:rPr>
                <w:rFonts w:cs="Arial"/>
                <w:u w:val="single"/>
              </w:rPr>
            </w:pPr>
            <w:r>
              <w:rPr>
                <w:rFonts w:cs="Arial"/>
                <w:u w:val="single"/>
              </w:rPr>
              <w:t>YES</w:t>
            </w:r>
          </w:p>
        </w:tc>
        <w:tc>
          <w:tcPr>
            <w:tcW w:w="2326" w:type="dxa"/>
            <w:shd w:val="clear" w:color="auto" w:fill="auto"/>
          </w:tcPr>
          <w:p w14:paraId="44C0C1F0" w14:textId="77777777" w:rsidR="00905D94" w:rsidRPr="00A23CE2" w:rsidRDefault="00E74051" w:rsidP="00A26BF7">
            <w:pPr>
              <w:jc w:val="center"/>
              <w:rPr>
                <w:rFonts w:cs="Arial"/>
                <w:u w:val="single"/>
              </w:rPr>
            </w:pPr>
            <w:r>
              <w:rPr>
                <w:rFonts w:cs="Arial"/>
                <w:u w:val="single"/>
              </w:rPr>
              <w:t>YES</w:t>
            </w:r>
          </w:p>
        </w:tc>
        <w:tc>
          <w:tcPr>
            <w:tcW w:w="2334" w:type="dxa"/>
            <w:shd w:val="clear" w:color="auto" w:fill="auto"/>
          </w:tcPr>
          <w:p w14:paraId="31DCDD8B" w14:textId="77777777" w:rsidR="00905D94" w:rsidRPr="00A23CE2" w:rsidRDefault="00E74051" w:rsidP="00A26BF7">
            <w:pPr>
              <w:jc w:val="center"/>
              <w:rPr>
                <w:rFonts w:cs="Arial"/>
                <w:u w:val="single"/>
              </w:rPr>
            </w:pPr>
            <w:r>
              <w:rPr>
                <w:rFonts w:cs="Arial"/>
                <w:u w:val="single"/>
              </w:rPr>
              <w:t>YES</w:t>
            </w:r>
          </w:p>
        </w:tc>
        <w:tc>
          <w:tcPr>
            <w:tcW w:w="2344" w:type="dxa"/>
            <w:shd w:val="clear" w:color="auto" w:fill="auto"/>
          </w:tcPr>
          <w:p w14:paraId="012BF0AC" w14:textId="77777777" w:rsidR="00905D94" w:rsidRPr="00A23CE2" w:rsidRDefault="00E74051" w:rsidP="00A26BF7">
            <w:pPr>
              <w:jc w:val="center"/>
              <w:rPr>
                <w:rFonts w:cs="Arial"/>
                <w:u w:val="single"/>
              </w:rPr>
            </w:pPr>
            <w:r>
              <w:rPr>
                <w:rFonts w:cs="Arial"/>
                <w:u w:val="single"/>
              </w:rPr>
              <w:t>YES</w:t>
            </w:r>
          </w:p>
        </w:tc>
      </w:tr>
      <w:tr w:rsidR="00CB4E0D" w14:paraId="79CEC8F4" w14:textId="77777777" w:rsidTr="00905D94">
        <w:tc>
          <w:tcPr>
            <w:tcW w:w="2346" w:type="dxa"/>
            <w:shd w:val="clear" w:color="auto" w:fill="auto"/>
          </w:tcPr>
          <w:p w14:paraId="17A36D22" w14:textId="77777777" w:rsidR="00905D94" w:rsidRPr="00A23CE2" w:rsidRDefault="00E74051" w:rsidP="00905D94">
            <w:pPr>
              <w:jc w:val="center"/>
              <w:rPr>
                <w:rFonts w:cs="Arial"/>
              </w:rPr>
            </w:pPr>
            <w:r w:rsidRPr="00A23CE2">
              <w:rPr>
                <w:rFonts w:cs="Arial"/>
              </w:rPr>
              <w:t>Sean Aiello</w:t>
            </w:r>
          </w:p>
        </w:tc>
        <w:tc>
          <w:tcPr>
            <w:tcW w:w="2326" w:type="dxa"/>
            <w:shd w:val="clear" w:color="auto" w:fill="auto"/>
          </w:tcPr>
          <w:p w14:paraId="739E69BB" w14:textId="77777777" w:rsidR="00905D94" w:rsidRPr="00A23CE2" w:rsidRDefault="00E74051" w:rsidP="00905D94">
            <w:pPr>
              <w:jc w:val="center"/>
              <w:rPr>
                <w:rFonts w:cs="Arial"/>
              </w:rPr>
            </w:pPr>
            <w:r w:rsidRPr="00A23CE2">
              <w:rPr>
                <w:rFonts w:cs="Arial"/>
              </w:rPr>
              <w:t>Betsy Hester</w:t>
            </w:r>
          </w:p>
        </w:tc>
        <w:tc>
          <w:tcPr>
            <w:tcW w:w="2334" w:type="dxa"/>
            <w:shd w:val="clear" w:color="auto" w:fill="auto"/>
          </w:tcPr>
          <w:p w14:paraId="1F4B3238" w14:textId="77777777" w:rsidR="00905D94" w:rsidRPr="00A23CE2" w:rsidRDefault="00E74051" w:rsidP="00905D94">
            <w:pPr>
              <w:jc w:val="center"/>
              <w:rPr>
                <w:rFonts w:cs="Arial"/>
              </w:rPr>
            </w:pPr>
            <w:r w:rsidRPr="00A23CE2">
              <w:rPr>
                <w:rFonts w:cs="Arial"/>
              </w:rPr>
              <w:t>Beth Lothers</w:t>
            </w:r>
          </w:p>
        </w:tc>
        <w:tc>
          <w:tcPr>
            <w:tcW w:w="2344" w:type="dxa"/>
            <w:shd w:val="clear" w:color="auto" w:fill="auto"/>
          </w:tcPr>
          <w:p w14:paraId="22D25334" w14:textId="77777777" w:rsidR="00905D94" w:rsidRPr="00A23CE2" w:rsidRDefault="00E74051" w:rsidP="00905D94">
            <w:pPr>
              <w:jc w:val="center"/>
              <w:rPr>
                <w:rFonts w:cs="Arial"/>
              </w:rPr>
            </w:pPr>
            <w:r w:rsidRPr="00A23CE2">
              <w:rPr>
                <w:rFonts w:cs="Arial"/>
              </w:rPr>
              <w:t>Chad Story</w:t>
            </w:r>
          </w:p>
        </w:tc>
      </w:tr>
      <w:tr w:rsidR="00CB4E0D" w14:paraId="000A89DF" w14:textId="77777777" w:rsidTr="00905D94">
        <w:tc>
          <w:tcPr>
            <w:tcW w:w="2346" w:type="dxa"/>
            <w:shd w:val="clear" w:color="auto" w:fill="auto"/>
          </w:tcPr>
          <w:p w14:paraId="0D003B65" w14:textId="77777777" w:rsidR="00905D94" w:rsidRPr="00A23CE2" w:rsidRDefault="00E74051" w:rsidP="00905D94">
            <w:pPr>
              <w:jc w:val="center"/>
              <w:rPr>
                <w:rFonts w:cs="Arial"/>
              </w:rPr>
            </w:pPr>
            <w:r w:rsidRPr="00A23CE2">
              <w:rPr>
                <w:rFonts w:cs="Arial"/>
              </w:rPr>
              <w:t>Dana Ausbrooks</w:t>
            </w:r>
          </w:p>
        </w:tc>
        <w:tc>
          <w:tcPr>
            <w:tcW w:w="2326" w:type="dxa"/>
            <w:shd w:val="clear" w:color="auto" w:fill="auto"/>
          </w:tcPr>
          <w:p w14:paraId="5CF343D1" w14:textId="77777777" w:rsidR="00905D94" w:rsidRPr="00A23CE2" w:rsidRDefault="00E74051" w:rsidP="00905D94">
            <w:pPr>
              <w:jc w:val="center"/>
              <w:rPr>
                <w:rFonts w:cs="Arial"/>
              </w:rPr>
            </w:pPr>
            <w:r w:rsidRPr="00A23CE2">
              <w:rPr>
                <w:rFonts w:cs="Arial"/>
              </w:rPr>
              <w:t>Dwight Jones</w:t>
            </w:r>
          </w:p>
        </w:tc>
        <w:tc>
          <w:tcPr>
            <w:tcW w:w="2334" w:type="dxa"/>
            <w:shd w:val="clear" w:color="auto" w:fill="auto"/>
          </w:tcPr>
          <w:p w14:paraId="7B7D969E" w14:textId="77777777" w:rsidR="00905D94" w:rsidRPr="00A23CE2" w:rsidRDefault="00E74051" w:rsidP="00905D94">
            <w:pPr>
              <w:jc w:val="center"/>
              <w:rPr>
                <w:rFonts w:cs="Arial"/>
              </w:rPr>
            </w:pPr>
            <w:r w:rsidRPr="00A23CE2">
              <w:rPr>
                <w:rFonts w:cs="Arial"/>
              </w:rPr>
              <w:t>Jennifer Mason</w:t>
            </w:r>
          </w:p>
        </w:tc>
        <w:tc>
          <w:tcPr>
            <w:tcW w:w="2344" w:type="dxa"/>
            <w:shd w:val="clear" w:color="auto" w:fill="auto"/>
          </w:tcPr>
          <w:p w14:paraId="1C08289B" w14:textId="77777777" w:rsidR="00905D94" w:rsidRPr="00A23CE2" w:rsidRDefault="00E74051" w:rsidP="00905D94">
            <w:pPr>
              <w:jc w:val="center"/>
              <w:rPr>
                <w:rFonts w:cs="Arial"/>
              </w:rPr>
            </w:pPr>
            <w:r w:rsidRPr="00A23CE2">
              <w:rPr>
                <w:rFonts w:cs="Arial"/>
              </w:rPr>
              <w:t>Barb Sturgeon</w:t>
            </w:r>
          </w:p>
        </w:tc>
      </w:tr>
      <w:tr w:rsidR="00CB4E0D" w14:paraId="5E45EF30" w14:textId="77777777" w:rsidTr="00905D94">
        <w:tc>
          <w:tcPr>
            <w:tcW w:w="2346" w:type="dxa"/>
            <w:shd w:val="clear" w:color="auto" w:fill="auto"/>
          </w:tcPr>
          <w:p w14:paraId="2F57CF09" w14:textId="77777777" w:rsidR="00905D94" w:rsidRPr="00A23CE2" w:rsidRDefault="00E74051" w:rsidP="00905D94">
            <w:pPr>
              <w:jc w:val="center"/>
              <w:rPr>
                <w:rFonts w:cs="Arial"/>
              </w:rPr>
            </w:pPr>
            <w:r w:rsidRPr="00A23CE2">
              <w:rPr>
                <w:rFonts w:cs="Arial"/>
              </w:rPr>
              <w:t>Brian Beathard</w:t>
            </w:r>
          </w:p>
        </w:tc>
        <w:tc>
          <w:tcPr>
            <w:tcW w:w="2326" w:type="dxa"/>
            <w:shd w:val="clear" w:color="auto" w:fill="auto"/>
          </w:tcPr>
          <w:p w14:paraId="56AE4763" w14:textId="77777777" w:rsidR="00905D94" w:rsidRPr="00A23CE2" w:rsidRDefault="00E74051" w:rsidP="00905D94">
            <w:pPr>
              <w:jc w:val="center"/>
              <w:rPr>
                <w:rFonts w:cs="Arial"/>
              </w:rPr>
            </w:pPr>
            <w:r w:rsidRPr="00A23CE2">
              <w:rPr>
                <w:rFonts w:cs="Arial"/>
              </w:rPr>
              <w:t>Ricky Jones</w:t>
            </w:r>
          </w:p>
        </w:tc>
        <w:tc>
          <w:tcPr>
            <w:tcW w:w="2334" w:type="dxa"/>
            <w:shd w:val="clear" w:color="auto" w:fill="auto"/>
          </w:tcPr>
          <w:p w14:paraId="76F59480" w14:textId="77777777" w:rsidR="00905D94" w:rsidRPr="00A23CE2" w:rsidRDefault="00E74051" w:rsidP="00905D94">
            <w:pPr>
              <w:jc w:val="center"/>
              <w:rPr>
                <w:rFonts w:cs="Arial"/>
              </w:rPr>
            </w:pPr>
            <w:r w:rsidRPr="00A23CE2">
              <w:rPr>
                <w:rFonts w:cs="Arial"/>
              </w:rPr>
              <w:t>Chas Morton</w:t>
            </w:r>
          </w:p>
        </w:tc>
        <w:tc>
          <w:tcPr>
            <w:tcW w:w="2344" w:type="dxa"/>
            <w:shd w:val="clear" w:color="auto" w:fill="auto"/>
          </w:tcPr>
          <w:p w14:paraId="464EF626" w14:textId="77777777" w:rsidR="00905D94" w:rsidRPr="00A23CE2" w:rsidRDefault="00E74051" w:rsidP="00905D94">
            <w:pPr>
              <w:jc w:val="center"/>
              <w:rPr>
                <w:rFonts w:cs="Arial"/>
              </w:rPr>
            </w:pPr>
            <w:r w:rsidRPr="00A23CE2">
              <w:rPr>
                <w:rFonts w:cs="Arial"/>
              </w:rPr>
              <w:t>Tom Tunnicliffe</w:t>
            </w:r>
          </w:p>
        </w:tc>
      </w:tr>
      <w:tr w:rsidR="00CB4E0D" w14:paraId="1C5FC5D6" w14:textId="77777777" w:rsidTr="00905D94">
        <w:tc>
          <w:tcPr>
            <w:tcW w:w="2346" w:type="dxa"/>
            <w:shd w:val="clear" w:color="auto" w:fill="auto"/>
          </w:tcPr>
          <w:p w14:paraId="3BF5E70B" w14:textId="77777777" w:rsidR="00905D94" w:rsidRPr="00A23CE2" w:rsidRDefault="00E74051" w:rsidP="00905D94">
            <w:pPr>
              <w:jc w:val="center"/>
              <w:rPr>
                <w:rFonts w:cs="Arial"/>
              </w:rPr>
            </w:pPr>
            <w:r w:rsidRPr="00A23CE2">
              <w:rPr>
                <w:rFonts w:cs="Arial"/>
              </w:rPr>
              <w:t>Bert Chalfant</w:t>
            </w:r>
          </w:p>
        </w:tc>
        <w:tc>
          <w:tcPr>
            <w:tcW w:w="2326" w:type="dxa"/>
            <w:shd w:val="clear" w:color="auto" w:fill="auto"/>
          </w:tcPr>
          <w:p w14:paraId="63AD6C55" w14:textId="77777777" w:rsidR="00905D94" w:rsidRPr="00A23CE2" w:rsidRDefault="00E74051" w:rsidP="00905D94">
            <w:pPr>
              <w:jc w:val="center"/>
              <w:rPr>
                <w:rFonts w:cs="Arial"/>
              </w:rPr>
            </w:pPr>
            <w:r w:rsidRPr="00A23CE2">
              <w:rPr>
                <w:rFonts w:cs="Arial"/>
              </w:rPr>
              <w:t>David Landrum</w:t>
            </w:r>
          </w:p>
        </w:tc>
        <w:tc>
          <w:tcPr>
            <w:tcW w:w="2334" w:type="dxa"/>
            <w:shd w:val="clear" w:color="auto" w:fill="auto"/>
          </w:tcPr>
          <w:p w14:paraId="0F21E2D5" w14:textId="77777777" w:rsidR="00905D94" w:rsidRPr="00A23CE2" w:rsidRDefault="00E74051" w:rsidP="00905D94">
            <w:pPr>
              <w:jc w:val="center"/>
              <w:rPr>
                <w:rFonts w:cs="Arial"/>
              </w:rPr>
            </w:pPr>
            <w:r w:rsidRPr="00A23CE2">
              <w:rPr>
                <w:rFonts w:cs="Arial"/>
              </w:rPr>
              <w:t>Erin Nations</w:t>
            </w:r>
          </w:p>
        </w:tc>
        <w:tc>
          <w:tcPr>
            <w:tcW w:w="2344" w:type="dxa"/>
            <w:shd w:val="clear" w:color="auto" w:fill="auto"/>
          </w:tcPr>
          <w:p w14:paraId="2207B2B6" w14:textId="77777777" w:rsidR="00905D94" w:rsidRPr="00A23CE2" w:rsidRDefault="00E74051" w:rsidP="00905D94">
            <w:pPr>
              <w:jc w:val="center"/>
              <w:rPr>
                <w:rFonts w:cs="Arial"/>
              </w:rPr>
            </w:pPr>
            <w:r w:rsidRPr="00A23CE2">
              <w:rPr>
                <w:rFonts w:cs="Arial"/>
              </w:rPr>
              <w:t>Paul Webb</w:t>
            </w:r>
          </w:p>
        </w:tc>
      </w:tr>
      <w:tr w:rsidR="00CB4E0D" w14:paraId="65E778F7" w14:textId="77777777" w:rsidTr="00905D94">
        <w:tc>
          <w:tcPr>
            <w:tcW w:w="2346" w:type="dxa"/>
            <w:shd w:val="clear" w:color="auto" w:fill="auto"/>
          </w:tcPr>
          <w:p w14:paraId="213574CA" w14:textId="77777777" w:rsidR="00905D94" w:rsidRPr="00A23CE2" w:rsidRDefault="00E74051" w:rsidP="00905D94">
            <w:pPr>
              <w:jc w:val="center"/>
              <w:rPr>
                <w:rFonts w:cs="Arial"/>
              </w:rPr>
            </w:pPr>
            <w:r w:rsidRPr="00A23CE2">
              <w:rPr>
                <w:rFonts w:cs="Arial"/>
              </w:rPr>
              <w:t>Meghan Guffee</w:t>
            </w:r>
          </w:p>
        </w:tc>
        <w:tc>
          <w:tcPr>
            <w:tcW w:w="2326" w:type="dxa"/>
            <w:shd w:val="clear" w:color="auto" w:fill="auto"/>
          </w:tcPr>
          <w:p w14:paraId="1ACE3F41" w14:textId="77777777" w:rsidR="00905D94" w:rsidRPr="00A23CE2" w:rsidRDefault="00E74051" w:rsidP="00905D94">
            <w:pPr>
              <w:jc w:val="center"/>
              <w:rPr>
                <w:rFonts w:cs="Arial"/>
              </w:rPr>
            </w:pPr>
            <w:r w:rsidRPr="00A23CE2">
              <w:rPr>
                <w:rFonts w:cs="Arial"/>
              </w:rPr>
              <w:t>Gregg Lawrence</w:t>
            </w:r>
          </w:p>
        </w:tc>
        <w:tc>
          <w:tcPr>
            <w:tcW w:w="2334" w:type="dxa"/>
            <w:shd w:val="clear" w:color="auto" w:fill="auto"/>
          </w:tcPr>
          <w:p w14:paraId="755D5A3B" w14:textId="77777777" w:rsidR="00905D94" w:rsidRPr="00A23CE2" w:rsidRDefault="00E74051" w:rsidP="00905D94">
            <w:pPr>
              <w:jc w:val="center"/>
              <w:rPr>
                <w:rFonts w:cs="Arial"/>
              </w:rPr>
            </w:pPr>
            <w:r w:rsidRPr="00A23CE2">
              <w:rPr>
                <w:rFonts w:cs="Arial"/>
              </w:rPr>
              <w:t>Jerry Rainey</w:t>
            </w:r>
          </w:p>
        </w:tc>
        <w:tc>
          <w:tcPr>
            <w:tcW w:w="2344" w:type="dxa"/>
            <w:shd w:val="clear" w:color="auto" w:fill="auto"/>
          </w:tcPr>
          <w:p w14:paraId="195B7D6D" w14:textId="77777777" w:rsidR="00905D94" w:rsidRPr="00A23CE2" w:rsidRDefault="00E74051" w:rsidP="00905D94">
            <w:pPr>
              <w:jc w:val="center"/>
              <w:rPr>
                <w:rFonts w:cs="Arial"/>
              </w:rPr>
            </w:pPr>
            <w:r w:rsidRPr="00A23CE2">
              <w:rPr>
                <w:rFonts w:cs="Arial"/>
              </w:rPr>
              <w:t>Matt Williams</w:t>
            </w:r>
          </w:p>
        </w:tc>
      </w:tr>
      <w:tr w:rsidR="00CB4E0D" w14:paraId="7B56F9E0" w14:textId="77777777" w:rsidTr="00905D94">
        <w:tc>
          <w:tcPr>
            <w:tcW w:w="2346" w:type="dxa"/>
            <w:shd w:val="clear" w:color="auto" w:fill="auto"/>
          </w:tcPr>
          <w:p w14:paraId="7C1888AC" w14:textId="77777777" w:rsidR="00905D94" w:rsidRPr="00A23CE2" w:rsidRDefault="00E74051" w:rsidP="00905D94">
            <w:pPr>
              <w:jc w:val="center"/>
              <w:rPr>
                <w:rFonts w:cs="Arial"/>
              </w:rPr>
            </w:pPr>
            <w:r w:rsidRPr="00A23CE2">
              <w:rPr>
                <w:rFonts w:cs="Arial"/>
              </w:rPr>
              <w:t>Judy Herbert</w:t>
            </w:r>
          </w:p>
        </w:tc>
        <w:tc>
          <w:tcPr>
            <w:tcW w:w="2326" w:type="dxa"/>
            <w:shd w:val="clear" w:color="auto" w:fill="auto"/>
          </w:tcPr>
          <w:p w14:paraId="544032BB" w14:textId="77777777" w:rsidR="00905D94" w:rsidRPr="00A23CE2" w:rsidRDefault="00E74051" w:rsidP="00905D94">
            <w:pPr>
              <w:jc w:val="center"/>
              <w:rPr>
                <w:rFonts w:cs="Arial"/>
              </w:rPr>
            </w:pPr>
            <w:r w:rsidRPr="00A23CE2">
              <w:rPr>
                <w:rFonts w:cs="Arial"/>
              </w:rPr>
              <w:t>Thomas Little</w:t>
            </w:r>
          </w:p>
        </w:tc>
        <w:tc>
          <w:tcPr>
            <w:tcW w:w="2334" w:type="dxa"/>
            <w:shd w:val="clear" w:color="auto" w:fill="auto"/>
          </w:tcPr>
          <w:p w14:paraId="3DE720B3" w14:textId="77777777" w:rsidR="00905D94" w:rsidRPr="00A23CE2" w:rsidRDefault="00E74051" w:rsidP="00905D94">
            <w:pPr>
              <w:jc w:val="center"/>
              <w:rPr>
                <w:rFonts w:cs="Arial"/>
              </w:rPr>
            </w:pPr>
            <w:r w:rsidRPr="00A23CE2">
              <w:rPr>
                <w:rFonts w:cs="Arial"/>
              </w:rPr>
              <w:t>Steve Smith</w:t>
            </w:r>
          </w:p>
        </w:tc>
        <w:tc>
          <w:tcPr>
            <w:tcW w:w="2344" w:type="dxa"/>
            <w:shd w:val="clear" w:color="auto" w:fill="auto"/>
          </w:tcPr>
          <w:p w14:paraId="66DE5B07" w14:textId="77777777" w:rsidR="00905D94" w:rsidRPr="00A23CE2" w:rsidRDefault="00905D94" w:rsidP="00905D94">
            <w:pPr>
              <w:jc w:val="center"/>
              <w:rPr>
                <w:rFonts w:cs="Arial"/>
              </w:rPr>
            </w:pPr>
          </w:p>
        </w:tc>
      </w:tr>
    </w:tbl>
    <w:p w14:paraId="52BCFA83" w14:textId="77777777" w:rsidR="00824120" w:rsidRDefault="00E74051" w:rsidP="00824120">
      <w:pPr>
        <w:spacing w:line="480" w:lineRule="auto"/>
        <w:jc w:val="both"/>
        <w:rPr>
          <w:rFonts w:cs="Arial"/>
        </w:rPr>
      </w:pPr>
      <w:r>
        <w:rPr>
          <w:rFonts w:cs="Arial"/>
        </w:rPr>
        <w:t>- - - - -</w:t>
      </w:r>
    </w:p>
    <w:p w14:paraId="36E36269" w14:textId="77777777" w:rsidR="00690392" w:rsidRDefault="00E74051" w:rsidP="00690392">
      <w:pPr>
        <w:tabs>
          <w:tab w:val="left" w:pos="-1440"/>
        </w:tabs>
        <w:spacing w:line="480" w:lineRule="auto"/>
        <w:jc w:val="both"/>
        <w:rPr>
          <w:rFonts w:cs="Arial"/>
        </w:rPr>
      </w:pPr>
      <w:r>
        <w:rPr>
          <w:rFonts w:cs="Arial"/>
          <w:u w:val="single"/>
        </w:rPr>
        <w:t>LIBRARY BOARD OF TRUSTEES – REGIONAL</w:t>
      </w:r>
    </w:p>
    <w:p w14:paraId="4C43226C" w14:textId="77777777" w:rsidR="00690392" w:rsidRDefault="00E74051" w:rsidP="00690392">
      <w:pPr>
        <w:spacing w:line="480" w:lineRule="auto"/>
        <w:jc w:val="center"/>
        <w:rPr>
          <w:rFonts w:cs="Arial"/>
        </w:rPr>
      </w:pPr>
      <w:r>
        <w:rPr>
          <w:rFonts w:cs="Arial"/>
        </w:rPr>
        <w:lastRenderedPageBreak/>
        <w:t>One Year Term - Expiring 6/22</w:t>
      </w:r>
    </w:p>
    <w:p w14:paraId="468C5FA0" w14:textId="77777777" w:rsidR="00690392" w:rsidRDefault="00E74051" w:rsidP="00690392">
      <w:pPr>
        <w:jc w:val="both"/>
        <w:rPr>
          <w:rFonts w:cs="Arial"/>
        </w:rPr>
      </w:pPr>
      <w:r>
        <w:rPr>
          <w:rFonts w:cs="Arial"/>
        </w:rPr>
        <w:tab/>
      </w:r>
      <w:r>
        <w:rPr>
          <w:rFonts w:cs="Arial"/>
        </w:rPr>
        <w:tab/>
      </w:r>
      <w:r>
        <w:rPr>
          <w:rFonts w:cs="Arial"/>
          <w:u w:val="single"/>
        </w:rPr>
        <w:t>Term Expiring</w:t>
      </w:r>
      <w:r>
        <w:rPr>
          <w:rFonts w:cs="Arial"/>
        </w:rPr>
        <w:tab/>
      </w:r>
      <w:r>
        <w:rPr>
          <w:rFonts w:cs="Arial"/>
        </w:rPr>
        <w:tab/>
      </w:r>
      <w:r>
        <w:rPr>
          <w:rFonts w:cs="Arial"/>
        </w:rPr>
        <w:tab/>
      </w:r>
      <w:r>
        <w:rPr>
          <w:rFonts w:cs="Arial"/>
        </w:rPr>
        <w:tab/>
      </w:r>
      <w:r>
        <w:rPr>
          <w:rFonts w:cs="Arial"/>
          <w:u w:val="single"/>
        </w:rPr>
        <w:t>Nomination</w:t>
      </w:r>
    </w:p>
    <w:p w14:paraId="123D6787" w14:textId="77777777" w:rsidR="00690392" w:rsidRDefault="00E74051" w:rsidP="00690392">
      <w:pPr>
        <w:jc w:val="both"/>
        <w:rPr>
          <w:rFonts w:cs="Arial"/>
        </w:rPr>
      </w:pPr>
      <w:r>
        <w:rPr>
          <w:rFonts w:cs="Arial"/>
        </w:rPr>
        <w:tab/>
      </w:r>
      <w:r>
        <w:rPr>
          <w:rFonts w:cs="Arial"/>
        </w:rPr>
        <w:tab/>
        <w:t>Mike Seitz</w:t>
      </w:r>
      <w:r>
        <w:rPr>
          <w:rFonts w:cs="Arial"/>
        </w:rPr>
        <w:tab/>
      </w:r>
      <w:r>
        <w:rPr>
          <w:rFonts w:cs="Arial"/>
        </w:rPr>
        <w:tab/>
      </w:r>
      <w:r>
        <w:rPr>
          <w:rFonts w:cs="Arial"/>
        </w:rPr>
        <w:tab/>
      </w:r>
      <w:r>
        <w:rPr>
          <w:rFonts w:cs="Arial"/>
        </w:rPr>
        <w:tab/>
      </w:r>
      <w:r>
        <w:rPr>
          <w:rFonts w:cs="Arial"/>
        </w:rPr>
        <w:tab/>
        <w:t>Terri Hood</w:t>
      </w:r>
    </w:p>
    <w:p w14:paraId="58B956D2" w14:textId="77777777" w:rsidR="00690392" w:rsidRDefault="00E74051" w:rsidP="00690392">
      <w:pPr>
        <w:jc w:val="both"/>
        <w:rPr>
          <w:rFonts w:cs="Arial"/>
        </w:rPr>
      </w:pPr>
      <w:r>
        <w:rPr>
          <w:rFonts w:cs="Arial"/>
        </w:rPr>
        <w:tab/>
      </w:r>
      <w:r>
        <w:rPr>
          <w:rFonts w:cs="Arial"/>
        </w:rPr>
        <w:tab/>
        <w:t>Paul Webb</w:t>
      </w:r>
      <w:r>
        <w:rPr>
          <w:rFonts w:cs="Arial"/>
        </w:rPr>
        <w:tab/>
      </w:r>
      <w:r>
        <w:rPr>
          <w:rFonts w:cs="Arial"/>
        </w:rPr>
        <w:tab/>
      </w:r>
      <w:r>
        <w:rPr>
          <w:rFonts w:cs="Arial"/>
        </w:rPr>
        <w:tab/>
      </w:r>
      <w:r>
        <w:rPr>
          <w:rFonts w:cs="Arial"/>
        </w:rPr>
        <w:tab/>
      </w:r>
      <w:r>
        <w:rPr>
          <w:rFonts w:cs="Arial"/>
        </w:rPr>
        <w:tab/>
        <w:t>Paul Webb</w:t>
      </w:r>
    </w:p>
    <w:p w14:paraId="594499A5" w14:textId="77777777" w:rsidR="00690392" w:rsidRDefault="00690392" w:rsidP="00690392">
      <w:pPr>
        <w:jc w:val="both"/>
        <w:rPr>
          <w:rFonts w:cs="Arial"/>
        </w:rPr>
      </w:pPr>
    </w:p>
    <w:p w14:paraId="37C7233D" w14:textId="6CE6A9A3" w:rsidR="00905D94" w:rsidRDefault="00E74051" w:rsidP="00690392">
      <w:pPr>
        <w:spacing w:line="480" w:lineRule="auto"/>
        <w:jc w:val="both"/>
        <w:rPr>
          <w:rFonts w:cs="Arial"/>
        </w:rPr>
      </w:pPr>
      <w:r>
        <w:rPr>
          <w:rFonts w:cs="Arial"/>
        </w:rPr>
        <w:tab/>
        <w:t>Commissioner Lothers moved to accept the above nominations to the Regional Library Board of Trustees.  Seconded by Commissioner Ausbrooks.  The motion passed by recorded vote, 22 ‘Yes’, 0 ‘No’ and ‘1’ Abstain as follows:</w:t>
      </w:r>
    </w:p>
    <w:p w14:paraId="6806BD49" w14:textId="65988916" w:rsidR="00EA75D5" w:rsidRDefault="00EA75D5" w:rsidP="00690392">
      <w:pPr>
        <w:spacing w:line="480" w:lineRule="auto"/>
        <w:jc w:val="both"/>
        <w:rPr>
          <w:rFonts w:cs="Arial"/>
        </w:rPr>
      </w:pPr>
    </w:p>
    <w:p w14:paraId="27CFFC97" w14:textId="711A0066" w:rsidR="00EA75D5" w:rsidRDefault="00EA75D5" w:rsidP="00690392">
      <w:pPr>
        <w:spacing w:line="480" w:lineRule="auto"/>
        <w:jc w:val="both"/>
        <w:rPr>
          <w:rFonts w:cs="Arial"/>
        </w:rPr>
      </w:pPr>
    </w:p>
    <w:p w14:paraId="0D8E3734" w14:textId="77777777" w:rsidR="00EA75D5" w:rsidRDefault="00EA75D5" w:rsidP="00690392">
      <w:pPr>
        <w:spacing w:line="480" w:lineRule="auto"/>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326"/>
        <w:gridCol w:w="2334"/>
        <w:gridCol w:w="2344"/>
      </w:tblGrid>
      <w:tr w:rsidR="00CB4E0D" w14:paraId="4356A8FA" w14:textId="77777777" w:rsidTr="00A26BF7">
        <w:tc>
          <w:tcPr>
            <w:tcW w:w="2346" w:type="dxa"/>
            <w:shd w:val="clear" w:color="auto" w:fill="auto"/>
          </w:tcPr>
          <w:p w14:paraId="6D9F9BE5" w14:textId="77777777" w:rsidR="00690392" w:rsidRPr="00A23CE2" w:rsidRDefault="00E74051" w:rsidP="00A26BF7">
            <w:pPr>
              <w:jc w:val="center"/>
              <w:rPr>
                <w:rFonts w:cs="Arial"/>
                <w:u w:val="single"/>
              </w:rPr>
            </w:pPr>
            <w:r>
              <w:rPr>
                <w:rFonts w:cs="Arial"/>
                <w:u w:val="single"/>
              </w:rPr>
              <w:t>YES</w:t>
            </w:r>
          </w:p>
        </w:tc>
        <w:tc>
          <w:tcPr>
            <w:tcW w:w="2326" w:type="dxa"/>
            <w:shd w:val="clear" w:color="auto" w:fill="auto"/>
          </w:tcPr>
          <w:p w14:paraId="1F2C9E00" w14:textId="77777777" w:rsidR="00690392" w:rsidRPr="00A23CE2" w:rsidRDefault="00E74051" w:rsidP="00A26BF7">
            <w:pPr>
              <w:jc w:val="center"/>
              <w:rPr>
                <w:rFonts w:cs="Arial"/>
                <w:u w:val="single"/>
              </w:rPr>
            </w:pPr>
            <w:r>
              <w:rPr>
                <w:rFonts w:cs="Arial"/>
                <w:u w:val="single"/>
              </w:rPr>
              <w:t>YES</w:t>
            </w:r>
          </w:p>
        </w:tc>
        <w:tc>
          <w:tcPr>
            <w:tcW w:w="2334" w:type="dxa"/>
            <w:shd w:val="clear" w:color="auto" w:fill="auto"/>
          </w:tcPr>
          <w:p w14:paraId="0DB61894" w14:textId="77777777" w:rsidR="00690392" w:rsidRPr="00A23CE2" w:rsidRDefault="00E74051" w:rsidP="00A26BF7">
            <w:pPr>
              <w:jc w:val="center"/>
              <w:rPr>
                <w:rFonts w:cs="Arial"/>
                <w:u w:val="single"/>
              </w:rPr>
            </w:pPr>
            <w:r>
              <w:rPr>
                <w:rFonts w:cs="Arial"/>
                <w:u w:val="single"/>
              </w:rPr>
              <w:t>YES</w:t>
            </w:r>
          </w:p>
        </w:tc>
        <w:tc>
          <w:tcPr>
            <w:tcW w:w="2344" w:type="dxa"/>
            <w:shd w:val="clear" w:color="auto" w:fill="auto"/>
          </w:tcPr>
          <w:p w14:paraId="1DD9B08C" w14:textId="77777777" w:rsidR="00690392" w:rsidRPr="00A23CE2" w:rsidRDefault="00E74051" w:rsidP="00A26BF7">
            <w:pPr>
              <w:jc w:val="center"/>
              <w:rPr>
                <w:rFonts w:cs="Arial"/>
                <w:u w:val="single"/>
              </w:rPr>
            </w:pPr>
            <w:r>
              <w:rPr>
                <w:rFonts w:cs="Arial"/>
                <w:u w:val="single"/>
              </w:rPr>
              <w:t>YES</w:t>
            </w:r>
          </w:p>
        </w:tc>
      </w:tr>
      <w:tr w:rsidR="00CB4E0D" w14:paraId="5C47393A" w14:textId="77777777" w:rsidTr="00A26BF7">
        <w:tc>
          <w:tcPr>
            <w:tcW w:w="2346" w:type="dxa"/>
            <w:shd w:val="clear" w:color="auto" w:fill="auto"/>
          </w:tcPr>
          <w:p w14:paraId="6E9D488C" w14:textId="77777777" w:rsidR="00690392" w:rsidRPr="00A23CE2" w:rsidRDefault="00E74051" w:rsidP="00A26BF7">
            <w:pPr>
              <w:jc w:val="center"/>
              <w:rPr>
                <w:rFonts w:cs="Arial"/>
              </w:rPr>
            </w:pPr>
            <w:r w:rsidRPr="00A23CE2">
              <w:rPr>
                <w:rFonts w:cs="Arial"/>
              </w:rPr>
              <w:t>Sean Aiello</w:t>
            </w:r>
          </w:p>
        </w:tc>
        <w:tc>
          <w:tcPr>
            <w:tcW w:w="2326" w:type="dxa"/>
            <w:shd w:val="clear" w:color="auto" w:fill="auto"/>
          </w:tcPr>
          <w:p w14:paraId="22F518E0" w14:textId="77777777" w:rsidR="00690392" w:rsidRPr="00A23CE2" w:rsidRDefault="00E74051" w:rsidP="00A26BF7">
            <w:pPr>
              <w:jc w:val="center"/>
              <w:rPr>
                <w:rFonts w:cs="Arial"/>
              </w:rPr>
            </w:pPr>
            <w:r w:rsidRPr="00A23CE2">
              <w:rPr>
                <w:rFonts w:cs="Arial"/>
              </w:rPr>
              <w:t>Betsy Hester</w:t>
            </w:r>
          </w:p>
        </w:tc>
        <w:tc>
          <w:tcPr>
            <w:tcW w:w="2334" w:type="dxa"/>
            <w:shd w:val="clear" w:color="auto" w:fill="auto"/>
          </w:tcPr>
          <w:p w14:paraId="2FC80026" w14:textId="77777777" w:rsidR="00690392" w:rsidRPr="00A23CE2" w:rsidRDefault="00E74051" w:rsidP="00A26BF7">
            <w:pPr>
              <w:jc w:val="center"/>
              <w:rPr>
                <w:rFonts w:cs="Arial"/>
              </w:rPr>
            </w:pPr>
            <w:r w:rsidRPr="00A23CE2">
              <w:rPr>
                <w:rFonts w:cs="Arial"/>
              </w:rPr>
              <w:t>Beth Lothers</w:t>
            </w:r>
          </w:p>
        </w:tc>
        <w:tc>
          <w:tcPr>
            <w:tcW w:w="2344" w:type="dxa"/>
            <w:shd w:val="clear" w:color="auto" w:fill="auto"/>
          </w:tcPr>
          <w:p w14:paraId="26BA832E" w14:textId="77777777" w:rsidR="00690392" w:rsidRPr="00A23CE2" w:rsidRDefault="00E74051" w:rsidP="00A26BF7">
            <w:pPr>
              <w:jc w:val="center"/>
              <w:rPr>
                <w:rFonts w:cs="Arial"/>
              </w:rPr>
            </w:pPr>
            <w:r w:rsidRPr="00A23CE2">
              <w:rPr>
                <w:rFonts w:cs="Arial"/>
              </w:rPr>
              <w:t>Chad Story</w:t>
            </w:r>
          </w:p>
        </w:tc>
      </w:tr>
      <w:tr w:rsidR="00CB4E0D" w14:paraId="3A10E9E8" w14:textId="77777777" w:rsidTr="00A26BF7">
        <w:tc>
          <w:tcPr>
            <w:tcW w:w="2346" w:type="dxa"/>
            <w:shd w:val="clear" w:color="auto" w:fill="auto"/>
          </w:tcPr>
          <w:p w14:paraId="336B44C8" w14:textId="77777777" w:rsidR="00690392" w:rsidRPr="00A23CE2" w:rsidRDefault="00E74051" w:rsidP="00A26BF7">
            <w:pPr>
              <w:jc w:val="center"/>
              <w:rPr>
                <w:rFonts w:cs="Arial"/>
              </w:rPr>
            </w:pPr>
            <w:r w:rsidRPr="00A23CE2">
              <w:rPr>
                <w:rFonts w:cs="Arial"/>
              </w:rPr>
              <w:t>Dana Ausbrooks</w:t>
            </w:r>
          </w:p>
        </w:tc>
        <w:tc>
          <w:tcPr>
            <w:tcW w:w="2326" w:type="dxa"/>
            <w:shd w:val="clear" w:color="auto" w:fill="auto"/>
          </w:tcPr>
          <w:p w14:paraId="353A76E9" w14:textId="77777777" w:rsidR="00690392" w:rsidRPr="00A23CE2" w:rsidRDefault="00E74051" w:rsidP="00A26BF7">
            <w:pPr>
              <w:jc w:val="center"/>
              <w:rPr>
                <w:rFonts w:cs="Arial"/>
              </w:rPr>
            </w:pPr>
            <w:r w:rsidRPr="00A23CE2">
              <w:rPr>
                <w:rFonts w:cs="Arial"/>
              </w:rPr>
              <w:t>Dwight Jones</w:t>
            </w:r>
          </w:p>
        </w:tc>
        <w:tc>
          <w:tcPr>
            <w:tcW w:w="2334" w:type="dxa"/>
            <w:shd w:val="clear" w:color="auto" w:fill="auto"/>
          </w:tcPr>
          <w:p w14:paraId="1EF0A2B6" w14:textId="77777777" w:rsidR="00690392" w:rsidRPr="00A23CE2" w:rsidRDefault="00E74051" w:rsidP="00A26BF7">
            <w:pPr>
              <w:jc w:val="center"/>
              <w:rPr>
                <w:rFonts w:cs="Arial"/>
              </w:rPr>
            </w:pPr>
            <w:r w:rsidRPr="00A23CE2">
              <w:rPr>
                <w:rFonts w:cs="Arial"/>
              </w:rPr>
              <w:t>Jennifer Mason</w:t>
            </w:r>
          </w:p>
        </w:tc>
        <w:tc>
          <w:tcPr>
            <w:tcW w:w="2344" w:type="dxa"/>
            <w:shd w:val="clear" w:color="auto" w:fill="auto"/>
          </w:tcPr>
          <w:p w14:paraId="109EE055" w14:textId="77777777" w:rsidR="00690392" w:rsidRPr="00A23CE2" w:rsidRDefault="00E74051" w:rsidP="00A26BF7">
            <w:pPr>
              <w:jc w:val="center"/>
              <w:rPr>
                <w:rFonts w:cs="Arial"/>
              </w:rPr>
            </w:pPr>
            <w:r w:rsidRPr="00A23CE2">
              <w:rPr>
                <w:rFonts w:cs="Arial"/>
              </w:rPr>
              <w:t>Barb Sturgeon</w:t>
            </w:r>
          </w:p>
        </w:tc>
      </w:tr>
      <w:tr w:rsidR="00CB4E0D" w14:paraId="2103AC4B" w14:textId="77777777" w:rsidTr="00A26BF7">
        <w:tc>
          <w:tcPr>
            <w:tcW w:w="2346" w:type="dxa"/>
            <w:shd w:val="clear" w:color="auto" w:fill="auto"/>
          </w:tcPr>
          <w:p w14:paraId="35EA38A2" w14:textId="77777777" w:rsidR="00690392" w:rsidRPr="00A23CE2" w:rsidRDefault="00E74051" w:rsidP="00A26BF7">
            <w:pPr>
              <w:jc w:val="center"/>
              <w:rPr>
                <w:rFonts w:cs="Arial"/>
              </w:rPr>
            </w:pPr>
            <w:r w:rsidRPr="00A23CE2">
              <w:rPr>
                <w:rFonts w:cs="Arial"/>
              </w:rPr>
              <w:t>Brian Beathard</w:t>
            </w:r>
          </w:p>
        </w:tc>
        <w:tc>
          <w:tcPr>
            <w:tcW w:w="2326" w:type="dxa"/>
            <w:shd w:val="clear" w:color="auto" w:fill="auto"/>
          </w:tcPr>
          <w:p w14:paraId="758B6009" w14:textId="77777777" w:rsidR="00690392" w:rsidRPr="00A23CE2" w:rsidRDefault="00E74051" w:rsidP="00A26BF7">
            <w:pPr>
              <w:jc w:val="center"/>
              <w:rPr>
                <w:rFonts w:cs="Arial"/>
              </w:rPr>
            </w:pPr>
            <w:r w:rsidRPr="00A23CE2">
              <w:rPr>
                <w:rFonts w:cs="Arial"/>
              </w:rPr>
              <w:t>Ricky Jones</w:t>
            </w:r>
          </w:p>
        </w:tc>
        <w:tc>
          <w:tcPr>
            <w:tcW w:w="2334" w:type="dxa"/>
            <w:shd w:val="clear" w:color="auto" w:fill="auto"/>
          </w:tcPr>
          <w:p w14:paraId="7EF03A84" w14:textId="77777777" w:rsidR="00690392" w:rsidRPr="00A23CE2" w:rsidRDefault="00E74051" w:rsidP="00A26BF7">
            <w:pPr>
              <w:jc w:val="center"/>
              <w:rPr>
                <w:rFonts w:cs="Arial"/>
              </w:rPr>
            </w:pPr>
            <w:r w:rsidRPr="00A23CE2">
              <w:rPr>
                <w:rFonts w:cs="Arial"/>
              </w:rPr>
              <w:t>Chas Morton</w:t>
            </w:r>
          </w:p>
        </w:tc>
        <w:tc>
          <w:tcPr>
            <w:tcW w:w="2344" w:type="dxa"/>
            <w:shd w:val="clear" w:color="auto" w:fill="auto"/>
          </w:tcPr>
          <w:p w14:paraId="6101E6E4" w14:textId="77777777" w:rsidR="00690392" w:rsidRPr="00A23CE2" w:rsidRDefault="00E74051" w:rsidP="00A26BF7">
            <w:pPr>
              <w:jc w:val="center"/>
              <w:rPr>
                <w:rFonts w:cs="Arial"/>
              </w:rPr>
            </w:pPr>
            <w:r w:rsidRPr="00A23CE2">
              <w:rPr>
                <w:rFonts w:cs="Arial"/>
              </w:rPr>
              <w:t>Tom Tunnicliffe</w:t>
            </w:r>
          </w:p>
        </w:tc>
      </w:tr>
      <w:tr w:rsidR="00CB4E0D" w14:paraId="613D730E" w14:textId="77777777" w:rsidTr="00A26BF7">
        <w:tc>
          <w:tcPr>
            <w:tcW w:w="2346" w:type="dxa"/>
            <w:shd w:val="clear" w:color="auto" w:fill="auto"/>
          </w:tcPr>
          <w:p w14:paraId="24F58F91" w14:textId="77777777" w:rsidR="00690392" w:rsidRPr="00A23CE2" w:rsidRDefault="00E74051" w:rsidP="00A26BF7">
            <w:pPr>
              <w:jc w:val="center"/>
              <w:rPr>
                <w:rFonts w:cs="Arial"/>
              </w:rPr>
            </w:pPr>
            <w:r w:rsidRPr="00A23CE2">
              <w:rPr>
                <w:rFonts w:cs="Arial"/>
              </w:rPr>
              <w:t>Bert Chalfant</w:t>
            </w:r>
          </w:p>
        </w:tc>
        <w:tc>
          <w:tcPr>
            <w:tcW w:w="2326" w:type="dxa"/>
            <w:shd w:val="clear" w:color="auto" w:fill="auto"/>
          </w:tcPr>
          <w:p w14:paraId="7B916ABD" w14:textId="77777777" w:rsidR="00690392" w:rsidRPr="00A23CE2" w:rsidRDefault="00E74051" w:rsidP="00A26BF7">
            <w:pPr>
              <w:jc w:val="center"/>
              <w:rPr>
                <w:rFonts w:cs="Arial"/>
              </w:rPr>
            </w:pPr>
            <w:r w:rsidRPr="00A23CE2">
              <w:rPr>
                <w:rFonts w:cs="Arial"/>
              </w:rPr>
              <w:t>David Landrum</w:t>
            </w:r>
          </w:p>
        </w:tc>
        <w:tc>
          <w:tcPr>
            <w:tcW w:w="2334" w:type="dxa"/>
            <w:shd w:val="clear" w:color="auto" w:fill="auto"/>
          </w:tcPr>
          <w:p w14:paraId="14B8D64A" w14:textId="77777777" w:rsidR="00690392" w:rsidRPr="00A23CE2" w:rsidRDefault="00E74051" w:rsidP="00A26BF7">
            <w:pPr>
              <w:jc w:val="center"/>
              <w:rPr>
                <w:rFonts w:cs="Arial"/>
              </w:rPr>
            </w:pPr>
            <w:r w:rsidRPr="00A23CE2">
              <w:rPr>
                <w:rFonts w:cs="Arial"/>
              </w:rPr>
              <w:t>Erin Nations</w:t>
            </w:r>
          </w:p>
        </w:tc>
        <w:tc>
          <w:tcPr>
            <w:tcW w:w="2344" w:type="dxa"/>
            <w:shd w:val="clear" w:color="auto" w:fill="auto"/>
          </w:tcPr>
          <w:p w14:paraId="120191A7" w14:textId="77777777" w:rsidR="00690392" w:rsidRPr="00A23CE2" w:rsidRDefault="00E74051" w:rsidP="00A26BF7">
            <w:pPr>
              <w:jc w:val="center"/>
              <w:rPr>
                <w:rFonts w:cs="Arial"/>
              </w:rPr>
            </w:pPr>
            <w:r w:rsidRPr="00A23CE2">
              <w:rPr>
                <w:rFonts w:cs="Arial"/>
              </w:rPr>
              <w:t>Matt Williams</w:t>
            </w:r>
          </w:p>
        </w:tc>
      </w:tr>
      <w:tr w:rsidR="00CB4E0D" w14:paraId="729D2C62" w14:textId="77777777" w:rsidTr="00A26BF7">
        <w:tc>
          <w:tcPr>
            <w:tcW w:w="2346" w:type="dxa"/>
            <w:shd w:val="clear" w:color="auto" w:fill="auto"/>
          </w:tcPr>
          <w:p w14:paraId="0D73D38E" w14:textId="77777777" w:rsidR="00690392" w:rsidRPr="00A23CE2" w:rsidRDefault="00E74051" w:rsidP="00A26BF7">
            <w:pPr>
              <w:jc w:val="center"/>
              <w:rPr>
                <w:rFonts w:cs="Arial"/>
              </w:rPr>
            </w:pPr>
            <w:r w:rsidRPr="00A23CE2">
              <w:rPr>
                <w:rFonts w:cs="Arial"/>
              </w:rPr>
              <w:lastRenderedPageBreak/>
              <w:t>Meghan Guffee</w:t>
            </w:r>
          </w:p>
        </w:tc>
        <w:tc>
          <w:tcPr>
            <w:tcW w:w="2326" w:type="dxa"/>
            <w:shd w:val="clear" w:color="auto" w:fill="auto"/>
          </w:tcPr>
          <w:p w14:paraId="2F879E8B" w14:textId="77777777" w:rsidR="00690392" w:rsidRPr="00A23CE2" w:rsidRDefault="00E74051" w:rsidP="00A26BF7">
            <w:pPr>
              <w:jc w:val="center"/>
              <w:rPr>
                <w:rFonts w:cs="Arial"/>
              </w:rPr>
            </w:pPr>
            <w:r w:rsidRPr="00A23CE2">
              <w:rPr>
                <w:rFonts w:cs="Arial"/>
              </w:rPr>
              <w:t>Gregg Lawrence</w:t>
            </w:r>
          </w:p>
        </w:tc>
        <w:tc>
          <w:tcPr>
            <w:tcW w:w="2334" w:type="dxa"/>
            <w:shd w:val="clear" w:color="auto" w:fill="auto"/>
          </w:tcPr>
          <w:p w14:paraId="00D9F791" w14:textId="77777777" w:rsidR="00690392" w:rsidRPr="00A23CE2" w:rsidRDefault="00E74051" w:rsidP="00A26BF7">
            <w:pPr>
              <w:jc w:val="center"/>
              <w:rPr>
                <w:rFonts w:cs="Arial"/>
              </w:rPr>
            </w:pPr>
            <w:r w:rsidRPr="00A23CE2">
              <w:rPr>
                <w:rFonts w:cs="Arial"/>
              </w:rPr>
              <w:t>Jerry Rainey</w:t>
            </w:r>
          </w:p>
        </w:tc>
        <w:tc>
          <w:tcPr>
            <w:tcW w:w="2344" w:type="dxa"/>
            <w:shd w:val="clear" w:color="auto" w:fill="auto"/>
          </w:tcPr>
          <w:p w14:paraId="44FB2A93" w14:textId="77777777" w:rsidR="00690392" w:rsidRPr="00690392" w:rsidRDefault="00E74051" w:rsidP="00A26BF7">
            <w:pPr>
              <w:jc w:val="center"/>
              <w:rPr>
                <w:rFonts w:cs="Arial"/>
                <w:u w:val="single"/>
              </w:rPr>
            </w:pPr>
            <w:r>
              <w:rPr>
                <w:rFonts w:cs="Arial"/>
                <w:u w:val="single"/>
              </w:rPr>
              <w:t>ABSTAIN</w:t>
            </w:r>
          </w:p>
        </w:tc>
      </w:tr>
      <w:tr w:rsidR="00CB4E0D" w14:paraId="0B0407A7" w14:textId="77777777" w:rsidTr="00A26BF7">
        <w:tc>
          <w:tcPr>
            <w:tcW w:w="2346" w:type="dxa"/>
            <w:shd w:val="clear" w:color="auto" w:fill="auto"/>
          </w:tcPr>
          <w:p w14:paraId="12BC8EE2" w14:textId="77777777" w:rsidR="00690392" w:rsidRPr="00A23CE2" w:rsidRDefault="00E74051" w:rsidP="00690392">
            <w:pPr>
              <w:jc w:val="center"/>
              <w:rPr>
                <w:rFonts w:cs="Arial"/>
              </w:rPr>
            </w:pPr>
            <w:r w:rsidRPr="00A23CE2">
              <w:rPr>
                <w:rFonts w:cs="Arial"/>
              </w:rPr>
              <w:t>Judy Herbert</w:t>
            </w:r>
          </w:p>
        </w:tc>
        <w:tc>
          <w:tcPr>
            <w:tcW w:w="2326" w:type="dxa"/>
            <w:shd w:val="clear" w:color="auto" w:fill="auto"/>
          </w:tcPr>
          <w:p w14:paraId="66C24180" w14:textId="77777777" w:rsidR="00690392" w:rsidRPr="00A23CE2" w:rsidRDefault="00E74051" w:rsidP="00690392">
            <w:pPr>
              <w:jc w:val="center"/>
              <w:rPr>
                <w:rFonts w:cs="Arial"/>
              </w:rPr>
            </w:pPr>
            <w:r w:rsidRPr="00A23CE2">
              <w:rPr>
                <w:rFonts w:cs="Arial"/>
              </w:rPr>
              <w:t>Thomas Little</w:t>
            </w:r>
          </w:p>
        </w:tc>
        <w:tc>
          <w:tcPr>
            <w:tcW w:w="2334" w:type="dxa"/>
            <w:shd w:val="clear" w:color="auto" w:fill="auto"/>
          </w:tcPr>
          <w:p w14:paraId="4557BDB1" w14:textId="77777777" w:rsidR="00690392" w:rsidRPr="00A23CE2" w:rsidRDefault="00E74051" w:rsidP="00690392">
            <w:pPr>
              <w:jc w:val="center"/>
              <w:rPr>
                <w:rFonts w:cs="Arial"/>
              </w:rPr>
            </w:pPr>
            <w:r w:rsidRPr="00A23CE2">
              <w:rPr>
                <w:rFonts w:cs="Arial"/>
              </w:rPr>
              <w:t>Steve Smith</w:t>
            </w:r>
          </w:p>
        </w:tc>
        <w:tc>
          <w:tcPr>
            <w:tcW w:w="2344" w:type="dxa"/>
            <w:shd w:val="clear" w:color="auto" w:fill="auto"/>
          </w:tcPr>
          <w:p w14:paraId="5215023F" w14:textId="77777777" w:rsidR="00690392" w:rsidRPr="00A23CE2" w:rsidRDefault="00E74051" w:rsidP="00690392">
            <w:pPr>
              <w:jc w:val="center"/>
              <w:rPr>
                <w:rFonts w:cs="Arial"/>
              </w:rPr>
            </w:pPr>
            <w:r w:rsidRPr="00A23CE2">
              <w:rPr>
                <w:rFonts w:cs="Arial"/>
              </w:rPr>
              <w:t>Paul Webb</w:t>
            </w:r>
          </w:p>
        </w:tc>
      </w:tr>
    </w:tbl>
    <w:p w14:paraId="34A64033" w14:textId="77777777" w:rsidR="00943E4C" w:rsidRDefault="00E74051" w:rsidP="00943E4C">
      <w:pPr>
        <w:autoSpaceDE w:val="0"/>
        <w:autoSpaceDN w:val="0"/>
        <w:adjustRightInd w:val="0"/>
        <w:spacing w:line="480" w:lineRule="auto"/>
        <w:jc w:val="both"/>
      </w:pPr>
      <w:r>
        <w:t>_______________</w:t>
      </w:r>
    </w:p>
    <w:p w14:paraId="68F9B6A6" w14:textId="77777777" w:rsidR="00943E4C" w:rsidRDefault="00E74051" w:rsidP="00943E4C">
      <w:pPr>
        <w:autoSpaceDE w:val="0"/>
        <w:autoSpaceDN w:val="0"/>
        <w:adjustRightInd w:val="0"/>
        <w:spacing w:line="480" w:lineRule="auto"/>
        <w:jc w:val="both"/>
      </w:pPr>
      <w:r>
        <w:rPr>
          <w:u w:val="single"/>
        </w:rPr>
        <w:t>CONSENT AGENDA</w:t>
      </w:r>
    </w:p>
    <w:p w14:paraId="4EE0DB24" w14:textId="77777777" w:rsidR="00690392" w:rsidRDefault="00E74051" w:rsidP="00943E4C">
      <w:pPr>
        <w:spacing w:line="480" w:lineRule="auto"/>
        <w:jc w:val="both"/>
        <w:rPr>
          <w:rFonts w:cs="Arial"/>
          <w:color w:val="000000"/>
        </w:rPr>
      </w:pPr>
      <w:r>
        <w:rPr>
          <w:rFonts w:cs="Arial"/>
          <w:color w:val="000000"/>
        </w:rPr>
        <w:tab/>
        <w:t>The following items were placed on the Consent Agenda:</w:t>
      </w:r>
    </w:p>
    <w:p w14:paraId="2343CFF1" w14:textId="77777777" w:rsidR="00D01E31" w:rsidRDefault="00D01E31" w:rsidP="00D87D82">
      <w:pPr>
        <w:jc w:val="both"/>
        <w:rPr>
          <w:rFonts w:cs="Arial"/>
          <w:b/>
          <w:u w:val="single"/>
        </w:rPr>
        <w:sectPr w:rsidR="00D01E31" w:rsidSect="00CB160C">
          <w:headerReference w:type="default" r:id="rId11"/>
          <w:pgSz w:w="12240" w:h="20160" w:code="5"/>
          <w:pgMar w:top="2160" w:right="1440" w:bottom="2160" w:left="1440" w:header="720" w:footer="720" w:gutter="0"/>
          <w:cols w:space="720"/>
          <w:titlePg/>
          <w:docGrid w:linePitch="360"/>
        </w:sectPr>
      </w:pPr>
    </w:p>
    <w:p w14:paraId="7B8D1E8C" w14:textId="77777777" w:rsidR="00D87D82" w:rsidRPr="00D87D82" w:rsidRDefault="00E74051" w:rsidP="00D87D82">
      <w:pPr>
        <w:jc w:val="both"/>
        <w:rPr>
          <w:rFonts w:cs="Arial"/>
          <w:b/>
        </w:rPr>
      </w:pPr>
      <w:r w:rsidRPr="00D87D82">
        <w:rPr>
          <w:rFonts w:cs="Arial"/>
          <w:b/>
          <w:u w:val="single"/>
        </w:rPr>
        <w:t>NEW</w:t>
      </w:r>
    </w:p>
    <w:p w14:paraId="6FD9E46E" w14:textId="77777777" w:rsidR="00D87D82" w:rsidRPr="00D87D82" w:rsidRDefault="00E74051" w:rsidP="00D87D82">
      <w:pPr>
        <w:jc w:val="both"/>
        <w:rPr>
          <w:rFonts w:cs="Arial"/>
        </w:rPr>
      </w:pPr>
      <w:r w:rsidRPr="00D87D82">
        <w:rPr>
          <w:rFonts w:cs="Arial"/>
        </w:rPr>
        <w:t>ALLTON, ANNA GRACE</w:t>
      </w:r>
    </w:p>
    <w:p w14:paraId="151D4EAB" w14:textId="77777777" w:rsidR="00D87D82" w:rsidRPr="00D87D82" w:rsidRDefault="00E74051" w:rsidP="00D87D82">
      <w:pPr>
        <w:jc w:val="both"/>
        <w:rPr>
          <w:rFonts w:cs="Arial"/>
        </w:rPr>
      </w:pPr>
      <w:r w:rsidRPr="00D87D82">
        <w:rPr>
          <w:rFonts w:cs="Arial"/>
        </w:rPr>
        <w:t>ASHBY, DEVYNNE RENEE</w:t>
      </w:r>
    </w:p>
    <w:p w14:paraId="205FAF98" w14:textId="77777777" w:rsidR="00D87D82" w:rsidRPr="00D87D82" w:rsidRDefault="00E74051" w:rsidP="00D87D82">
      <w:pPr>
        <w:jc w:val="both"/>
        <w:rPr>
          <w:rFonts w:cs="Arial"/>
        </w:rPr>
      </w:pPr>
      <w:r w:rsidRPr="00D87D82">
        <w:rPr>
          <w:rFonts w:cs="Arial"/>
        </w:rPr>
        <w:t>BAILEY, PAIGE L.</w:t>
      </w:r>
    </w:p>
    <w:p w14:paraId="11E019E9" w14:textId="77777777" w:rsidR="00D87D82" w:rsidRPr="00D87D82" w:rsidRDefault="00E74051" w:rsidP="00D87D82">
      <w:pPr>
        <w:jc w:val="both"/>
        <w:rPr>
          <w:rFonts w:cs="Arial"/>
        </w:rPr>
      </w:pPr>
      <w:r w:rsidRPr="00D87D82">
        <w:rPr>
          <w:rFonts w:cs="Arial"/>
        </w:rPr>
        <w:t>BALLEW, JOSHUA PAUL</w:t>
      </w:r>
    </w:p>
    <w:p w14:paraId="5D4EC241" w14:textId="77777777" w:rsidR="00D87D82" w:rsidRPr="00D87D82" w:rsidRDefault="00E74051" w:rsidP="00D87D82">
      <w:pPr>
        <w:jc w:val="both"/>
        <w:rPr>
          <w:rFonts w:cs="Arial"/>
        </w:rPr>
      </w:pPr>
      <w:r w:rsidRPr="00D87D82">
        <w:rPr>
          <w:rFonts w:cs="Arial"/>
        </w:rPr>
        <w:t>COPELAND, SAMANTHA</w:t>
      </w:r>
    </w:p>
    <w:p w14:paraId="317F23D0" w14:textId="77777777" w:rsidR="00D87D82" w:rsidRPr="00D87D82" w:rsidRDefault="00E74051" w:rsidP="00D87D82">
      <w:pPr>
        <w:jc w:val="both"/>
        <w:rPr>
          <w:rFonts w:cs="Arial"/>
        </w:rPr>
      </w:pPr>
      <w:r w:rsidRPr="00D87D82">
        <w:rPr>
          <w:rFonts w:cs="Arial"/>
        </w:rPr>
        <w:t>CORLEY, WILLIAM S.</w:t>
      </w:r>
    </w:p>
    <w:p w14:paraId="758DA120" w14:textId="77777777" w:rsidR="00D87D82" w:rsidRPr="00D87D82" w:rsidRDefault="00E74051" w:rsidP="00D87D82">
      <w:pPr>
        <w:jc w:val="both"/>
        <w:rPr>
          <w:rFonts w:cs="Arial"/>
        </w:rPr>
      </w:pPr>
      <w:r w:rsidRPr="00D87D82">
        <w:rPr>
          <w:rFonts w:cs="Arial"/>
        </w:rPr>
        <w:t>CRAVER, HAYLIE BRETTE</w:t>
      </w:r>
    </w:p>
    <w:p w14:paraId="556B3C2A" w14:textId="77777777" w:rsidR="00D87D82" w:rsidRPr="00D87D82" w:rsidRDefault="00E74051" w:rsidP="00D87D82">
      <w:pPr>
        <w:jc w:val="both"/>
        <w:rPr>
          <w:rFonts w:cs="Arial"/>
        </w:rPr>
      </w:pPr>
      <w:r w:rsidRPr="00D87D82">
        <w:rPr>
          <w:rFonts w:cs="Arial"/>
        </w:rPr>
        <w:t>DYER, REBECCA K.</w:t>
      </w:r>
    </w:p>
    <w:p w14:paraId="0DEFF4B2" w14:textId="77777777" w:rsidR="00D87D82" w:rsidRPr="00D87D82" w:rsidRDefault="00E74051" w:rsidP="00D87D82">
      <w:pPr>
        <w:jc w:val="both"/>
        <w:rPr>
          <w:rFonts w:cs="Arial"/>
        </w:rPr>
      </w:pPr>
      <w:r w:rsidRPr="00D87D82">
        <w:rPr>
          <w:rFonts w:cs="Arial"/>
        </w:rPr>
        <w:t>ENLOW, MARK E.</w:t>
      </w:r>
    </w:p>
    <w:p w14:paraId="498B178C" w14:textId="77777777" w:rsidR="00D87D82" w:rsidRPr="00D87D82" w:rsidRDefault="00E74051" w:rsidP="00D87D82">
      <w:pPr>
        <w:jc w:val="both"/>
        <w:rPr>
          <w:rFonts w:cs="Arial"/>
        </w:rPr>
      </w:pPr>
      <w:r w:rsidRPr="00D87D82">
        <w:rPr>
          <w:rFonts w:cs="Arial"/>
        </w:rPr>
        <w:t>ERWIN, KRISTA LEANN</w:t>
      </w:r>
    </w:p>
    <w:p w14:paraId="78132940" w14:textId="77777777" w:rsidR="00D87D82" w:rsidRPr="00D87D82" w:rsidRDefault="00E74051" w:rsidP="00D87D82">
      <w:pPr>
        <w:jc w:val="both"/>
        <w:rPr>
          <w:rFonts w:cs="Arial"/>
        </w:rPr>
      </w:pPr>
      <w:r w:rsidRPr="00D87D82">
        <w:rPr>
          <w:rFonts w:cs="Arial"/>
        </w:rPr>
        <w:t>FISHER, MORGAN ANN</w:t>
      </w:r>
    </w:p>
    <w:p w14:paraId="122282D3" w14:textId="77777777" w:rsidR="00D87D82" w:rsidRPr="00D87D82" w:rsidRDefault="00E74051" w:rsidP="00D87D82">
      <w:pPr>
        <w:jc w:val="both"/>
        <w:rPr>
          <w:rFonts w:cs="Arial"/>
        </w:rPr>
      </w:pPr>
      <w:r w:rsidRPr="00D87D82">
        <w:rPr>
          <w:rFonts w:cs="Arial"/>
        </w:rPr>
        <w:t>FRISBIE, PHEBE</w:t>
      </w:r>
    </w:p>
    <w:p w14:paraId="510194D2" w14:textId="77777777" w:rsidR="00D87D82" w:rsidRPr="00D87D82" w:rsidRDefault="00E74051" w:rsidP="00D87D82">
      <w:pPr>
        <w:jc w:val="both"/>
        <w:rPr>
          <w:rFonts w:cs="Arial"/>
        </w:rPr>
      </w:pPr>
      <w:r w:rsidRPr="00D87D82">
        <w:rPr>
          <w:rFonts w:cs="Arial"/>
        </w:rPr>
        <w:lastRenderedPageBreak/>
        <w:t>FULKERSON, ASHLEY</w:t>
      </w:r>
    </w:p>
    <w:p w14:paraId="44B710A9" w14:textId="77777777" w:rsidR="00D87D82" w:rsidRPr="00D87D82" w:rsidRDefault="00E74051" w:rsidP="00D87D82">
      <w:pPr>
        <w:jc w:val="both"/>
        <w:rPr>
          <w:rFonts w:cs="Arial"/>
        </w:rPr>
      </w:pPr>
      <w:r w:rsidRPr="00D87D82">
        <w:rPr>
          <w:rFonts w:cs="Arial"/>
        </w:rPr>
        <w:t>GADKE, KELLY ANN</w:t>
      </w:r>
    </w:p>
    <w:p w14:paraId="3E06EB1A" w14:textId="77777777" w:rsidR="00D87D82" w:rsidRPr="00D87D82" w:rsidRDefault="00E74051" w:rsidP="00D87D82">
      <w:pPr>
        <w:jc w:val="both"/>
        <w:rPr>
          <w:rFonts w:cs="Arial"/>
        </w:rPr>
      </w:pPr>
      <w:r w:rsidRPr="00D87D82">
        <w:rPr>
          <w:rFonts w:cs="Arial"/>
        </w:rPr>
        <w:t>GARNER, RYAN CURTIS</w:t>
      </w:r>
    </w:p>
    <w:p w14:paraId="2A7617C4" w14:textId="77777777" w:rsidR="00D87D82" w:rsidRPr="00D87D82" w:rsidRDefault="00E74051" w:rsidP="00D87D82">
      <w:pPr>
        <w:jc w:val="both"/>
        <w:rPr>
          <w:rFonts w:cs="Arial"/>
        </w:rPr>
      </w:pPr>
      <w:r w:rsidRPr="00D87D82">
        <w:rPr>
          <w:rFonts w:cs="Arial"/>
        </w:rPr>
        <w:t>GUILFORD, TAYLOR ELIZABETH</w:t>
      </w:r>
    </w:p>
    <w:p w14:paraId="0F7A9372" w14:textId="77777777" w:rsidR="00D87D82" w:rsidRPr="00D87D82" w:rsidRDefault="00E74051" w:rsidP="00D87D82">
      <w:pPr>
        <w:jc w:val="both"/>
        <w:rPr>
          <w:rFonts w:cs="Arial"/>
        </w:rPr>
      </w:pPr>
      <w:r w:rsidRPr="00D87D82">
        <w:rPr>
          <w:rFonts w:cs="Arial"/>
        </w:rPr>
        <w:t>HARRINGTON, TARA</w:t>
      </w:r>
    </w:p>
    <w:p w14:paraId="6C773CB3" w14:textId="77777777" w:rsidR="00D87D82" w:rsidRPr="00D87D82" w:rsidRDefault="00E74051" w:rsidP="00D87D82">
      <w:pPr>
        <w:jc w:val="both"/>
        <w:rPr>
          <w:rFonts w:cs="Arial"/>
        </w:rPr>
      </w:pPr>
      <w:r w:rsidRPr="00D87D82">
        <w:rPr>
          <w:rFonts w:cs="Arial"/>
        </w:rPr>
        <w:t>HASTY, RACHEL ERIN</w:t>
      </w:r>
    </w:p>
    <w:p w14:paraId="35609963" w14:textId="77777777" w:rsidR="00D87D82" w:rsidRPr="00D87D82" w:rsidRDefault="00E74051" w:rsidP="00D87D82">
      <w:pPr>
        <w:jc w:val="both"/>
        <w:rPr>
          <w:rFonts w:cs="Arial"/>
        </w:rPr>
      </w:pPr>
      <w:r w:rsidRPr="00D87D82">
        <w:rPr>
          <w:rFonts w:cs="Arial"/>
        </w:rPr>
        <w:t>HIGGINS, JACOB DANIEL</w:t>
      </w:r>
    </w:p>
    <w:p w14:paraId="55E93644" w14:textId="77777777" w:rsidR="00D87D82" w:rsidRPr="00D87D82" w:rsidRDefault="00E74051" w:rsidP="00D87D82">
      <w:pPr>
        <w:jc w:val="both"/>
        <w:rPr>
          <w:rFonts w:cs="Arial"/>
        </w:rPr>
      </w:pPr>
      <w:r w:rsidRPr="00D87D82">
        <w:rPr>
          <w:rFonts w:cs="Arial"/>
        </w:rPr>
        <w:t>HUGHES, SUTTON ELIZABETH</w:t>
      </w:r>
    </w:p>
    <w:p w14:paraId="6ED3BD98" w14:textId="77777777" w:rsidR="00D87D82" w:rsidRPr="00D87D82" w:rsidRDefault="00E74051" w:rsidP="00D87D82">
      <w:pPr>
        <w:jc w:val="both"/>
        <w:rPr>
          <w:rFonts w:cs="Arial"/>
        </w:rPr>
      </w:pPr>
      <w:r w:rsidRPr="00D87D82">
        <w:rPr>
          <w:rFonts w:cs="Arial"/>
        </w:rPr>
        <w:t>INDREI, CHRISTINA MARIE</w:t>
      </w:r>
    </w:p>
    <w:p w14:paraId="4C1D69D4" w14:textId="77777777" w:rsidR="00D87D82" w:rsidRPr="00D87D82" w:rsidRDefault="00E74051" w:rsidP="00D87D82">
      <w:pPr>
        <w:jc w:val="both"/>
        <w:rPr>
          <w:rFonts w:cs="Arial"/>
        </w:rPr>
      </w:pPr>
      <w:r w:rsidRPr="00D87D82">
        <w:rPr>
          <w:rFonts w:cs="Arial"/>
        </w:rPr>
        <w:t>JENKINS, KERIANNE NICOLE</w:t>
      </w:r>
    </w:p>
    <w:p w14:paraId="1F71BC5D" w14:textId="77777777" w:rsidR="00D87D82" w:rsidRPr="00D87D82" w:rsidRDefault="00E74051" w:rsidP="00D87D82">
      <w:pPr>
        <w:jc w:val="both"/>
        <w:rPr>
          <w:rFonts w:cs="Arial"/>
        </w:rPr>
      </w:pPr>
      <w:r w:rsidRPr="00D87D82">
        <w:rPr>
          <w:rFonts w:cs="Arial"/>
        </w:rPr>
        <w:t>JOHNSON, JENNIFER MARIE</w:t>
      </w:r>
    </w:p>
    <w:p w14:paraId="69540729" w14:textId="77777777" w:rsidR="00D87D82" w:rsidRPr="00D87D82" w:rsidRDefault="00E74051" w:rsidP="00D87D82">
      <w:pPr>
        <w:jc w:val="both"/>
        <w:rPr>
          <w:rFonts w:cs="Arial"/>
        </w:rPr>
      </w:pPr>
      <w:r w:rsidRPr="00D87D82">
        <w:rPr>
          <w:rFonts w:cs="Arial"/>
        </w:rPr>
        <w:t>JONES, KEVIN JAMES</w:t>
      </w:r>
    </w:p>
    <w:p w14:paraId="57A3A5C1" w14:textId="77777777" w:rsidR="00D87D82" w:rsidRPr="00D87D82" w:rsidRDefault="00E74051" w:rsidP="00D87D82">
      <w:pPr>
        <w:jc w:val="both"/>
        <w:rPr>
          <w:rFonts w:cs="Arial"/>
        </w:rPr>
      </w:pPr>
      <w:r w:rsidRPr="00D87D82">
        <w:rPr>
          <w:rFonts w:cs="Arial"/>
        </w:rPr>
        <w:t>JUAREZ, CHRISTI MARIE</w:t>
      </w:r>
    </w:p>
    <w:p w14:paraId="3C1AD29A" w14:textId="77777777" w:rsidR="00D87D82" w:rsidRPr="00D87D82" w:rsidRDefault="00E74051" w:rsidP="00D87D82">
      <w:pPr>
        <w:jc w:val="both"/>
        <w:rPr>
          <w:rFonts w:cs="Arial"/>
        </w:rPr>
      </w:pPr>
      <w:r w:rsidRPr="00D87D82">
        <w:rPr>
          <w:rFonts w:cs="Arial"/>
        </w:rPr>
        <w:t>KLEIN, JUDITH A.</w:t>
      </w:r>
    </w:p>
    <w:p w14:paraId="6C0E3097" w14:textId="77777777" w:rsidR="00D87D82" w:rsidRPr="00D87D82" w:rsidRDefault="00E74051" w:rsidP="00D87D82">
      <w:pPr>
        <w:jc w:val="both"/>
        <w:rPr>
          <w:rFonts w:cs="Arial"/>
        </w:rPr>
      </w:pPr>
      <w:r w:rsidRPr="00D87D82">
        <w:rPr>
          <w:rFonts w:cs="Arial"/>
        </w:rPr>
        <w:t>LANIGAN, MICHELLE ANN</w:t>
      </w:r>
    </w:p>
    <w:p w14:paraId="776AF81B" w14:textId="77777777" w:rsidR="00D87D82" w:rsidRPr="00D87D82" w:rsidRDefault="00E74051" w:rsidP="00D87D82">
      <w:pPr>
        <w:jc w:val="both"/>
        <w:rPr>
          <w:rFonts w:cs="Arial"/>
        </w:rPr>
      </w:pPr>
      <w:r w:rsidRPr="00D87D82">
        <w:rPr>
          <w:rFonts w:cs="Arial"/>
        </w:rPr>
        <w:t>MASHEGO, DR. SHANA REBECCA</w:t>
      </w:r>
    </w:p>
    <w:p w14:paraId="5DBD0956" w14:textId="77777777" w:rsidR="00D87D82" w:rsidRPr="00D87D82" w:rsidRDefault="00E74051" w:rsidP="00D87D82">
      <w:pPr>
        <w:jc w:val="both"/>
        <w:rPr>
          <w:rFonts w:cs="Arial"/>
        </w:rPr>
      </w:pPr>
      <w:r w:rsidRPr="00D87D82">
        <w:rPr>
          <w:rFonts w:cs="Arial"/>
        </w:rPr>
        <w:t>McINTIRE, JOANN</w:t>
      </w:r>
    </w:p>
    <w:p w14:paraId="381C06E1" w14:textId="77777777" w:rsidR="00D87D82" w:rsidRPr="00D87D82" w:rsidRDefault="00E74051" w:rsidP="00D87D82">
      <w:pPr>
        <w:jc w:val="both"/>
        <w:rPr>
          <w:rFonts w:cs="Arial"/>
        </w:rPr>
      </w:pPr>
      <w:r w:rsidRPr="00D87D82">
        <w:rPr>
          <w:rFonts w:cs="Arial"/>
        </w:rPr>
        <w:t>MERCER, CHIANTI RENEE</w:t>
      </w:r>
    </w:p>
    <w:p w14:paraId="2640A907" w14:textId="77777777" w:rsidR="00D87D82" w:rsidRPr="00D87D82" w:rsidRDefault="00E74051" w:rsidP="00D87D82">
      <w:pPr>
        <w:jc w:val="both"/>
        <w:rPr>
          <w:rFonts w:cs="Arial"/>
        </w:rPr>
      </w:pPr>
      <w:r w:rsidRPr="00D87D82">
        <w:rPr>
          <w:rFonts w:cs="Arial"/>
        </w:rPr>
        <w:t>MILLER, MICHAEL P.</w:t>
      </w:r>
    </w:p>
    <w:p w14:paraId="19A1295E" w14:textId="77777777" w:rsidR="00D87D82" w:rsidRPr="00D87D82" w:rsidRDefault="00E74051" w:rsidP="00D87D82">
      <w:pPr>
        <w:jc w:val="both"/>
        <w:rPr>
          <w:rFonts w:cs="Arial"/>
        </w:rPr>
      </w:pPr>
      <w:r w:rsidRPr="00D87D82">
        <w:rPr>
          <w:rFonts w:cs="Arial"/>
        </w:rPr>
        <w:t>MORGAN, BRADLEY C.</w:t>
      </w:r>
    </w:p>
    <w:p w14:paraId="56BCBAFC" w14:textId="77777777" w:rsidR="00D87D82" w:rsidRPr="00D87D82" w:rsidRDefault="00E74051" w:rsidP="00D87D82">
      <w:pPr>
        <w:jc w:val="both"/>
        <w:rPr>
          <w:rFonts w:cs="Arial"/>
        </w:rPr>
      </w:pPr>
      <w:r w:rsidRPr="00D87D82">
        <w:rPr>
          <w:rFonts w:cs="Arial"/>
        </w:rPr>
        <w:t>PRICKETT, ANNE ROCCO</w:t>
      </w:r>
    </w:p>
    <w:p w14:paraId="215E4C76" w14:textId="77777777" w:rsidR="00D87D82" w:rsidRPr="00D87D82" w:rsidRDefault="00E74051" w:rsidP="00D87D82">
      <w:pPr>
        <w:jc w:val="both"/>
        <w:rPr>
          <w:rFonts w:cs="Arial"/>
        </w:rPr>
      </w:pPr>
      <w:r w:rsidRPr="00D87D82">
        <w:rPr>
          <w:rFonts w:cs="Arial"/>
        </w:rPr>
        <w:lastRenderedPageBreak/>
        <w:t>QUIGG, CHELSEA RENEE</w:t>
      </w:r>
    </w:p>
    <w:p w14:paraId="39A80875" w14:textId="77777777" w:rsidR="00D87D82" w:rsidRPr="00D87D82" w:rsidRDefault="00E74051" w:rsidP="00D87D82">
      <w:pPr>
        <w:jc w:val="both"/>
        <w:rPr>
          <w:rFonts w:cs="Arial"/>
        </w:rPr>
      </w:pPr>
      <w:r w:rsidRPr="00D87D82">
        <w:rPr>
          <w:rFonts w:cs="Arial"/>
        </w:rPr>
        <w:t>RAGAN, PATRICK MADISON</w:t>
      </w:r>
    </w:p>
    <w:p w14:paraId="7E59562E" w14:textId="77777777" w:rsidR="00D87D82" w:rsidRPr="00D87D82" w:rsidRDefault="00E74051" w:rsidP="00D87D82">
      <w:pPr>
        <w:jc w:val="both"/>
        <w:rPr>
          <w:rFonts w:cs="Arial"/>
        </w:rPr>
      </w:pPr>
      <w:r w:rsidRPr="00D87D82">
        <w:rPr>
          <w:rFonts w:cs="Arial"/>
        </w:rPr>
        <w:t>RIVERA, ISMERY</w:t>
      </w:r>
    </w:p>
    <w:p w14:paraId="444C0F35" w14:textId="77777777" w:rsidR="00D87D82" w:rsidRPr="00D87D82" w:rsidRDefault="00E74051" w:rsidP="00D87D82">
      <w:pPr>
        <w:jc w:val="both"/>
        <w:rPr>
          <w:rFonts w:cs="Arial"/>
        </w:rPr>
      </w:pPr>
      <w:r w:rsidRPr="00D87D82">
        <w:rPr>
          <w:rFonts w:cs="Arial"/>
        </w:rPr>
        <w:t>RUIZ, PAIGE ELISE</w:t>
      </w:r>
    </w:p>
    <w:p w14:paraId="34F03EB1" w14:textId="77777777" w:rsidR="00D87D82" w:rsidRPr="00D87D82" w:rsidRDefault="00E74051" w:rsidP="00D87D82">
      <w:pPr>
        <w:jc w:val="both"/>
        <w:rPr>
          <w:rFonts w:cs="Arial"/>
        </w:rPr>
      </w:pPr>
      <w:r w:rsidRPr="00D87D82">
        <w:rPr>
          <w:rFonts w:cs="Arial"/>
        </w:rPr>
        <w:t>SCOTT, NIKKI LYNN</w:t>
      </w:r>
    </w:p>
    <w:p w14:paraId="7FA1EF5A" w14:textId="77777777" w:rsidR="00D87D82" w:rsidRPr="00D87D82" w:rsidRDefault="00E74051" w:rsidP="00D87D82">
      <w:pPr>
        <w:jc w:val="both"/>
        <w:rPr>
          <w:rFonts w:cs="Arial"/>
        </w:rPr>
      </w:pPr>
      <w:r w:rsidRPr="00D87D82">
        <w:rPr>
          <w:rFonts w:cs="Arial"/>
        </w:rPr>
        <w:t>SHEHATA, JANET</w:t>
      </w:r>
    </w:p>
    <w:p w14:paraId="026854D9" w14:textId="77777777" w:rsidR="00D87D82" w:rsidRPr="00D87D82" w:rsidRDefault="00E74051" w:rsidP="00D87D82">
      <w:pPr>
        <w:jc w:val="both"/>
        <w:rPr>
          <w:rFonts w:cs="Arial"/>
        </w:rPr>
      </w:pPr>
      <w:r w:rsidRPr="00D87D82">
        <w:rPr>
          <w:rFonts w:cs="Arial"/>
        </w:rPr>
        <w:t>STAUDINGER, MELISSA M.</w:t>
      </w:r>
    </w:p>
    <w:p w14:paraId="778BB3C3" w14:textId="77777777" w:rsidR="00D87D82" w:rsidRPr="00D87D82" w:rsidRDefault="00E74051" w:rsidP="00D87D82">
      <w:pPr>
        <w:jc w:val="both"/>
        <w:rPr>
          <w:rFonts w:cs="Arial"/>
        </w:rPr>
      </w:pPr>
      <w:r w:rsidRPr="00D87D82">
        <w:rPr>
          <w:rFonts w:cs="Arial"/>
        </w:rPr>
        <w:t>SWANSON, CAROLINE L.</w:t>
      </w:r>
    </w:p>
    <w:p w14:paraId="457C431E" w14:textId="77777777" w:rsidR="00D87D82" w:rsidRPr="00D87D82" w:rsidRDefault="00E74051" w:rsidP="00D87D82">
      <w:pPr>
        <w:jc w:val="both"/>
        <w:rPr>
          <w:rFonts w:cs="Arial"/>
        </w:rPr>
      </w:pPr>
      <w:r w:rsidRPr="00D87D82">
        <w:rPr>
          <w:rFonts w:cs="Arial"/>
        </w:rPr>
        <w:t>TANNER, TOD B.</w:t>
      </w:r>
    </w:p>
    <w:p w14:paraId="4B27A971" w14:textId="77777777" w:rsidR="00D87D82" w:rsidRPr="00D87D82" w:rsidRDefault="00E74051" w:rsidP="00D87D82">
      <w:pPr>
        <w:jc w:val="both"/>
        <w:rPr>
          <w:rFonts w:cs="Arial"/>
        </w:rPr>
      </w:pPr>
      <w:r w:rsidRPr="00D87D82">
        <w:rPr>
          <w:rFonts w:cs="Arial"/>
        </w:rPr>
        <w:t>THOMISON, MEAH K.</w:t>
      </w:r>
    </w:p>
    <w:p w14:paraId="1EF38B94" w14:textId="77777777" w:rsidR="00EA75D5" w:rsidRPr="00D01E31" w:rsidRDefault="00EA75D5" w:rsidP="00EA75D5">
      <w:pPr>
        <w:jc w:val="both"/>
        <w:rPr>
          <w:rFonts w:cs="Arial"/>
          <w:b/>
          <w:u w:val="single"/>
        </w:rPr>
      </w:pPr>
      <w:r>
        <w:rPr>
          <w:rFonts w:cs="Arial"/>
          <w:b/>
          <w:u w:val="single"/>
        </w:rPr>
        <w:t>NEW</w:t>
      </w:r>
    </w:p>
    <w:p w14:paraId="4B9C4232" w14:textId="73CB7047" w:rsidR="00D87D82" w:rsidRPr="00D87D82" w:rsidRDefault="00E74051" w:rsidP="00D87D82">
      <w:pPr>
        <w:jc w:val="both"/>
        <w:rPr>
          <w:rFonts w:cs="Arial"/>
        </w:rPr>
      </w:pPr>
      <w:r w:rsidRPr="00D87D82">
        <w:rPr>
          <w:rFonts w:cs="Arial"/>
        </w:rPr>
        <w:t>TRAVIS, CHOLE JAYNE</w:t>
      </w:r>
    </w:p>
    <w:p w14:paraId="44A45274" w14:textId="77777777" w:rsidR="00D87D82" w:rsidRPr="00D87D82" w:rsidRDefault="00E74051" w:rsidP="00D87D82">
      <w:pPr>
        <w:jc w:val="both"/>
        <w:rPr>
          <w:rFonts w:cs="Arial"/>
        </w:rPr>
      </w:pPr>
      <w:r w:rsidRPr="00D87D82">
        <w:rPr>
          <w:rFonts w:cs="Arial"/>
        </w:rPr>
        <w:t>TURI, KAYLA MICHELLE</w:t>
      </w:r>
    </w:p>
    <w:p w14:paraId="54C92801" w14:textId="77777777" w:rsidR="00D87D82" w:rsidRPr="00D87D82" w:rsidRDefault="00E74051" w:rsidP="00D87D82">
      <w:pPr>
        <w:jc w:val="both"/>
        <w:rPr>
          <w:rFonts w:cs="Arial"/>
        </w:rPr>
      </w:pPr>
      <w:r w:rsidRPr="00D87D82">
        <w:rPr>
          <w:rFonts w:cs="Arial"/>
        </w:rPr>
        <w:t>WEIMAR, KAREN MICHELLE</w:t>
      </w:r>
    </w:p>
    <w:p w14:paraId="44107EE9" w14:textId="77777777" w:rsidR="00D87D82" w:rsidRPr="00D87D82" w:rsidRDefault="00E74051" w:rsidP="00D87D82">
      <w:pPr>
        <w:jc w:val="both"/>
        <w:rPr>
          <w:rFonts w:cs="Arial"/>
        </w:rPr>
      </w:pPr>
      <w:r w:rsidRPr="00D87D82">
        <w:rPr>
          <w:rFonts w:cs="Arial"/>
        </w:rPr>
        <w:t>WYER, EMILY ROSE</w:t>
      </w:r>
    </w:p>
    <w:p w14:paraId="47E19499" w14:textId="77777777" w:rsidR="00D87D82" w:rsidRPr="00D87D82" w:rsidRDefault="00E74051" w:rsidP="00D87D82">
      <w:pPr>
        <w:jc w:val="both"/>
        <w:rPr>
          <w:rFonts w:cs="Arial"/>
        </w:rPr>
      </w:pPr>
      <w:r w:rsidRPr="00D87D82">
        <w:rPr>
          <w:rFonts w:cs="Arial"/>
        </w:rPr>
        <w:t>YOUNG, EMILY ANN</w:t>
      </w:r>
    </w:p>
    <w:p w14:paraId="340E9743" w14:textId="77777777" w:rsidR="00D87D82" w:rsidRPr="00D87D82" w:rsidRDefault="00D87D82" w:rsidP="00D87D82">
      <w:pPr>
        <w:jc w:val="both"/>
        <w:rPr>
          <w:rFonts w:cs="Arial"/>
        </w:rPr>
      </w:pPr>
    </w:p>
    <w:p w14:paraId="2ECDAB79" w14:textId="77777777" w:rsidR="00D87D82" w:rsidRPr="00D87D82" w:rsidRDefault="00E74051" w:rsidP="00D87D82">
      <w:pPr>
        <w:jc w:val="both"/>
        <w:rPr>
          <w:rFonts w:cs="Arial"/>
          <w:b/>
          <w:u w:val="single"/>
        </w:rPr>
      </w:pPr>
      <w:r w:rsidRPr="00D87D82">
        <w:rPr>
          <w:rFonts w:cs="Arial"/>
          <w:b/>
          <w:u w:val="single"/>
        </w:rPr>
        <w:t>RENEWALS</w:t>
      </w:r>
    </w:p>
    <w:p w14:paraId="23381B66" w14:textId="77777777" w:rsidR="00D87D82" w:rsidRPr="00D87D82" w:rsidRDefault="00E74051" w:rsidP="00D87D82">
      <w:pPr>
        <w:jc w:val="both"/>
        <w:rPr>
          <w:rFonts w:cs="Arial"/>
        </w:rPr>
      </w:pPr>
      <w:r w:rsidRPr="00D87D82">
        <w:rPr>
          <w:rFonts w:cs="Arial"/>
        </w:rPr>
        <w:t>ALLARD, LISA S.</w:t>
      </w:r>
    </w:p>
    <w:p w14:paraId="3A7FD4BF" w14:textId="77777777" w:rsidR="00D87D82" w:rsidRPr="00D87D82" w:rsidRDefault="00E74051" w:rsidP="00D87D82">
      <w:pPr>
        <w:jc w:val="both"/>
        <w:rPr>
          <w:rFonts w:cs="Arial"/>
        </w:rPr>
      </w:pPr>
      <w:r w:rsidRPr="00D87D82">
        <w:rPr>
          <w:rFonts w:cs="Arial"/>
        </w:rPr>
        <w:t>ALMON, JOSEPH L.</w:t>
      </w:r>
    </w:p>
    <w:p w14:paraId="5511822C" w14:textId="77777777" w:rsidR="00D87D82" w:rsidRPr="00D87D82" w:rsidRDefault="00E74051" w:rsidP="00D87D82">
      <w:pPr>
        <w:jc w:val="both"/>
        <w:rPr>
          <w:rFonts w:cs="Arial"/>
        </w:rPr>
      </w:pPr>
      <w:r w:rsidRPr="00D87D82">
        <w:rPr>
          <w:rFonts w:cs="Arial"/>
        </w:rPr>
        <w:t>ANDERSON, AMY</w:t>
      </w:r>
    </w:p>
    <w:p w14:paraId="1BBBA336" w14:textId="77777777" w:rsidR="00D87D82" w:rsidRPr="00D87D82" w:rsidRDefault="00E74051" w:rsidP="00D87D82">
      <w:pPr>
        <w:jc w:val="both"/>
        <w:rPr>
          <w:rFonts w:cs="Arial"/>
        </w:rPr>
      </w:pPr>
      <w:r w:rsidRPr="00D87D82">
        <w:rPr>
          <w:rFonts w:cs="Arial"/>
        </w:rPr>
        <w:lastRenderedPageBreak/>
        <w:t>ANDERSON, KRISTY</w:t>
      </w:r>
    </w:p>
    <w:p w14:paraId="0870FE33" w14:textId="77777777" w:rsidR="00D87D82" w:rsidRPr="00D87D82" w:rsidRDefault="00E74051" w:rsidP="00D87D82">
      <w:pPr>
        <w:jc w:val="both"/>
        <w:rPr>
          <w:rFonts w:cs="Arial"/>
        </w:rPr>
      </w:pPr>
      <w:r w:rsidRPr="00D87D82">
        <w:rPr>
          <w:rFonts w:cs="Arial"/>
        </w:rPr>
        <w:t>ANDREWS, MEGAN</w:t>
      </w:r>
    </w:p>
    <w:p w14:paraId="71D4AB1D" w14:textId="77777777" w:rsidR="00D87D82" w:rsidRPr="00D87D82" w:rsidRDefault="00E74051" w:rsidP="00D87D82">
      <w:pPr>
        <w:jc w:val="both"/>
        <w:rPr>
          <w:rFonts w:cs="Arial"/>
        </w:rPr>
      </w:pPr>
      <w:r w:rsidRPr="00D87D82">
        <w:rPr>
          <w:rFonts w:cs="Arial"/>
        </w:rPr>
        <w:t>ASHBY, PHYLLIS</w:t>
      </w:r>
    </w:p>
    <w:p w14:paraId="06B56768" w14:textId="77777777" w:rsidR="00D87D82" w:rsidRPr="00D87D82" w:rsidRDefault="00E74051" w:rsidP="00D87D82">
      <w:pPr>
        <w:jc w:val="both"/>
        <w:rPr>
          <w:rFonts w:cs="Arial"/>
        </w:rPr>
      </w:pPr>
      <w:r w:rsidRPr="00D87D82">
        <w:rPr>
          <w:rFonts w:cs="Arial"/>
        </w:rPr>
        <w:t>ASHMORE, GEORGE W.</w:t>
      </w:r>
    </w:p>
    <w:p w14:paraId="784CBB99" w14:textId="77777777" w:rsidR="00D87D82" w:rsidRPr="00D87D82" w:rsidRDefault="00E74051" w:rsidP="00D87D82">
      <w:pPr>
        <w:jc w:val="both"/>
        <w:rPr>
          <w:rFonts w:cs="Arial"/>
        </w:rPr>
      </w:pPr>
      <w:r w:rsidRPr="00D87D82">
        <w:rPr>
          <w:rFonts w:cs="Arial"/>
        </w:rPr>
        <w:t>BANKS, TALANDO</w:t>
      </w:r>
    </w:p>
    <w:p w14:paraId="32C5CCFA" w14:textId="77777777" w:rsidR="00D87D82" w:rsidRPr="00D87D82" w:rsidRDefault="00E74051" w:rsidP="00D87D82">
      <w:pPr>
        <w:jc w:val="both"/>
        <w:rPr>
          <w:rFonts w:cs="Arial"/>
        </w:rPr>
      </w:pPr>
      <w:r w:rsidRPr="00D87D82">
        <w:rPr>
          <w:rFonts w:cs="Arial"/>
        </w:rPr>
        <w:t>BARRETT, DONALD R., JR.</w:t>
      </w:r>
    </w:p>
    <w:p w14:paraId="695557FA" w14:textId="77777777" w:rsidR="00D87D82" w:rsidRPr="00D87D82" w:rsidRDefault="00E74051" w:rsidP="00D87D82">
      <w:pPr>
        <w:jc w:val="both"/>
        <w:rPr>
          <w:rFonts w:cs="Arial"/>
        </w:rPr>
      </w:pPr>
      <w:r w:rsidRPr="00D87D82">
        <w:rPr>
          <w:rFonts w:cs="Arial"/>
        </w:rPr>
        <w:t>BEARD, ELECIA E.</w:t>
      </w:r>
    </w:p>
    <w:p w14:paraId="0A1D04C4" w14:textId="77777777" w:rsidR="00D87D82" w:rsidRPr="00D87D82" w:rsidRDefault="00E74051" w:rsidP="00D87D82">
      <w:pPr>
        <w:jc w:val="both"/>
        <w:rPr>
          <w:rFonts w:cs="Arial"/>
        </w:rPr>
      </w:pPr>
      <w:r w:rsidRPr="00D87D82">
        <w:rPr>
          <w:rFonts w:cs="Arial"/>
        </w:rPr>
        <w:t>BEECH, CRYSTAL G.</w:t>
      </w:r>
    </w:p>
    <w:p w14:paraId="164C78BF" w14:textId="77777777" w:rsidR="00D87D82" w:rsidRPr="00D87D82" w:rsidRDefault="00E74051" w:rsidP="00D87D82">
      <w:pPr>
        <w:jc w:val="both"/>
        <w:rPr>
          <w:rFonts w:cs="Arial"/>
        </w:rPr>
      </w:pPr>
      <w:r w:rsidRPr="00D87D82">
        <w:rPr>
          <w:rFonts w:cs="Arial"/>
        </w:rPr>
        <w:t>BENTLEY, TAYLOR</w:t>
      </w:r>
    </w:p>
    <w:p w14:paraId="0EC0EAF1" w14:textId="77777777" w:rsidR="00D87D82" w:rsidRPr="00D87D82" w:rsidRDefault="00E74051" w:rsidP="00D87D82">
      <w:pPr>
        <w:jc w:val="both"/>
        <w:rPr>
          <w:rFonts w:cs="Arial"/>
        </w:rPr>
      </w:pPr>
      <w:r w:rsidRPr="00D87D82">
        <w:rPr>
          <w:rFonts w:cs="Arial"/>
        </w:rPr>
        <w:t>BETZOLD, MICHAEL</w:t>
      </w:r>
    </w:p>
    <w:p w14:paraId="1A01D1D5" w14:textId="77777777" w:rsidR="00D87D82" w:rsidRPr="00D87D82" w:rsidRDefault="00E74051" w:rsidP="00D87D82">
      <w:pPr>
        <w:jc w:val="both"/>
        <w:rPr>
          <w:rFonts w:cs="Arial"/>
        </w:rPr>
      </w:pPr>
      <w:r w:rsidRPr="00D87D82">
        <w:rPr>
          <w:rFonts w:cs="Arial"/>
        </w:rPr>
        <w:t>BLACKBURN, WILL</w:t>
      </w:r>
    </w:p>
    <w:p w14:paraId="52DB8748" w14:textId="77777777" w:rsidR="00D87D82" w:rsidRPr="00D87D82" w:rsidRDefault="00E74051" w:rsidP="00D87D82">
      <w:pPr>
        <w:jc w:val="both"/>
        <w:rPr>
          <w:rFonts w:cs="Arial"/>
        </w:rPr>
      </w:pPr>
      <w:r w:rsidRPr="00D87D82">
        <w:rPr>
          <w:rFonts w:cs="Arial"/>
        </w:rPr>
        <w:t>BRADLEY, JENNIFER L.</w:t>
      </w:r>
    </w:p>
    <w:p w14:paraId="4AE1CA1E" w14:textId="77777777" w:rsidR="00D87D82" w:rsidRPr="00D87D82" w:rsidRDefault="00E74051" w:rsidP="00D87D82">
      <w:pPr>
        <w:jc w:val="both"/>
        <w:rPr>
          <w:rFonts w:cs="Arial"/>
        </w:rPr>
      </w:pPr>
      <w:r w:rsidRPr="00D87D82">
        <w:rPr>
          <w:rFonts w:cs="Arial"/>
        </w:rPr>
        <w:t>BRAMELL, JANET M.</w:t>
      </w:r>
    </w:p>
    <w:p w14:paraId="5313CF7E" w14:textId="77777777" w:rsidR="00D87D82" w:rsidRPr="00D87D82" w:rsidRDefault="00E74051" w:rsidP="00D87D82">
      <w:pPr>
        <w:jc w:val="both"/>
        <w:rPr>
          <w:rFonts w:cs="Arial"/>
        </w:rPr>
      </w:pPr>
      <w:r w:rsidRPr="00D87D82">
        <w:rPr>
          <w:rFonts w:cs="Arial"/>
        </w:rPr>
        <w:t>BRECHT, CAMILLE C.</w:t>
      </w:r>
    </w:p>
    <w:p w14:paraId="3A0BF282" w14:textId="77777777" w:rsidR="00D87D82" w:rsidRPr="00D87D82" w:rsidRDefault="00E74051" w:rsidP="00D87D82">
      <w:pPr>
        <w:jc w:val="both"/>
        <w:rPr>
          <w:rFonts w:cs="Arial"/>
        </w:rPr>
      </w:pPr>
      <w:r w:rsidRPr="00D87D82">
        <w:rPr>
          <w:rFonts w:cs="Arial"/>
        </w:rPr>
        <w:t>BURK, LAUREN K.</w:t>
      </w:r>
    </w:p>
    <w:p w14:paraId="776347FB" w14:textId="77777777" w:rsidR="00D87D82" w:rsidRPr="00D87D82" w:rsidRDefault="00E74051" w:rsidP="00D87D82">
      <w:pPr>
        <w:jc w:val="both"/>
        <w:rPr>
          <w:rFonts w:cs="Arial"/>
        </w:rPr>
      </w:pPr>
      <w:r w:rsidRPr="00D87D82">
        <w:rPr>
          <w:rFonts w:cs="Arial"/>
        </w:rPr>
        <w:t>CAIN, TREY</w:t>
      </w:r>
    </w:p>
    <w:p w14:paraId="36CD5175" w14:textId="77777777" w:rsidR="00D87D82" w:rsidRPr="00D87D82" w:rsidRDefault="00E74051" w:rsidP="00D87D82">
      <w:pPr>
        <w:jc w:val="both"/>
        <w:rPr>
          <w:rFonts w:cs="Arial"/>
        </w:rPr>
      </w:pPr>
      <w:r w:rsidRPr="00D87D82">
        <w:rPr>
          <w:rFonts w:cs="Arial"/>
        </w:rPr>
        <w:t>CANTRELL, ALEXIS M.</w:t>
      </w:r>
    </w:p>
    <w:p w14:paraId="7DBAD748" w14:textId="77777777" w:rsidR="00D87D82" w:rsidRPr="00D87D82" w:rsidRDefault="00E74051" w:rsidP="00D87D82">
      <w:pPr>
        <w:jc w:val="both"/>
        <w:rPr>
          <w:rFonts w:cs="Arial"/>
        </w:rPr>
      </w:pPr>
      <w:r w:rsidRPr="00D87D82">
        <w:rPr>
          <w:rFonts w:cs="Arial"/>
        </w:rPr>
        <w:t>CARLSON, STEPHANIE L.</w:t>
      </w:r>
    </w:p>
    <w:p w14:paraId="03E1E6F0" w14:textId="77777777" w:rsidR="00D87D82" w:rsidRPr="00D87D82" w:rsidRDefault="00E74051" w:rsidP="00D87D82">
      <w:pPr>
        <w:jc w:val="both"/>
        <w:rPr>
          <w:rFonts w:cs="Arial"/>
        </w:rPr>
      </w:pPr>
      <w:r w:rsidRPr="00D87D82">
        <w:rPr>
          <w:rFonts w:cs="Arial"/>
        </w:rPr>
        <w:t>CHADWELL, DIANNE</w:t>
      </w:r>
    </w:p>
    <w:p w14:paraId="0C652962" w14:textId="77777777" w:rsidR="00D87D82" w:rsidRPr="00D87D82" w:rsidRDefault="00E74051" w:rsidP="00D87D82">
      <w:pPr>
        <w:jc w:val="both"/>
        <w:rPr>
          <w:rFonts w:cs="Arial"/>
        </w:rPr>
      </w:pPr>
      <w:r w:rsidRPr="00D87D82">
        <w:rPr>
          <w:rFonts w:cs="Arial"/>
        </w:rPr>
        <w:t>CHADWICK, CONNIE</w:t>
      </w:r>
    </w:p>
    <w:p w14:paraId="1FF13DD0" w14:textId="77777777" w:rsidR="00D87D82" w:rsidRPr="00D87D82" w:rsidRDefault="00E74051" w:rsidP="00D87D82">
      <w:pPr>
        <w:jc w:val="both"/>
        <w:rPr>
          <w:rFonts w:cs="Arial"/>
        </w:rPr>
      </w:pPr>
      <w:r w:rsidRPr="00D87D82">
        <w:rPr>
          <w:rFonts w:cs="Arial"/>
        </w:rPr>
        <w:t>CHAPMAN, KRISTIN M.</w:t>
      </w:r>
    </w:p>
    <w:p w14:paraId="04DD2AA9" w14:textId="77777777" w:rsidR="00D87D82" w:rsidRPr="00D87D82" w:rsidRDefault="00E74051" w:rsidP="00D87D82">
      <w:pPr>
        <w:jc w:val="both"/>
        <w:rPr>
          <w:rFonts w:cs="Arial"/>
        </w:rPr>
      </w:pPr>
      <w:r w:rsidRPr="00D87D82">
        <w:rPr>
          <w:rFonts w:cs="Arial"/>
        </w:rPr>
        <w:lastRenderedPageBreak/>
        <w:t>COLLIER, DEBORAH WIMBERLY</w:t>
      </w:r>
    </w:p>
    <w:p w14:paraId="33BA3D8F" w14:textId="77777777" w:rsidR="00D87D82" w:rsidRPr="00D87D82" w:rsidRDefault="00E74051" w:rsidP="00D87D82">
      <w:pPr>
        <w:jc w:val="both"/>
        <w:rPr>
          <w:rFonts w:cs="Arial"/>
        </w:rPr>
      </w:pPr>
      <w:r w:rsidRPr="00D87D82">
        <w:rPr>
          <w:rFonts w:cs="Arial"/>
        </w:rPr>
        <w:t>CONLEY, KAYLEN M.</w:t>
      </w:r>
    </w:p>
    <w:p w14:paraId="0AD85837" w14:textId="77777777" w:rsidR="00D87D82" w:rsidRPr="00D87D82" w:rsidRDefault="00E74051" w:rsidP="00D87D82">
      <w:pPr>
        <w:jc w:val="both"/>
        <w:rPr>
          <w:rFonts w:cs="Arial"/>
        </w:rPr>
      </w:pPr>
      <w:r w:rsidRPr="00D87D82">
        <w:rPr>
          <w:rFonts w:cs="Arial"/>
        </w:rPr>
        <w:t>COSTA, NICHOLAS</w:t>
      </w:r>
    </w:p>
    <w:p w14:paraId="28BCF17A" w14:textId="77777777" w:rsidR="00D87D82" w:rsidRPr="00D87D82" w:rsidRDefault="00E74051" w:rsidP="00D87D82">
      <w:pPr>
        <w:jc w:val="both"/>
        <w:rPr>
          <w:rFonts w:cs="Arial"/>
        </w:rPr>
      </w:pPr>
      <w:r w:rsidRPr="00D87D82">
        <w:rPr>
          <w:rFonts w:cs="Arial"/>
        </w:rPr>
        <w:t>CRAIN, MAGGIE</w:t>
      </w:r>
    </w:p>
    <w:p w14:paraId="73889156" w14:textId="77777777" w:rsidR="00D87D82" w:rsidRPr="00D87D82" w:rsidRDefault="00E74051" w:rsidP="00D87D82">
      <w:pPr>
        <w:jc w:val="both"/>
        <w:rPr>
          <w:rFonts w:cs="Arial"/>
        </w:rPr>
      </w:pPr>
      <w:r w:rsidRPr="00D87D82">
        <w:rPr>
          <w:rFonts w:cs="Arial"/>
        </w:rPr>
        <w:t>CURLISS, HEATHER</w:t>
      </w:r>
    </w:p>
    <w:p w14:paraId="593C7D09" w14:textId="77777777" w:rsidR="00D87D82" w:rsidRPr="00D87D82" w:rsidRDefault="00E74051" w:rsidP="00D87D82">
      <w:pPr>
        <w:jc w:val="both"/>
        <w:rPr>
          <w:rFonts w:cs="Arial"/>
        </w:rPr>
      </w:pPr>
      <w:r w:rsidRPr="00D87D82">
        <w:rPr>
          <w:rFonts w:cs="Arial"/>
        </w:rPr>
        <w:t>DAVIS, LUANNE</w:t>
      </w:r>
    </w:p>
    <w:p w14:paraId="0095B896" w14:textId="77777777" w:rsidR="00D87D82" w:rsidRPr="00D87D82" w:rsidRDefault="00E74051" w:rsidP="00D87D82">
      <w:pPr>
        <w:jc w:val="both"/>
        <w:rPr>
          <w:rFonts w:cs="Arial"/>
        </w:rPr>
      </w:pPr>
      <w:r w:rsidRPr="00D87D82">
        <w:rPr>
          <w:rFonts w:cs="Arial"/>
        </w:rPr>
        <w:t>DEANS, D. BARRY</w:t>
      </w:r>
    </w:p>
    <w:p w14:paraId="0AD6FEB4" w14:textId="77777777" w:rsidR="00D87D82" w:rsidRPr="00D87D82" w:rsidRDefault="00E74051" w:rsidP="00D87D82">
      <w:pPr>
        <w:jc w:val="both"/>
        <w:rPr>
          <w:rFonts w:cs="Arial"/>
        </w:rPr>
      </w:pPr>
      <w:r w:rsidRPr="00D87D82">
        <w:rPr>
          <w:rFonts w:cs="Arial"/>
        </w:rPr>
        <w:t>DELOSH, VICKI</w:t>
      </w:r>
    </w:p>
    <w:p w14:paraId="74F5F94F" w14:textId="77777777" w:rsidR="00D87D82" w:rsidRPr="00D87D82" w:rsidRDefault="00E74051" w:rsidP="00D87D82">
      <w:pPr>
        <w:jc w:val="both"/>
        <w:rPr>
          <w:rFonts w:cs="Arial"/>
        </w:rPr>
      </w:pPr>
      <w:r w:rsidRPr="00D87D82">
        <w:rPr>
          <w:rFonts w:cs="Arial"/>
        </w:rPr>
        <w:t>DIOSAN, SORIN</w:t>
      </w:r>
    </w:p>
    <w:p w14:paraId="1B6A40B4" w14:textId="77777777" w:rsidR="00D87D82" w:rsidRPr="00D87D82" w:rsidRDefault="00E74051" w:rsidP="00D87D82">
      <w:pPr>
        <w:jc w:val="both"/>
        <w:rPr>
          <w:rFonts w:cs="Arial"/>
        </w:rPr>
      </w:pPr>
      <w:r w:rsidRPr="00D87D82">
        <w:rPr>
          <w:rFonts w:cs="Arial"/>
        </w:rPr>
        <w:t>DRYDEN, KITTY W.</w:t>
      </w:r>
    </w:p>
    <w:p w14:paraId="5640F1F6" w14:textId="77777777" w:rsidR="00D87D82" w:rsidRPr="00D87D82" w:rsidRDefault="00E74051" w:rsidP="00D87D82">
      <w:pPr>
        <w:jc w:val="both"/>
        <w:rPr>
          <w:rFonts w:cs="Arial"/>
        </w:rPr>
      </w:pPr>
      <w:r w:rsidRPr="00D87D82">
        <w:rPr>
          <w:rFonts w:cs="Arial"/>
        </w:rPr>
        <w:t>EDWARDS, MELANIE MAY</w:t>
      </w:r>
    </w:p>
    <w:p w14:paraId="148F4987" w14:textId="77777777" w:rsidR="00D87D82" w:rsidRPr="00D87D82" w:rsidRDefault="00E74051" w:rsidP="00D87D82">
      <w:pPr>
        <w:jc w:val="both"/>
        <w:rPr>
          <w:rFonts w:cs="Arial"/>
        </w:rPr>
      </w:pPr>
      <w:r w:rsidRPr="00D87D82">
        <w:rPr>
          <w:rFonts w:cs="Arial"/>
        </w:rPr>
        <w:t>EGANEY, CYNTHIA C.</w:t>
      </w:r>
    </w:p>
    <w:p w14:paraId="62F8AC3F" w14:textId="77777777" w:rsidR="00EA75D5" w:rsidRPr="00D01E31" w:rsidRDefault="00EA75D5" w:rsidP="00EA75D5">
      <w:pPr>
        <w:jc w:val="both"/>
        <w:rPr>
          <w:rFonts w:cs="Arial"/>
          <w:b/>
          <w:u w:val="single"/>
        </w:rPr>
      </w:pPr>
      <w:r>
        <w:rPr>
          <w:rFonts w:cs="Arial"/>
          <w:b/>
          <w:u w:val="single"/>
        </w:rPr>
        <w:t>RENEWALS</w:t>
      </w:r>
    </w:p>
    <w:p w14:paraId="58048DBE" w14:textId="2E69E83B" w:rsidR="00D87D82" w:rsidRPr="00D87D82" w:rsidRDefault="00E74051" w:rsidP="00D87D82">
      <w:pPr>
        <w:jc w:val="both"/>
        <w:rPr>
          <w:rFonts w:cs="Arial"/>
        </w:rPr>
      </w:pPr>
      <w:r w:rsidRPr="00D87D82">
        <w:rPr>
          <w:rFonts w:cs="Arial"/>
        </w:rPr>
        <w:t>EVANS, CAREY L.</w:t>
      </w:r>
    </w:p>
    <w:p w14:paraId="41BE99B9" w14:textId="77777777" w:rsidR="00D87D82" w:rsidRPr="00D87D82" w:rsidRDefault="00E74051" w:rsidP="00D87D82">
      <w:pPr>
        <w:jc w:val="both"/>
        <w:rPr>
          <w:rFonts w:cs="Arial"/>
        </w:rPr>
      </w:pPr>
      <w:r w:rsidRPr="00D87D82">
        <w:rPr>
          <w:rFonts w:cs="Arial"/>
        </w:rPr>
        <w:t>FISK, AMANDA M.</w:t>
      </w:r>
    </w:p>
    <w:p w14:paraId="481C3708" w14:textId="77777777" w:rsidR="00D87D82" w:rsidRPr="00D87D82" w:rsidRDefault="00E74051" w:rsidP="00D87D82">
      <w:pPr>
        <w:jc w:val="both"/>
        <w:rPr>
          <w:rFonts w:cs="Arial"/>
        </w:rPr>
      </w:pPr>
      <w:r w:rsidRPr="00D87D82">
        <w:rPr>
          <w:rFonts w:cs="Arial"/>
        </w:rPr>
        <w:t>FLOURNON, MARKQUETA A.</w:t>
      </w:r>
    </w:p>
    <w:p w14:paraId="7D780C2A" w14:textId="77777777" w:rsidR="00D87D82" w:rsidRPr="00D87D82" w:rsidRDefault="00E74051" w:rsidP="00D87D82">
      <w:pPr>
        <w:jc w:val="both"/>
        <w:rPr>
          <w:rFonts w:cs="Arial"/>
        </w:rPr>
      </w:pPr>
      <w:r w:rsidRPr="00D87D82">
        <w:rPr>
          <w:rFonts w:cs="Arial"/>
        </w:rPr>
        <w:t>GIBBS, JANET L.</w:t>
      </w:r>
    </w:p>
    <w:p w14:paraId="63860C76" w14:textId="77777777" w:rsidR="00D87D82" w:rsidRPr="00D87D82" w:rsidRDefault="00E74051" w:rsidP="00D87D82">
      <w:pPr>
        <w:jc w:val="both"/>
        <w:rPr>
          <w:rFonts w:cs="Arial"/>
        </w:rPr>
      </w:pPr>
      <w:r w:rsidRPr="00D87D82">
        <w:rPr>
          <w:rFonts w:cs="Arial"/>
        </w:rPr>
        <w:t>GIDDENS, DIANE</w:t>
      </w:r>
    </w:p>
    <w:p w14:paraId="2898F62B" w14:textId="77777777" w:rsidR="00D87D82" w:rsidRPr="00D87D82" w:rsidRDefault="00E74051" w:rsidP="00D87D82">
      <w:pPr>
        <w:jc w:val="both"/>
        <w:rPr>
          <w:rFonts w:cs="Arial"/>
        </w:rPr>
      </w:pPr>
      <w:r w:rsidRPr="00D87D82">
        <w:rPr>
          <w:rFonts w:cs="Arial"/>
        </w:rPr>
        <w:t>GREEN, TAMMY A.</w:t>
      </w:r>
    </w:p>
    <w:p w14:paraId="0F2892C3" w14:textId="77777777" w:rsidR="00D87D82" w:rsidRPr="00D87D82" w:rsidRDefault="00E74051" w:rsidP="00D87D82">
      <w:pPr>
        <w:jc w:val="both"/>
        <w:rPr>
          <w:rFonts w:cs="Arial"/>
        </w:rPr>
      </w:pPr>
      <w:r w:rsidRPr="00D87D82">
        <w:rPr>
          <w:rFonts w:cs="Arial"/>
        </w:rPr>
        <w:t>HARGROVE, ERICK</w:t>
      </w:r>
    </w:p>
    <w:p w14:paraId="2292ECBA" w14:textId="77777777" w:rsidR="00D87D82" w:rsidRPr="00D87D82" w:rsidRDefault="00E74051" w:rsidP="00D87D82">
      <w:pPr>
        <w:jc w:val="both"/>
        <w:rPr>
          <w:rFonts w:cs="Arial"/>
        </w:rPr>
      </w:pPr>
      <w:r w:rsidRPr="00D87D82">
        <w:rPr>
          <w:rFonts w:cs="Arial"/>
        </w:rPr>
        <w:t>HARPER, KAY</w:t>
      </w:r>
    </w:p>
    <w:p w14:paraId="799063A6" w14:textId="77777777" w:rsidR="00D87D82" w:rsidRPr="00D87D82" w:rsidRDefault="00E74051" w:rsidP="00D87D82">
      <w:pPr>
        <w:jc w:val="both"/>
        <w:rPr>
          <w:rFonts w:cs="Arial"/>
        </w:rPr>
      </w:pPr>
      <w:r w:rsidRPr="00D87D82">
        <w:rPr>
          <w:rFonts w:cs="Arial"/>
        </w:rPr>
        <w:lastRenderedPageBreak/>
        <w:t>HART, CANDICE S.</w:t>
      </w:r>
    </w:p>
    <w:p w14:paraId="334BCD78" w14:textId="77777777" w:rsidR="00D87D82" w:rsidRPr="00D87D82" w:rsidRDefault="00E74051" w:rsidP="00D87D82">
      <w:pPr>
        <w:jc w:val="both"/>
        <w:rPr>
          <w:rFonts w:cs="Arial"/>
        </w:rPr>
      </w:pPr>
      <w:r w:rsidRPr="00D87D82">
        <w:rPr>
          <w:rFonts w:cs="Arial"/>
        </w:rPr>
        <w:t>HILL, BERNITA J.</w:t>
      </w:r>
    </w:p>
    <w:p w14:paraId="7E16394D" w14:textId="77777777" w:rsidR="00D87D82" w:rsidRPr="00D87D82" w:rsidRDefault="00E74051" w:rsidP="00D87D82">
      <w:pPr>
        <w:jc w:val="both"/>
        <w:rPr>
          <w:rFonts w:cs="Arial"/>
        </w:rPr>
      </w:pPr>
      <w:r w:rsidRPr="00D87D82">
        <w:rPr>
          <w:rFonts w:cs="Arial"/>
        </w:rPr>
        <w:t>HOLGUIN, NICOLE</w:t>
      </w:r>
    </w:p>
    <w:p w14:paraId="35A12E78" w14:textId="77777777" w:rsidR="00D87D82" w:rsidRPr="00D87D82" w:rsidRDefault="00E74051" w:rsidP="00D87D82">
      <w:pPr>
        <w:jc w:val="both"/>
        <w:rPr>
          <w:rFonts w:cs="Arial"/>
        </w:rPr>
      </w:pPr>
      <w:r w:rsidRPr="00D87D82">
        <w:rPr>
          <w:rFonts w:cs="Arial"/>
        </w:rPr>
        <w:t>HOPKINS, QUENTIN</w:t>
      </w:r>
    </w:p>
    <w:p w14:paraId="03806FDD" w14:textId="77777777" w:rsidR="00D87D82" w:rsidRPr="00D87D82" w:rsidRDefault="00E74051" w:rsidP="00D87D82">
      <w:pPr>
        <w:jc w:val="both"/>
        <w:rPr>
          <w:rFonts w:cs="Arial"/>
        </w:rPr>
      </w:pPr>
      <w:r w:rsidRPr="00D87D82">
        <w:rPr>
          <w:rFonts w:cs="Arial"/>
        </w:rPr>
        <w:t>HOUSE, RICHARD</w:t>
      </w:r>
    </w:p>
    <w:p w14:paraId="71502296" w14:textId="77777777" w:rsidR="00D87D82" w:rsidRPr="00D87D82" w:rsidRDefault="00E74051" w:rsidP="00D87D82">
      <w:pPr>
        <w:jc w:val="both"/>
        <w:rPr>
          <w:rFonts w:cs="Arial"/>
        </w:rPr>
      </w:pPr>
      <w:r w:rsidRPr="00D87D82">
        <w:rPr>
          <w:rFonts w:cs="Arial"/>
        </w:rPr>
        <w:t>HUGHES, THOMAS</w:t>
      </w:r>
    </w:p>
    <w:p w14:paraId="2A4BC244" w14:textId="77777777" w:rsidR="00D87D82" w:rsidRPr="00D87D82" w:rsidRDefault="00E74051" w:rsidP="00D87D82">
      <w:pPr>
        <w:jc w:val="both"/>
        <w:rPr>
          <w:rFonts w:cs="Arial"/>
        </w:rPr>
      </w:pPr>
      <w:r w:rsidRPr="00D87D82">
        <w:rPr>
          <w:rFonts w:cs="Arial"/>
        </w:rPr>
        <w:t>HUSBANDS, SCOTT H.</w:t>
      </w:r>
    </w:p>
    <w:p w14:paraId="3768623A" w14:textId="77777777" w:rsidR="00D87D82" w:rsidRPr="00D87D82" w:rsidRDefault="00E74051" w:rsidP="00D87D82">
      <w:pPr>
        <w:jc w:val="both"/>
        <w:rPr>
          <w:rFonts w:cs="Arial"/>
        </w:rPr>
      </w:pPr>
      <w:r w:rsidRPr="00D87D82">
        <w:rPr>
          <w:rFonts w:cs="Arial"/>
        </w:rPr>
        <w:t>IRWIN, LUCINDA S.</w:t>
      </w:r>
    </w:p>
    <w:p w14:paraId="3A8D1566" w14:textId="77777777" w:rsidR="00D87D82" w:rsidRPr="00D87D82" w:rsidRDefault="00E74051" w:rsidP="00D87D82">
      <w:pPr>
        <w:jc w:val="both"/>
        <w:rPr>
          <w:rFonts w:cs="Arial"/>
        </w:rPr>
      </w:pPr>
      <w:r w:rsidRPr="00D87D82">
        <w:rPr>
          <w:rFonts w:cs="Arial"/>
        </w:rPr>
        <w:t>JAYNES, KAY</w:t>
      </w:r>
    </w:p>
    <w:p w14:paraId="517ACB16" w14:textId="77777777" w:rsidR="00D87D82" w:rsidRPr="00D87D82" w:rsidRDefault="00E74051" w:rsidP="00D87D82">
      <w:pPr>
        <w:jc w:val="both"/>
        <w:rPr>
          <w:rFonts w:cs="Arial"/>
        </w:rPr>
      </w:pPr>
      <w:r w:rsidRPr="00D87D82">
        <w:rPr>
          <w:rFonts w:cs="Arial"/>
        </w:rPr>
        <w:t>JEFFRIES, ANGELA D.</w:t>
      </w:r>
    </w:p>
    <w:p w14:paraId="6ECDED72" w14:textId="77777777" w:rsidR="00D87D82" w:rsidRPr="00D87D82" w:rsidRDefault="00E74051" w:rsidP="00D87D82">
      <w:pPr>
        <w:jc w:val="both"/>
        <w:rPr>
          <w:rFonts w:cs="Arial"/>
        </w:rPr>
      </w:pPr>
      <w:r w:rsidRPr="00D87D82">
        <w:rPr>
          <w:rFonts w:cs="Arial"/>
        </w:rPr>
        <w:t>JOHNSON, BECKY</w:t>
      </w:r>
    </w:p>
    <w:p w14:paraId="6D1B222D" w14:textId="77777777" w:rsidR="00D87D82" w:rsidRPr="00D87D82" w:rsidRDefault="00E74051" w:rsidP="00D87D82">
      <w:pPr>
        <w:jc w:val="both"/>
        <w:rPr>
          <w:rFonts w:cs="Arial"/>
        </w:rPr>
      </w:pPr>
      <w:r w:rsidRPr="00D87D82">
        <w:rPr>
          <w:rFonts w:cs="Arial"/>
        </w:rPr>
        <w:t>KERR, RUTH A.</w:t>
      </w:r>
    </w:p>
    <w:p w14:paraId="44FB0A9D" w14:textId="77777777" w:rsidR="00D87D82" w:rsidRPr="00D87D82" w:rsidRDefault="00E74051" w:rsidP="00D87D82">
      <w:pPr>
        <w:jc w:val="both"/>
        <w:rPr>
          <w:rFonts w:cs="Arial"/>
        </w:rPr>
      </w:pPr>
      <w:r w:rsidRPr="00D87D82">
        <w:rPr>
          <w:rFonts w:cs="Arial"/>
        </w:rPr>
        <w:t>KINCAID, LINSEY E.</w:t>
      </w:r>
    </w:p>
    <w:p w14:paraId="6DD30306" w14:textId="77777777" w:rsidR="00D87D82" w:rsidRPr="00D87D82" w:rsidRDefault="00E74051" w:rsidP="00D87D82">
      <w:pPr>
        <w:jc w:val="both"/>
        <w:rPr>
          <w:rFonts w:cs="Arial"/>
        </w:rPr>
      </w:pPr>
      <w:r w:rsidRPr="00D87D82">
        <w:rPr>
          <w:rFonts w:cs="Arial"/>
        </w:rPr>
        <w:t>KNOPF, CHRISTOPHER</w:t>
      </w:r>
    </w:p>
    <w:p w14:paraId="5327DCCA" w14:textId="77777777" w:rsidR="00D87D82" w:rsidRPr="00D87D82" w:rsidRDefault="00E74051" w:rsidP="00D87D82">
      <w:pPr>
        <w:jc w:val="both"/>
        <w:rPr>
          <w:rFonts w:cs="Arial"/>
        </w:rPr>
      </w:pPr>
      <w:r w:rsidRPr="00D87D82">
        <w:rPr>
          <w:rFonts w:cs="Arial"/>
        </w:rPr>
        <w:t>KRAFT, PAUL</w:t>
      </w:r>
    </w:p>
    <w:p w14:paraId="3B4E0288" w14:textId="77777777" w:rsidR="00D87D82" w:rsidRPr="00D87D82" w:rsidRDefault="00E74051" w:rsidP="00D87D82">
      <w:pPr>
        <w:jc w:val="both"/>
        <w:rPr>
          <w:rFonts w:cs="Arial"/>
        </w:rPr>
      </w:pPr>
      <w:r w:rsidRPr="00D87D82">
        <w:rPr>
          <w:rFonts w:cs="Arial"/>
        </w:rPr>
        <w:t>LANG, MARTY</w:t>
      </w:r>
    </w:p>
    <w:p w14:paraId="3AC3EA62" w14:textId="77777777" w:rsidR="00D87D82" w:rsidRPr="00D87D82" w:rsidRDefault="00E74051" w:rsidP="00D87D82">
      <w:pPr>
        <w:jc w:val="both"/>
        <w:rPr>
          <w:rFonts w:cs="Arial"/>
        </w:rPr>
      </w:pPr>
      <w:r w:rsidRPr="00D87D82">
        <w:rPr>
          <w:rFonts w:cs="Arial"/>
        </w:rPr>
        <w:t>LEE, JILL</w:t>
      </w:r>
    </w:p>
    <w:p w14:paraId="09037651" w14:textId="77777777" w:rsidR="00D87D82" w:rsidRPr="00D87D82" w:rsidRDefault="00E74051" w:rsidP="00D87D82">
      <w:pPr>
        <w:jc w:val="both"/>
        <w:rPr>
          <w:rFonts w:cs="Arial"/>
        </w:rPr>
      </w:pPr>
      <w:r w:rsidRPr="00D87D82">
        <w:rPr>
          <w:rFonts w:cs="Arial"/>
        </w:rPr>
        <w:t>LENK, IVANNA</w:t>
      </w:r>
    </w:p>
    <w:p w14:paraId="64DEA431" w14:textId="77777777" w:rsidR="00D87D82" w:rsidRPr="00D87D82" w:rsidRDefault="00E74051" w:rsidP="00D87D82">
      <w:pPr>
        <w:jc w:val="both"/>
        <w:rPr>
          <w:rFonts w:cs="Arial"/>
        </w:rPr>
      </w:pPr>
      <w:r w:rsidRPr="00D87D82">
        <w:rPr>
          <w:rFonts w:cs="Arial"/>
        </w:rPr>
        <w:t>LILLEY, BLAKE RICHARD</w:t>
      </w:r>
    </w:p>
    <w:p w14:paraId="4C4DD06E" w14:textId="77777777" w:rsidR="00D87D82" w:rsidRPr="00D87D82" w:rsidRDefault="00E74051" w:rsidP="00D87D82">
      <w:pPr>
        <w:jc w:val="both"/>
        <w:rPr>
          <w:rFonts w:cs="Arial"/>
        </w:rPr>
      </w:pPr>
      <w:r w:rsidRPr="00D87D82">
        <w:rPr>
          <w:rFonts w:cs="Arial"/>
        </w:rPr>
        <w:t>LOCKE, MICHELLE W.</w:t>
      </w:r>
    </w:p>
    <w:p w14:paraId="6041E3A0" w14:textId="77777777" w:rsidR="00D87D82" w:rsidRPr="00D87D82" w:rsidRDefault="00E74051" w:rsidP="00D87D82">
      <w:pPr>
        <w:jc w:val="both"/>
        <w:rPr>
          <w:rFonts w:cs="Arial"/>
        </w:rPr>
      </w:pPr>
      <w:r w:rsidRPr="00D87D82">
        <w:rPr>
          <w:rFonts w:cs="Arial"/>
        </w:rPr>
        <w:t>LOVELACE, RYAN E.</w:t>
      </w:r>
    </w:p>
    <w:p w14:paraId="5AC65EE5" w14:textId="77777777" w:rsidR="00D87D82" w:rsidRPr="00D87D82" w:rsidRDefault="00E74051" w:rsidP="00D87D82">
      <w:pPr>
        <w:jc w:val="both"/>
        <w:rPr>
          <w:rFonts w:cs="Arial"/>
        </w:rPr>
      </w:pPr>
      <w:r w:rsidRPr="00D87D82">
        <w:rPr>
          <w:rFonts w:cs="Arial"/>
        </w:rPr>
        <w:lastRenderedPageBreak/>
        <w:t>LUNDELL, KARLA</w:t>
      </w:r>
    </w:p>
    <w:p w14:paraId="07335501" w14:textId="77777777" w:rsidR="00D87D82" w:rsidRPr="00D87D82" w:rsidRDefault="00E74051" w:rsidP="00D87D82">
      <w:pPr>
        <w:jc w:val="both"/>
        <w:rPr>
          <w:rFonts w:cs="Arial"/>
        </w:rPr>
      </w:pPr>
      <w:r w:rsidRPr="00D87D82">
        <w:rPr>
          <w:rFonts w:cs="Arial"/>
        </w:rPr>
        <w:t>LYON, MELANIE K.</w:t>
      </w:r>
    </w:p>
    <w:p w14:paraId="5750CAB9" w14:textId="77777777" w:rsidR="00D87D82" w:rsidRPr="00D87D82" w:rsidRDefault="00E74051" w:rsidP="00D87D82">
      <w:pPr>
        <w:jc w:val="both"/>
        <w:rPr>
          <w:rFonts w:cs="Arial"/>
        </w:rPr>
      </w:pPr>
      <w:r w:rsidRPr="00D87D82">
        <w:rPr>
          <w:rFonts w:cs="Arial"/>
        </w:rPr>
        <w:t>MANGRUM, JUDY</w:t>
      </w:r>
    </w:p>
    <w:p w14:paraId="517E005C" w14:textId="77777777" w:rsidR="00D87D82" w:rsidRPr="00D87D82" w:rsidRDefault="00E74051" w:rsidP="00D87D82">
      <w:pPr>
        <w:jc w:val="both"/>
        <w:rPr>
          <w:rFonts w:cs="Arial"/>
        </w:rPr>
      </w:pPr>
      <w:r w:rsidRPr="00D87D82">
        <w:rPr>
          <w:rFonts w:cs="Arial"/>
        </w:rPr>
        <w:t>MANKIN, KIMBERLY</w:t>
      </w:r>
    </w:p>
    <w:p w14:paraId="69E0AB80" w14:textId="77777777" w:rsidR="00D87D82" w:rsidRPr="00D87D82" w:rsidRDefault="00E74051" w:rsidP="00D87D82">
      <w:pPr>
        <w:jc w:val="both"/>
        <w:rPr>
          <w:rFonts w:cs="Arial"/>
        </w:rPr>
      </w:pPr>
      <w:r w:rsidRPr="00D87D82">
        <w:rPr>
          <w:rFonts w:cs="Arial"/>
        </w:rPr>
        <w:t>MARTIE, SHARON R.</w:t>
      </w:r>
    </w:p>
    <w:p w14:paraId="6B2044C9" w14:textId="77777777" w:rsidR="00D87D82" w:rsidRPr="00D87D82" w:rsidRDefault="00E74051" w:rsidP="00D87D82">
      <w:pPr>
        <w:jc w:val="both"/>
        <w:rPr>
          <w:rFonts w:cs="Arial"/>
        </w:rPr>
      </w:pPr>
      <w:r w:rsidRPr="00D87D82">
        <w:rPr>
          <w:rFonts w:cs="Arial"/>
        </w:rPr>
        <w:t>MARTIN, R. ZANE</w:t>
      </w:r>
    </w:p>
    <w:p w14:paraId="4FFBB374" w14:textId="77777777" w:rsidR="00D87D82" w:rsidRPr="00D87D82" w:rsidRDefault="00E74051" w:rsidP="00D87D82">
      <w:pPr>
        <w:jc w:val="both"/>
        <w:rPr>
          <w:rFonts w:cs="Arial"/>
        </w:rPr>
      </w:pPr>
      <w:r w:rsidRPr="00D87D82">
        <w:rPr>
          <w:rFonts w:cs="Arial"/>
        </w:rPr>
        <w:t>MATHIS, SHAWN S.</w:t>
      </w:r>
    </w:p>
    <w:p w14:paraId="06203A4B" w14:textId="77777777" w:rsidR="00D87D82" w:rsidRPr="00D87D82" w:rsidRDefault="00E74051" w:rsidP="00D87D82">
      <w:pPr>
        <w:jc w:val="both"/>
        <w:rPr>
          <w:rFonts w:cs="Arial"/>
        </w:rPr>
      </w:pPr>
      <w:r w:rsidRPr="00D87D82">
        <w:rPr>
          <w:rFonts w:cs="Arial"/>
        </w:rPr>
        <w:t>McCOLLESTER, BRAD</w:t>
      </w:r>
    </w:p>
    <w:p w14:paraId="1D68F7DC" w14:textId="77777777" w:rsidR="00D87D82" w:rsidRPr="00D87D82" w:rsidRDefault="00E74051" w:rsidP="00D87D82">
      <w:pPr>
        <w:jc w:val="both"/>
        <w:rPr>
          <w:rFonts w:cs="Arial"/>
        </w:rPr>
      </w:pPr>
      <w:r w:rsidRPr="00D87D82">
        <w:rPr>
          <w:rFonts w:cs="Arial"/>
        </w:rPr>
        <w:t>McCORMICK, CAROL A.</w:t>
      </w:r>
    </w:p>
    <w:p w14:paraId="5EF977A1" w14:textId="77777777" w:rsidR="00D87D82" w:rsidRPr="00D87D82" w:rsidRDefault="00E74051" w:rsidP="00D87D82">
      <w:pPr>
        <w:jc w:val="both"/>
        <w:rPr>
          <w:rFonts w:cs="Arial"/>
        </w:rPr>
      </w:pPr>
      <w:r w:rsidRPr="00D87D82">
        <w:rPr>
          <w:rFonts w:cs="Arial"/>
        </w:rPr>
        <w:t>MEEKER, GEORGE H.</w:t>
      </w:r>
    </w:p>
    <w:p w14:paraId="236F4AFC" w14:textId="77777777" w:rsidR="00D87D82" w:rsidRPr="00D87D82" w:rsidRDefault="00E74051" w:rsidP="00D87D82">
      <w:pPr>
        <w:jc w:val="both"/>
        <w:rPr>
          <w:rFonts w:cs="Arial"/>
        </w:rPr>
      </w:pPr>
      <w:r w:rsidRPr="00D87D82">
        <w:rPr>
          <w:rFonts w:cs="Arial"/>
        </w:rPr>
        <w:t>MILLER, CHYRL A.</w:t>
      </w:r>
    </w:p>
    <w:p w14:paraId="7F9C63CF" w14:textId="77777777" w:rsidR="00D87D82" w:rsidRPr="00D87D82" w:rsidRDefault="00E74051" w:rsidP="00D87D82">
      <w:pPr>
        <w:jc w:val="both"/>
        <w:rPr>
          <w:rFonts w:cs="Arial"/>
        </w:rPr>
      </w:pPr>
      <w:r w:rsidRPr="00D87D82">
        <w:rPr>
          <w:rFonts w:cs="Arial"/>
        </w:rPr>
        <w:t>MILLER, JUDITH V.T.</w:t>
      </w:r>
    </w:p>
    <w:p w14:paraId="2DADFA3B" w14:textId="77777777" w:rsidR="00D87D82" w:rsidRPr="00D87D82" w:rsidRDefault="00E74051" w:rsidP="00D87D82">
      <w:pPr>
        <w:jc w:val="both"/>
        <w:rPr>
          <w:rFonts w:cs="Arial"/>
        </w:rPr>
      </w:pPr>
      <w:r w:rsidRPr="00D87D82">
        <w:rPr>
          <w:rFonts w:cs="Arial"/>
        </w:rPr>
        <w:t>MILLS, SARAH E.</w:t>
      </w:r>
    </w:p>
    <w:p w14:paraId="066570FE" w14:textId="77777777" w:rsidR="00D87D82" w:rsidRPr="00D87D82" w:rsidRDefault="00E74051" w:rsidP="00D87D82">
      <w:pPr>
        <w:jc w:val="both"/>
        <w:rPr>
          <w:rFonts w:cs="Arial"/>
        </w:rPr>
      </w:pPr>
      <w:r w:rsidRPr="00D87D82">
        <w:rPr>
          <w:rFonts w:cs="Arial"/>
        </w:rPr>
        <w:t>NEAL, ELLEN L.</w:t>
      </w:r>
    </w:p>
    <w:p w14:paraId="7CAC85A7" w14:textId="77777777" w:rsidR="00D87D82" w:rsidRPr="00D87D82" w:rsidRDefault="00E74051" w:rsidP="00D87D82">
      <w:pPr>
        <w:jc w:val="both"/>
        <w:rPr>
          <w:rFonts w:cs="Arial"/>
        </w:rPr>
      </w:pPr>
      <w:r w:rsidRPr="00D87D82">
        <w:rPr>
          <w:rFonts w:cs="Arial"/>
        </w:rPr>
        <w:t>NIXON, KARI</w:t>
      </w:r>
    </w:p>
    <w:p w14:paraId="01905F84" w14:textId="77777777" w:rsidR="00D87D82" w:rsidRPr="00D87D82" w:rsidRDefault="00E74051" w:rsidP="00D87D82">
      <w:pPr>
        <w:jc w:val="both"/>
        <w:rPr>
          <w:rFonts w:cs="Arial"/>
        </w:rPr>
      </w:pPr>
      <w:r w:rsidRPr="00D87D82">
        <w:rPr>
          <w:rFonts w:cs="Arial"/>
        </w:rPr>
        <w:t>NOLAND, KIMBERLY S.</w:t>
      </w:r>
    </w:p>
    <w:p w14:paraId="73CB603D" w14:textId="77777777" w:rsidR="00EA75D5" w:rsidRDefault="00EA75D5" w:rsidP="00D87D82">
      <w:pPr>
        <w:jc w:val="both"/>
        <w:rPr>
          <w:rFonts w:cs="Arial"/>
        </w:rPr>
      </w:pPr>
    </w:p>
    <w:p w14:paraId="65698D8E" w14:textId="77777777" w:rsidR="00EA75D5" w:rsidRPr="00D01E31" w:rsidRDefault="00EA75D5" w:rsidP="00EA75D5">
      <w:pPr>
        <w:jc w:val="both"/>
        <w:rPr>
          <w:rFonts w:cs="Arial"/>
          <w:b/>
          <w:u w:val="single"/>
        </w:rPr>
      </w:pPr>
      <w:r>
        <w:rPr>
          <w:rFonts w:cs="Arial"/>
          <w:b/>
          <w:u w:val="single"/>
        </w:rPr>
        <w:t>RENEWALS</w:t>
      </w:r>
    </w:p>
    <w:p w14:paraId="1AAD0A92" w14:textId="5C37FC45" w:rsidR="00D87D82" w:rsidRPr="00D87D82" w:rsidRDefault="00E74051" w:rsidP="00D87D82">
      <w:pPr>
        <w:jc w:val="both"/>
        <w:rPr>
          <w:rFonts w:cs="Arial"/>
        </w:rPr>
      </w:pPr>
      <w:r w:rsidRPr="00D87D82">
        <w:rPr>
          <w:rFonts w:cs="Arial"/>
        </w:rPr>
        <w:t>O’NEAL, LAURA</w:t>
      </w:r>
    </w:p>
    <w:p w14:paraId="7B7B3EAE" w14:textId="77777777" w:rsidR="00D87D82" w:rsidRPr="00D87D82" w:rsidRDefault="00E74051" w:rsidP="00D87D82">
      <w:pPr>
        <w:jc w:val="both"/>
        <w:rPr>
          <w:rFonts w:cs="Arial"/>
        </w:rPr>
      </w:pPr>
      <w:r w:rsidRPr="00D87D82">
        <w:rPr>
          <w:rFonts w:cs="Arial"/>
        </w:rPr>
        <w:t>PADILLA, TRACEE</w:t>
      </w:r>
    </w:p>
    <w:p w14:paraId="27B3604E" w14:textId="77777777" w:rsidR="00D87D82" w:rsidRPr="00D87D82" w:rsidRDefault="00E74051" w:rsidP="00D87D82">
      <w:pPr>
        <w:jc w:val="both"/>
        <w:rPr>
          <w:rFonts w:cs="Arial"/>
        </w:rPr>
      </w:pPr>
      <w:r w:rsidRPr="00D87D82">
        <w:rPr>
          <w:rFonts w:cs="Arial"/>
        </w:rPr>
        <w:t>PAYNE, LINDA M.</w:t>
      </w:r>
    </w:p>
    <w:p w14:paraId="278255CC" w14:textId="77777777" w:rsidR="00D87D82" w:rsidRPr="00D87D82" w:rsidRDefault="00E74051" w:rsidP="00D87D82">
      <w:pPr>
        <w:jc w:val="both"/>
        <w:rPr>
          <w:rFonts w:cs="Arial"/>
        </w:rPr>
      </w:pPr>
      <w:r w:rsidRPr="00D87D82">
        <w:rPr>
          <w:rFonts w:cs="Arial"/>
        </w:rPr>
        <w:lastRenderedPageBreak/>
        <w:t>PEACH, LORENE</w:t>
      </w:r>
    </w:p>
    <w:p w14:paraId="4E223532" w14:textId="77777777" w:rsidR="00D87D82" w:rsidRPr="00D87D82" w:rsidRDefault="00E74051" w:rsidP="00D87D82">
      <w:pPr>
        <w:jc w:val="both"/>
        <w:rPr>
          <w:rFonts w:cs="Arial"/>
        </w:rPr>
      </w:pPr>
      <w:r w:rsidRPr="00D87D82">
        <w:rPr>
          <w:rFonts w:cs="Arial"/>
        </w:rPr>
        <w:t>PEPPERS, CHRISTIANNA M.</w:t>
      </w:r>
    </w:p>
    <w:p w14:paraId="115FA0F3" w14:textId="77777777" w:rsidR="00D87D82" w:rsidRPr="00D87D82" w:rsidRDefault="00E74051" w:rsidP="00D87D82">
      <w:pPr>
        <w:jc w:val="both"/>
        <w:rPr>
          <w:rFonts w:cs="Arial"/>
        </w:rPr>
      </w:pPr>
      <w:r w:rsidRPr="00D87D82">
        <w:rPr>
          <w:rFonts w:cs="Arial"/>
        </w:rPr>
        <w:t>PLAYLE, ANGELA McKINNEY</w:t>
      </w:r>
    </w:p>
    <w:p w14:paraId="1CAE3F54" w14:textId="77777777" w:rsidR="00D87D82" w:rsidRPr="00D87D82" w:rsidRDefault="00E74051" w:rsidP="00D87D82">
      <w:pPr>
        <w:jc w:val="both"/>
        <w:rPr>
          <w:rFonts w:cs="Arial"/>
        </w:rPr>
      </w:pPr>
      <w:r w:rsidRPr="00D87D82">
        <w:rPr>
          <w:rFonts w:cs="Arial"/>
        </w:rPr>
        <w:t>POTEETE, GAIL</w:t>
      </w:r>
    </w:p>
    <w:p w14:paraId="63C04411" w14:textId="77777777" w:rsidR="00D87D82" w:rsidRPr="00D87D82" w:rsidRDefault="00E74051" w:rsidP="00D87D82">
      <w:pPr>
        <w:jc w:val="both"/>
        <w:rPr>
          <w:rFonts w:cs="Arial"/>
        </w:rPr>
      </w:pPr>
      <w:r w:rsidRPr="00D87D82">
        <w:rPr>
          <w:rFonts w:cs="Arial"/>
        </w:rPr>
        <w:t>POTTS, STARR</w:t>
      </w:r>
    </w:p>
    <w:p w14:paraId="6200361C" w14:textId="77777777" w:rsidR="00D87D82" w:rsidRPr="00D87D82" w:rsidRDefault="00E74051" w:rsidP="00D87D82">
      <w:pPr>
        <w:jc w:val="both"/>
        <w:rPr>
          <w:rFonts w:cs="Arial"/>
        </w:rPr>
      </w:pPr>
      <w:r w:rsidRPr="00D87D82">
        <w:rPr>
          <w:rFonts w:cs="Arial"/>
        </w:rPr>
        <w:t>PRESTWOOD, ALISON B.</w:t>
      </w:r>
    </w:p>
    <w:p w14:paraId="3D28CCA1" w14:textId="77777777" w:rsidR="00D87D82" w:rsidRPr="00D87D82" w:rsidRDefault="00E74051" w:rsidP="00D87D82">
      <w:pPr>
        <w:jc w:val="both"/>
        <w:rPr>
          <w:rFonts w:cs="Arial"/>
        </w:rPr>
      </w:pPr>
      <w:r w:rsidRPr="00D87D82">
        <w:rPr>
          <w:rFonts w:cs="Arial"/>
        </w:rPr>
        <w:t>QUERTERMOUS, SUSAN</w:t>
      </w:r>
    </w:p>
    <w:p w14:paraId="613F0B03" w14:textId="77777777" w:rsidR="00D87D82" w:rsidRPr="00D87D82" w:rsidRDefault="00E74051" w:rsidP="00D87D82">
      <w:pPr>
        <w:jc w:val="both"/>
        <w:rPr>
          <w:rFonts w:cs="Arial"/>
        </w:rPr>
      </w:pPr>
      <w:r w:rsidRPr="00D87D82">
        <w:rPr>
          <w:rFonts w:cs="Arial"/>
        </w:rPr>
        <w:t>REGNER, CARL J.</w:t>
      </w:r>
    </w:p>
    <w:p w14:paraId="4A9659B7" w14:textId="77777777" w:rsidR="00D87D82" w:rsidRPr="00D87D82" w:rsidRDefault="00E74051" w:rsidP="00D87D82">
      <w:pPr>
        <w:jc w:val="both"/>
        <w:rPr>
          <w:rFonts w:cs="Arial"/>
        </w:rPr>
      </w:pPr>
      <w:r w:rsidRPr="00D87D82">
        <w:rPr>
          <w:rFonts w:cs="Arial"/>
        </w:rPr>
        <w:t>RICE, MELODY N.</w:t>
      </w:r>
    </w:p>
    <w:p w14:paraId="04FCA357" w14:textId="77777777" w:rsidR="00D87D82" w:rsidRPr="00D87D82" w:rsidRDefault="00E74051" w:rsidP="00D87D82">
      <w:pPr>
        <w:jc w:val="both"/>
        <w:rPr>
          <w:rFonts w:cs="Arial"/>
        </w:rPr>
      </w:pPr>
      <w:r w:rsidRPr="00D87D82">
        <w:rPr>
          <w:rFonts w:cs="Arial"/>
        </w:rPr>
        <w:t>ROBERTSON, JULIA T.</w:t>
      </w:r>
    </w:p>
    <w:p w14:paraId="6B12FC9F" w14:textId="77777777" w:rsidR="00D87D82" w:rsidRPr="00D87D82" w:rsidRDefault="00E74051" w:rsidP="00D87D82">
      <w:pPr>
        <w:jc w:val="both"/>
        <w:rPr>
          <w:rFonts w:cs="Arial"/>
        </w:rPr>
      </w:pPr>
      <w:r w:rsidRPr="00D87D82">
        <w:rPr>
          <w:rFonts w:cs="Arial"/>
        </w:rPr>
        <w:t>ROSENBLATT, NANCY</w:t>
      </w:r>
    </w:p>
    <w:p w14:paraId="52724C8F" w14:textId="77777777" w:rsidR="00D87D82" w:rsidRPr="00D87D82" w:rsidRDefault="00E74051" w:rsidP="00D87D82">
      <w:pPr>
        <w:jc w:val="both"/>
        <w:rPr>
          <w:rFonts w:cs="Arial"/>
        </w:rPr>
      </w:pPr>
      <w:r w:rsidRPr="00D87D82">
        <w:rPr>
          <w:rFonts w:cs="Arial"/>
        </w:rPr>
        <w:t>SAMS, ANNE M.</w:t>
      </w:r>
    </w:p>
    <w:p w14:paraId="05EFD9E7" w14:textId="77777777" w:rsidR="00D87D82" w:rsidRPr="00D87D82" w:rsidRDefault="00E74051" w:rsidP="00D87D82">
      <w:pPr>
        <w:jc w:val="both"/>
        <w:rPr>
          <w:rFonts w:cs="Arial"/>
        </w:rPr>
      </w:pPr>
      <w:r w:rsidRPr="00D87D82">
        <w:rPr>
          <w:rFonts w:cs="Arial"/>
        </w:rPr>
        <w:t>SCHEER, PATRICIA</w:t>
      </w:r>
    </w:p>
    <w:p w14:paraId="5D871F20" w14:textId="77777777" w:rsidR="00D87D82" w:rsidRPr="00D87D82" w:rsidRDefault="00E74051" w:rsidP="00D87D82">
      <w:pPr>
        <w:jc w:val="both"/>
        <w:rPr>
          <w:rFonts w:cs="Arial"/>
        </w:rPr>
      </w:pPr>
      <w:r w:rsidRPr="00D87D82">
        <w:rPr>
          <w:rFonts w:cs="Arial"/>
        </w:rPr>
        <w:t>SCHULE, REBECCA S.</w:t>
      </w:r>
    </w:p>
    <w:p w14:paraId="23C1EEE9" w14:textId="77777777" w:rsidR="00D87D82" w:rsidRPr="00D87D82" w:rsidRDefault="00E74051" w:rsidP="00D87D82">
      <w:pPr>
        <w:jc w:val="both"/>
        <w:rPr>
          <w:rFonts w:cs="Arial"/>
        </w:rPr>
      </w:pPr>
      <w:r w:rsidRPr="00D87D82">
        <w:rPr>
          <w:rFonts w:cs="Arial"/>
        </w:rPr>
        <w:t>SCOTT, COURTNEY DAVID</w:t>
      </w:r>
    </w:p>
    <w:p w14:paraId="61F723C7" w14:textId="77777777" w:rsidR="00D87D82" w:rsidRPr="00D87D82" w:rsidRDefault="00E74051" w:rsidP="00D87D82">
      <w:pPr>
        <w:jc w:val="both"/>
        <w:rPr>
          <w:rFonts w:cs="Arial"/>
        </w:rPr>
      </w:pPr>
      <w:r w:rsidRPr="00D87D82">
        <w:rPr>
          <w:rFonts w:cs="Arial"/>
        </w:rPr>
        <w:t>SCOTT, STEVE</w:t>
      </w:r>
    </w:p>
    <w:p w14:paraId="61247FE7" w14:textId="77777777" w:rsidR="00D87D82" w:rsidRPr="00D87D82" w:rsidRDefault="00E74051" w:rsidP="00D87D82">
      <w:pPr>
        <w:jc w:val="both"/>
        <w:rPr>
          <w:rFonts w:cs="Arial"/>
        </w:rPr>
      </w:pPr>
      <w:r w:rsidRPr="00D87D82">
        <w:rPr>
          <w:rFonts w:cs="Arial"/>
        </w:rPr>
        <w:t>SHORT, ANGELA M.</w:t>
      </w:r>
    </w:p>
    <w:p w14:paraId="504BAF5D" w14:textId="77777777" w:rsidR="00D87D82" w:rsidRPr="00D87D82" w:rsidRDefault="00E74051" w:rsidP="00D87D82">
      <w:pPr>
        <w:jc w:val="both"/>
        <w:rPr>
          <w:rFonts w:cs="Arial"/>
        </w:rPr>
      </w:pPr>
      <w:r w:rsidRPr="00D87D82">
        <w:rPr>
          <w:rFonts w:cs="Arial"/>
        </w:rPr>
        <w:t>SHUTT, SAMMI JO</w:t>
      </w:r>
    </w:p>
    <w:p w14:paraId="02935296" w14:textId="77777777" w:rsidR="00D87D82" w:rsidRPr="00D87D82" w:rsidRDefault="00E74051" w:rsidP="00D87D82">
      <w:pPr>
        <w:jc w:val="both"/>
        <w:rPr>
          <w:rFonts w:cs="Arial"/>
        </w:rPr>
      </w:pPr>
      <w:r w:rsidRPr="00D87D82">
        <w:rPr>
          <w:rFonts w:cs="Arial"/>
        </w:rPr>
        <w:t>SLOAN, KATHRYN H.</w:t>
      </w:r>
    </w:p>
    <w:p w14:paraId="68D40920" w14:textId="77777777" w:rsidR="00D87D82" w:rsidRPr="00D87D82" w:rsidRDefault="00E74051" w:rsidP="00D87D82">
      <w:pPr>
        <w:jc w:val="both"/>
        <w:rPr>
          <w:rFonts w:cs="Arial"/>
        </w:rPr>
      </w:pPr>
      <w:r w:rsidRPr="00D87D82">
        <w:rPr>
          <w:rFonts w:cs="Arial"/>
        </w:rPr>
        <w:t>SMITH, AMY</w:t>
      </w:r>
    </w:p>
    <w:p w14:paraId="296EF927" w14:textId="77777777" w:rsidR="00D87D82" w:rsidRPr="00D87D82" w:rsidRDefault="00E74051" w:rsidP="00D87D82">
      <w:pPr>
        <w:jc w:val="both"/>
        <w:rPr>
          <w:rFonts w:cs="Arial"/>
        </w:rPr>
      </w:pPr>
      <w:r w:rsidRPr="00D87D82">
        <w:rPr>
          <w:rFonts w:cs="Arial"/>
        </w:rPr>
        <w:t>SMITH, BRUCE</w:t>
      </w:r>
    </w:p>
    <w:p w14:paraId="2159268F" w14:textId="77777777" w:rsidR="00D87D82" w:rsidRPr="00D87D82" w:rsidRDefault="00E74051" w:rsidP="00D87D82">
      <w:pPr>
        <w:jc w:val="both"/>
        <w:rPr>
          <w:rFonts w:cs="Arial"/>
        </w:rPr>
      </w:pPr>
      <w:r w:rsidRPr="00D87D82">
        <w:rPr>
          <w:rFonts w:cs="Arial"/>
        </w:rPr>
        <w:lastRenderedPageBreak/>
        <w:t>SMITH, JENNIFER L.</w:t>
      </w:r>
    </w:p>
    <w:p w14:paraId="74290A2C" w14:textId="77777777" w:rsidR="00D87D82" w:rsidRPr="00D87D82" w:rsidRDefault="00E74051" w:rsidP="00D87D82">
      <w:pPr>
        <w:jc w:val="both"/>
        <w:rPr>
          <w:rFonts w:cs="Arial"/>
        </w:rPr>
      </w:pPr>
      <w:r w:rsidRPr="00D87D82">
        <w:rPr>
          <w:rFonts w:cs="Arial"/>
        </w:rPr>
        <w:t>SNEED, SHERRYL L.</w:t>
      </w:r>
    </w:p>
    <w:p w14:paraId="65782C19" w14:textId="77777777" w:rsidR="00D87D82" w:rsidRPr="00D87D82" w:rsidRDefault="00E74051" w:rsidP="00D87D82">
      <w:pPr>
        <w:jc w:val="both"/>
        <w:rPr>
          <w:rFonts w:cs="Arial"/>
        </w:rPr>
      </w:pPr>
      <w:r w:rsidRPr="00D87D82">
        <w:rPr>
          <w:rFonts w:cs="Arial"/>
        </w:rPr>
        <w:t>SUTLIFF, JADEN SKYE</w:t>
      </w:r>
    </w:p>
    <w:p w14:paraId="4E40AD7F" w14:textId="77777777" w:rsidR="00D87D82" w:rsidRPr="00D87D82" w:rsidRDefault="00E74051" w:rsidP="00D87D82">
      <w:pPr>
        <w:jc w:val="both"/>
        <w:rPr>
          <w:rFonts w:cs="Arial"/>
        </w:rPr>
      </w:pPr>
      <w:r w:rsidRPr="00D87D82">
        <w:rPr>
          <w:rFonts w:cs="Arial"/>
        </w:rPr>
        <w:t>TATUM, SHERRELLE</w:t>
      </w:r>
    </w:p>
    <w:p w14:paraId="224CC8FD" w14:textId="77777777" w:rsidR="00D87D82" w:rsidRPr="00D87D82" w:rsidRDefault="00E74051" w:rsidP="00D87D82">
      <w:pPr>
        <w:jc w:val="both"/>
        <w:rPr>
          <w:rFonts w:cs="Arial"/>
        </w:rPr>
      </w:pPr>
      <w:r w:rsidRPr="00D87D82">
        <w:rPr>
          <w:rFonts w:cs="Arial"/>
        </w:rPr>
        <w:t>TAYLOR, SHANNON G.</w:t>
      </w:r>
    </w:p>
    <w:p w14:paraId="76C7624E" w14:textId="77777777" w:rsidR="00D87D82" w:rsidRPr="00D87D82" w:rsidRDefault="00E74051" w:rsidP="00D87D82">
      <w:pPr>
        <w:jc w:val="both"/>
        <w:rPr>
          <w:rFonts w:cs="Arial"/>
        </w:rPr>
      </w:pPr>
      <w:r w:rsidRPr="00D87D82">
        <w:rPr>
          <w:rFonts w:cs="Arial"/>
        </w:rPr>
        <w:t>THURBER, SUZAN J.</w:t>
      </w:r>
    </w:p>
    <w:p w14:paraId="5A1346B7" w14:textId="77777777" w:rsidR="00D87D82" w:rsidRPr="00D87D82" w:rsidRDefault="00E74051" w:rsidP="00D87D82">
      <w:pPr>
        <w:jc w:val="both"/>
        <w:rPr>
          <w:rFonts w:cs="Arial"/>
        </w:rPr>
      </w:pPr>
      <w:r w:rsidRPr="00D87D82">
        <w:rPr>
          <w:rFonts w:cs="Arial"/>
        </w:rPr>
        <w:t>TURNER, KIM L.</w:t>
      </w:r>
    </w:p>
    <w:p w14:paraId="308CC867" w14:textId="77777777" w:rsidR="00D87D82" w:rsidRPr="00D87D82" w:rsidRDefault="00E74051" w:rsidP="00D87D82">
      <w:pPr>
        <w:jc w:val="both"/>
        <w:rPr>
          <w:rFonts w:cs="Arial"/>
        </w:rPr>
      </w:pPr>
      <w:r w:rsidRPr="00D87D82">
        <w:rPr>
          <w:rFonts w:cs="Arial"/>
        </w:rPr>
        <w:t>WALLEY, ELISE</w:t>
      </w:r>
    </w:p>
    <w:p w14:paraId="23F0DCCE" w14:textId="77777777" w:rsidR="00D87D82" w:rsidRPr="00D87D82" w:rsidRDefault="00E74051" w:rsidP="00D87D82">
      <w:pPr>
        <w:jc w:val="both"/>
        <w:rPr>
          <w:rFonts w:cs="Arial"/>
        </w:rPr>
      </w:pPr>
      <w:r w:rsidRPr="00D87D82">
        <w:rPr>
          <w:rFonts w:cs="Arial"/>
        </w:rPr>
        <w:t>WALTON, KATE</w:t>
      </w:r>
    </w:p>
    <w:p w14:paraId="6A5385F4" w14:textId="77777777" w:rsidR="00D87D82" w:rsidRPr="00D87D82" w:rsidRDefault="00E74051" w:rsidP="00D87D82">
      <w:pPr>
        <w:jc w:val="both"/>
        <w:rPr>
          <w:rFonts w:cs="Arial"/>
        </w:rPr>
      </w:pPr>
      <w:r w:rsidRPr="00D87D82">
        <w:rPr>
          <w:rFonts w:cs="Arial"/>
        </w:rPr>
        <w:t>WARING, SARAH</w:t>
      </w:r>
    </w:p>
    <w:p w14:paraId="2146C78C" w14:textId="77777777" w:rsidR="00D87D82" w:rsidRPr="00D87D82" w:rsidRDefault="00E74051" w:rsidP="00D87D82">
      <w:pPr>
        <w:jc w:val="both"/>
        <w:rPr>
          <w:rFonts w:cs="Arial"/>
        </w:rPr>
      </w:pPr>
      <w:r w:rsidRPr="00D87D82">
        <w:rPr>
          <w:rFonts w:cs="Arial"/>
        </w:rPr>
        <w:t>WARREN, BONNIE MARSHALL</w:t>
      </w:r>
    </w:p>
    <w:p w14:paraId="3361FA89" w14:textId="77777777" w:rsidR="00D87D82" w:rsidRPr="00D87D82" w:rsidRDefault="00E74051" w:rsidP="00D87D82">
      <w:pPr>
        <w:jc w:val="both"/>
        <w:rPr>
          <w:rFonts w:cs="Arial"/>
        </w:rPr>
      </w:pPr>
      <w:r w:rsidRPr="00D87D82">
        <w:rPr>
          <w:rFonts w:cs="Arial"/>
        </w:rPr>
        <w:t>WEST, MARGIE M.</w:t>
      </w:r>
    </w:p>
    <w:p w14:paraId="50D527D8" w14:textId="77777777" w:rsidR="00D87D82" w:rsidRPr="00D87D82" w:rsidRDefault="00E74051" w:rsidP="00D87D82">
      <w:pPr>
        <w:jc w:val="both"/>
        <w:rPr>
          <w:rFonts w:cs="Arial"/>
        </w:rPr>
      </w:pPr>
      <w:r w:rsidRPr="00D87D82">
        <w:rPr>
          <w:rFonts w:cs="Arial"/>
        </w:rPr>
        <w:t>WHITE, MICAH</w:t>
      </w:r>
    </w:p>
    <w:p w14:paraId="1C666DA6" w14:textId="77777777" w:rsidR="00D87D82" w:rsidRPr="00D87D82" w:rsidRDefault="00E74051" w:rsidP="00D87D82">
      <w:pPr>
        <w:jc w:val="both"/>
        <w:rPr>
          <w:rFonts w:cs="Arial"/>
        </w:rPr>
      </w:pPr>
      <w:r w:rsidRPr="00D87D82">
        <w:rPr>
          <w:rFonts w:cs="Arial"/>
        </w:rPr>
        <w:t>WHITE, R. BRIAN</w:t>
      </w:r>
    </w:p>
    <w:p w14:paraId="20894D87" w14:textId="77777777" w:rsidR="00D87D82" w:rsidRPr="00D87D82" w:rsidRDefault="00E74051" w:rsidP="00D87D82">
      <w:pPr>
        <w:jc w:val="both"/>
        <w:rPr>
          <w:rFonts w:cs="Arial"/>
        </w:rPr>
      </w:pPr>
      <w:r w:rsidRPr="00D87D82">
        <w:rPr>
          <w:rFonts w:cs="Arial"/>
        </w:rPr>
        <w:t>WHITMAN, KELSEY</w:t>
      </w:r>
    </w:p>
    <w:p w14:paraId="4E6FEDD0" w14:textId="77777777" w:rsidR="00D87D82" w:rsidRPr="00D87D82" w:rsidRDefault="00E74051" w:rsidP="00D87D82">
      <w:pPr>
        <w:jc w:val="both"/>
        <w:rPr>
          <w:rFonts w:cs="Arial"/>
        </w:rPr>
      </w:pPr>
      <w:r w:rsidRPr="00D87D82">
        <w:rPr>
          <w:rFonts w:cs="Arial"/>
        </w:rPr>
        <w:t>WHITWORTH, MARCIA A.</w:t>
      </w:r>
    </w:p>
    <w:p w14:paraId="37032020" w14:textId="77777777" w:rsidR="00D87D82" w:rsidRPr="00D87D82" w:rsidRDefault="00E74051" w:rsidP="00D87D82">
      <w:pPr>
        <w:jc w:val="both"/>
        <w:rPr>
          <w:rFonts w:cs="Arial"/>
        </w:rPr>
      </w:pPr>
      <w:r w:rsidRPr="00D87D82">
        <w:rPr>
          <w:rFonts w:cs="Arial"/>
        </w:rPr>
        <w:t>WILLIAMS, THOMAS E., III.</w:t>
      </w:r>
    </w:p>
    <w:p w14:paraId="0DF4441E" w14:textId="77777777" w:rsidR="00D87D82" w:rsidRPr="00D87D82" w:rsidRDefault="00E74051" w:rsidP="00D87D82">
      <w:pPr>
        <w:jc w:val="both"/>
        <w:rPr>
          <w:rFonts w:cs="Arial"/>
        </w:rPr>
      </w:pPr>
      <w:r w:rsidRPr="00D87D82">
        <w:rPr>
          <w:rFonts w:cs="Arial"/>
        </w:rPr>
        <w:t>WILSON, ALYSON</w:t>
      </w:r>
    </w:p>
    <w:p w14:paraId="6EE5FA3A" w14:textId="77777777" w:rsidR="00D87D82" w:rsidRPr="00D87D82" w:rsidRDefault="00E74051" w:rsidP="00D87D82">
      <w:pPr>
        <w:jc w:val="both"/>
        <w:rPr>
          <w:rFonts w:cs="Arial"/>
        </w:rPr>
      </w:pPr>
      <w:r w:rsidRPr="00D87D82">
        <w:rPr>
          <w:rFonts w:cs="Arial"/>
        </w:rPr>
        <w:t>WINNINGHAM, DAVID</w:t>
      </w:r>
    </w:p>
    <w:p w14:paraId="07BD8047" w14:textId="77777777" w:rsidR="00D87D82" w:rsidRPr="00D87D82" w:rsidRDefault="00E74051" w:rsidP="00D87D82">
      <w:pPr>
        <w:jc w:val="both"/>
        <w:rPr>
          <w:rFonts w:cs="Arial"/>
        </w:rPr>
      </w:pPr>
      <w:r w:rsidRPr="00D87D82">
        <w:rPr>
          <w:rFonts w:cs="Arial"/>
        </w:rPr>
        <w:t>WINTERS, LYNDA M.</w:t>
      </w:r>
    </w:p>
    <w:p w14:paraId="0BEEEB5A" w14:textId="77777777" w:rsidR="00D87D82" w:rsidRPr="00D87D82" w:rsidRDefault="00E74051" w:rsidP="00D87D82">
      <w:pPr>
        <w:jc w:val="both"/>
        <w:rPr>
          <w:rFonts w:cs="Arial"/>
        </w:rPr>
      </w:pPr>
      <w:r w:rsidRPr="00D87D82">
        <w:rPr>
          <w:rFonts w:cs="Arial"/>
        </w:rPr>
        <w:t>ZEGIESTOWSKY, TINA O.</w:t>
      </w:r>
    </w:p>
    <w:p w14:paraId="67C7A114" w14:textId="77777777" w:rsidR="00D01E31" w:rsidRDefault="00E74051" w:rsidP="00D87D82">
      <w:pPr>
        <w:jc w:val="both"/>
        <w:rPr>
          <w:rFonts w:cs="Arial"/>
        </w:rPr>
        <w:sectPr w:rsidR="00D01E31" w:rsidSect="00D01E31">
          <w:type w:val="continuous"/>
          <w:pgSz w:w="12240" w:h="20160" w:code="5"/>
          <w:pgMar w:top="2160" w:right="1440" w:bottom="2160" w:left="1440" w:header="720" w:footer="720" w:gutter="0"/>
          <w:cols w:num="2" w:space="720"/>
          <w:docGrid w:linePitch="360"/>
        </w:sectPr>
      </w:pPr>
      <w:r w:rsidRPr="00D87D82">
        <w:rPr>
          <w:rFonts w:cs="Arial"/>
        </w:rPr>
        <w:lastRenderedPageBreak/>
        <w:t>ZUDEL, BRYAN D.</w:t>
      </w:r>
    </w:p>
    <w:p w14:paraId="707B5DBF" w14:textId="77777777" w:rsidR="00D87D82" w:rsidRPr="00D87D82" w:rsidRDefault="00D87D82" w:rsidP="00D87D82">
      <w:pPr>
        <w:jc w:val="both"/>
        <w:rPr>
          <w:rFonts w:cs="Arial"/>
        </w:rPr>
      </w:pPr>
    </w:p>
    <w:p w14:paraId="47C84E4A" w14:textId="4CABBC5B" w:rsidR="0078617A" w:rsidRDefault="00E74051" w:rsidP="0078617A">
      <w:pPr>
        <w:spacing w:line="480" w:lineRule="auto"/>
        <w:jc w:val="both"/>
        <w:rPr>
          <w:rFonts w:cs="Arial"/>
        </w:rPr>
      </w:pPr>
      <w:r>
        <w:rPr>
          <w:rFonts w:cs="Arial"/>
        </w:rPr>
        <w:tab/>
      </w:r>
      <w:r>
        <w:rPr>
          <w:rFonts w:cs="Arial"/>
          <w:color w:val="000000"/>
        </w:rPr>
        <w:t>Commissioner Beathard moved to accept the Consent Agenda, seconded by Commissioner Ausbrooks.  P</w:t>
      </w:r>
      <w:r>
        <w:rPr>
          <w:rFonts w:cs="Arial"/>
        </w:rPr>
        <w:t>assed by unanimous recorded vote, 23 ‘Yes’ and 0 ‘No’ as follows:</w:t>
      </w:r>
    </w:p>
    <w:p w14:paraId="7365D7F5" w14:textId="251AB73C" w:rsidR="00EA75D5" w:rsidRDefault="00EA75D5" w:rsidP="0078617A">
      <w:pPr>
        <w:spacing w:line="480" w:lineRule="auto"/>
        <w:jc w:val="both"/>
        <w:rPr>
          <w:rFonts w:cs="Arial"/>
        </w:rPr>
      </w:pPr>
    </w:p>
    <w:p w14:paraId="0CF43B90" w14:textId="77777777" w:rsidR="00EA75D5" w:rsidRDefault="00EA75D5" w:rsidP="0078617A">
      <w:pPr>
        <w:spacing w:line="480" w:lineRule="auto"/>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326"/>
        <w:gridCol w:w="2334"/>
        <w:gridCol w:w="2344"/>
      </w:tblGrid>
      <w:tr w:rsidR="00CB4E0D" w14:paraId="2822D082" w14:textId="77777777" w:rsidTr="00A26BF7">
        <w:tc>
          <w:tcPr>
            <w:tcW w:w="2346" w:type="dxa"/>
            <w:shd w:val="clear" w:color="auto" w:fill="auto"/>
          </w:tcPr>
          <w:p w14:paraId="6A7047EB" w14:textId="77777777" w:rsidR="0078617A" w:rsidRPr="00A23CE2" w:rsidRDefault="00E74051" w:rsidP="00A26BF7">
            <w:pPr>
              <w:jc w:val="center"/>
              <w:rPr>
                <w:rFonts w:cs="Arial"/>
                <w:u w:val="single"/>
              </w:rPr>
            </w:pPr>
            <w:r>
              <w:rPr>
                <w:rFonts w:cs="Arial"/>
                <w:u w:val="single"/>
              </w:rPr>
              <w:t>YES</w:t>
            </w:r>
          </w:p>
        </w:tc>
        <w:tc>
          <w:tcPr>
            <w:tcW w:w="2326" w:type="dxa"/>
            <w:shd w:val="clear" w:color="auto" w:fill="auto"/>
          </w:tcPr>
          <w:p w14:paraId="7083F6CF" w14:textId="77777777" w:rsidR="0078617A" w:rsidRPr="00A23CE2" w:rsidRDefault="00E74051" w:rsidP="00A26BF7">
            <w:pPr>
              <w:jc w:val="center"/>
              <w:rPr>
                <w:rFonts w:cs="Arial"/>
                <w:u w:val="single"/>
              </w:rPr>
            </w:pPr>
            <w:r>
              <w:rPr>
                <w:rFonts w:cs="Arial"/>
                <w:u w:val="single"/>
              </w:rPr>
              <w:t>YES</w:t>
            </w:r>
          </w:p>
        </w:tc>
        <w:tc>
          <w:tcPr>
            <w:tcW w:w="2334" w:type="dxa"/>
            <w:shd w:val="clear" w:color="auto" w:fill="auto"/>
          </w:tcPr>
          <w:p w14:paraId="11A04762" w14:textId="77777777" w:rsidR="0078617A" w:rsidRPr="00A23CE2" w:rsidRDefault="00E74051" w:rsidP="00A26BF7">
            <w:pPr>
              <w:jc w:val="center"/>
              <w:rPr>
                <w:rFonts w:cs="Arial"/>
                <w:u w:val="single"/>
              </w:rPr>
            </w:pPr>
            <w:r>
              <w:rPr>
                <w:rFonts w:cs="Arial"/>
                <w:u w:val="single"/>
              </w:rPr>
              <w:t>YES</w:t>
            </w:r>
          </w:p>
        </w:tc>
        <w:tc>
          <w:tcPr>
            <w:tcW w:w="2344" w:type="dxa"/>
            <w:shd w:val="clear" w:color="auto" w:fill="auto"/>
          </w:tcPr>
          <w:p w14:paraId="4CDF2888" w14:textId="77777777" w:rsidR="0078617A" w:rsidRPr="00A23CE2" w:rsidRDefault="00E74051" w:rsidP="00A26BF7">
            <w:pPr>
              <w:jc w:val="center"/>
              <w:rPr>
                <w:rFonts w:cs="Arial"/>
                <w:u w:val="single"/>
              </w:rPr>
            </w:pPr>
            <w:r>
              <w:rPr>
                <w:rFonts w:cs="Arial"/>
                <w:u w:val="single"/>
              </w:rPr>
              <w:t>YES</w:t>
            </w:r>
          </w:p>
        </w:tc>
      </w:tr>
      <w:tr w:rsidR="00CB4E0D" w14:paraId="4F733CC5" w14:textId="77777777" w:rsidTr="00A26BF7">
        <w:tc>
          <w:tcPr>
            <w:tcW w:w="2346" w:type="dxa"/>
            <w:shd w:val="clear" w:color="auto" w:fill="auto"/>
          </w:tcPr>
          <w:p w14:paraId="5AA5E2AB" w14:textId="77777777" w:rsidR="0078617A" w:rsidRPr="00A23CE2" w:rsidRDefault="00E74051" w:rsidP="00A26BF7">
            <w:pPr>
              <w:jc w:val="center"/>
              <w:rPr>
                <w:rFonts w:cs="Arial"/>
              </w:rPr>
            </w:pPr>
            <w:r w:rsidRPr="00A23CE2">
              <w:rPr>
                <w:rFonts w:cs="Arial"/>
              </w:rPr>
              <w:t>Sean Aiello</w:t>
            </w:r>
          </w:p>
        </w:tc>
        <w:tc>
          <w:tcPr>
            <w:tcW w:w="2326" w:type="dxa"/>
            <w:shd w:val="clear" w:color="auto" w:fill="auto"/>
          </w:tcPr>
          <w:p w14:paraId="28F592FD" w14:textId="77777777" w:rsidR="0078617A" w:rsidRPr="00A23CE2" w:rsidRDefault="00E74051" w:rsidP="00A26BF7">
            <w:pPr>
              <w:jc w:val="center"/>
              <w:rPr>
                <w:rFonts w:cs="Arial"/>
              </w:rPr>
            </w:pPr>
            <w:r w:rsidRPr="00A23CE2">
              <w:rPr>
                <w:rFonts w:cs="Arial"/>
              </w:rPr>
              <w:t>Betsy Hester</w:t>
            </w:r>
          </w:p>
        </w:tc>
        <w:tc>
          <w:tcPr>
            <w:tcW w:w="2334" w:type="dxa"/>
            <w:shd w:val="clear" w:color="auto" w:fill="auto"/>
          </w:tcPr>
          <w:p w14:paraId="7014B7B8" w14:textId="77777777" w:rsidR="0078617A" w:rsidRPr="00A23CE2" w:rsidRDefault="00E74051" w:rsidP="00A26BF7">
            <w:pPr>
              <w:jc w:val="center"/>
              <w:rPr>
                <w:rFonts w:cs="Arial"/>
              </w:rPr>
            </w:pPr>
            <w:r w:rsidRPr="00A23CE2">
              <w:rPr>
                <w:rFonts w:cs="Arial"/>
              </w:rPr>
              <w:t>Beth Lothers</w:t>
            </w:r>
          </w:p>
        </w:tc>
        <w:tc>
          <w:tcPr>
            <w:tcW w:w="2344" w:type="dxa"/>
            <w:shd w:val="clear" w:color="auto" w:fill="auto"/>
          </w:tcPr>
          <w:p w14:paraId="65D8F671" w14:textId="77777777" w:rsidR="0078617A" w:rsidRPr="00A23CE2" w:rsidRDefault="00E74051" w:rsidP="00A26BF7">
            <w:pPr>
              <w:jc w:val="center"/>
              <w:rPr>
                <w:rFonts w:cs="Arial"/>
              </w:rPr>
            </w:pPr>
            <w:r w:rsidRPr="00A23CE2">
              <w:rPr>
                <w:rFonts w:cs="Arial"/>
              </w:rPr>
              <w:t>Chad Story</w:t>
            </w:r>
          </w:p>
        </w:tc>
      </w:tr>
      <w:tr w:rsidR="00CB4E0D" w14:paraId="6322B6C3" w14:textId="77777777" w:rsidTr="00A26BF7">
        <w:tc>
          <w:tcPr>
            <w:tcW w:w="2346" w:type="dxa"/>
            <w:shd w:val="clear" w:color="auto" w:fill="auto"/>
          </w:tcPr>
          <w:p w14:paraId="12EF24BD" w14:textId="77777777" w:rsidR="0078617A" w:rsidRPr="00A23CE2" w:rsidRDefault="00E74051" w:rsidP="00A26BF7">
            <w:pPr>
              <w:jc w:val="center"/>
              <w:rPr>
                <w:rFonts w:cs="Arial"/>
              </w:rPr>
            </w:pPr>
            <w:r w:rsidRPr="00A23CE2">
              <w:rPr>
                <w:rFonts w:cs="Arial"/>
              </w:rPr>
              <w:t>Dana Ausbrooks</w:t>
            </w:r>
          </w:p>
        </w:tc>
        <w:tc>
          <w:tcPr>
            <w:tcW w:w="2326" w:type="dxa"/>
            <w:shd w:val="clear" w:color="auto" w:fill="auto"/>
          </w:tcPr>
          <w:p w14:paraId="7B6131F6" w14:textId="77777777" w:rsidR="0078617A" w:rsidRPr="00A23CE2" w:rsidRDefault="00E74051" w:rsidP="00A26BF7">
            <w:pPr>
              <w:jc w:val="center"/>
              <w:rPr>
                <w:rFonts w:cs="Arial"/>
              </w:rPr>
            </w:pPr>
            <w:r w:rsidRPr="00A23CE2">
              <w:rPr>
                <w:rFonts w:cs="Arial"/>
              </w:rPr>
              <w:t>Dwight Jones</w:t>
            </w:r>
          </w:p>
        </w:tc>
        <w:tc>
          <w:tcPr>
            <w:tcW w:w="2334" w:type="dxa"/>
            <w:shd w:val="clear" w:color="auto" w:fill="auto"/>
          </w:tcPr>
          <w:p w14:paraId="5AC69942" w14:textId="77777777" w:rsidR="0078617A" w:rsidRPr="00A23CE2" w:rsidRDefault="00E74051" w:rsidP="00A26BF7">
            <w:pPr>
              <w:jc w:val="center"/>
              <w:rPr>
                <w:rFonts w:cs="Arial"/>
              </w:rPr>
            </w:pPr>
            <w:r w:rsidRPr="00A23CE2">
              <w:rPr>
                <w:rFonts w:cs="Arial"/>
              </w:rPr>
              <w:t>Jennifer Mason</w:t>
            </w:r>
          </w:p>
        </w:tc>
        <w:tc>
          <w:tcPr>
            <w:tcW w:w="2344" w:type="dxa"/>
            <w:shd w:val="clear" w:color="auto" w:fill="auto"/>
          </w:tcPr>
          <w:p w14:paraId="0FF27297" w14:textId="77777777" w:rsidR="0078617A" w:rsidRPr="00A23CE2" w:rsidRDefault="00E74051" w:rsidP="00A26BF7">
            <w:pPr>
              <w:jc w:val="center"/>
              <w:rPr>
                <w:rFonts w:cs="Arial"/>
              </w:rPr>
            </w:pPr>
            <w:r w:rsidRPr="00A23CE2">
              <w:rPr>
                <w:rFonts w:cs="Arial"/>
              </w:rPr>
              <w:t>Barb Sturgeon</w:t>
            </w:r>
          </w:p>
        </w:tc>
      </w:tr>
      <w:tr w:rsidR="00CB4E0D" w14:paraId="0ABD1018" w14:textId="77777777" w:rsidTr="00A26BF7">
        <w:tc>
          <w:tcPr>
            <w:tcW w:w="2346" w:type="dxa"/>
            <w:shd w:val="clear" w:color="auto" w:fill="auto"/>
          </w:tcPr>
          <w:p w14:paraId="45CA419D" w14:textId="77777777" w:rsidR="0078617A" w:rsidRPr="00A23CE2" w:rsidRDefault="00E74051" w:rsidP="00A26BF7">
            <w:pPr>
              <w:jc w:val="center"/>
              <w:rPr>
                <w:rFonts w:cs="Arial"/>
              </w:rPr>
            </w:pPr>
            <w:r w:rsidRPr="00A23CE2">
              <w:rPr>
                <w:rFonts w:cs="Arial"/>
              </w:rPr>
              <w:t>Brian Beathard</w:t>
            </w:r>
          </w:p>
        </w:tc>
        <w:tc>
          <w:tcPr>
            <w:tcW w:w="2326" w:type="dxa"/>
            <w:shd w:val="clear" w:color="auto" w:fill="auto"/>
          </w:tcPr>
          <w:p w14:paraId="7B43F7A7" w14:textId="77777777" w:rsidR="0078617A" w:rsidRPr="00A23CE2" w:rsidRDefault="00E74051" w:rsidP="00A26BF7">
            <w:pPr>
              <w:jc w:val="center"/>
              <w:rPr>
                <w:rFonts w:cs="Arial"/>
              </w:rPr>
            </w:pPr>
            <w:r w:rsidRPr="00A23CE2">
              <w:rPr>
                <w:rFonts w:cs="Arial"/>
              </w:rPr>
              <w:t>Ricky Jones</w:t>
            </w:r>
          </w:p>
        </w:tc>
        <w:tc>
          <w:tcPr>
            <w:tcW w:w="2334" w:type="dxa"/>
            <w:shd w:val="clear" w:color="auto" w:fill="auto"/>
          </w:tcPr>
          <w:p w14:paraId="7980B6C7" w14:textId="77777777" w:rsidR="0078617A" w:rsidRPr="00A23CE2" w:rsidRDefault="00E74051" w:rsidP="00A26BF7">
            <w:pPr>
              <w:jc w:val="center"/>
              <w:rPr>
                <w:rFonts w:cs="Arial"/>
              </w:rPr>
            </w:pPr>
            <w:r w:rsidRPr="00A23CE2">
              <w:rPr>
                <w:rFonts w:cs="Arial"/>
              </w:rPr>
              <w:t>Chas Morton</w:t>
            </w:r>
          </w:p>
        </w:tc>
        <w:tc>
          <w:tcPr>
            <w:tcW w:w="2344" w:type="dxa"/>
            <w:shd w:val="clear" w:color="auto" w:fill="auto"/>
          </w:tcPr>
          <w:p w14:paraId="59F0ECE6" w14:textId="77777777" w:rsidR="0078617A" w:rsidRPr="00A23CE2" w:rsidRDefault="00E74051" w:rsidP="00A26BF7">
            <w:pPr>
              <w:jc w:val="center"/>
              <w:rPr>
                <w:rFonts w:cs="Arial"/>
              </w:rPr>
            </w:pPr>
            <w:r w:rsidRPr="00A23CE2">
              <w:rPr>
                <w:rFonts w:cs="Arial"/>
              </w:rPr>
              <w:t>Tom Tunnicliffe</w:t>
            </w:r>
          </w:p>
        </w:tc>
      </w:tr>
      <w:tr w:rsidR="00CB4E0D" w14:paraId="123EF038" w14:textId="77777777" w:rsidTr="00A26BF7">
        <w:tc>
          <w:tcPr>
            <w:tcW w:w="2346" w:type="dxa"/>
            <w:shd w:val="clear" w:color="auto" w:fill="auto"/>
          </w:tcPr>
          <w:p w14:paraId="121F28B6" w14:textId="77777777" w:rsidR="0078617A" w:rsidRPr="00A23CE2" w:rsidRDefault="00E74051" w:rsidP="00A26BF7">
            <w:pPr>
              <w:jc w:val="center"/>
              <w:rPr>
                <w:rFonts w:cs="Arial"/>
              </w:rPr>
            </w:pPr>
            <w:r w:rsidRPr="00A23CE2">
              <w:rPr>
                <w:rFonts w:cs="Arial"/>
              </w:rPr>
              <w:t>Bert Chalfant</w:t>
            </w:r>
          </w:p>
        </w:tc>
        <w:tc>
          <w:tcPr>
            <w:tcW w:w="2326" w:type="dxa"/>
            <w:shd w:val="clear" w:color="auto" w:fill="auto"/>
          </w:tcPr>
          <w:p w14:paraId="5069863D" w14:textId="77777777" w:rsidR="0078617A" w:rsidRPr="00A23CE2" w:rsidRDefault="00E74051" w:rsidP="00A26BF7">
            <w:pPr>
              <w:jc w:val="center"/>
              <w:rPr>
                <w:rFonts w:cs="Arial"/>
              </w:rPr>
            </w:pPr>
            <w:r w:rsidRPr="00A23CE2">
              <w:rPr>
                <w:rFonts w:cs="Arial"/>
              </w:rPr>
              <w:t>David Landrum</w:t>
            </w:r>
          </w:p>
        </w:tc>
        <w:tc>
          <w:tcPr>
            <w:tcW w:w="2334" w:type="dxa"/>
            <w:shd w:val="clear" w:color="auto" w:fill="auto"/>
          </w:tcPr>
          <w:p w14:paraId="7B4FADDE" w14:textId="77777777" w:rsidR="0078617A" w:rsidRPr="00A23CE2" w:rsidRDefault="00E74051" w:rsidP="00A26BF7">
            <w:pPr>
              <w:jc w:val="center"/>
              <w:rPr>
                <w:rFonts w:cs="Arial"/>
              </w:rPr>
            </w:pPr>
            <w:r w:rsidRPr="00A23CE2">
              <w:rPr>
                <w:rFonts w:cs="Arial"/>
              </w:rPr>
              <w:t>Erin Nations</w:t>
            </w:r>
          </w:p>
        </w:tc>
        <w:tc>
          <w:tcPr>
            <w:tcW w:w="2344" w:type="dxa"/>
            <w:shd w:val="clear" w:color="auto" w:fill="auto"/>
          </w:tcPr>
          <w:p w14:paraId="3ACE2A70" w14:textId="77777777" w:rsidR="0078617A" w:rsidRPr="00A23CE2" w:rsidRDefault="00E74051" w:rsidP="00A26BF7">
            <w:pPr>
              <w:jc w:val="center"/>
              <w:rPr>
                <w:rFonts w:cs="Arial"/>
              </w:rPr>
            </w:pPr>
            <w:r w:rsidRPr="00A23CE2">
              <w:rPr>
                <w:rFonts w:cs="Arial"/>
              </w:rPr>
              <w:t>Paul Webb</w:t>
            </w:r>
          </w:p>
        </w:tc>
      </w:tr>
      <w:tr w:rsidR="00CB4E0D" w14:paraId="2A7B6F64" w14:textId="77777777" w:rsidTr="00A26BF7">
        <w:tc>
          <w:tcPr>
            <w:tcW w:w="2346" w:type="dxa"/>
            <w:shd w:val="clear" w:color="auto" w:fill="auto"/>
          </w:tcPr>
          <w:p w14:paraId="13924C8B" w14:textId="77777777" w:rsidR="0078617A" w:rsidRPr="00A23CE2" w:rsidRDefault="00E74051" w:rsidP="00A26BF7">
            <w:pPr>
              <w:jc w:val="center"/>
              <w:rPr>
                <w:rFonts w:cs="Arial"/>
              </w:rPr>
            </w:pPr>
            <w:r w:rsidRPr="00A23CE2">
              <w:rPr>
                <w:rFonts w:cs="Arial"/>
              </w:rPr>
              <w:t>Meghan Guffee</w:t>
            </w:r>
          </w:p>
        </w:tc>
        <w:tc>
          <w:tcPr>
            <w:tcW w:w="2326" w:type="dxa"/>
            <w:shd w:val="clear" w:color="auto" w:fill="auto"/>
          </w:tcPr>
          <w:p w14:paraId="6E8F2CD0" w14:textId="77777777" w:rsidR="0078617A" w:rsidRPr="00A23CE2" w:rsidRDefault="00E74051" w:rsidP="00A26BF7">
            <w:pPr>
              <w:jc w:val="center"/>
              <w:rPr>
                <w:rFonts w:cs="Arial"/>
              </w:rPr>
            </w:pPr>
            <w:r w:rsidRPr="00A23CE2">
              <w:rPr>
                <w:rFonts w:cs="Arial"/>
              </w:rPr>
              <w:t>Gregg Lawrence</w:t>
            </w:r>
          </w:p>
        </w:tc>
        <w:tc>
          <w:tcPr>
            <w:tcW w:w="2334" w:type="dxa"/>
            <w:shd w:val="clear" w:color="auto" w:fill="auto"/>
          </w:tcPr>
          <w:p w14:paraId="05B709DF" w14:textId="77777777" w:rsidR="0078617A" w:rsidRPr="00A23CE2" w:rsidRDefault="00E74051" w:rsidP="00A26BF7">
            <w:pPr>
              <w:jc w:val="center"/>
              <w:rPr>
                <w:rFonts w:cs="Arial"/>
              </w:rPr>
            </w:pPr>
            <w:r w:rsidRPr="00A23CE2">
              <w:rPr>
                <w:rFonts w:cs="Arial"/>
              </w:rPr>
              <w:t>Jerry Rainey</w:t>
            </w:r>
          </w:p>
        </w:tc>
        <w:tc>
          <w:tcPr>
            <w:tcW w:w="2344" w:type="dxa"/>
            <w:shd w:val="clear" w:color="auto" w:fill="auto"/>
          </w:tcPr>
          <w:p w14:paraId="5A026F7A" w14:textId="77777777" w:rsidR="0078617A" w:rsidRPr="00A23CE2" w:rsidRDefault="00E74051" w:rsidP="00A26BF7">
            <w:pPr>
              <w:jc w:val="center"/>
              <w:rPr>
                <w:rFonts w:cs="Arial"/>
              </w:rPr>
            </w:pPr>
            <w:r w:rsidRPr="00A23CE2">
              <w:rPr>
                <w:rFonts w:cs="Arial"/>
              </w:rPr>
              <w:t>Matt Williams</w:t>
            </w:r>
          </w:p>
        </w:tc>
      </w:tr>
      <w:tr w:rsidR="00CB4E0D" w14:paraId="1FCD682B" w14:textId="77777777" w:rsidTr="00A26BF7">
        <w:tc>
          <w:tcPr>
            <w:tcW w:w="2346" w:type="dxa"/>
            <w:shd w:val="clear" w:color="auto" w:fill="auto"/>
          </w:tcPr>
          <w:p w14:paraId="5C6D2186" w14:textId="77777777" w:rsidR="0078617A" w:rsidRPr="00A23CE2" w:rsidRDefault="00E74051" w:rsidP="00A26BF7">
            <w:pPr>
              <w:jc w:val="center"/>
              <w:rPr>
                <w:rFonts w:cs="Arial"/>
              </w:rPr>
            </w:pPr>
            <w:r w:rsidRPr="00A23CE2">
              <w:rPr>
                <w:rFonts w:cs="Arial"/>
              </w:rPr>
              <w:t>Judy Herbert</w:t>
            </w:r>
          </w:p>
        </w:tc>
        <w:tc>
          <w:tcPr>
            <w:tcW w:w="2326" w:type="dxa"/>
            <w:shd w:val="clear" w:color="auto" w:fill="auto"/>
          </w:tcPr>
          <w:p w14:paraId="61ABF57C" w14:textId="77777777" w:rsidR="0078617A" w:rsidRPr="00A23CE2" w:rsidRDefault="00E74051" w:rsidP="00A26BF7">
            <w:pPr>
              <w:jc w:val="center"/>
              <w:rPr>
                <w:rFonts w:cs="Arial"/>
              </w:rPr>
            </w:pPr>
            <w:r w:rsidRPr="00A23CE2">
              <w:rPr>
                <w:rFonts w:cs="Arial"/>
              </w:rPr>
              <w:t>Thomas Little</w:t>
            </w:r>
          </w:p>
        </w:tc>
        <w:tc>
          <w:tcPr>
            <w:tcW w:w="2334" w:type="dxa"/>
            <w:shd w:val="clear" w:color="auto" w:fill="auto"/>
          </w:tcPr>
          <w:p w14:paraId="1CF56DCA" w14:textId="77777777" w:rsidR="0078617A" w:rsidRPr="00A23CE2" w:rsidRDefault="00E74051" w:rsidP="00A26BF7">
            <w:pPr>
              <w:jc w:val="center"/>
              <w:rPr>
                <w:rFonts w:cs="Arial"/>
              </w:rPr>
            </w:pPr>
            <w:r w:rsidRPr="00A23CE2">
              <w:rPr>
                <w:rFonts w:cs="Arial"/>
              </w:rPr>
              <w:t>Steve Smith</w:t>
            </w:r>
          </w:p>
        </w:tc>
        <w:tc>
          <w:tcPr>
            <w:tcW w:w="2344" w:type="dxa"/>
            <w:shd w:val="clear" w:color="auto" w:fill="auto"/>
          </w:tcPr>
          <w:p w14:paraId="0E81ACC3" w14:textId="77777777" w:rsidR="0078617A" w:rsidRPr="00A23CE2" w:rsidRDefault="0078617A" w:rsidP="00A26BF7">
            <w:pPr>
              <w:jc w:val="center"/>
              <w:rPr>
                <w:rFonts w:cs="Arial"/>
              </w:rPr>
            </w:pPr>
          </w:p>
        </w:tc>
      </w:tr>
    </w:tbl>
    <w:p w14:paraId="2621FD5C" w14:textId="77777777" w:rsidR="0078617A" w:rsidRDefault="00E74051" w:rsidP="0078617A">
      <w:pPr>
        <w:autoSpaceDE w:val="0"/>
        <w:autoSpaceDN w:val="0"/>
        <w:adjustRightInd w:val="0"/>
        <w:spacing w:line="480" w:lineRule="auto"/>
        <w:jc w:val="both"/>
        <w:rPr>
          <w:rFonts w:cs="Arial"/>
        </w:rPr>
      </w:pPr>
      <w:r w:rsidRPr="00D70BC2">
        <w:rPr>
          <w:rFonts w:cs="Arial"/>
        </w:rPr>
        <w:t>_______________</w:t>
      </w:r>
    </w:p>
    <w:p w14:paraId="01016DB2" w14:textId="77777777" w:rsidR="0078617A" w:rsidRPr="00A710A3" w:rsidRDefault="00E74051" w:rsidP="0078617A">
      <w:pPr>
        <w:autoSpaceDE w:val="0"/>
        <w:autoSpaceDN w:val="0"/>
        <w:adjustRightInd w:val="0"/>
        <w:spacing w:line="480" w:lineRule="auto"/>
        <w:jc w:val="both"/>
        <w:rPr>
          <w:rFonts w:cs="Arial"/>
          <w:color w:val="000000"/>
          <w:u w:val="single"/>
        </w:rPr>
      </w:pPr>
      <w:r>
        <w:rPr>
          <w:u w:val="single"/>
        </w:rPr>
        <w:t>APPROPRIATIONS</w:t>
      </w:r>
    </w:p>
    <w:p w14:paraId="2ED9ECC7" w14:textId="77777777" w:rsidR="0078617A" w:rsidRDefault="00E74051" w:rsidP="0078617A">
      <w:pPr>
        <w:spacing w:line="480" w:lineRule="auto"/>
        <w:jc w:val="both"/>
        <w:rPr>
          <w:rFonts w:cs="Arial"/>
          <w:color w:val="000000"/>
          <w:u w:val="single"/>
        </w:rPr>
      </w:pPr>
      <w:r>
        <w:rPr>
          <w:rFonts w:cs="Arial"/>
          <w:color w:val="000000"/>
          <w:u w:val="single"/>
        </w:rPr>
        <w:lastRenderedPageBreak/>
        <w:t>RESOLUTION NO. 7-21-1</w:t>
      </w:r>
    </w:p>
    <w:p w14:paraId="795D6116" w14:textId="77777777" w:rsidR="00D87D82" w:rsidRDefault="00E74051" w:rsidP="0078617A">
      <w:pPr>
        <w:spacing w:line="480" w:lineRule="auto"/>
        <w:jc w:val="both"/>
        <w:rPr>
          <w:rFonts w:cs="Arial"/>
          <w:color w:val="000000"/>
        </w:rPr>
      </w:pPr>
      <w:r>
        <w:rPr>
          <w:rFonts w:cs="Arial"/>
        </w:rPr>
        <w:tab/>
      </w:r>
      <w:r>
        <w:rPr>
          <w:rFonts w:cs="Arial"/>
          <w:color w:val="000000"/>
        </w:rPr>
        <w:t>Commissioner Webb moved to accept Resolution No. 7-21-1, seconded by Commissioner Sturgeon.</w:t>
      </w:r>
    </w:p>
    <w:p w14:paraId="0E6289AF" w14:textId="77777777" w:rsidR="00DA46C1" w:rsidRPr="00AF7BD7" w:rsidRDefault="00E74051" w:rsidP="00DA46C1">
      <w:pPr>
        <w:tabs>
          <w:tab w:val="center" w:pos="5130"/>
          <w:tab w:val="left" w:pos="5778"/>
          <w:tab w:val="left" w:pos="6498"/>
          <w:tab w:val="left" w:pos="7218"/>
          <w:tab w:val="left" w:pos="7938"/>
          <w:tab w:val="left" w:pos="8658"/>
          <w:tab w:val="left" w:pos="9378"/>
          <w:tab w:val="left" w:pos="9792"/>
        </w:tabs>
        <w:ind w:left="18" w:right="-36"/>
        <w:jc w:val="center"/>
        <w:rPr>
          <w:b/>
          <w:sz w:val="20"/>
        </w:rPr>
      </w:pPr>
      <w:r w:rsidRPr="00AF7BD7">
        <w:rPr>
          <w:b/>
          <w:sz w:val="20"/>
        </w:rPr>
        <w:t>A RESOLUTION MAKING APPROPRIATIONS FOR THE VARIOUS FUNDS, DEPARTMENTS,</w:t>
      </w:r>
    </w:p>
    <w:p w14:paraId="7548C408" w14:textId="77777777" w:rsidR="00DA46C1" w:rsidRDefault="00E74051" w:rsidP="00DA46C1">
      <w:pPr>
        <w:tabs>
          <w:tab w:val="center" w:pos="5130"/>
          <w:tab w:val="left" w:pos="5778"/>
          <w:tab w:val="left" w:pos="6498"/>
          <w:tab w:val="left" w:pos="7218"/>
          <w:tab w:val="left" w:pos="7938"/>
          <w:tab w:val="left" w:pos="8658"/>
          <w:tab w:val="left" w:pos="9378"/>
          <w:tab w:val="left" w:pos="9792"/>
        </w:tabs>
        <w:ind w:left="18" w:right="-36"/>
        <w:jc w:val="center"/>
        <w:rPr>
          <w:b/>
          <w:sz w:val="20"/>
        </w:rPr>
      </w:pPr>
      <w:r w:rsidRPr="00AF7BD7">
        <w:rPr>
          <w:b/>
          <w:sz w:val="20"/>
        </w:rPr>
        <w:t xml:space="preserve">INSTITUTIONS, OFFICES, AND AGENCIES OF WILLIAMSON COUNTY, TENNESSEE, FOR </w:t>
      </w:r>
    </w:p>
    <w:p w14:paraId="03954F5C" w14:textId="77777777" w:rsidR="00DA46C1" w:rsidRPr="00F62440" w:rsidRDefault="00E74051" w:rsidP="00DA46C1">
      <w:pPr>
        <w:tabs>
          <w:tab w:val="center" w:pos="5130"/>
          <w:tab w:val="left" w:pos="5778"/>
          <w:tab w:val="left" w:pos="6498"/>
          <w:tab w:val="left" w:pos="7218"/>
          <w:tab w:val="left" w:pos="7938"/>
          <w:tab w:val="left" w:pos="8658"/>
          <w:tab w:val="left" w:pos="9378"/>
          <w:tab w:val="left" w:pos="9792"/>
        </w:tabs>
        <w:ind w:left="18" w:right="-36"/>
        <w:jc w:val="center"/>
        <w:rPr>
          <w:b/>
          <w:sz w:val="20"/>
          <w:u w:val="single"/>
        </w:rPr>
      </w:pPr>
      <w:r w:rsidRPr="00F62440">
        <w:rPr>
          <w:b/>
          <w:sz w:val="20"/>
          <w:u w:val="single"/>
        </w:rPr>
        <w:t>THE FISCAL YEAR BEGINNING JULY 1, 2021, AND ENDING JUNE 30, 2022</w:t>
      </w:r>
    </w:p>
    <w:p w14:paraId="121237FE" w14:textId="77777777" w:rsidR="00DA46C1" w:rsidRPr="00AF7BD7" w:rsidRDefault="00DA46C1" w:rsidP="00DA46C1">
      <w:pPr>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9792"/>
        </w:tabs>
        <w:ind w:left="18" w:right="-36"/>
        <w:rPr>
          <w:sz w:val="20"/>
        </w:rPr>
      </w:pPr>
    </w:p>
    <w:p w14:paraId="5FFACE42" w14:textId="77777777" w:rsidR="00DA46C1" w:rsidRPr="00FD05BF" w:rsidRDefault="00E74051" w:rsidP="00DA46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58"/>
          <w:tab w:val="left" w:pos="9378"/>
          <w:tab w:val="left" w:pos="9792"/>
        </w:tabs>
        <w:ind w:left="18" w:right="-36" w:firstLine="720"/>
        <w:jc w:val="both"/>
        <w:rPr>
          <w:sz w:val="20"/>
        </w:rPr>
      </w:pPr>
      <w:r w:rsidRPr="00AF7BD7">
        <w:rPr>
          <w:sz w:val="20"/>
        </w:rPr>
        <w:t>SECTION 1.  BE IT RESOLVED by the Board of County Commissioners of Williamson County,</w:t>
      </w:r>
      <w:r>
        <w:rPr>
          <w:sz w:val="20"/>
        </w:rPr>
        <w:t xml:space="preserve"> </w:t>
      </w:r>
      <w:r w:rsidRPr="00AF7BD7">
        <w:rPr>
          <w:sz w:val="20"/>
        </w:rPr>
        <w:t>Tennessee, assemb</w:t>
      </w:r>
      <w:r>
        <w:rPr>
          <w:sz w:val="20"/>
        </w:rPr>
        <w:t>led in regular session on the 12</w:t>
      </w:r>
      <w:r w:rsidRPr="00AF7BD7">
        <w:rPr>
          <w:sz w:val="20"/>
        </w:rPr>
        <w:t>th</w:t>
      </w:r>
      <w:r>
        <w:rPr>
          <w:sz w:val="20"/>
        </w:rPr>
        <w:t xml:space="preserve"> day of July, 2021</w:t>
      </w:r>
      <w:r w:rsidRPr="00AF7BD7">
        <w:rPr>
          <w:sz w:val="20"/>
        </w:rPr>
        <w:t>, that the amounts hereafter set out are hereby appropriated for the purpose of meeting the expenses of the various funds, departments, institutions, offices, and agencies of Williamson County, Tennessee, for the capital outlay and for meeting the payment of principal and interest on the County's debt maturing during the fiscal year beginning July 1, 20</w:t>
      </w:r>
      <w:r>
        <w:rPr>
          <w:sz w:val="20"/>
        </w:rPr>
        <w:t>21, and ending June 30, 2022</w:t>
      </w:r>
      <w:r w:rsidRPr="00AF7BD7">
        <w:rPr>
          <w:sz w:val="20"/>
        </w:rPr>
        <w:t>, according to the following schedule:</w:t>
      </w:r>
      <w:bookmarkStart w:id="1" w:name="RANGE_A1_G218"/>
      <w:bookmarkEnd w:id="1"/>
    </w:p>
    <w:p w14:paraId="33C7A2A7" w14:textId="77777777" w:rsidR="00DA46C1" w:rsidRPr="00F62440" w:rsidRDefault="00DA46C1" w:rsidP="00DA46C1">
      <w:pPr>
        <w:widowControl w:val="0"/>
        <w:tabs>
          <w:tab w:val="left" w:pos="-10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leader="dot" w:pos="8640"/>
          <w:tab w:val="right" w:leader="dot" w:pos="9216"/>
          <w:tab w:val="left" w:pos="9326"/>
          <w:tab w:val="left" w:pos="10080"/>
          <w:tab w:val="left" w:pos="10170"/>
        </w:tabs>
        <w:ind w:right="-36"/>
        <w:jc w:val="both"/>
        <w:rPr>
          <w:b/>
          <w:sz w:val="14"/>
          <w:szCs w:val="14"/>
        </w:rPr>
      </w:pPr>
    </w:p>
    <w:tbl>
      <w:tblPr>
        <w:tblW w:w="7920" w:type="dxa"/>
        <w:tblInd w:w="108" w:type="dxa"/>
        <w:tblLook w:val="04A0" w:firstRow="1" w:lastRow="0" w:firstColumn="1" w:lastColumn="0" w:noHBand="0" w:noVBand="1"/>
      </w:tblPr>
      <w:tblGrid>
        <w:gridCol w:w="773"/>
        <w:gridCol w:w="5980"/>
        <w:gridCol w:w="1329"/>
      </w:tblGrid>
      <w:tr w:rsidR="00CB4E0D" w14:paraId="4DC3A68A" w14:textId="77777777" w:rsidTr="00A26BF7">
        <w:trPr>
          <w:trHeight w:val="288"/>
        </w:trPr>
        <w:tc>
          <w:tcPr>
            <w:tcW w:w="680" w:type="dxa"/>
            <w:tcBorders>
              <w:top w:val="nil"/>
              <w:left w:val="nil"/>
              <w:bottom w:val="nil"/>
              <w:right w:val="nil"/>
            </w:tcBorders>
            <w:shd w:val="clear" w:color="auto" w:fill="auto"/>
            <w:noWrap/>
            <w:vAlign w:val="center"/>
            <w:hideMark/>
          </w:tcPr>
          <w:p w14:paraId="0CB7B0FF" w14:textId="77777777" w:rsidR="00DA46C1" w:rsidRPr="006B74DF" w:rsidRDefault="00E74051" w:rsidP="00A26BF7">
            <w:pPr>
              <w:ind w:right="-36"/>
              <w:jc w:val="right"/>
              <w:rPr>
                <w:rFonts w:cs="Arial"/>
                <w:color w:val="000000"/>
                <w:sz w:val="20"/>
              </w:rPr>
            </w:pPr>
            <w:r w:rsidRPr="006B74DF">
              <w:rPr>
                <w:rFonts w:cs="Arial"/>
                <w:color w:val="000000"/>
                <w:sz w:val="20"/>
              </w:rPr>
              <w:t>51100</w:t>
            </w:r>
          </w:p>
        </w:tc>
        <w:tc>
          <w:tcPr>
            <w:tcW w:w="5980" w:type="dxa"/>
            <w:tcBorders>
              <w:top w:val="nil"/>
              <w:left w:val="nil"/>
              <w:bottom w:val="nil"/>
              <w:right w:val="nil"/>
            </w:tcBorders>
            <w:shd w:val="clear" w:color="auto" w:fill="auto"/>
            <w:noWrap/>
            <w:vAlign w:val="center"/>
            <w:hideMark/>
          </w:tcPr>
          <w:p w14:paraId="7E0DCF52" w14:textId="77777777" w:rsidR="00DA46C1" w:rsidRPr="006B74DF" w:rsidRDefault="00E74051" w:rsidP="00A26BF7">
            <w:pPr>
              <w:ind w:right="-36"/>
              <w:rPr>
                <w:rFonts w:cs="Arial"/>
                <w:color w:val="000000"/>
                <w:sz w:val="20"/>
              </w:rPr>
            </w:pPr>
            <w:r w:rsidRPr="006B74DF">
              <w:rPr>
                <w:rFonts w:cs="Arial"/>
                <w:color w:val="000000"/>
                <w:sz w:val="20"/>
              </w:rPr>
              <w:t>COUNTY COMMISSION</w:t>
            </w:r>
          </w:p>
        </w:tc>
        <w:tc>
          <w:tcPr>
            <w:tcW w:w="1260" w:type="dxa"/>
            <w:tcBorders>
              <w:top w:val="nil"/>
              <w:left w:val="nil"/>
              <w:bottom w:val="nil"/>
              <w:right w:val="nil"/>
            </w:tcBorders>
            <w:shd w:val="clear" w:color="auto" w:fill="auto"/>
            <w:noWrap/>
            <w:vAlign w:val="center"/>
            <w:hideMark/>
          </w:tcPr>
          <w:p w14:paraId="72D76ED4" w14:textId="77777777" w:rsidR="00DA46C1" w:rsidRPr="006B74DF" w:rsidRDefault="00E74051" w:rsidP="00A26BF7">
            <w:pPr>
              <w:ind w:right="-36"/>
              <w:jc w:val="right"/>
              <w:rPr>
                <w:rFonts w:cs="Arial"/>
                <w:color w:val="000000"/>
                <w:sz w:val="20"/>
              </w:rPr>
            </w:pPr>
            <w:r w:rsidRPr="006B74DF">
              <w:rPr>
                <w:rFonts w:cs="Arial"/>
                <w:color w:val="000000"/>
                <w:sz w:val="20"/>
              </w:rPr>
              <w:t>1,413,865</w:t>
            </w:r>
          </w:p>
        </w:tc>
      </w:tr>
      <w:tr w:rsidR="00CB4E0D" w14:paraId="7E57CDC6" w14:textId="77777777" w:rsidTr="00A26BF7">
        <w:trPr>
          <w:trHeight w:val="301"/>
        </w:trPr>
        <w:tc>
          <w:tcPr>
            <w:tcW w:w="680" w:type="dxa"/>
            <w:tcBorders>
              <w:top w:val="nil"/>
              <w:left w:val="nil"/>
              <w:bottom w:val="nil"/>
              <w:right w:val="nil"/>
            </w:tcBorders>
            <w:shd w:val="clear" w:color="auto" w:fill="auto"/>
            <w:noWrap/>
            <w:vAlign w:val="center"/>
            <w:hideMark/>
          </w:tcPr>
          <w:p w14:paraId="65D8C8C8" w14:textId="77777777" w:rsidR="00DA46C1" w:rsidRPr="006B74DF" w:rsidRDefault="00E74051" w:rsidP="00A26BF7">
            <w:pPr>
              <w:ind w:right="-36"/>
              <w:jc w:val="right"/>
              <w:rPr>
                <w:rFonts w:cs="Arial"/>
                <w:color w:val="000000"/>
                <w:sz w:val="20"/>
              </w:rPr>
            </w:pPr>
            <w:r w:rsidRPr="006B74DF">
              <w:rPr>
                <w:rFonts w:cs="Arial"/>
                <w:color w:val="000000"/>
                <w:sz w:val="20"/>
              </w:rPr>
              <w:t>51210</w:t>
            </w:r>
          </w:p>
        </w:tc>
        <w:tc>
          <w:tcPr>
            <w:tcW w:w="5980" w:type="dxa"/>
            <w:tcBorders>
              <w:top w:val="nil"/>
              <w:left w:val="nil"/>
              <w:bottom w:val="nil"/>
              <w:right w:val="nil"/>
            </w:tcBorders>
            <w:shd w:val="clear" w:color="auto" w:fill="auto"/>
            <w:noWrap/>
            <w:vAlign w:val="center"/>
            <w:hideMark/>
          </w:tcPr>
          <w:p w14:paraId="489B99E4" w14:textId="77777777" w:rsidR="00DA46C1" w:rsidRPr="006B74DF" w:rsidRDefault="00E74051" w:rsidP="00A26BF7">
            <w:pPr>
              <w:ind w:right="-36"/>
              <w:rPr>
                <w:rFonts w:cs="Arial"/>
                <w:color w:val="000000"/>
                <w:sz w:val="20"/>
              </w:rPr>
            </w:pPr>
            <w:r w:rsidRPr="006B74DF">
              <w:rPr>
                <w:rFonts w:cs="Arial"/>
                <w:color w:val="000000"/>
                <w:sz w:val="20"/>
              </w:rPr>
              <w:t>BOARD OF EQUALIZATION</w:t>
            </w:r>
          </w:p>
        </w:tc>
        <w:tc>
          <w:tcPr>
            <w:tcW w:w="1260" w:type="dxa"/>
            <w:tcBorders>
              <w:top w:val="nil"/>
              <w:left w:val="nil"/>
              <w:bottom w:val="nil"/>
              <w:right w:val="nil"/>
            </w:tcBorders>
            <w:shd w:val="clear" w:color="auto" w:fill="auto"/>
            <w:noWrap/>
            <w:vAlign w:val="center"/>
            <w:hideMark/>
          </w:tcPr>
          <w:p w14:paraId="146B95A0" w14:textId="77777777" w:rsidR="00DA46C1" w:rsidRPr="006B74DF" w:rsidRDefault="00E74051" w:rsidP="00A26BF7">
            <w:pPr>
              <w:ind w:right="-36"/>
              <w:jc w:val="right"/>
              <w:rPr>
                <w:rFonts w:cs="Arial"/>
                <w:color w:val="000000"/>
                <w:sz w:val="20"/>
              </w:rPr>
            </w:pPr>
            <w:r w:rsidRPr="006B74DF">
              <w:rPr>
                <w:rFonts w:cs="Arial"/>
                <w:color w:val="000000"/>
                <w:sz w:val="20"/>
              </w:rPr>
              <w:t>7,700</w:t>
            </w:r>
          </w:p>
        </w:tc>
      </w:tr>
      <w:tr w:rsidR="00CB4E0D" w14:paraId="4FC11941" w14:textId="77777777" w:rsidTr="00A26BF7">
        <w:trPr>
          <w:trHeight w:val="301"/>
        </w:trPr>
        <w:tc>
          <w:tcPr>
            <w:tcW w:w="680" w:type="dxa"/>
            <w:tcBorders>
              <w:top w:val="nil"/>
              <w:left w:val="nil"/>
              <w:bottom w:val="nil"/>
              <w:right w:val="nil"/>
            </w:tcBorders>
            <w:shd w:val="clear" w:color="auto" w:fill="auto"/>
            <w:noWrap/>
            <w:vAlign w:val="center"/>
            <w:hideMark/>
          </w:tcPr>
          <w:p w14:paraId="097E1D0B" w14:textId="77777777" w:rsidR="00DA46C1" w:rsidRPr="006B74DF" w:rsidRDefault="00E74051" w:rsidP="00A26BF7">
            <w:pPr>
              <w:ind w:right="-36"/>
              <w:jc w:val="right"/>
              <w:rPr>
                <w:rFonts w:cs="Arial"/>
                <w:color w:val="000000"/>
                <w:sz w:val="20"/>
              </w:rPr>
            </w:pPr>
            <w:r w:rsidRPr="006B74DF">
              <w:rPr>
                <w:rFonts w:cs="Arial"/>
                <w:color w:val="000000"/>
                <w:sz w:val="20"/>
              </w:rPr>
              <w:t>51220</w:t>
            </w:r>
          </w:p>
        </w:tc>
        <w:tc>
          <w:tcPr>
            <w:tcW w:w="5980" w:type="dxa"/>
            <w:tcBorders>
              <w:top w:val="nil"/>
              <w:left w:val="nil"/>
              <w:bottom w:val="nil"/>
              <w:right w:val="nil"/>
            </w:tcBorders>
            <w:shd w:val="clear" w:color="auto" w:fill="auto"/>
            <w:noWrap/>
            <w:vAlign w:val="center"/>
            <w:hideMark/>
          </w:tcPr>
          <w:p w14:paraId="462CE911" w14:textId="77777777" w:rsidR="00DA46C1" w:rsidRPr="006B74DF" w:rsidRDefault="00E74051" w:rsidP="00A26BF7">
            <w:pPr>
              <w:ind w:right="-36"/>
              <w:rPr>
                <w:rFonts w:cs="Arial"/>
                <w:color w:val="000000"/>
                <w:sz w:val="20"/>
              </w:rPr>
            </w:pPr>
            <w:r w:rsidRPr="006B74DF">
              <w:rPr>
                <w:rFonts w:cs="Arial"/>
                <w:color w:val="000000"/>
                <w:sz w:val="20"/>
              </w:rPr>
              <w:t>BEER BOARD</w:t>
            </w:r>
          </w:p>
        </w:tc>
        <w:tc>
          <w:tcPr>
            <w:tcW w:w="1260" w:type="dxa"/>
            <w:tcBorders>
              <w:top w:val="nil"/>
              <w:left w:val="nil"/>
              <w:bottom w:val="nil"/>
              <w:right w:val="nil"/>
            </w:tcBorders>
            <w:shd w:val="clear" w:color="auto" w:fill="auto"/>
            <w:noWrap/>
            <w:vAlign w:val="center"/>
            <w:hideMark/>
          </w:tcPr>
          <w:p w14:paraId="43F60240" w14:textId="77777777" w:rsidR="00DA46C1" w:rsidRPr="006B74DF" w:rsidRDefault="00E74051" w:rsidP="00A26BF7">
            <w:pPr>
              <w:ind w:right="-36"/>
              <w:jc w:val="right"/>
              <w:rPr>
                <w:rFonts w:cs="Arial"/>
                <w:color w:val="000000"/>
                <w:sz w:val="20"/>
              </w:rPr>
            </w:pPr>
            <w:r w:rsidRPr="006B74DF">
              <w:rPr>
                <w:rFonts w:cs="Arial"/>
                <w:color w:val="000000"/>
                <w:sz w:val="20"/>
              </w:rPr>
              <w:t>2,700</w:t>
            </w:r>
          </w:p>
        </w:tc>
      </w:tr>
      <w:tr w:rsidR="00CB4E0D" w14:paraId="623683A7" w14:textId="77777777" w:rsidTr="00A26BF7">
        <w:trPr>
          <w:trHeight w:val="301"/>
        </w:trPr>
        <w:tc>
          <w:tcPr>
            <w:tcW w:w="680" w:type="dxa"/>
            <w:tcBorders>
              <w:top w:val="nil"/>
              <w:left w:val="nil"/>
              <w:bottom w:val="nil"/>
              <w:right w:val="nil"/>
            </w:tcBorders>
            <w:shd w:val="clear" w:color="auto" w:fill="auto"/>
            <w:noWrap/>
            <w:vAlign w:val="center"/>
            <w:hideMark/>
          </w:tcPr>
          <w:p w14:paraId="3DF2C1CF" w14:textId="77777777" w:rsidR="00DA46C1" w:rsidRPr="006B74DF" w:rsidRDefault="00E74051" w:rsidP="00A26BF7">
            <w:pPr>
              <w:ind w:right="-36"/>
              <w:jc w:val="right"/>
              <w:rPr>
                <w:rFonts w:cs="Arial"/>
                <w:color w:val="000000"/>
                <w:sz w:val="20"/>
              </w:rPr>
            </w:pPr>
            <w:r w:rsidRPr="006B74DF">
              <w:rPr>
                <w:rFonts w:cs="Arial"/>
                <w:color w:val="000000"/>
                <w:sz w:val="20"/>
              </w:rPr>
              <w:t>51240</w:t>
            </w:r>
          </w:p>
        </w:tc>
        <w:tc>
          <w:tcPr>
            <w:tcW w:w="5980" w:type="dxa"/>
            <w:tcBorders>
              <w:top w:val="nil"/>
              <w:left w:val="nil"/>
              <w:bottom w:val="nil"/>
              <w:right w:val="nil"/>
            </w:tcBorders>
            <w:shd w:val="clear" w:color="auto" w:fill="auto"/>
            <w:noWrap/>
            <w:vAlign w:val="center"/>
            <w:hideMark/>
          </w:tcPr>
          <w:p w14:paraId="2501EAF5" w14:textId="77777777" w:rsidR="00DA46C1" w:rsidRPr="006B74DF" w:rsidRDefault="00E74051" w:rsidP="00A26BF7">
            <w:pPr>
              <w:ind w:right="-36"/>
              <w:rPr>
                <w:rFonts w:cs="Arial"/>
                <w:color w:val="000000"/>
                <w:sz w:val="20"/>
              </w:rPr>
            </w:pPr>
            <w:r w:rsidRPr="006B74DF">
              <w:rPr>
                <w:rFonts w:cs="Arial"/>
                <w:color w:val="000000"/>
                <w:sz w:val="20"/>
              </w:rPr>
              <w:t>OTHER BOARDS AND COMMITTEES / SOLID WASTE</w:t>
            </w:r>
          </w:p>
        </w:tc>
        <w:tc>
          <w:tcPr>
            <w:tcW w:w="1260" w:type="dxa"/>
            <w:tcBorders>
              <w:top w:val="nil"/>
              <w:left w:val="nil"/>
              <w:bottom w:val="nil"/>
              <w:right w:val="nil"/>
            </w:tcBorders>
            <w:shd w:val="clear" w:color="auto" w:fill="auto"/>
            <w:noWrap/>
            <w:vAlign w:val="center"/>
            <w:hideMark/>
          </w:tcPr>
          <w:p w14:paraId="559F7ACA" w14:textId="77777777" w:rsidR="00DA46C1" w:rsidRPr="006B74DF" w:rsidRDefault="00E74051" w:rsidP="00A26BF7">
            <w:pPr>
              <w:ind w:right="-36"/>
              <w:jc w:val="right"/>
              <w:rPr>
                <w:rFonts w:cs="Arial"/>
                <w:color w:val="000000"/>
                <w:sz w:val="20"/>
              </w:rPr>
            </w:pPr>
            <w:r w:rsidRPr="006B74DF">
              <w:rPr>
                <w:rFonts w:cs="Arial"/>
                <w:color w:val="000000"/>
                <w:sz w:val="20"/>
              </w:rPr>
              <w:t>3,300</w:t>
            </w:r>
          </w:p>
        </w:tc>
      </w:tr>
      <w:tr w:rsidR="00CB4E0D" w14:paraId="3083A202" w14:textId="77777777" w:rsidTr="00A26BF7">
        <w:trPr>
          <w:trHeight w:val="301"/>
        </w:trPr>
        <w:tc>
          <w:tcPr>
            <w:tcW w:w="680" w:type="dxa"/>
            <w:tcBorders>
              <w:top w:val="nil"/>
              <w:left w:val="nil"/>
              <w:bottom w:val="nil"/>
              <w:right w:val="nil"/>
            </w:tcBorders>
            <w:shd w:val="clear" w:color="auto" w:fill="auto"/>
            <w:noWrap/>
            <w:vAlign w:val="center"/>
            <w:hideMark/>
          </w:tcPr>
          <w:p w14:paraId="60658990" w14:textId="77777777" w:rsidR="00DA46C1" w:rsidRPr="006B74DF" w:rsidRDefault="00E74051" w:rsidP="00A26BF7">
            <w:pPr>
              <w:ind w:right="-36"/>
              <w:jc w:val="right"/>
              <w:rPr>
                <w:rFonts w:cs="Arial"/>
                <w:color w:val="000000"/>
                <w:sz w:val="20"/>
              </w:rPr>
            </w:pPr>
            <w:r w:rsidRPr="006B74DF">
              <w:rPr>
                <w:rFonts w:cs="Arial"/>
                <w:color w:val="000000"/>
                <w:sz w:val="20"/>
              </w:rPr>
              <w:t>51300</w:t>
            </w:r>
          </w:p>
        </w:tc>
        <w:tc>
          <w:tcPr>
            <w:tcW w:w="5980" w:type="dxa"/>
            <w:tcBorders>
              <w:top w:val="nil"/>
              <w:left w:val="nil"/>
              <w:bottom w:val="nil"/>
              <w:right w:val="nil"/>
            </w:tcBorders>
            <w:shd w:val="clear" w:color="auto" w:fill="auto"/>
            <w:noWrap/>
            <w:vAlign w:val="center"/>
            <w:hideMark/>
          </w:tcPr>
          <w:p w14:paraId="325B48BB" w14:textId="77777777" w:rsidR="00DA46C1" w:rsidRPr="006B74DF" w:rsidRDefault="00E74051" w:rsidP="00A26BF7">
            <w:pPr>
              <w:ind w:right="-36"/>
              <w:rPr>
                <w:rFonts w:cs="Arial"/>
                <w:color w:val="000000"/>
                <w:sz w:val="20"/>
              </w:rPr>
            </w:pPr>
            <w:r w:rsidRPr="006B74DF">
              <w:rPr>
                <w:rFonts w:cs="Arial"/>
                <w:color w:val="000000"/>
                <w:sz w:val="20"/>
              </w:rPr>
              <w:t>COUNTY MAYOR</w:t>
            </w:r>
          </w:p>
        </w:tc>
        <w:tc>
          <w:tcPr>
            <w:tcW w:w="1260" w:type="dxa"/>
            <w:tcBorders>
              <w:top w:val="nil"/>
              <w:left w:val="nil"/>
              <w:bottom w:val="nil"/>
              <w:right w:val="nil"/>
            </w:tcBorders>
            <w:shd w:val="clear" w:color="auto" w:fill="auto"/>
            <w:noWrap/>
            <w:vAlign w:val="center"/>
            <w:hideMark/>
          </w:tcPr>
          <w:p w14:paraId="73020B97" w14:textId="77777777" w:rsidR="00DA46C1" w:rsidRPr="006B74DF" w:rsidRDefault="00E74051" w:rsidP="00A26BF7">
            <w:pPr>
              <w:ind w:right="-36"/>
              <w:jc w:val="right"/>
              <w:rPr>
                <w:rFonts w:cs="Arial"/>
                <w:color w:val="000000"/>
                <w:sz w:val="20"/>
              </w:rPr>
            </w:pPr>
            <w:r w:rsidRPr="006B74DF">
              <w:rPr>
                <w:rFonts w:cs="Arial"/>
                <w:color w:val="000000"/>
                <w:sz w:val="20"/>
              </w:rPr>
              <w:t>958,616</w:t>
            </w:r>
          </w:p>
        </w:tc>
      </w:tr>
      <w:tr w:rsidR="00CB4E0D" w14:paraId="523233BD" w14:textId="77777777" w:rsidTr="00A26BF7">
        <w:trPr>
          <w:trHeight w:val="301"/>
        </w:trPr>
        <w:tc>
          <w:tcPr>
            <w:tcW w:w="680" w:type="dxa"/>
            <w:tcBorders>
              <w:top w:val="nil"/>
              <w:left w:val="nil"/>
              <w:bottom w:val="nil"/>
              <w:right w:val="nil"/>
            </w:tcBorders>
            <w:shd w:val="clear" w:color="auto" w:fill="auto"/>
            <w:noWrap/>
            <w:vAlign w:val="center"/>
            <w:hideMark/>
          </w:tcPr>
          <w:p w14:paraId="44EAEDD5" w14:textId="77777777" w:rsidR="00DA46C1" w:rsidRPr="006B74DF" w:rsidRDefault="00E74051" w:rsidP="00A26BF7">
            <w:pPr>
              <w:ind w:right="-36"/>
              <w:jc w:val="right"/>
              <w:rPr>
                <w:rFonts w:cs="Arial"/>
                <w:color w:val="000000"/>
                <w:sz w:val="20"/>
              </w:rPr>
            </w:pPr>
            <w:r w:rsidRPr="006B74DF">
              <w:rPr>
                <w:rFonts w:cs="Arial"/>
                <w:color w:val="000000"/>
                <w:sz w:val="20"/>
              </w:rPr>
              <w:t>51310</w:t>
            </w:r>
          </w:p>
        </w:tc>
        <w:tc>
          <w:tcPr>
            <w:tcW w:w="5980" w:type="dxa"/>
            <w:tcBorders>
              <w:top w:val="nil"/>
              <w:left w:val="nil"/>
              <w:bottom w:val="nil"/>
              <w:right w:val="nil"/>
            </w:tcBorders>
            <w:shd w:val="clear" w:color="auto" w:fill="auto"/>
            <w:noWrap/>
            <w:vAlign w:val="center"/>
            <w:hideMark/>
          </w:tcPr>
          <w:p w14:paraId="03B2ECAF" w14:textId="77777777" w:rsidR="00DA46C1" w:rsidRPr="006B74DF" w:rsidRDefault="00E74051" w:rsidP="00A26BF7">
            <w:pPr>
              <w:ind w:right="-36"/>
              <w:rPr>
                <w:rFonts w:cs="Arial"/>
                <w:color w:val="000000"/>
                <w:sz w:val="20"/>
              </w:rPr>
            </w:pPr>
            <w:r w:rsidRPr="006B74DF">
              <w:rPr>
                <w:rFonts w:cs="Arial"/>
                <w:color w:val="000000"/>
                <w:sz w:val="20"/>
              </w:rPr>
              <w:t>PERSONNEL / HUMAN RESOURCES  OFFICE</w:t>
            </w:r>
          </w:p>
        </w:tc>
        <w:tc>
          <w:tcPr>
            <w:tcW w:w="1260" w:type="dxa"/>
            <w:tcBorders>
              <w:top w:val="nil"/>
              <w:left w:val="nil"/>
              <w:bottom w:val="nil"/>
              <w:right w:val="nil"/>
            </w:tcBorders>
            <w:shd w:val="clear" w:color="auto" w:fill="auto"/>
            <w:noWrap/>
            <w:vAlign w:val="center"/>
            <w:hideMark/>
          </w:tcPr>
          <w:p w14:paraId="022EA30F" w14:textId="77777777" w:rsidR="00DA46C1" w:rsidRPr="006B74DF" w:rsidRDefault="00E74051" w:rsidP="00A26BF7">
            <w:pPr>
              <w:ind w:right="-36"/>
              <w:jc w:val="right"/>
              <w:rPr>
                <w:rFonts w:cs="Arial"/>
                <w:color w:val="000000"/>
                <w:sz w:val="20"/>
              </w:rPr>
            </w:pPr>
            <w:r w:rsidRPr="006B74DF">
              <w:rPr>
                <w:rFonts w:cs="Arial"/>
                <w:color w:val="000000"/>
                <w:sz w:val="20"/>
              </w:rPr>
              <w:t>349,360</w:t>
            </w:r>
          </w:p>
        </w:tc>
      </w:tr>
      <w:tr w:rsidR="00CB4E0D" w14:paraId="7908F5D3" w14:textId="77777777" w:rsidTr="00A26BF7">
        <w:trPr>
          <w:trHeight w:val="301"/>
        </w:trPr>
        <w:tc>
          <w:tcPr>
            <w:tcW w:w="680" w:type="dxa"/>
            <w:tcBorders>
              <w:top w:val="nil"/>
              <w:left w:val="nil"/>
              <w:bottom w:val="nil"/>
              <w:right w:val="nil"/>
            </w:tcBorders>
            <w:shd w:val="clear" w:color="auto" w:fill="auto"/>
            <w:noWrap/>
            <w:vAlign w:val="center"/>
            <w:hideMark/>
          </w:tcPr>
          <w:p w14:paraId="6AF7C9D4" w14:textId="77777777" w:rsidR="00DA46C1" w:rsidRPr="006B74DF" w:rsidRDefault="00E74051" w:rsidP="00A26BF7">
            <w:pPr>
              <w:ind w:right="-36"/>
              <w:jc w:val="right"/>
              <w:rPr>
                <w:rFonts w:cs="Arial"/>
                <w:color w:val="000000"/>
                <w:sz w:val="20"/>
              </w:rPr>
            </w:pPr>
            <w:r w:rsidRPr="006B74DF">
              <w:rPr>
                <w:rFonts w:cs="Arial"/>
                <w:color w:val="000000"/>
                <w:sz w:val="20"/>
              </w:rPr>
              <w:t>51400</w:t>
            </w:r>
          </w:p>
        </w:tc>
        <w:tc>
          <w:tcPr>
            <w:tcW w:w="5980" w:type="dxa"/>
            <w:tcBorders>
              <w:top w:val="nil"/>
              <w:left w:val="nil"/>
              <w:bottom w:val="nil"/>
              <w:right w:val="nil"/>
            </w:tcBorders>
            <w:shd w:val="clear" w:color="auto" w:fill="auto"/>
            <w:noWrap/>
            <w:vAlign w:val="center"/>
            <w:hideMark/>
          </w:tcPr>
          <w:p w14:paraId="3F06B7A3" w14:textId="77777777" w:rsidR="00DA46C1" w:rsidRPr="006B74DF" w:rsidRDefault="00E74051" w:rsidP="00A26BF7">
            <w:pPr>
              <w:ind w:right="-36"/>
              <w:rPr>
                <w:rFonts w:cs="Arial"/>
                <w:color w:val="000000"/>
                <w:sz w:val="20"/>
              </w:rPr>
            </w:pPr>
            <w:r w:rsidRPr="006B74DF">
              <w:rPr>
                <w:rFonts w:cs="Arial"/>
                <w:color w:val="000000"/>
                <w:sz w:val="20"/>
              </w:rPr>
              <w:t>COUNTY ATTORNEY</w:t>
            </w:r>
          </w:p>
        </w:tc>
        <w:tc>
          <w:tcPr>
            <w:tcW w:w="1260" w:type="dxa"/>
            <w:tcBorders>
              <w:top w:val="nil"/>
              <w:left w:val="nil"/>
              <w:bottom w:val="nil"/>
              <w:right w:val="nil"/>
            </w:tcBorders>
            <w:shd w:val="clear" w:color="auto" w:fill="auto"/>
            <w:noWrap/>
            <w:vAlign w:val="center"/>
            <w:hideMark/>
          </w:tcPr>
          <w:p w14:paraId="7FBFB829" w14:textId="77777777" w:rsidR="00DA46C1" w:rsidRPr="006B74DF" w:rsidRDefault="00E74051" w:rsidP="00A26BF7">
            <w:pPr>
              <w:ind w:right="-36"/>
              <w:jc w:val="right"/>
              <w:rPr>
                <w:rFonts w:cs="Arial"/>
                <w:color w:val="000000"/>
                <w:sz w:val="20"/>
              </w:rPr>
            </w:pPr>
            <w:r w:rsidRPr="006B74DF">
              <w:rPr>
                <w:rFonts w:cs="Arial"/>
                <w:color w:val="000000"/>
                <w:sz w:val="20"/>
              </w:rPr>
              <w:t>959,500</w:t>
            </w:r>
          </w:p>
        </w:tc>
      </w:tr>
      <w:tr w:rsidR="00CB4E0D" w14:paraId="080D6E9E" w14:textId="77777777" w:rsidTr="00A26BF7">
        <w:trPr>
          <w:trHeight w:val="301"/>
        </w:trPr>
        <w:tc>
          <w:tcPr>
            <w:tcW w:w="680" w:type="dxa"/>
            <w:tcBorders>
              <w:top w:val="nil"/>
              <w:left w:val="nil"/>
              <w:bottom w:val="nil"/>
              <w:right w:val="nil"/>
            </w:tcBorders>
            <w:shd w:val="clear" w:color="auto" w:fill="auto"/>
            <w:noWrap/>
            <w:vAlign w:val="center"/>
            <w:hideMark/>
          </w:tcPr>
          <w:p w14:paraId="67CBA672" w14:textId="77777777" w:rsidR="00DA46C1" w:rsidRPr="006B74DF" w:rsidRDefault="00E74051" w:rsidP="00A26BF7">
            <w:pPr>
              <w:ind w:right="-36"/>
              <w:jc w:val="right"/>
              <w:rPr>
                <w:rFonts w:cs="Arial"/>
                <w:color w:val="000000"/>
                <w:sz w:val="20"/>
              </w:rPr>
            </w:pPr>
            <w:r w:rsidRPr="006B74DF">
              <w:rPr>
                <w:rFonts w:cs="Arial"/>
                <w:color w:val="000000"/>
                <w:sz w:val="20"/>
              </w:rPr>
              <w:t>51500</w:t>
            </w:r>
          </w:p>
        </w:tc>
        <w:tc>
          <w:tcPr>
            <w:tcW w:w="5980" w:type="dxa"/>
            <w:tcBorders>
              <w:top w:val="nil"/>
              <w:left w:val="nil"/>
              <w:bottom w:val="nil"/>
              <w:right w:val="nil"/>
            </w:tcBorders>
            <w:shd w:val="clear" w:color="auto" w:fill="auto"/>
            <w:noWrap/>
            <w:vAlign w:val="center"/>
            <w:hideMark/>
          </w:tcPr>
          <w:p w14:paraId="0ABD5AEE" w14:textId="77777777" w:rsidR="00DA46C1" w:rsidRPr="006B74DF" w:rsidRDefault="00E74051" w:rsidP="00A26BF7">
            <w:pPr>
              <w:ind w:right="-36"/>
              <w:rPr>
                <w:rFonts w:cs="Arial"/>
                <w:color w:val="000000"/>
                <w:sz w:val="20"/>
              </w:rPr>
            </w:pPr>
            <w:r w:rsidRPr="006B74DF">
              <w:rPr>
                <w:rFonts w:cs="Arial"/>
                <w:color w:val="000000"/>
                <w:sz w:val="20"/>
              </w:rPr>
              <w:t>ELECTION COMMISSION</w:t>
            </w:r>
          </w:p>
        </w:tc>
        <w:tc>
          <w:tcPr>
            <w:tcW w:w="1260" w:type="dxa"/>
            <w:tcBorders>
              <w:top w:val="nil"/>
              <w:left w:val="nil"/>
              <w:bottom w:val="nil"/>
              <w:right w:val="nil"/>
            </w:tcBorders>
            <w:shd w:val="clear" w:color="auto" w:fill="auto"/>
            <w:noWrap/>
            <w:vAlign w:val="center"/>
            <w:hideMark/>
          </w:tcPr>
          <w:p w14:paraId="1D560513" w14:textId="77777777" w:rsidR="00DA46C1" w:rsidRPr="006B74DF" w:rsidRDefault="00E74051" w:rsidP="00A26BF7">
            <w:pPr>
              <w:ind w:right="-36"/>
              <w:jc w:val="right"/>
              <w:rPr>
                <w:rFonts w:cs="Arial"/>
                <w:color w:val="000000"/>
                <w:sz w:val="20"/>
              </w:rPr>
            </w:pPr>
            <w:r w:rsidRPr="006B74DF">
              <w:rPr>
                <w:rFonts w:cs="Arial"/>
                <w:color w:val="000000"/>
                <w:sz w:val="20"/>
              </w:rPr>
              <w:t>763,770</w:t>
            </w:r>
          </w:p>
        </w:tc>
      </w:tr>
      <w:tr w:rsidR="00CB4E0D" w14:paraId="7CF110C1" w14:textId="77777777" w:rsidTr="00A26BF7">
        <w:trPr>
          <w:trHeight w:val="301"/>
        </w:trPr>
        <w:tc>
          <w:tcPr>
            <w:tcW w:w="680" w:type="dxa"/>
            <w:tcBorders>
              <w:top w:val="nil"/>
              <w:left w:val="nil"/>
              <w:bottom w:val="nil"/>
              <w:right w:val="nil"/>
            </w:tcBorders>
            <w:shd w:val="clear" w:color="auto" w:fill="auto"/>
            <w:noWrap/>
            <w:vAlign w:val="center"/>
            <w:hideMark/>
          </w:tcPr>
          <w:p w14:paraId="0659462B" w14:textId="77777777" w:rsidR="00DA46C1" w:rsidRPr="006B74DF" w:rsidRDefault="00E74051" w:rsidP="00A26BF7">
            <w:pPr>
              <w:ind w:right="-36"/>
              <w:jc w:val="right"/>
              <w:rPr>
                <w:rFonts w:cs="Arial"/>
                <w:color w:val="000000"/>
                <w:sz w:val="20"/>
              </w:rPr>
            </w:pPr>
            <w:r w:rsidRPr="006B74DF">
              <w:rPr>
                <w:rFonts w:cs="Arial"/>
                <w:color w:val="000000"/>
                <w:sz w:val="20"/>
              </w:rPr>
              <w:t>51600</w:t>
            </w:r>
          </w:p>
        </w:tc>
        <w:tc>
          <w:tcPr>
            <w:tcW w:w="5980" w:type="dxa"/>
            <w:tcBorders>
              <w:top w:val="nil"/>
              <w:left w:val="nil"/>
              <w:bottom w:val="nil"/>
              <w:right w:val="nil"/>
            </w:tcBorders>
            <w:shd w:val="clear" w:color="auto" w:fill="auto"/>
            <w:noWrap/>
            <w:vAlign w:val="center"/>
            <w:hideMark/>
          </w:tcPr>
          <w:p w14:paraId="29E59DE3" w14:textId="77777777" w:rsidR="00DA46C1" w:rsidRPr="006B74DF" w:rsidRDefault="00E74051" w:rsidP="00A26BF7">
            <w:pPr>
              <w:ind w:right="-36"/>
              <w:rPr>
                <w:rFonts w:cs="Arial"/>
                <w:color w:val="000000"/>
                <w:sz w:val="20"/>
              </w:rPr>
            </w:pPr>
            <w:r w:rsidRPr="006B74DF">
              <w:rPr>
                <w:rFonts w:cs="Arial"/>
                <w:color w:val="000000"/>
                <w:sz w:val="20"/>
              </w:rPr>
              <w:t>REGISTER OF DEEDS</w:t>
            </w:r>
          </w:p>
        </w:tc>
        <w:tc>
          <w:tcPr>
            <w:tcW w:w="1260" w:type="dxa"/>
            <w:tcBorders>
              <w:top w:val="nil"/>
              <w:left w:val="nil"/>
              <w:bottom w:val="nil"/>
              <w:right w:val="nil"/>
            </w:tcBorders>
            <w:shd w:val="clear" w:color="auto" w:fill="auto"/>
            <w:noWrap/>
            <w:vAlign w:val="center"/>
            <w:hideMark/>
          </w:tcPr>
          <w:p w14:paraId="68E6E521" w14:textId="77777777" w:rsidR="00DA46C1" w:rsidRPr="006B74DF" w:rsidRDefault="00E74051" w:rsidP="00A26BF7">
            <w:pPr>
              <w:ind w:right="-36"/>
              <w:jc w:val="right"/>
              <w:rPr>
                <w:rFonts w:cs="Arial"/>
                <w:color w:val="000000"/>
                <w:sz w:val="20"/>
              </w:rPr>
            </w:pPr>
            <w:r w:rsidRPr="006B74DF">
              <w:rPr>
                <w:rFonts w:cs="Arial"/>
                <w:color w:val="000000"/>
                <w:sz w:val="20"/>
              </w:rPr>
              <w:t>720,162</w:t>
            </w:r>
          </w:p>
        </w:tc>
      </w:tr>
      <w:tr w:rsidR="00CB4E0D" w14:paraId="5E6BCBED" w14:textId="77777777" w:rsidTr="00A26BF7">
        <w:trPr>
          <w:trHeight w:val="301"/>
        </w:trPr>
        <w:tc>
          <w:tcPr>
            <w:tcW w:w="680" w:type="dxa"/>
            <w:tcBorders>
              <w:top w:val="nil"/>
              <w:left w:val="nil"/>
              <w:bottom w:val="nil"/>
              <w:right w:val="nil"/>
            </w:tcBorders>
            <w:shd w:val="clear" w:color="auto" w:fill="auto"/>
            <w:noWrap/>
            <w:vAlign w:val="center"/>
            <w:hideMark/>
          </w:tcPr>
          <w:p w14:paraId="471CC049" w14:textId="77777777" w:rsidR="00DA46C1" w:rsidRPr="006B74DF" w:rsidRDefault="00E74051" w:rsidP="00A26BF7">
            <w:pPr>
              <w:ind w:right="-36"/>
              <w:jc w:val="right"/>
              <w:rPr>
                <w:rFonts w:cs="Arial"/>
                <w:color w:val="000000"/>
                <w:sz w:val="20"/>
              </w:rPr>
            </w:pPr>
            <w:r w:rsidRPr="006B74DF">
              <w:rPr>
                <w:rFonts w:cs="Arial"/>
                <w:color w:val="000000"/>
                <w:sz w:val="20"/>
              </w:rPr>
              <w:lastRenderedPageBreak/>
              <w:t>51710</w:t>
            </w:r>
          </w:p>
        </w:tc>
        <w:tc>
          <w:tcPr>
            <w:tcW w:w="5980" w:type="dxa"/>
            <w:tcBorders>
              <w:top w:val="nil"/>
              <w:left w:val="nil"/>
              <w:bottom w:val="nil"/>
              <w:right w:val="nil"/>
            </w:tcBorders>
            <w:shd w:val="clear" w:color="auto" w:fill="auto"/>
            <w:noWrap/>
            <w:vAlign w:val="center"/>
            <w:hideMark/>
          </w:tcPr>
          <w:p w14:paraId="35099A3F" w14:textId="77777777" w:rsidR="00DA46C1" w:rsidRPr="006B74DF" w:rsidRDefault="00E74051" w:rsidP="00A26BF7">
            <w:pPr>
              <w:ind w:right="-36"/>
              <w:rPr>
                <w:rFonts w:cs="Arial"/>
                <w:color w:val="000000"/>
                <w:sz w:val="20"/>
              </w:rPr>
            </w:pPr>
            <w:r w:rsidRPr="006B74DF">
              <w:rPr>
                <w:rFonts w:cs="Arial"/>
                <w:color w:val="000000"/>
                <w:sz w:val="20"/>
              </w:rPr>
              <w:t>COMMUNITY DEVELOPMENT</w:t>
            </w:r>
          </w:p>
        </w:tc>
        <w:tc>
          <w:tcPr>
            <w:tcW w:w="1260" w:type="dxa"/>
            <w:tcBorders>
              <w:top w:val="nil"/>
              <w:left w:val="nil"/>
              <w:bottom w:val="nil"/>
              <w:right w:val="nil"/>
            </w:tcBorders>
            <w:shd w:val="clear" w:color="auto" w:fill="auto"/>
            <w:noWrap/>
            <w:vAlign w:val="center"/>
            <w:hideMark/>
          </w:tcPr>
          <w:p w14:paraId="4C6F21AD" w14:textId="77777777" w:rsidR="00DA46C1" w:rsidRPr="006B74DF" w:rsidRDefault="00E74051" w:rsidP="00A26BF7">
            <w:pPr>
              <w:ind w:right="-36"/>
              <w:jc w:val="right"/>
              <w:rPr>
                <w:rFonts w:cs="Arial"/>
                <w:color w:val="000000"/>
                <w:sz w:val="20"/>
              </w:rPr>
            </w:pPr>
            <w:r w:rsidRPr="006B74DF">
              <w:rPr>
                <w:rFonts w:cs="Arial"/>
                <w:color w:val="000000"/>
                <w:sz w:val="20"/>
              </w:rPr>
              <w:t>3,136,916</w:t>
            </w:r>
          </w:p>
        </w:tc>
      </w:tr>
      <w:tr w:rsidR="00CB4E0D" w14:paraId="39276BFA" w14:textId="77777777" w:rsidTr="00A26BF7">
        <w:trPr>
          <w:trHeight w:val="301"/>
        </w:trPr>
        <w:tc>
          <w:tcPr>
            <w:tcW w:w="680" w:type="dxa"/>
            <w:tcBorders>
              <w:top w:val="nil"/>
              <w:left w:val="nil"/>
              <w:bottom w:val="nil"/>
              <w:right w:val="nil"/>
            </w:tcBorders>
            <w:shd w:val="clear" w:color="auto" w:fill="auto"/>
            <w:noWrap/>
            <w:vAlign w:val="center"/>
            <w:hideMark/>
          </w:tcPr>
          <w:p w14:paraId="687B3A62" w14:textId="77777777" w:rsidR="00DA46C1" w:rsidRPr="006B74DF" w:rsidRDefault="00E74051" w:rsidP="00A26BF7">
            <w:pPr>
              <w:ind w:right="-36"/>
              <w:jc w:val="right"/>
              <w:rPr>
                <w:rFonts w:cs="Arial"/>
                <w:color w:val="000000"/>
                <w:sz w:val="20"/>
              </w:rPr>
            </w:pPr>
            <w:r w:rsidRPr="006B74DF">
              <w:rPr>
                <w:rFonts w:cs="Arial"/>
                <w:color w:val="000000"/>
                <w:sz w:val="20"/>
              </w:rPr>
              <w:t>51720</w:t>
            </w:r>
          </w:p>
        </w:tc>
        <w:tc>
          <w:tcPr>
            <w:tcW w:w="5980" w:type="dxa"/>
            <w:tcBorders>
              <w:top w:val="nil"/>
              <w:left w:val="nil"/>
              <w:bottom w:val="nil"/>
              <w:right w:val="nil"/>
            </w:tcBorders>
            <w:shd w:val="clear" w:color="auto" w:fill="auto"/>
            <w:noWrap/>
            <w:vAlign w:val="center"/>
            <w:hideMark/>
          </w:tcPr>
          <w:p w14:paraId="5A7BA208" w14:textId="77777777" w:rsidR="00DA46C1" w:rsidRPr="006B74DF" w:rsidRDefault="00E74051" w:rsidP="00A26BF7">
            <w:pPr>
              <w:ind w:right="-36"/>
              <w:rPr>
                <w:rFonts w:cs="Arial"/>
                <w:color w:val="000000"/>
                <w:sz w:val="20"/>
              </w:rPr>
            </w:pPr>
            <w:r w:rsidRPr="006B74DF">
              <w:rPr>
                <w:rFonts w:cs="Arial"/>
                <w:color w:val="000000"/>
                <w:sz w:val="20"/>
              </w:rPr>
              <w:t>PLANNING</w:t>
            </w:r>
          </w:p>
        </w:tc>
        <w:tc>
          <w:tcPr>
            <w:tcW w:w="1260" w:type="dxa"/>
            <w:tcBorders>
              <w:top w:val="nil"/>
              <w:left w:val="nil"/>
              <w:bottom w:val="nil"/>
              <w:right w:val="nil"/>
            </w:tcBorders>
            <w:shd w:val="clear" w:color="auto" w:fill="auto"/>
            <w:noWrap/>
            <w:vAlign w:val="center"/>
            <w:hideMark/>
          </w:tcPr>
          <w:p w14:paraId="54040457" w14:textId="77777777" w:rsidR="00DA46C1" w:rsidRPr="006B74DF" w:rsidRDefault="00E74051" w:rsidP="00A26BF7">
            <w:pPr>
              <w:ind w:right="-36"/>
              <w:jc w:val="right"/>
              <w:rPr>
                <w:rFonts w:cs="Arial"/>
                <w:color w:val="000000"/>
                <w:sz w:val="20"/>
              </w:rPr>
            </w:pPr>
            <w:r w:rsidRPr="006B74DF">
              <w:rPr>
                <w:rFonts w:cs="Arial"/>
                <w:color w:val="000000"/>
                <w:sz w:val="20"/>
              </w:rPr>
              <w:t>58,355</w:t>
            </w:r>
          </w:p>
        </w:tc>
      </w:tr>
      <w:tr w:rsidR="00CB4E0D" w14:paraId="0D0813E0" w14:textId="77777777" w:rsidTr="00A26BF7">
        <w:trPr>
          <w:trHeight w:val="301"/>
        </w:trPr>
        <w:tc>
          <w:tcPr>
            <w:tcW w:w="680" w:type="dxa"/>
            <w:tcBorders>
              <w:top w:val="nil"/>
              <w:left w:val="nil"/>
              <w:bottom w:val="nil"/>
              <w:right w:val="nil"/>
            </w:tcBorders>
            <w:shd w:val="clear" w:color="auto" w:fill="auto"/>
            <w:noWrap/>
            <w:vAlign w:val="center"/>
            <w:hideMark/>
          </w:tcPr>
          <w:p w14:paraId="38661EA7" w14:textId="77777777" w:rsidR="00DA46C1" w:rsidRPr="006B74DF" w:rsidRDefault="00E74051" w:rsidP="00A26BF7">
            <w:pPr>
              <w:ind w:right="-36"/>
              <w:jc w:val="right"/>
              <w:rPr>
                <w:rFonts w:cs="Arial"/>
                <w:color w:val="000000"/>
                <w:sz w:val="20"/>
              </w:rPr>
            </w:pPr>
            <w:r w:rsidRPr="006B74DF">
              <w:rPr>
                <w:rFonts w:cs="Arial"/>
                <w:color w:val="000000"/>
                <w:sz w:val="20"/>
              </w:rPr>
              <w:t>51730</w:t>
            </w:r>
          </w:p>
        </w:tc>
        <w:tc>
          <w:tcPr>
            <w:tcW w:w="5980" w:type="dxa"/>
            <w:tcBorders>
              <w:top w:val="nil"/>
              <w:left w:val="nil"/>
              <w:bottom w:val="nil"/>
              <w:right w:val="nil"/>
            </w:tcBorders>
            <w:shd w:val="clear" w:color="auto" w:fill="auto"/>
            <w:noWrap/>
            <w:vAlign w:val="center"/>
            <w:hideMark/>
          </w:tcPr>
          <w:p w14:paraId="40B2B56C" w14:textId="77777777" w:rsidR="00DA46C1" w:rsidRPr="006B74DF" w:rsidRDefault="00E74051" w:rsidP="00A26BF7">
            <w:pPr>
              <w:ind w:right="-36"/>
              <w:rPr>
                <w:rFonts w:cs="Arial"/>
                <w:color w:val="000000"/>
                <w:sz w:val="20"/>
              </w:rPr>
            </w:pPr>
            <w:r w:rsidRPr="006B74DF">
              <w:rPr>
                <w:rFonts w:cs="Arial"/>
                <w:color w:val="000000"/>
                <w:sz w:val="20"/>
              </w:rPr>
              <w:t>BUILDING CODES</w:t>
            </w:r>
          </w:p>
        </w:tc>
        <w:tc>
          <w:tcPr>
            <w:tcW w:w="1260" w:type="dxa"/>
            <w:tcBorders>
              <w:top w:val="nil"/>
              <w:left w:val="nil"/>
              <w:bottom w:val="nil"/>
              <w:right w:val="nil"/>
            </w:tcBorders>
            <w:shd w:val="clear" w:color="auto" w:fill="auto"/>
            <w:noWrap/>
            <w:vAlign w:val="center"/>
            <w:hideMark/>
          </w:tcPr>
          <w:p w14:paraId="22E6D863" w14:textId="77777777" w:rsidR="00DA46C1" w:rsidRPr="006B74DF" w:rsidRDefault="00E74051" w:rsidP="00A26BF7">
            <w:pPr>
              <w:ind w:right="-36"/>
              <w:jc w:val="right"/>
              <w:rPr>
                <w:rFonts w:cs="Arial"/>
                <w:color w:val="000000"/>
                <w:sz w:val="20"/>
              </w:rPr>
            </w:pPr>
            <w:r w:rsidRPr="006B74DF">
              <w:rPr>
                <w:rFonts w:cs="Arial"/>
                <w:color w:val="000000"/>
                <w:sz w:val="20"/>
              </w:rPr>
              <w:t>36,125</w:t>
            </w:r>
          </w:p>
        </w:tc>
      </w:tr>
      <w:tr w:rsidR="00CB4E0D" w14:paraId="59A0E7B9" w14:textId="77777777" w:rsidTr="00A26BF7">
        <w:trPr>
          <w:trHeight w:val="301"/>
        </w:trPr>
        <w:tc>
          <w:tcPr>
            <w:tcW w:w="680" w:type="dxa"/>
            <w:tcBorders>
              <w:top w:val="nil"/>
              <w:left w:val="nil"/>
              <w:bottom w:val="nil"/>
              <w:right w:val="nil"/>
            </w:tcBorders>
            <w:shd w:val="clear" w:color="auto" w:fill="auto"/>
            <w:noWrap/>
            <w:vAlign w:val="center"/>
            <w:hideMark/>
          </w:tcPr>
          <w:p w14:paraId="09EF3DE9" w14:textId="77777777" w:rsidR="00DA46C1" w:rsidRPr="006B74DF" w:rsidRDefault="00E74051" w:rsidP="00A26BF7">
            <w:pPr>
              <w:ind w:right="-36"/>
              <w:jc w:val="right"/>
              <w:rPr>
                <w:rFonts w:cs="Arial"/>
                <w:color w:val="000000"/>
                <w:sz w:val="20"/>
              </w:rPr>
            </w:pPr>
            <w:r w:rsidRPr="006B74DF">
              <w:rPr>
                <w:rFonts w:cs="Arial"/>
                <w:color w:val="000000"/>
                <w:sz w:val="20"/>
              </w:rPr>
              <w:t>51740</w:t>
            </w:r>
          </w:p>
        </w:tc>
        <w:tc>
          <w:tcPr>
            <w:tcW w:w="5980" w:type="dxa"/>
            <w:tcBorders>
              <w:top w:val="nil"/>
              <w:left w:val="nil"/>
              <w:bottom w:val="nil"/>
              <w:right w:val="nil"/>
            </w:tcBorders>
            <w:shd w:val="clear" w:color="auto" w:fill="auto"/>
            <w:noWrap/>
            <w:vAlign w:val="center"/>
            <w:hideMark/>
          </w:tcPr>
          <w:p w14:paraId="3A26DCB3" w14:textId="77777777" w:rsidR="00DA46C1" w:rsidRPr="006B74DF" w:rsidRDefault="00E74051" w:rsidP="00A26BF7">
            <w:pPr>
              <w:ind w:right="-36"/>
              <w:rPr>
                <w:rFonts w:cs="Arial"/>
                <w:color w:val="000000"/>
                <w:sz w:val="20"/>
              </w:rPr>
            </w:pPr>
            <w:r w:rsidRPr="006B74DF">
              <w:rPr>
                <w:rFonts w:cs="Arial"/>
                <w:color w:val="000000"/>
                <w:sz w:val="20"/>
              </w:rPr>
              <w:t>ENGINEERING</w:t>
            </w:r>
          </w:p>
        </w:tc>
        <w:tc>
          <w:tcPr>
            <w:tcW w:w="1260" w:type="dxa"/>
            <w:tcBorders>
              <w:top w:val="nil"/>
              <w:left w:val="nil"/>
              <w:bottom w:val="nil"/>
              <w:right w:val="nil"/>
            </w:tcBorders>
            <w:shd w:val="clear" w:color="auto" w:fill="auto"/>
            <w:noWrap/>
            <w:vAlign w:val="center"/>
            <w:hideMark/>
          </w:tcPr>
          <w:p w14:paraId="7FED9CAF" w14:textId="77777777" w:rsidR="00DA46C1" w:rsidRPr="006B74DF" w:rsidRDefault="00E74051" w:rsidP="00A26BF7">
            <w:pPr>
              <w:ind w:right="-36"/>
              <w:jc w:val="right"/>
              <w:rPr>
                <w:rFonts w:cs="Arial"/>
                <w:color w:val="000000"/>
                <w:sz w:val="20"/>
              </w:rPr>
            </w:pPr>
            <w:r w:rsidRPr="006B74DF">
              <w:rPr>
                <w:rFonts w:cs="Arial"/>
                <w:color w:val="000000"/>
                <w:sz w:val="20"/>
              </w:rPr>
              <w:t>47,997</w:t>
            </w:r>
          </w:p>
        </w:tc>
      </w:tr>
      <w:tr w:rsidR="00CB4E0D" w14:paraId="7D2526F5" w14:textId="77777777" w:rsidTr="00A26BF7">
        <w:trPr>
          <w:trHeight w:val="301"/>
        </w:trPr>
        <w:tc>
          <w:tcPr>
            <w:tcW w:w="680" w:type="dxa"/>
            <w:tcBorders>
              <w:top w:val="nil"/>
              <w:left w:val="nil"/>
              <w:bottom w:val="nil"/>
              <w:right w:val="nil"/>
            </w:tcBorders>
            <w:shd w:val="clear" w:color="auto" w:fill="auto"/>
            <w:noWrap/>
            <w:vAlign w:val="center"/>
            <w:hideMark/>
          </w:tcPr>
          <w:p w14:paraId="0CE691AE" w14:textId="77777777" w:rsidR="00DA46C1" w:rsidRPr="006B74DF" w:rsidRDefault="00E74051" w:rsidP="00A26BF7">
            <w:pPr>
              <w:ind w:right="-36"/>
              <w:jc w:val="right"/>
              <w:rPr>
                <w:rFonts w:cs="Arial"/>
                <w:color w:val="000000"/>
                <w:sz w:val="20"/>
              </w:rPr>
            </w:pPr>
            <w:r w:rsidRPr="006B74DF">
              <w:rPr>
                <w:rFonts w:cs="Arial"/>
                <w:color w:val="000000"/>
                <w:sz w:val="20"/>
              </w:rPr>
              <w:t>51750</w:t>
            </w:r>
          </w:p>
        </w:tc>
        <w:tc>
          <w:tcPr>
            <w:tcW w:w="5980" w:type="dxa"/>
            <w:tcBorders>
              <w:top w:val="nil"/>
              <w:left w:val="nil"/>
              <w:bottom w:val="nil"/>
              <w:right w:val="nil"/>
            </w:tcBorders>
            <w:shd w:val="clear" w:color="auto" w:fill="auto"/>
            <w:noWrap/>
            <w:vAlign w:val="center"/>
            <w:hideMark/>
          </w:tcPr>
          <w:p w14:paraId="046F8227" w14:textId="77777777" w:rsidR="00DA46C1" w:rsidRPr="006B74DF" w:rsidRDefault="00E74051" w:rsidP="00A26BF7">
            <w:pPr>
              <w:ind w:right="-36"/>
              <w:rPr>
                <w:rFonts w:cs="Arial"/>
                <w:color w:val="000000"/>
                <w:sz w:val="20"/>
              </w:rPr>
            </w:pPr>
            <w:r w:rsidRPr="006B74DF">
              <w:rPr>
                <w:rFonts w:cs="Arial"/>
                <w:color w:val="000000"/>
                <w:sz w:val="20"/>
              </w:rPr>
              <w:t>CODES COMPLIANCE</w:t>
            </w:r>
          </w:p>
        </w:tc>
        <w:tc>
          <w:tcPr>
            <w:tcW w:w="1260" w:type="dxa"/>
            <w:tcBorders>
              <w:top w:val="nil"/>
              <w:left w:val="nil"/>
              <w:bottom w:val="nil"/>
              <w:right w:val="nil"/>
            </w:tcBorders>
            <w:shd w:val="clear" w:color="auto" w:fill="auto"/>
            <w:noWrap/>
            <w:vAlign w:val="center"/>
            <w:hideMark/>
          </w:tcPr>
          <w:p w14:paraId="44E0BFA6" w14:textId="77777777" w:rsidR="00DA46C1" w:rsidRPr="006B74DF" w:rsidRDefault="00E74051" w:rsidP="00A26BF7">
            <w:pPr>
              <w:ind w:right="-36"/>
              <w:jc w:val="right"/>
              <w:rPr>
                <w:rFonts w:cs="Arial"/>
                <w:color w:val="000000"/>
                <w:sz w:val="20"/>
              </w:rPr>
            </w:pPr>
            <w:r w:rsidRPr="006B74DF">
              <w:rPr>
                <w:rFonts w:cs="Arial"/>
                <w:color w:val="000000"/>
                <w:sz w:val="20"/>
              </w:rPr>
              <w:t>65,381</w:t>
            </w:r>
          </w:p>
        </w:tc>
      </w:tr>
      <w:tr w:rsidR="00CB4E0D" w14:paraId="3C0F9C22" w14:textId="77777777" w:rsidTr="00A26BF7">
        <w:trPr>
          <w:trHeight w:val="301"/>
        </w:trPr>
        <w:tc>
          <w:tcPr>
            <w:tcW w:w="680" w:type="dxa"/>
            <w:tcBorders>
              <w:top w:val="nil"/>
              <w:left w:val="nil"/>
              <w:bottom w:val="nil"/>
              <w:right w:val="nil"/>
            </w:tcBorders>
            <w:shd w:val="clear" w:color="auto" w:fill="auto"/>
            <w:noWrap/>
            <w:vAlign w:val="center"/>
            <w:hideMark/>
          </w:tcPr>
          <w:p w14:paraId="1554752D" w14:textId="77777777" w:rsidR="00DA46C1" w:rsidRPr="006B74DF" w:rsidRDefault="00E74051" w:rsidP="00A26BF7">
            <w:pPr>
              <w:ind w:right="-36"/>
              <w:jc w:val="right"/>
              <w:rPr>
                <w:rFonts w:cs="Arial"/>
                <w:color w:val="000000"/>
                <w:sz w:val="20"/>
              </w:rPr>
            </w:pPr>
            <w:r w:rsidRPr="006B74DF">
              <w:rPr>
                <w:rFonts w:cs="Arial"/>
                <w:color w:val="000000"/>
                <w:sz w:val="20"/>
              </w:rPr>
              <w:t>51760</w:t>
            </w:r>
          </w:p>
        </w:tc>
        <w:tc>
          <w:tcPr>
            <w:tcW w:w="5980" w:type="dxa"/>
            <w:tcBorders>
              <w:top w:val="nil"/>
              <w:left w:val="nil"/>
              <w:bottom w:val="nil"/>
              <w:right w:val="nil"/>
            </w:tcBorders>
            <w:shd w:val="clear" w:color="auto" w:fill="auto"/>
            <w:noWrap/>
            <w:vAlign w:val="center"/>
            <w:hideMark/>
          </w:tcPr>
          <w:p w14:paraId="641FEFAD" w14:textId="77777777" w:rsidR="00DA46C1" w:rsidRPr="006B74DF" w:rsidRDefault="00E74051" w:rsidP="00A26BF7">
            <w:pPr>
              <w:ind w:right="-36"/>
              <w:rPr>
                <w:rFonts w:cs="Arial"/>
                <w:color w:val="000000"/>
                <w:sz w:val="20"/>
              </w:rPr>
            </w:pPr>
            <w:r w:rsidRPr="006B74DF">
              <w:rPr>
                <w:rFonts w:cs="Arial"/>
                <w:color w:val="000000"/>
                <w:sz w:val="20"/>
              </w:rPr>
              <w:t>INFORMATION SYSTEMS</w:t>
            </w:r>
          </w:p>
        </w:tc>
        <w:tc>
          <w:tcPr>
            <w:tcW w:w="1260" w:type="dxa"/>
            <w:tcBorders>
              <w:top w:val="nil"/>
              <w:left w:val="nil"/>
              <w:bottom w:val="nil"/>
              <w:right w:val="nil"/>
            </w:tcBorders>
            <w:shd w:val="clear" w:color="auto" w:fill="auto"/>
            <w:noWrap/>
            <w:vAlign w:val="center"/>
            <w:hideMark/>
          </w:tcPr>
          <w:p w14:paraId="383A9FC2" w14:textId="77777777" w:rsidR="00DA46C1" w:rsidRPr="006B74DF" w:rsidRDefault="00E74051" w:rsidP="00A26BF7">
            <w:pPr>
              <w:ind w:right="-36"/>
              <w:jc w:val="right"/>
              <w:rPr>
                <w:rFonts w:cs="Arial"/>
                <w:color w:val="000000"/>
                <w:sz w:val="20"/>
              </w:rPr>
            </w:pPr>
            <w:r w:rsidRPr="006B74DF">
              <w:rPr>
                <w:rFonts w:cs="Arial"/>
                <w:color w:val="000000"/>
                <w:sz w:val="20"/>
              </w:rPr>
              <w:t>3,120,360</w:t>
            </w:r>
          </w:p>
        </w:tc>
      </w:tr>
      <w:tr w:rsidR="00CB4E0D" w14:paraId="0274A85E" w14:textId="77777777" w:rsidTr="00A26BF7">
        <w:trPr>
          <w:trHeight w:val="301"/>
        </w:trPr>
        <w:tc>
          <w:tcPr>
            <w:tcW w:w="680" w:type="dxa"/>
            <w:tcBorders>
              <w:top w:val="nil"/>
              <w:left w:val="nil"/>
              <w:bottom w:val="nil"/>
              <w:right w:val="nil"/>
            </w:tcBorders>
            <w:shd w:val="clear" w:color="auto" w:fill="auto"/>
            <w:noWrap/>
            <w:vAlign w:val="center"/>
            <w:hideMark/>
          </w:tcPr>
          <w:p w14:paraId="3DE5A935" w14:textId="77777777" w:rsidR="00DA46C1" w:rsidRPr="006B74DF" w:rsidRDefault="00E74051" w:rsidP="00A26BF7">
            <w:pPr>
              <w:ind w:right="-36"/>
              <w:jc w:val="right"/>
              <w:rPr>
                <w:rFonts w:cs="Arial"/>
                <w:color w:val="000000"/>
                <w:sz w:val="20"/>
              </w:rPr>
            </w:pPr>
            <w:r w:rsidRPr="006B74DF">
              <w:rPr>
                <w:rFonts w:cs="Arial"/>
                <w:color w:val="000000"/>
                <w:sz w:val="20"/>
              </w:rPr>
              <w:t>51800</w:t>
            </w:r>
          </w:p>
        </w:tc>
        <w:tc>
          <w:tcPr>
            <w:tcW w:w="5980" w:type="dxa"/>
            <w:tcBorders>
              <w:top w:val="nil"/>
              <w:left w:val="nil"/>
              <w:bottom w:val="nil"/>
              <w:right w:val="nil"/>
            </w:tcBorders>
            <w:shd w:val="clear" w:color="auto" w:fill="auto"/>
            <w:noWrap/>
            <w:vAlign w:val="center"/>
            <w:hideMark/>
          </w:tcPr>
          <w:p w14:paraId="2E991C77" w14:textId="77777777" w:rsidR="00DA46C1" w:rsidRPr="006B74DF" w:rsidRDefault="00E74051" w:rsidP="00A26BF7">
            <w:pPr>
              <w:ind w:right="-36"/>
              <w:rPr>
                <w:rFonts w:cs="Arial"/>
                <w:color w:val="000000"/>
                <w:sz w:val="20"/>
              </w:rPr>
            </w:pPr>
            <w:r w:rsidRPr="006B74DF">
              <w:rPr>
                <w:rFonts w:cs="Arial"/>
                <w:color w:val="000000"/>
                <w:sz w:val="20"/>
              </w:rPr>
              <w:t>COUNTY BUILDINGS</w:t>
            </w:r>
          </w:p>
        </w:tc>
        <w:tc>
          <w:tcPr>
            <w:tcW w:w="1260" w:type="dxa"/>
            <w:tcBorders>
              <w:top w:val="nil"/>
              <w:left w:val="nil"/>
              <w:bottom w:val="nil"/>
              <w:right w:val="nil"/>
            </w:tcBorders>
            <w:shd w:val="clear" w:color="auto" w:fill="auto"/>
            <w:noWrap/>
            <w:vAlign w:val="center"/>
            <w:hideMark/>
          </w:tcPr>
          <w:p w14:paraId="42E5BC46" w14:textId="77777777" w:rsidR="00DA46C1" w:rsidRPr="006B74DF" w:rsidRDefault="00E74051" w:rsidP="00A26BF7">
            <w:pPr>
              <w:ind w:right="-36"/>
              <w:jc w:val="right"/>
              <w:rPr>
                <w:rFonts w:cs="Arial"/>
                <w:color w:val="000000"/>
                <w:sz w:val="20"/>
              </w:rPr>
            </w:pPr>
            <w:r w:rsidRPr="006B74DF">
              <w:rPr>
                <w:rFonts w:cs="Arial"/>
                <w:color w:val="000000"/>
                <w:sz w:val="20"/>
              </w:rPr>
              <w:t>4,374,503</w:t>
            </w:r>
          </w:p>
        </w:tc>
      </w:tr>
      <w:tr w:rsidR="00CB4E0D" w14:paraId="588A0A6B" w14:textId="77777777" w:rsidTr="00A26BF7">
        <w:trPr>
          <w:trHeight w:val="301"/>
        </w:trPr>
        <w:tc>
          <w:tcPr>
            <w:tcW w:w="680" w:type="dxa"/>
            <w:tcBorders>
              <w:top w:val="nil"/>
              <w:left w:val="nil"/>
              <w:bottom w:val="nil"/>
              <w:right w:val="nil"/>
            </w:tcBorders>
            <w:shd w:val="clear" w:color="auto" w:fill="auto"/>
            <w:noWrap/>
            <w:vAlign w:val="center"/>
            <w:hideMark/>
          </w:tcPr>
          <w:p w14:paraId="506BD6F2" w14:textId="77777777" w:rsidR="00DA46C1" w:rsidRPr="006B74DF" w:rsidRDefault="00E74051" w:rsidP="00A26BF7">
            <w:pPr>
              <w:ind w:right="-36"/>
              <w:jc w:val="right"/>
              <w:rPr>
                <w:rFonts w:cs="Arial"/>
                <w:color w:val="000000"/>
                <w:sz w:val="20"/>
              </w:rPr>
            </w:pPr>
            <w:r w:rsidRPr="006B74DF">
              <w:rPr>
                <w:rFonts w:cs="Arial"/>
                <w:color w:val="000000"/>
                <w:sz w:val="20"/>
              </w:rPr>
              <w:t>51810</w:t>
            </w:r>
          </w:p>
        </w:tc>
        <w:tc>
          <w:tcPr>
            <w:tcW w:w="5980" w:type="dxa"/>
            <w:tcBorders>
              <w:top w:val="nil"/>
              <w:left w:val="nil"/>
              <w:bottom w:val="nil"/>
              <w:right w:val="nil"/>
            </w:tcBorders>
            <w:shd w:val="clear" w:color="auto" w:fill="auto"/>
            <w:noWrap/>
            <w:vAlign w:val="center"/>
            <w:hideMark/>
          </w:tcPr>
          <w:p w14:paraId="5421CF9E" w14:textId="77777777" w:rsidR="00DA46C1" w:rsidRPr="006B74DF" w:rsidRDefault="00E74051" w:rsidP="00A26BF7">
            <w:pPr>
              <w:ind w:right="-36"/>
              <w:rPr>
                <w:rFonts w:cs="Arial"/>
                <w:color w:val="000000"/>
                <w:sz w:val="20"/>
              </w:rPr>
            </w:pPr>
            <w:r w:rsidRPr="006B74DF">
              <w:rPr>
                <w:rFonts w:cs="Arial"/>
                <w:color w:val="000000"/>
                <w:sz w:val="20"/>
              </w:rPr>
              <w:t>OTHER FACILITIES - WMSON CTY CABLE T V</w:t>
            </w:r>
          </w:p>
        </w:tc>
        <w:tc>
          <w:tcPr>
            <w:tcW w:w="1260" w:type="dxa"/>
            <w:tcBorders>
              <w:top w:val="nil"/>
              <w:left w:val="nil"/>
              <w:bottom w:val="nil"/>
              <w:right w:val="nil"/>
            </w:tcBorders>
            <w:shd w:val="clear" w:color="auto" w:fill="auto"/>
            <w:noWrap/>
            <w:vAlign w:val="center"/>
            <w:hideMark/>
          </w:tcPr>
          <w:p w14:paraId="3026B8BD" w14:textId="77777777" w:rsidR="00DA46C1" w:rsidRPr="006B74DF" w:rsidRDefault="00E74051" w:rsidP="00A26BF7">
            <w:pPr>
              <w:ind w:right="-36"/>
              <w:jc w:val="right"/>
              <w:rPr>
                <w:rFonts w:cs="Arial"/>
                <w:color w:val="000000"/>
                <w:sz w:val="20"/>
              </w:rPr>
            </w:pPr>
            <w:r w:rsidRPr="006B74DF">
              <w:rPr>
                <w:rFonts w:cs="Arial"/>
                <w:color w:val="000000"/>
                <w:sz w:val="20"/>
              </w:rPr>
              <w:t>285,591</w:t>
            </w:r>
          </w:p>
        </w:tc>
      </w:tr>
      <w:tr w:rsidR="00CB4E0D" w14:paraId="4C73F159" w14:textId="77777777" w:rsidTr="00A26BF7">
        <w:trPr>
          <w:trHeight w:val="301"/>
        </w:trPr>
        <w:tc>
          <w:tcPr>
            <w:tcW w:w="680" w:type="dxa"/>
            <w:tcBorders>
              <w:top w:val="nil"/>
              <w:left w:val="nil"/>
              <w:bottom w:val="nil"/>
              <w:right w:val="nil"/>
            </w:tcBorders>
            <w:shd w:val="clear" w:color="auto" w:fill="auto"/>
            <w:noWrap/>
            <w:vAlign w:val="center"/>
            <w:hideMark/>
          </w:tcPr>
          <w:p w14:paraId="42BE89F5" w14:textId="77777777" w:rsidR="00DA46C1" w:rsidRPr="006B74DF" w:rsidRDefault="00E74051" w:rsidP="00A26BF7">
            <w:pPr>
              <w:ind w:right="-36"/>
              <w:jc w:val="right"/>
              <w:rPr>
                <w:rFonts w:cs="Arial"/>
                <w:color w:val="000000"/>
                <w:sz w:val="20"/>
              </w:rPr>
            </w:pPr>
            <w:r w:rsidRPr="006B74DF">
              <w:rPr>
                <w:rFonts w:cs="Arial"/>
                <w:color w:val="000000"/>
                <w:sz w:val="20"/>
              </w:rPr>
              <w:t>51910</w:t>
            </w:r>
          </w:p>
        </w:tc>
        <w:tc>
          <w:tcPr>
            <w:tcW w:w="5980" w:type="dxa"/>
            <w:tcBorders>
              <w:top w:val="nil"/>
              <w:left w:val="nil"/>
              <w:bottom w:val="nil"/>
              <w:right w:val="nil"/>
            </w:tcBorders>
            <w:shd w:val="clear" w:color="auto" w:fill="auto"/>
            <w:noWrap/>
            <w:vAlign w:val="center"/>
            <w:hideMark/>
          </w:tcPr>
          <w:p w14:paraId="22BF42BD" w14:textId="77777777" w:rsidR="00DA46C1" w:rsidRPr="006B74DF" w:rsidRDefault="00E74051" w:rsidP="00A26BF7">
            <w:pPr>
              <w:ind w:right="-36"/>
              <w:rPr>
                <w:rFonts w:cs="Arial"/>
                <w:color w:val="000000"/>
                <w:sz w:val="20"/>
              </w:rPr>
            </w:pPr>
            <w:r w:rsidRPr="006B74DF">
              <w:rPr>
                <w:rFonts w:cs="Arial"/>
                <w:color w:val="000000"/>
                <w:sz w:val="20"/>
              </w:rPr>
              <w:t>COUNTY ARCHIVES</w:t>
            </w:r>
          </w:p>
        </w:tc>
        <w:tc>
          <w:tcPr>
            <w:tcW w:w="1260" w:type="dxa"/>
            <w:tcBorders>
              <w:top w:val="nil"/>
              <w:left w:val="nil"/>
              <w:bottom w:val="nil"/>
              <w:right w:val="nil"/>
            </w:tcBorders>
            <w:shd w:val="clear" w:color="auto" w:fill="auto"/>
            <w:noWrap/>
            <w:vAlign w:val="center"/>
            <w:hideMark/>
          </w:tcPr>
          <w:p w14:paraId="1E70121F" w14:textId="77777777" w:rsidR="00DA46C1" w:rsidRPr="006B74DF" w:rsidRDefault="00E74051" w:rsidP="00A26BF7">
            <w:pPr>
              <w:ind w:right="-36"/>
              <w:jc w:val="right"/>
              <w:rPr>
                <w:rFonts w:cs="Arial"/>
                <w:color w:val="000000"/>
                <w:sz w:val="20"/>
              </w:rPr>
            </w:pPr>
            <w:r w:rsidRPr="006B74DF">
              <w:rPr>
                <w:rFonts w:cs="Arial"/>
                <w:color w:val="000000"/>
                <w:sz w:val="20"/>
              </w:rPr>
              <w:t>319,307</w:t>
            </w:r>
          </w:p>
        </w:tc>
      </w:tr>
      <w:tr w:rsidR="00CB4E0D" w14:paraId="25CE82F4" w14:textId="77777777" w:rsidTr="00A26BF7">
        <w:trPr>
          <w:trHeight w:val="301"/>
        </w:trPr>
        <w:tc>
          <w:tcPr>
            <w:tcW w:w="680" w:type="dxa"/>
            <w:tcBorders>
              <w:top w:val="nil"/>
              <w:left w:val="nil"/>
              <w:bottom w:val="nil"/>
              <w:right w:val="nil"/>
            </w:tcBorders>
            <w:shd w:val="clear" w:color="auto" w:fill="auto"/>
            <w:noWrap/>
            <w:vAlign w:val="center"/>
            <w:hideMark/>
          </w:tcPr>
          <w:p w14:paraId="16FEC51E" w14:textId="77777777" w:rsidR="00DA46C1" w:rsidRPr="006B74DF" w:rsidRDefault="00E74051" w:rsidP="00A26BF7">
            <w:pPr>
              <w:ind w:right="-36"/>
              <w:jc w:val="right"/>
              <w:rPr>
                <w:rFonts w:cs="Arial"/>
                <w:color w:val="000000"/>
                <w:sz w:val="20"/>
              </w:rPr>
            </w:pPr>
            <w:r w:rsidRPr="006B74DF">
              <w:rPr>
                <w:rFonts w:cs="Arial"/>
                <w:color w:val="000000"/>
                <w:sz w:val="20"/>
              </w:rPr>
              <w:t>51920</w:t>
            </w:r>
          </w:p>
        </w:tc>
        <w:tc>
          <w:tcPr>
            <w:tcW w:w="5980" w:type="dxa"/>
            <w:tcBorders>
              <w:top w:val="nil"/>
              <w:left w:val="nil"/>
              <w:bottom w:val="nil"/>
              <w:right w:val="nil"/>
            </w:tcBorders>
            <w:shd w:val="clear" w:color="auto" w:fill="auto"/>
            <w:noWrap/>
            <w:vAlign w:val="center"/>
            <w:hideMark/>
          </w:tcPr>
          <w:p w14:paraId="46DCC4F3" w14:textId="77777777" w:rsidR="00DA46C1" w:rsidRPr="006B74DF" w:rsidRDefault="00E74051" w:rsidP="00A26BF7">
            <w:pPr>
              <w:ind w:right="-36"/>
              <w:rPr>
                <w:rFonts w:cs="Arial"/>
                <w:color w:val="000000"/>
                <w:sz w:val="20"/>
              </w:rPr>
            </w:pPr>
            <w:r w:rsidRPr="006B74DF">
              <w:rPr>
                <w:rFonts w:cs="Arial"/>
                <w:color w:val="000000"/>
                <w:sz w:val="20"/>
              </w:rPr>
              <w:t>RISK MANAGEMENT</w:t>
            </w:r>
          </w:p>
        </w:tc>
        <w:tc>
          <w:tcPr>
            <w:tcW w:w="1260" w:type="dxa"/>
            <w:tcBorders>
              <w:top w:val="nil"/>
              <w:left w:val="nil"/>
              <w:bottom w:val="nil"/>
              <w:right w:val="nil"/>
            </w:tcBorders>
            <w:shd w:val="clear" w:color="auto" w:fill="auto"/>
            <w:noWrap/>
            <w:vAlign w:val="center"/>
            <w:hideMark/>
          </w:tcPr>
          <w:p w14:paraId="1E7C68D5" w14:textId="77777777" w:rsidR="00DA46C1" w:rsidRPr="006B74DF" w:rsidRDefault="00E74051" w:rsidP="00A26BF7">
            <w:pPr>
              <w:ind w:right="-36"/>
              <w:jc w:val="right"/>
              <w:rPr>
                <w:rFonts w:cs="Arial"/>
                <w:color w:val="000000"/>
                <w:sz w:val="20"/>
              </w:rPr>
            </w:pPr>
            <w:r w:rsidRPr="006B74DF">
              <w:rPr>
                <w:rFonts w:cs="Arial"/>
                <w:color w:val="000000"/>
                <w:sz w:val="20"/>
              </w:rPr>
              <w:t>267,721</w:t>
            </w:r>
          </w:p>
        </w:tc>
      </w:tr>
      <w:tr w:rsidR="00CB4E0D" w14:paraId="0FB3DFF1" w14:textId="77777777" w:rsidTr="00A26BF7">
        <w:trPr>
          <w:trHeight w:val="301"/>
        </w:trPr>
        <w:tc>
          <w:tcPr>
            <w:tcW w:w="680" w:type="dxa"/>
            <w:tcBorders>
              <w:top w:val="nil"/>
              <w:left w:val="nil"/>
              <w:bottom w:val="nil"/>
              <w:right w:val="nil"/>
            </w:tcBorders>
            <w:shd w:val="clear" w:color="auto" w:fill="auto"/>
            <w:noWrap/>
            <w:vAlign w:val="center"/>
            <w:hideMark/>
          </w:tcPr>
          <w:p w14:paraId="7E82A0BB" w14:textId="77777777" w:rsidR="00DA46C1" w:rsidRPr="006B74DF" w:rsidRDefault="00E74051" w:rsidP="00A26BF7">
            <w:pPr>
              <w:ind w:right="-36"/>
              <w:jc w:val="right"/>
              <w:rPr>
                <w:rFonts w:cs="Arial"/>
                <w:color w:val="000000"/>
                <w:sz w:val="20"/>
              </w:rPr>
            </w:pPr>
            <w:r w:rsidRPr="006B74DF">
              <w:rPr>
                <w:rFonts w:cs="Arial"/>
                <w:color w:val="000000"/>
                <w:sz w:val="20"/>
              </w:rPr>
              <w:t>51930</w:t>
            </w:r>
          </w:p>
        </w:tc>
        <w:tc>
          <w:tcPr>
            <w:tcW w:w="5980" w:type="dxa"/>
            <w:tcBorders>
              <w:top w:val="nil"/>
              <w:left w:val="nil"/>
              <w:bottom w:val="nil"/>
              <w:right w:val="nil"/>
            </w:tcBorders>
            <w:shd w:val="clear" w:color="auto" w:fill="auto"/>
            <w:noWrap/>
            <w:vAlign w:val="center"/>
            <w:hideMark/>
          </w:tcPr>
          <w:p w14:paraId="745D1AD2" w14:textId="77777777" w:rsidR="00DA46C1" w:rsidRPr="006B74DF" w:rsidRDefault="00E74051" w:rsidP="00A26BF7">
            <w:pPr>
              <w:ind w:right="-36"/>
              <w:rPr>
                <w:rFonts w:cs="Arial"/>
                <w:color w:val="000000"/>
                <w:sz w:val="20"/>
              </w:rPr>
            </w:pPr>
            <w:r w:rsidRPr="006B74DF">
              <w:rPr>
                <w:rFonts w:cs="Arial"/>
                <w:color w:val="000000"/>
                <w:sz w:val="20"/>
              </w:rPr>
              <w:t>INSURANCE / ADMINISTRATION OF BENEFITS</w:t>
            </w:r>
          </w:p>
        </w:tc>
        <w:tc>
          <w:tcPr>
            <w:tcW w:w="1260" w:type="dxa"/>
            <w:tcBorders>
              <w:top w:val="nil"/>
              <w:left w:val="nil"/>
              <w:bottom w:val="nil"/>
              <w:right w:val="nil"/>
            </w:tcBorders>
            <w:shd w:val="clear" w:color="auto" w:fill="auto"/>
            <w:noWrap/>
            <w:vAlign w:val="center"/>
            <w:hideMark/>
          </w:tcPr>
          <w:p w14:paraId="32DAD1EB" w14:textId="77777777" w:rsidR="00DA46C1" w:rsidRPr="006B74DF" w:rsidRDefault="00E74051" w:rsidP="00A26BF7">
            <w:pPr>
              <w:ind w:right="-36"/>
              <w:jc w:val="right"/>
              <w:rPr>
                <w:rFonts w:cs="Arial"/>
                <w:color w:val="000000"/>
                <w:sz w:val="20"/>
              </w:rPr>
            </w:pPr>
            <w:r w:rsidRPr="006B74DF">
              <w:rPr>
                <w:rFonts w:cs="Arial"/>
                <w:color w:val="000000"/>
                <w:sz w:val="20"/>
              </w:rPr>
              <w:t>403,128</w:t>
            </w:r>
          </w:p>
        </w:tc>
      </w:tr>
      <w:tr w:rsidR="00CB4E0D" w14:paraId="597AC8B6" w14:textId="77777777" w:rsidTr="00A26BF7">
        <w:trPr>
          <w:trHeight w:val="301"/>
        </w:trPr>
        <w:tc>
          <w:tcPr>
            <w:tcW w:w="680" w:type="dxa"/>
            <w:tcBorders>
              <w:top w:val="nil"/>
              <w:left w:val="nil"/>
              <w:bottom w:val="nil"/>
              <w:right w:val="nil"/>
            </w:tcBorders>
            <w:shd w:val="clear" w:color="auto" w:fill="auto"/>
            <w:noWrap/>
            <w:vAlign w:val="bottom"/>
            <w:hideMark/>
          </w:tcPr>
          <w:p w14:paraId="02A2E38A" w14:textId="77777777" w:rsidR="00DA46C1" w:rsidRPr="006B74DF" w:rsidRDefault="00DA46C1" w:rsidP="00A26BF7">
            <w:pPr>
              <w:ind w:right="-36"/>
              <w:jc w:val="right"/>
              <w:rPr>
                <w:rFonts w:cs="Arial"/>
                <w:color w:val="000000"/>
                <w:sz w:val="20"/>
              </w:rPr>
            </w:pPr>
          </w:p>
        </w:tc>
        <w:tc>
          <w:tcPr>
            <w:tcW w:w="5980" w:type="dxa"/>
            <w:tcBorders>
              <w:top w:val="nil"/>
              <w:left w:val="nil"/>
              <w:bottom w:val="nil"/>
              <w:right w:val="nil"/>
            </w:tcBorders>
            <w:shd w:val="clear" w:color="auto" w:fill="auto"/>
            <w:noWrap/>
            <w:vAlign w:val="center"/>
            <w:hideMark/>
          </w:tcPr>
          <w:p w14:paraId="3DFFE772" w14:textId="77777777" w:rsidR="00DA46C1" w:rsidRPr="006B74DF" w:rsidRDefault="00E74051" w:rsidP="00A26BF7">
            <w:pPr>
              <w:ind w:right="-36"/>
              <w:rPr>
                <w:rFonts w:cs="Arial"/>
                <w:b/>
                <w:bCs/>
                <w:color w:val="000000"/>
                <w:sz w:val="20"/>
              </w:rPr>
            </w:pPr>
            <w:r w:rsidRPr="006B74DF">
              <w:rPr>
                <w:rFonts w:cs="Arial"/>
                <w:b/>
                <w:bCs/>
                <w:color w:val="000000"/>
                <w:sz w:val="20"/>
              </w:rPr>
              <w:t>GENERAL ADMINISTRATION</w:t>
            </w:r>
          </w:p>
        </w:tc>
        <w:tc>
          <w:tcPr>
            <w:tcW w:w="1260" w:type="dxa"/>
            <w:tcBorders>
              <w:top w:val="nil"/>
              <w:left w:val="nil"/>
              <w:bottom w:val="nil"/>
              <w:right w:val="nil"/>
            </w:tcBorders>
            <w:shd w:val="clear" w:color="auto" w:fill="auto"/>
            <w:noWrap/>
            <w:vAlign w:val="center"/>
            <w:hideMark/>
          </w:tcPr>
          <w:p w14:paraId="1D5ED0BE" w14:textId="77777777" w:rsidR="00DA46C1" w:rsidRPr="006B74DF" w:rsidRDefault="00E74051" w:rsidP="00A26BF7">
            <w:pPr>
              <w:ind w:right="-36"/>
              <w:jc w:val="right"/>
              <w:rPr>
                <w:rFonts w:cs="Arial"/>
                <w:b/>
                <w:bCs/>
                <w:color w:val="000000"/>
                <w:sz w:val="20"/>
              </w:rPr>
            </w:pPr>
            <w:r w:rsidRPr="006B74DF">
              <w:rPr>
                <w:rFonts w:cs="Arial"/>
                <w:b/>
                <w:bCs/>
                <w:color w:val="000000"/>
                <w:sz w:val="20"/>
              </w:rPr>
              <w:t>17,294,357</w:t>
            </w:r>
          </w:p>
        </w:tc>
      </w:tr>
      <w:tr w:rsidR="00CB4E0D" w14:paraId="17C8D459" w14:textId="77777777" w:rsidTr="00A26BF7">
        <w:trPr>
          <w:trHeight w:val="301"/>
        </w:trPr>
        <w:tc>
          <w:tcPr>
            <w:tcW w:w="680" w:type="dxa"/>
            <w:tcBorders>
              <w:top w:val="nil"/>
              <w:left w:val="nil"/>
              <w:bottom w:val="nil"/>
              <w:right w:val="nil"/>
            </w:tcBorders>
            <w:shd w:val="clear" w:color="auto" w:fill="auto"/>
            <w:noWrap/>
            <w:vAlign w:val="bottom"/>
            <w:hideMark/>
          </w:tcPr>
          <w:p w14:paraId="5672D717" w14:textId="77777777" w:rsidR="00DA46C1" w:rsidRPr="006B74DF" w:rsidRDefault="00DA46C1" w:rsidP="00A26BF7">
            <w:pPr>
              <w:ind w:right="-36"/>
              <w:jc w:val="right"/>
              <w:rPr>
                <w:rFonts w:cs="Arial"/>
                <w:b/>
                <w:bCs/>
                <w:color w:val="000000"/>
                <w:sz w:val="20"/>
              </w:rPr>
            </w:pPr>
          </w:p>
        </w:tc>
        <w:tc>
          <w:tcPr>
            <w:tcW w:w="5980" w:type="dxa"/>
            <w:tcBorders>
              <w:top w:val="nil"/>
              <w:left w:val="nil"/>
              <w:bottom w:val="nil"/>
              <w:right w:val="nil"/>
            </w:tcBorders>
            <w:shd w:val="clear" w:color="auto" w:fill="auto"/>
            <w:noWrap/>
            <w:vAlign w:val="bottom"/>
            <w:hideMark/>
          </w:tcPr>
          <w:p w14:paraId="0EB2798E" w14:textId="77777777" w:rsidR="00DA46C1" w:rsidRPr="006B74DF" w:rsidRDefault="00DA46C1" w:rsidP="00A26BF7">
            <w:pPr>
              <w:ind w:right="-36"/>
              <w:rPr>
                <w:sz w:val="14"/>
                <w:szCs w:val="14"/>
              </w:rPr>
            </w:pPr>
          </w:p>
        </w:tc>
        <w:tc>
          <w:tcPr>
            <w:tcW w:w="1260" w:type="dxa"/>
            <w:tcBorders>
              <w:top w:val="nil"/>
              <w:left w:val="nil"/>
              <w:bottom w:val="nil"/>
              <w:right w:val="nil"/>
            </w:tcBorders>
            <w:shd w:val="clear" w:color="auto" w:fill="auto"/>
            <w:noWrap/>
            <w:vAlign w:val="bottom"/>
            <w:hideMark/>
          </w:tcPr>
          <w:p w14:paraId="6FEDFB26" w14:textId="77777777" w:rsidR="00DA46C1" w:rsidRPr="006B74DF" w:rsidRDefault="00DA46C1" w:rsidP="00A26BF7">
            <w:pPr>
              <w:ind w:right="-36"/>
              <w:rPr>
                <w:sz w:val="20"/>
              </w:rPr>
            </w:pPr>
          </w:p>
        </w:tc>
      </w:tr>
      <w:tr w:rsidR="00CB4E0D" w14:paraId="55864273" w14:textId="77777777" w:rsidTr="00A26BF7">
        <w:trPr>
          <w:trHeight w:val="301"/>
        </w:trPr>
        <w:tc>
          <w:tcPr>
            <w:tcW w:w="680" w:type="dxa"/>
            <w:tcBorders>
              <w:top w:val="nil"/>
              <w:left w:val="nil"/>
              <w:bottom w:val="nil"/>
              <w:right w:val="nil"/>
            </w:tcBorders>
            <w:shd w:val="clear" w:color="auto" w:fill="auto"/>
            <w:noWrap/>
            <w:vAlign w:val="center"/>
            <w:hideMark/>
          </w:tcPr>
          <w:p w14:paraId="0E871168" w14:textId="77777777" w:rsidR="00DA46C1" w:rsidRPr="006B74DF" w:rsidRDefault="00E74051" w:rsidP="00A26BF7">
            <w:pPr>
              <w:ind w:right="-36"/>
              <w:jc w:val="right"/>
              <w:rPr>
                <w:rFonts w:cs="Arial"/>
                <w:color w:val="000000"/>
                <w:sz w:val="20"/>
              </w:rPr>
            </w:pPr>
            <w:r w:rsidRPr="006B74DF">
              <w:rPr>
                <w:rFonts w:cs="Arial"/>
                <w:color w:val="000000"/>
                <w:sz w:val="20"/>
              </w:rPr>
              <w:t>52100</w:t>
            </w:r>
          </w:p>
        </w:tc>
        <w:tc>
          <w:tcPr>
            <w:tcW w:w="5980" w:type="dxa"/>
            <w:tcBorders>
              <w:top w:val="nil"/>
              <w:left w:val="nil"/>
              <w:bottom w:val="nil"/>
              <w:right w:val="nil"/>
            </w:tcBorders>
            <w:shd w:val="clear" w:color="auto" w:fill="auto"/>
            <w:noWrap/>
            <w:vAlign w:val="center"/>
            <w:hideMark/>
          </w:tcPr>
          <w:p w14:paraId="6EB389A9" w14:textId="77777777" w:rsidR="00DA46C1" w:rsidRPr="006B74DF" w:rsidRDefault="00E74051" w:rsidP="00A26BF7">
            <w:pPr>
              <w:ind w:right="-36"/>
              <w:rPr>
                <w:rFonts w:cs="Arial"/>
                <w:color w:val="000000"/>
                <w:sz w:val="20"/>
              </w:rPr>
            </w:pPr>
            <w:r w:rsidRPr="006B74DF">
              <w:rPr>
                <w:rFonts w:cs="Arial"/>
                <w:color w:val="000000"/>
                <w:sz w:val="20"/>
              </w:rPr>
              <w:t>ACCOUNTING AND BUDGETING</w:t>
            </w:r>
          </w:p>
        </w:tc>
        <w:tc>
          <w:tcPr>
            <w:tcW w:w="1260" w:type="dxa"/>
            <w:tcBorders>
              <w:top w:val="nil"/>
              <w:left w:val="nil"/>
              <w:bottom w:val="nil"/>
              <w:right w:val="nil"/>
            </w:tcBorders>
            <w:shd w:val="clear" w:color="auto" w:fill="auto"/>
            <w:noWrap/>
            <w:vAlign w:val="center"/>
            <w:hideMark/>
          </w:tcPr>
          <w:p w14:paraId="78B51226" w14:textId="77777777" w:rsidR="00DA46C1" w:rsidRPr="006B74DF" w:rsidRDefault="00E74051" w:rsidP="00A26BF7">
            <w:pPr>
              <w:ind w:right="-36"/>
              <w:jc w:val="right"/>
              <w:rPr>
                <w:rFonts w:cs="Arial"/>
                <w:color w:val="000000"/>
                <w:sz w:val="20"/>
              </w:rPr>
            </w:pPr>
            <w:r w:rsidRPr="006B74DF">
              <w:rPr>
                <w:rFonts w:cs="Arial"/>
                <w:color w:val="000000"/>
                <w:sz w:val="20"/>
              </w:rPr>
              <w:t>1,343,590</w:t>
            </w:r>
          </w:p>
        </w:tc>
      </w:tr>
      <w:tr w:rsidR="00CB4E0D" w14:paraId="63A4C457" w14:textId="77777777" w:rsidTr="00A26BF7">
        <w:trPr>
          <w:trHeight w:val="301"/>
        </w:trPr>
        <w:tc>
          <w:tcPr>
            <w:tcW w:w="680" w:type="dxa"/>
            <w:tcBorders>
              <w:top w:val="nil"/>
              <w:left w:val="nil"/>
              <w:bottom w:val="nil"/>
              <w:right w:val="nil"/>
            </w:tcBorders>
            <w:shd w:val="clear" w:color="auto" w:fill="auto"/>
            <w:noWrap/>
            <w:vAlign w:val="center"/>
            <w:hideMark/>
          </w:tcPr>
          <w:p w14:paraId="1AB01F5B" w14:textId="77777777" w:rsidR="00DA46C1" w:rsidRPr="006B74DF" w:rsidRDefault="00E74051" w:rsidP="00A26BF7">
            <w:pPr>
              <w:ind w:right="-36"/>
              <w:jc w:val="right"/>
              <w:rPr>
                <w:rFonts w:cs="Arial"/>
                <w:color w:val="000000"/>
                <w:sz w:val="20"/>
              </w:rPr>
            </w:pPr>
            <w:r w:rsidRPr="006B74DF">
              <w:rPr>
                <w:rFonts w:cs="Arial"/>
                <w:color w:val="000000"/>
                <w:sz w:val="20"/>
              </w:rPr>
              <w:t>52300</w:t>
            </w:r>
          </w:p>
        </w:tc>
        <w:tc>
          <w:tcPr>
            <w:tcW w:w="5980" w:type="dxa"/>
            <w:tcBorders>
              <w:top w:val="nil"/>
              <w:left w:val="nil"/>
              <w:bottom w:val="nil"/>
              <w:right w:val="nil"/>
            </w:tcBorders>
            <w:shd w:val="clear" w:color="auto" w:fill="auto"/>
            <w:noWrap/>
            <w:vAlign w:val="center"/>
            <w:hideMark/>
          </w:tcPr>
          <w:p w14:paraId="71AF96E9" w14:textId="77777777" w:rsidR="00DA46C1" w:rsidRPr="006B74DF" w:rsidRDefault="00E74051" w:rsidP="00A26BF7">
            <w:pPr>
              <w:ind w:right="-36"/>
              <w:rPr>
                <w:rFonts w:cs="Arial"/>
                <w:color w:val="000000"/>
                <w:sz w:val="20"/>
              </w:rPr>
            </w:pPr>
            <w:r w:rsidRPr="006B74DF">
              <w:rPr>
                <w:rFonts w:cs="Arial"/>
                <w:color w:val="000000"/>
                <w:sz w:val="20"/>
              </w:rPr>
              <w:t>PROPERTY ASSESSOR'S OFFICE</w:t>
            </w:r>
          </w:p>
        </w:tc>
        <w:tc>
          <w:tcPr>
            <w:tcW w:w="1260" w:type="dxa"/>
            <w:tcBorders>
              <w:top w:val="nil"/>
              <w:left w:val="nil"/>
              <w:bottom w:val="nil"/>
              <w:right w:val="nil"/>
            </w:tcBorders>
            <w:shd w:val="clear" w:color="auto" w:fill="auto"/>
            <w:noWrap/>
            <w:vAlign w:val="center"/>
            <w:hideMark/>
          </w:tcPr>
          <w:p w14:paraId="783D52F7" w14:textId="77777777" w:rsidR="00DA46C1" w:rsidRPr="006B74DF" w:rsidRDefault="00E74051" w:rsidP="00A26BF7">
            <w:pPr>
              <w:ind w:right="-36"/>
              <w:jc w:val="right"/>
              <w:rPr>
                <w:rFonts w:cs="Arial"/>
                <w:color w:val="000000"/>
                <w:sz w:val="20"/>
              </w:rPr>
            </w:pPr>
            <w:r w:rsidRPr="006B74DF">
              <w:rPr>
                <w:rFonts w:cs="Arial"/>
                <w:color w:val="000000"/>
                <w:sz w:val="20"/>
              </w:rPr>
              <w:t>2,132,477</w:t>
            </w:r>
          </w:p>
        </w:tc>
      </w:tr>
      <w:tr w:rsidR="00CB4E0D" w14:paraId="18FC38DE" w14:textId="77777777" w:rsidTr="00A26BF7">
        <w:trPr>
          <w:trHeight w:val="301"/>
        </w:trPr>
        <w:tc>
          <w:tcPr>
            <w:tcW w:w="680" w:type="dxa"/>
            <w:tcBorders>
              <w:top w:val="nil"/>
              <w:left w:val="nil"/>
              <w:bottom w:val="nil"/>
              <w:right w:val="nil"/>
            </w:tcBorders>
            <w:shd w:val="clear" w:color="auto" w:fill="auto"/>
            <w:noWrap/>
            <w:vAlign w:val="center"/>
            <w:hideMark/>
          </w:tcPr>
          <w:p w14:paraId="430D2C20" w14:textId="77777777" w:rsidR="00DA46C1" w:rsidRPr="006B74DF" w:rsidRDefault="00E74051" w:rsidP="00A26BF7">
            <w:pPr>
              <w:ind w:right="-36"/>
              <w:jc w:val="right"/>
              <w:rPr>
                <w:rFonts w:cs="Arial"/>
                <w:color w:val="000000"/>
                <w:sz w:val="20"/>
              </w:rPr>
            </w:pPr>
            <w:r w:rsidRPr="006B74DF">
              <w:rPr>
                <w:rFonts w:cs="Arial"/>
                <w:color w:val="000000"/>
                <w:sz w:val="20"/>
              </w:rPr>
              <w:t>52400</w:t>
            </w:r>
          </w:p>
        </w:tc>
        <w:tc>
          <w:tcPr>
            <w:tcW w:w="5980" w:type="dxa"/>
            <w:tcBorders>
              <w:top w:val="nil"/>
              <w:left w:val="nil"/>
              <w:bottom w:val="nil"/>
              <w:right w:val="nil"/>
            </w:tcBorders>
            <w:shd w:val="clear" w:color="auto" w:fill="auto"/>
            <w:noWrap/>
            <w:vAlign w:val="center"/>
            <w:hideMark/>
          </w:tcPr>
          <w:p w14:paraId="6B629E64" w14:textId="77777777" w:rsidR="00DA46C1" w:rsidRPr="006B74DF" w:rsidRDefault="00E74051" w:rsidP="00A26BF7">
            <w:pPr>
              <w:ind w:right="-36"/>
              <w:rPr>
                <w:rFonts w:cs="Arial"/>
                <w:color w:val="000000"/>
                <w:sz w:val="20"/>
              </w:rPr>
            </w:pPr>
            <w:r w:rsidRPr="006B74DF">
              <w:rPr>
                <w:rFonts w:cs="Arial"/>
                <w:color w:val="000000"/>
                <w:sz w:val="20"/>
              </w:rPr>
              <w:t>COUNTY TRUSTEE'S OFFICE</w:t>
            </w:r>
          </w:p>
        </w:tc>
        <w:tc>
          <w:tcPr>
            <w:tcW w:w="1260" w:type="dxa"/>
            <w:tcBorders>
              <w:top w:val="nil"/>
              <w:left w:val="nil"/>
              <w:bottom w:val="nil"/>
              <w:right w:val="nil"/>
            </w:tcBorders>
            <w:shd w:val="clear" w:color="auto" w:fill="auto"/>
            <w:noWrap/>
            <w:vAlign w:val="center"/>
            <w:hideMark/>
          </w:tcPr>
          <w:p w14:paraId="41634934" w14:textId="77777777" w:rsidR="00DA46C1" w:rsidRPr="006B74DF" w:rsidRDefault="00E74051" w:rsidP="00A26BF7">
            <w:pPr>
              <w:ind w:right="-36"/>
              <w:jc w:val="right"/>
              <w:rPr>
                <w:rFonts w:cs="Arial"/>
                <w:color w:val="000000"/>
                <w:sz w:val="20"/>
              </w:rPr>
            </w:pPr>
            <w:r w:rsidRPr="006B74DF">
              <w:rPr>
                <w:rFonts w:cs="Arial"/>
                <w:color w:val="000000"/>
                <w:sz w:val="20"/>
              </w:rPr>
              <w:t>740,368</w:t>
            </w:r>
          </w:p>
        </w:tc>
      </w:tr>
      <w:tr w:rsidR="00CB4E0D" w14:paraId="52C68E0D" w14:textId="77777777" w:rsidTr="00A26BF7">
        <w:trPr>
          <w:trHeight w:val="301"/>
        </w:trPr>
        <w:tc>
          <w:tcPr>
            <w:tcW w:w="680" w:type="dxa"/>
            <w:tcBorders>
              <w:top w:val="nil"/>
              <w:left w:val="nil"/>
              <w:bottom w:val="nil"/>
              <w:right w:val="nil"/>
            </w:tcBorders>
            <w:shd w:val="clear" w:color="auto" w:fill="auto"/>
            <w:noWrap/>
            <w:vAlign w:val="center"/>
            <w:hideMark/>
          </w:tcPr>
          <w:p w14:paraId="1F1E627C" w14:textId="77777777" w:rsidR="00DA46C1" w:rsidRPr="006B74DF" w:rsidRDefault="00E74051" w:rsidP="00A26BF7">
            <w:pPr>
              <w:ind w:right="-36"/>
              <w:jc w:val="right"/>
              <w:rPr>
                <w:rFonts w:cs="Arial"/>
                <w:color w:val="000000"/>
                <w:sz w:val="20"/>
              </w:rPr>
            </w:pPr>
            <w:r w:rsidRPr="006B74DF">
              <w:rPr>
                <w:rFonts w:cs="Arial"/>
                <w:color w:val="000000"/>
                <w:sz w:val="20"/>
              </w:rPr>
              <w:t>52500</w:t>
            </w:r>
          </w:p>
        </w:tc>
        <w:tc>
          <w:tcPr>
            <w:tcW w:w="5980" w:type="dxa"/>
            <w:tcBorders>
              <w:top w:val="nil"/>
              <w:left w:val="nil"/>
              <w:bottom w:val="nil"/>
              <w:right w:val="nil"/>
            </w:tcBorders>
            <w:shd w:val="clear" w:color="auto" w:fill="auto"/>
            <w:noWrap/>
            <w:vAlign w:val="center"/>
            <w:hideMark/>
          </w:tcPr>
          <w:p w14:paraId="6BB4ED9C" w14:textId="77777777" w:rsidR="00DA46C1" w:rsidRPr="006B74DF" w:rsidRDefault="00E74051" w:rsidP="00A26BF7">
            <w:pPr>
              <w:ind w:right="-36"/>
              <w:rPr>
                <w:rFonts w:cs="Arial"/>
                <w:color w:val="000000"/>
                <w:sz w:val="20"/>
              </w:rPr>
            </w:pPr>
            <w:r w:rsidRPr="006B74DF">
              <w:rPr>
                <w:rFonts w:cs="Arial"/>
                <w:color w:val="000000"/>
                <w:sz w:val="20"/>
              </w:rPr>
              <w:t>COUNTY CLERK'S OFFICE</w:t>
            </w:r>
          </w:p>
        </w:tc>
        <w:tc>
          <w:tcPr>
            <w:tcW w:w="1260" w:type="dxa"/>
            <w:tcBorders>
              <w:top w:val="nil"/>
              <w:left w:val="nil"/>
              <w:bottom w:val="nil"/>
              <w:right w:val="nil"/>
            </w:tcBorders>
            <w:shd w:val="clear" w:color="auto" w:fill="auto"/>
            <w:noWrap/>
            <w:vAlign w:val="center"/>
            <w:hideMark/>
          </w:tcPr>
          <w:p w14:paraId="170C6D37" w14:textId="77777777" w:rsidR="00DA46C1" w:rsidRPr="006B74DF" w:rsidRDefault="00E74051" w:rsidP="00A26BF7">
            <w:pPr>
              <w:ind w:right="-36"/>
              <w:jc w:val="right"/>
              <w:rPr>
                <w:rFonts w:cs="Arial"/>
                <w:color w:val="000000"/>
                <w:sz w:val="20"/>
              </w:rPr>
            </w:pPr>
            <w:r w:rsidRPr="006B74DF">
              <w:rPr>
                <w:rFonts w:cs="Arial"/>
                <w:color w:val="000000"/>
                <w:sz w:val="20"/>
              </w:rPr>
              <w:t>1,293,847</w:t>
            </w:r>
          </w:p>
        </w:tc>
      </w:tr>
      <w:tr w:rsidR="00CB4E0D" w14:paraId="5568CCEE" w14:textId="77777777" w:rsidTr="00A26BF7">
        <w:trPr>
          <w:trHeight w:val="301"/>
        </w:trPr>
        <w:tc>
          <w:tcPr>
            <w:tcW w:w="680" w:type="dxa"/>
            <w:tcBorders>
              <w:top w:val="nil"/>
              <w:left w:val="nil"/>
              <w:bottom w:val="nil"/>
              <w:right w:val="nil"/>
            </w:tcBorders>
            <w:shd w:val="clear" w:color="auto" w:fill="auto"/>
            <w:noWrap/>
            <w:vAlign w:val="center"/>
            <w:hideMark/>
          </w:tcPr>
          <w:p w14:paraId="264475F8" w14:textId="77777777" w:rsidR="00DA46C1" w:rsidRPr="006B74DF" w:rsidRDefault="00E74051" w:rsidP="00A26BF7">
            <w:pPr>
              <w:ind w:right="-36"/>
              <w:jc w:val="right"/>
              <w:rPr>
                <w:rFonts w:cs="Arial"/>
                <w:color w:val="000000"/>
                <w:sz w:val="20"/>
              </w:rPr>
            </w:pPr>
            <w:r w:rsidRPr="006B74DF">
              <w:rPr>
                <w:rFonts w:cs="Arial"/>
                <w:color w:val="000000"/>
                <w:sz w:val="20"/>
              </w:rPr>
              <w:t>52900</w:t>
            </w:r>
          </w:p>
        </w:tc>
        <w:tc>
          <w:tcPr>
            <w:tcW w:w="5980" w:type="dxa"/>
            <w:tcBorders>
              <w:top w:val="nil"/>
              <w:left w:val="nil"/>
              <w:bottom w:val="nil"/>
              <w:right w:val="nil"/>
            </w:tcBorders>
            <w:shd w:val="clear" w:color="auto" w:fill="auto"/>
            <w:noWrap/>
            <w:vAlign w:val="center"/>
            <w:hideMark/>
          </w:tcPr>
          <w:p w14:paraId="2B6E7E7E" w14:textId="77777777" w:rsidR="00DA46C1" w:rsidRPr="006B74DF" w:rsidRDefault="00E74051" w:rsidP="00A26BF7">
            <w:pPr>
              <w:ind w:right="-36"/>
              <w:rPr>
                <w:rFonts w:cs="Arial"/>
                <w:color w:val="000000"/>
                <w:sz w:val="20"/>
              </w:rPr>
            </w:pPr>
            <w:r w:rsidRPr="006B74DF">
              <w:rPr>
                <w:rFonts w:cs="Arial"/>
                <w:color w:val="000000"/>
                <w:sz w:val="20"/>
              </w:rPr>
              <w:t>OTHER FINANCE</w:t>
            </w:r>
          </w:p>
        </w:tc>
        <w:tc>
          <w:tcPr>
            <w:tcW w:w="1260" w:type="dxa"/>
            <w:tcBorders>
              <w:top w:val="nil"/>
              <w:left w:val="nil"/>
              <w:bottom w:val="nil"/>
              <w:right w:val="nil"/>
            </w:tcBorders>
            <w:shd w:val="clear" w:color="auto" w:fill="auto"/>
            <w:noWrap/>
            <w:vAlign w:val="center"/>
            <w:hideMark/>
          </w:tcPr>
          <w:p w14:paraId="48F7619E" w14:textId="77777777" w:rsidR="00DA46C1" w:rsidRPr="006B74DF" w:rsidRDefault="00E74051" w:rsidP="00A26BF7">
            <w:pPr>
              <w:ind w:right="-36"/>
              <w:jc w:val="right"/>
              <w:rPr>
                <w:rFonts w:cs="Arial"/>
                <w:color w:val="000000"/>
                <w:sz w:val="20"/>
              </w:rPr>
            </w:pPr>
            <w:r w:rsidRPr="006B74DF">
              <w:rPr>
                <w:rFonts w:cs="Arial"/>
                <w:color w:val="000000"/>
                <w:sz w:val="20"/>
              </w:rPr>
              <w:t>522,000</w:t>
            </w:r>
          </w:p>
        </w:tc>
      </w:tr>
      <w:tr w:rsidR="00CB4E0D" w14:paraId="60D2A64D" w14:textId="77777777" w:rsidTr="00A26BF7">
        <w:trPr>
          <w:trHeight w:val="301"/>
        </w:trPr>
        <w:tc>
          <w:tcPr>
            <w:tcW w:w="680" w:type="dxa"/>
            <w:tcBorders>
              <w:top w:val="nil"/>
              <w:left w:val="nil"/>
              <w:bottom w:val="nil"/>
              <w:right w:val="nil"/>
            </w:tcBorders>
            <w:shd w:val="clear" w:color="auto" w:fill="auto"/>
            <w:noWrap/>
            <w:vAlign w:val="center"/>
            <w:hideMark/>
          </w:tcPr>
          <w:p w14:paraId="308A9AD5" w14:textId="77777777" w:rsidR="00DA46C1" w:rsidRPr="006B74DF" w:rsidRDefault="00DA46C1" w:rsidP="00A26BF7">
            <w:pPr>
              <w:ind w:right="-36"/>
              <w:jc w:val="right"/>
              <w:rPr>
                <w:rFonts w:cs="Arial"/>
                <w:color w:val="000000"/>
                <w:sz w:val="20"/>
              </w:rPr>
            </w:pPr>
          </w:p>
        </w:tc>
        <w:tc>
          <w:tcPr>
            <w:tcW w:w="5980" w:type="dxa"/>
            <w:tcBorders>
              <w:top w:val="nil"/>
              <w:left w:val="nil"/>
              <w:bottom w:val="nil"/>
              <w:right w:val="nil"/>
            </w:tcBorders>
            <w:shd w:val="clear" w:color="auto" w:fill="auto"/>
            <w:noWrap/>
            <w:vAlign w:val="center"/>
            <w:hideMark/>
          </w:tcPr>
          <w:p w14:paraId="5062A516" w14:textId="77777777" w:rsidR="00DA46C1" w:rsidRPr="006B74DF" w:rsidRDefault="00E74051" w:rsidP="00A26BF7">
            <w:pPr>
              <w:ind w:right="-36"/>
              <w:rPr>
                <w:rFonts w:cs="Arial"/>
                <w:b/>
                <w:bCs/>
                <w:color w:val="000000"/>
                <w:sz w:val="20"/>
              </w:rPr>
            </w:pPr>
            <w:r w:rsidRPr="006B74DF">
              <w:rPr>
                <w:rFonts w:cs="Arial"/>
                <w:b/>
                <w:bCs/>
                <w:color w:val="000000"/>
                <w:sz w:val="20"/>
              </w:rPr>
              <w:t>FINANCE</w:t>
            </w:r>
          </w:p>
        </w:tc>
        <w:tc>
          <w:tcPr>
            <w:tcW w:w="1260" w:type="dxa"/>
            <w:tcBorders>
              <w:top w:val="nil"/>
              <w:left w:val="nil"/>
              <w:bottom w:val="nil"/>
              <w:right w:val="nil"/>
            </w:tcBorders>
            <w:shd w:val="clear" w:color="auto" w:fill="auto"/>
            <w:noWrap/>
            <w:vAlign w:val="center"/>
            <w:hideMark/>
          </w:tcPr>
          <w:p w14:paraId="7364104F" w14:textId="77777777" w:rsidR="00DA46C1" w:rsidRPr="006B74DF" w:rsidRDefault="00E74051" w:rsidP="00A26BF7">
            <w:pPr>
              <w:ind w:right="-36"/>
              <w:jc w:val="right"/>
              <w:rPr>
                <w:rFonts w:cs="Arial"/>
                <w:b/>
                <w:bCs/>
                <w:color w:val="000000"/>
                <w:sz w:val="20"/>
              </w:rPr>
            </w:pPr>
            <w:r w:rsidRPr="006B74DF">
              <w:rPr>
                <w:rFonts w:cs="Arial"/>
                <w:b/>
                <w:bCs/>
                <w:color w:val="000000"/>
                <w:sz w:val="20"/>
              </w:rPr>
              <w:t>6,032,282</w:t>
            </w:r>
          </w:p>
        </w:tc>
      </w:tr>
      <w:tr w:rsidR="00CB4E0D" w14:paraId="341B179D" w14:textId="77777777" w:rsidTr="00A26BF7">
        <w:trPr>
          <w:trHeight w:val="301"/>
        </w:trPr>
        <w:tc>
          <w:tcPr>
            <w:tcW w:w="680" w:type="dxa"/>
            <w:tcBorders>
              <w:top w:val="nil"/>
              <w:left w:val="nil"/>
              <w:bottom w:val="nil"/>
              <w:right w:val="nil"/>
            </w:tcBorders>
            <w:shd w:val="clear" w:color="auto" w:fill="auto"/>
            <w:noWrap/>
            <w:vAlign w:val="center"/>
            <w:hideMark/>
          </w:tcPr>
          <w:p w14:paraId="0C42BEB4" w14:textId="77777777" w:rsidR="00DA46C1" w:rsidRPr="006B74DF" w:rsidRDefault="00DA46C1" w:rsidP="00A26BF7">
            <w:pPr>
              <w:ind w:right="-36"/>
              <w:jc w:val="right"/>
              <w:rPr>
                <w:rFonts w:cs="Arial"/>
                <w:b/>
                <w:bCs/>
                <w:color w:val="000000"/>
                <w:sz w:val="20"/>
              </w:rPr>
            </w:pPr>
          </w:p>
        </w:tc>
        <w:tc>
          <w:tcPr>
            <w:tcW w:w="5980" w:type="dxa"/>
            <w:tcBorders>
              <w:top w:val="nil"/>
              <w:left w:val="nil"/>
              <w:bottom w:val="nil"/>
              <w:right w:val="nil"/>
            </w:tcBorders>
            <w:shd w:val="clear" w:color="auto" w:fill="auto"/>
            <w:noWrap/>
            <w:vAlign w:val="center"/>
            <w:hideMark/>
          </w:tcPr>
          <w:p w14:paraId="779AB3FD" w14:textId="77777777" w:rsidR="00DA46C1" w:rsidRPr="006B74DF" w:rsidRDefault="00DA46C1" w:rsidP="00A26BF7">
            <w:pPr>
              <w:ind w:right="-36"/>
              <w:rPr>
                <w:sz w:val="14"/>
                <w:szCs w:val="14"/>
              </w:rPr>
            </w:pPr>
          </w:p>
        </w:tc>
        <w:tc>
          <w:tcPr>
            <w:tcW w:w="1260" w:type="dxa"/>
            <w:tcBorders>
              <w:top w:val="nil"/>
              <w:left w:val="nil"/>
              <w:bottom w:val="nil"/>
              <w:right w:val="nil"/>
            </w:tcBorders>
            <w:shd w:val="clear" w:color="auto" w:fill="auto"/>
            <w:noWrap/>
            <w:vAlign w:val="center"/>
            <w:hideMark/>
          </w:tcPr>
          <w:p w14:paraId="04F7DE62" w14:textId="77777777" w:rsidR="00DA46C1" w:rsidRPr="006B74DF" w:rsidRDefault="00DA46C1" w:rsidP="00A26BF7">
            <w:pPr>
              <w:ind w:right="-36"/>
              <w:rPr>
                <w:sz w:val="20"/>
              </w:rPr>
            </w:pPr>
          </w:p>
        </w:tc>
      </w:tr>
      <w:tr w:rsidR="00CB4E0D" w14:paraId="1D70F9C3" w14:textId="77777777" w:rsidTr="00A26BF7">
        <w:trPr>
          <w:trHeight w:val="301"/>
        </w:trPr>
        <w:tc>
          <w:tcPr>
            <w:tcW w:w="680" w:type="dxa"/>
            <w:tcBorders>
              <w:top w:val="nil"/>
              <w:left w:val="nil"/>
              <w:bottom w:val="nil"/>
              <w:right w:val="nil"/>
            </w:tcBorders>
            <w:shd w:val="clear" w:color="auto" w:fill="auto"/>
            <w:noWrap/>
            <w:vAlign w:val="center"/>
            <w:hideMark/>
          </w:tcPr>
          <w:p w14:paraId="0E65BCDA" w14:textId="77777777" w:rsidR="00DA46C1" w:rsidRPr="006B74DF" w:rsidRDefault="00E74051" w:rsidP="00A26BF7">
            <w:pPr>
              <w:ind w:right="-36"/>
              <w:jc w:val="right"/>
              <w:rPr>
                <w:rFonts w:cs="Arial"/>
                <w:color w:val="000000"/>
                <w:sz w:val="20"/>
              </w:rPr>
            </w:pPr>
            <w:r w:rsidRPr="006B74DF">
              <w:rPr>
                <w:rFonts w:cs="Arial"/>
                <w:color w:val="000000"/>
                <w:sz w:val="20"/>
              </w:rPr>
              <w:lastRenderedPageBreak/>
              <w:t>53100</w:t>
            </w:r>
          </w:p>
        </w:tc>
        <w:tc>
          <w:tcPr>
            <w:tcW w:w="5980" w:type="dxa"/>
            <w:tcBorders>
              <w:top w:val="nil"/>
              <w:left w:val="nil"/>
              <w:bottom w:val="nil"/>
              <w:right w:val="nil"/>
            </w:tcBorders>
            <w:shd w:val="clear" w:color="auto" w:fill="auto"/>
            <w:noWrap/>
            <w:vAlign w:val="center"/>
            <w:hideMark/>
          </w:tcPr>
          <w:p w14:paraId="700AB05D" w14:textId="77777777" w:rsidR="00DA46C1" w:rsidRPr="006B74DF" w:rsidRDefault="00E74051" w:rsidP="00A26BF7">
            <w:pPr>
              <w:ind w:right="-36"/>
              <w:rPr>
                <w:rFonts w:cs="Arial"/>
                <w:color w:val="000000"/>
                <w:sz w:val="20"/>
              </w:rPr>
            </w:pPr>
            <w:r w:rsidRPr="006B74DF">
              <w:rPr>
                <w:rFonts w:cs="Arial"/>
                <w:color w:val="000000"/>
                <w:sz w:val="20"/>
              </w:rPr>
              <w:t xml:space="preserve">CIRCUIT COURT </w:t>
            </w:r>
          </w:p>
        </w:tc>
        <w:tc>
          <w:tcPr>
            <w:tcW w:w="1260" w:type="dxa"/>
            <w:tcBorders>
              <w:top w:val="nil"/>
              <w:left w:val="nil"/>
              <w:bottom w:val="nil"/>
              <w:right w:val="nil"/>
            </w:tcBorders>
            <w:shd w:val="clear" w:color="auto" w:fill="auto"/>
            <w:noWrap/>
            <w:vAlign w:val="center"/>
            <w:hideMark/>
          </w:tcPr>
          <w:p w14:paraId="651CD053" w14:textId="77777777" w:rsidR="00DA46C1" w:rsidRPr="006B74DF" w:rsidRDefault="00E74051" w:rsidP="00A26BF7">
            <w:pPr>
              <w:ind w:right="-36"/>
              <w:jc w:val="right"/>
              <w:rPr>
                <w:rFonts w:cs="Arial"/>
                <w:color w:val="000000"/>
                <w:sz w:val="20"/>
              </w:rPr>
            </w:pPr>
            <w:r w:rsidRPr="006B74DF">
              <w:rPr>
                <w:rFonts w:cs="Arial"/>
                <w:color w:val="000000"/>
                <w:sz w:val="20"/>
              </w:rPr>
              <w:t>1,897,595</w:t>
            </w:r>
          </w:p>
        </w:tc>
      </w:tr>
      <w:tr w:rsidR="00CB4E0D" w14:paraId="1A502D86" w14:textId="77777777" w:rsidTr="00A26BF7">
        <w:trPr>
          <w:trHeight w:val="301"/>
        </w:trPr>
        <w:tc>
          <w:tcPr>
            <w:tcW w:w="680" w:type="dxa"/>
            <w:tcBorders>
              <w:top w:val="nil"/>
              <w:left w:val="nil"/>
              <w:bottom w:val="nil"/>
              <w:right w:val="nil"/>
            </w:tcBorders>
            <w:shd w:val="clear" w:color="auto" w:fill="auto"/>
            <w:noWrap/>
            <w:vAlign w:val="center"/>
            <w:hideMark/>
          </w:tcPr>
          <w:p w14:paraId="122A801D" w14:textId="77777777" w:rsidR="00DA46C1" w:rsidRPr="006B74DF" w:rsidRDefault="00E74051" w:rsidP="00A26BF7">
            <w:pPr>
              <w:ind w:right="-36"/>
              <w:jc w:val="right"/>
              <w:rPr>
                <w:rFonts w:cs="Arial"/>
                <w:color w:val="000000"/>
                <w:sz w:val="20"/>
              </w:rPr>
            </w:pPr>
            <w:r w:rsidRPr="006B74DF">
              <w:rPr>
                <w:rFonts w:cs="Arial"/>
                <w:color w:val="000000"/>
                <w:sz w:val="20"/>
              </w:rPr>
              <w:t>53300</w:t>
            </w:r>
          </w:p>
        </w:tc>
        <w:tc>
          <w:tcPr>
            <w:tcW w:w="5980" w:type="dxa"/>
            <w:tcBorders>
              <w:top w:val="nil"/>
              <w:left w:val="nil"/>
              <w:bottom w:val="nil"/>
              <w:right w:val="nil"/>
            </w:tcBorders>
            <w:shd w:val="clear" w:color="auto" w:fill="auto"/>
            <w:noWrap/>
            <w:vAlign w:val="center"/>
            <w:hideMark/>
          </w:tcPr>
          <w:p w14:paraId="03819CF3" w14:textId="77777777" w:rsidR="00DA46C1" w:rsidRPr="006B74DF" w:rsidRDefault="00E74051" w:rsidP="00A26BF7">
            <w:pPr>
              <w:ind w:right="-36"/>
              <w:rPr>
                <w:rFonts w:cs="Arial"/>
                <w:color w:val="000000"/>
                <w:sz w:val="20"/>
              </w:rPr>
            </w:pPr>
            <w:r w:rsidRPr="006B74DF">
              <w:rPr>
                <w:rFonts w:cs="Arial"/>
                <w:color w:val="000000"/>
                <w:sz w:val="20"/>
              </w:rPr>
              <w:t>GENERAL SESSIONS COURT</w:t>
            </w:r>
          </w:p>
        </w:tc>
        <w:tc>
          <w:tcPr>
            <w:tcW w:w="1260" w:type="dxa"/>
            <w:tcBorders>
              <w:top w:val="nil"/>
              <w:left w:val="nil"/>
              <w:bottom w:val="nil"/>
              <w:right w:val="nil"/>
            </w:tcBorders>
            <w:shd w:val="clear" w:color="auto" w:fill="auto"/>
            <w:noWrap/>
            <w:vAlign w:val="center"/>
            <w:hideMark/>
          </w:tcPr>
          <w:p w14:paraId="1E6EC389" w14:textId="77777777" w:rsidR="00DA46C1" w:rsidRPr="006B74DF" w:rsidRDefault="00E74051" w:rsidP="00A26BF7">
            <w:pPr>
              <w:ind w:right="-36"/>
              <w:jc w:val="right"/>
              <w:rPr>
                <w:rFonts w:cs="Arial"/>
                <w:color w:val="000000"/>
                <w:sz w:val="20"/>
              </w:rPr>
            </w:pPr>
            <w:r w:rsidRPr="006B74DF">
              <w:rPr>
                <w:rFonts w:cs="Arial"/>
                <w:color w:val="000000"/>
                <w:sz w:val="20"/>
              </w:rPr>
              <w:t>1,077,550</w:t>
            </w:r>
          </w:p>
        </w:tc>
      </w:tr>
      <w:tr w:rsidR="00CB4E0D" w14:paraId="0F1CC773" w14:textId="77777777" w:rsidTr="00A26BF7">
        <w:trPr>
          <w:trHeight w:val="301"/>
        </w:trPr>
        <w:tc>
          <w:tcPr>
            <w:tcW w:w="680" w:type="dxa"/>
            <w:tcBorders>
              <w:top w:val="nil"/>
              <w:left w:val="nil"/>
              <w:bottom w:val="nil"/>
              <w:right w:val="nil"/>
            </w:tcBorders>
            <w:shd w:val="clear" w:color="auto" w:fill="auto"/>
            <w:noWrap/>
            <w:vAlign w:val="center"/>
            <w:hideMark/>
          </w:tcPr>
          <w:p w14:paraId="10EF1D7D" w14:textId="77777777" w:rsidR="00DA46C1" w:rsidRPr="006B74DF" w:rsidRDefault="00E74051" w:rsidP="00A26BF7">
            <w:pPr>
              <w:ind w:right="-36"/>
              <w:jc w:val="right"/>
              <w:rPr>
                <w:rFonts w:cs="Arial"/>
                <w:color w:val="000000"/>
                <w:sz w:val="20"/>
              </w:rPr>
            </w:pPr>
            <w:r w:rsidRPr="006B74DF">
              <w:rPr>
                <w:rFonts w:cs="Arial"/>
                <w:color w:val="000000"/>
                <w:sz w:val="20"/>
              </w:rPr>
              <w:t>53400</w:t>
            </w:r>
          </w:p>
        </w:tc>
        <w:tc>
          <w:tcPr>
            <w:tcW w:w="5980" w:type="dxa"/>
            <w:tcBorders>
              <w:top w:val="nil"/>
              <w:left w:val="nil"/>
              <w:bottom w:val="nil"/>
              <w:right w:val="nil"/>
            </w:tcBorders>
            <w:shd w:val="clear" w:color="auto" w:fill="auto"/>
            <w:noWrap/>
            <w:vAlign w:val="center"/>
            <w:hideMark/>
          </w:tcPr>
          <w:p w14:paraId="404AF38A" w14:textId="77777777" w:rsidR="00DA46C1" w:rsidRPr="006B74DF" w:rsidRDefault="00E74051" w:rsidP="00A26BF7">
            <w:pPr>
              <w:ind w:right="-36"/>
              <w:rPr>
                <w:rFonts w:cs="Arial"/>
                <w:color w:val="000000"/>
                <w:sz w:val="20"/>
              </w:rPr>
            </w:pPr>
            <w:r w:rsidRPr="006B74DF">
              <w:rPr>
                <w:rFonts w:cs="Arial"/>
                <w:color w:val="000000"/>
                <w:sz w:val="20"/>
              </w:rPr>
              <w:t>CHANCERY COURT</w:t>
            </w:r>
          </w:p>
        </w:tc>
        <w:tc>
          <w:tcPr>
            <w:tcW w:w="1260" w:type="dxa"/>
            <w:tcBorders>
              <w:top w:val="nil"/>
              <w:left w:val="nil"/>
              <w:bottom w:val="nil"/>
              <w:right w:val="nil"/>
            </w:tcBorders>
            <w:shd w:val="clear" w:color="auto" w:fill="auto"/>
            <w:noWrap/>
            <w:vAlign w:val="center"/>
            <w:hideMark/>
          </w:tcPr>
          <w:p w14:paraId="166DD8A4" w14:textId="77777777" w:rsidR="00DA46C1" w:rsidRPr="006B74DF" w:rsidRDefault="00E74051" w:rsidP="00A26BF7">
            <w:pPr>
              <w:ind w:right="-36"/>
              <w:jc w:val="right"/>
              <w:rPr>
                <w:rFonts w:cs="Arial"/>
                <w:color w:val="000000"/>
                <w:sz w:val="20"/>
              </w:rPr>
            </w:pPr>
            <w:r w:rsidRPr="006B74DF">
              <w:rPr>
                <w:rFonts w:cs="Arial"/>
                <w:color w:val="000000"/>
                <w:sz w:val="20"/>
              </w:rPr>
              <w:t>605,339</w:t>
            </w:r>
          </w:p>
        </w:tc>
      </w:tr>
      <w:tr w:rsidR="00CB4E0D" w14:paraId="26C92475" w14:textId="77777777" w:rsidTr="00A26BF7">
        <w:trPr>
          <w:trHeight w:val="301"/>
        </w:trPr>
        <w:tc>
          <w:tcPr>
            <w:tcW w:w="680" w:type="dxa"/>
            <w:tcBorders>
              <w:top w:val="nil"/>
              <w:left w:val="nil"/>
              <w:bottom w:val="nil"/>
              <w:right w:val="nil"/>
            </w:tcBorders>
            <w:shd w:val="clear" w:color="auto" w:fill="auto"/>
            <w:noWrap/>
            <w:vAlign w:val="center"/>
            <w:hideMark/>
          </w:tcPr>
          <w:p w14:paraId="5E1C3F46" w14:textId="77777777" w:rsidR="00DA46C1" w:rsidRPr="006B74DF" w:rsidRDefault="00E74051" w:rsidP="00A26BF7">
            <w:pPr>
              <w:ind w:right="-36"/>
              <w:jc w:val="right"/>
              <w:rPr>
                <w:rFonts w:cs="Arial"/>
                <w:color w:val="000000"/>
                <w:sz w:val="20"/>
              </w:rPr>
            </w:pPr>
            <w:r w:rsidRPr="006B74DF">
              <w:rPr>
                <w:rFonts w:cs="Arial"/>
                <w:color w:val="000000"/>
                <w:sz w:val="20"/>
              </w:rPr>
              <w:t>53500</w:t>
            </w:r>
          </w:p>
        </w:tc>
        <w:tc>
          <w:tcPr>
            <w:tcW w:w="5980" w:type="dxa"/>
            <w:tcBorders>
              <w:top w:val="nil"/>
              <w:left w:val="nil"/>
              <w:bottom w:val="nil"/>
              <w:right w:val="nil"/>
            </w:tcBorders>
            <w:shd w:val="clear" w:color="auto" w:fill="auto"/>
            <w:noWrap/>
            <w:vAlign w:val="center"/>
            <w:hideMark/>
          </w:tcPr>
          <w:p w14:paraId="7CB4389E" w14:textId="77777777" w:rsidR="00DA46C1" w:rsidRPr="006B74DF" w:rsidRDefault="00E74051" w:rsidP="00A26BF7">
            <w:pPr>
              <w:ind w:right="-36"/>
              <w:rPr>
                <w:rFonts w:cs="Arial"/>
                <w:color w:val="000000"/>
                <w:sz w:val="20"/>
              </w:rPr>
            </w:pPr>
            <w:r w:rsidRPr="006B74DF">
              <w:rPr>
                <w:rFonts w:cs="Arial"/>
                <w:color w:val="000000"/>
                <w:sz w:val="20"/>
              </w:rPr>
              <w:t>JUVENILE COURT</w:t>
            </w:r>
          </w:p>
        </w:tc>
        <w:tc>
          <w:tcPr>
            <w:tcW w:w="1260" w:type="dxa"/>
            <w:tcBorders>
              <w:top w:val="nil"/>
              <w:left w:val="nil"/>
              <w:bottom w:val="nil"/>
              <w:right w:val="nil"/>
            </w:tcBorders>
            <w:shd w:val="clear" w:color="auto" w:fill="auto"/>
            <w:noWrap/>
            <w:vAlign w:val="center"/>
            <w:hideMark/>
          </w:tcPr>
          <w:p w14:paraId="28ECFD96" w14:textId="77777777" w:rsidR="00DA46C1" w:rsidRPr="006B74DF" w:rsidRDefault="00E74051" w:rsidP="00A26BF7">
            <w:pPr>
              <w:ind w:right="-36"/>
              <w:jc w:val="right"/>
              <w:rPr>
                <w:rFonts w:cs="Arial"/>
                <w:color w:val="000000"/>
                <w:sz w:val="20"/>
              </w:rPr>
            </w:pPr>
            <w:r w:rsidRPr="006B74DF">
              <w:rPr>
                <w:rFonts w:cs="Arial"/>
                <w:color w:val="000000"/>
                <w:sz w:val="20"/>
              </w:rPr>
              <w:t>685,242</w:t>
            </w:r>
          </w:p>
        </w:tc>
      </w:tr>
      <w:tr w:rsidR="00CB4E0D" w14:paraId="76D54595" w14:textId="77777777" w:rsidTr="00A26BF7">
        <w:trPr>
          <w:trHeight w:val="301"/>
        </w:trPr>
        <w:tc>
          <w:tcPr>
            <w:tcW w:w="680" w:type="dxa"/>
            <w:tcBorders>
              <w:top w:val="nil"/>
              <w:left w:val="nil"/>
              <w:bottom w:val="nil"/>
              <w:right w:val="nil"/>
            </w:tcBorders>
            <w:shd w:val="clear" w:color="auto" w:fill="auto"/>
            <w:noWrap/>
            <w:vAlign w:val="center"/>
            <w:hideMark/>
          </w:tcPr>
          <w:p w14:paraId="0D88627E" w14:textId="77777777" w:rsidR="00DA46C1" w:rsidRPr="006B74DF" w:rsidRDefault="00E74051" w:rsidP="00A26BF7">
            <w:pPr>
              <w:ind w:right="-36"/>
              <w:jc w:val="right"/>
              <w:rPr>
                <w:rFonts w:cs="Arial"/>
                <w:color w:val="000000"/>
                <w:sz w:val="20"/>
              </w:rPr>
            </w:pPr>
            <w:r w:rsidRPr="006B74DF">
              <w:rPr>
                <w:rFonts w:cs="Arial"/>
                <w:color w:val="000000"/>
                <w:sz w:val="20"/>
              </w:rPr>
              <w:t>53700</w:t>
            </w:r>
          </w:p>
        </w:tc>
        <w:tc>
          <w:tcPr>
            <w:tcW w:w="5980" w:type="dxa"/>
            <w:tcBorders>
              <w:top w:val="nil"/>
              <w:left w:val="nil"/>
              <w:bottom w:val="nil"/>
              <w:right w:val="nil"/>
            </w:tcBorders>
            <w:shd w:val="clear" w:color="auto" w:fill="auto"/>
            <w:noWrap/>
            <w:vAlign w:val="center"/>
            <w:hideMark/>
          </w:tcPr>
          <w:p w14:paraId="443721E9" w14:textId="77777777" w:rsidR="00DA46C1" w:rsidRPr="006B74DF" w:rsidRDefault="00E74051" w:rsidP="00A26BF7">
            <w:pPr>
              <w:ind w:right="-36"/>
              <w:rPr>
                <w:rFonts w:cs="Arial"/>
                <w:color w:val="000000"/>
                <w:sz w:val="20"/>
              </w:rPr>
            </w:pPr>
            <w:r w:rsidRPr="006B74DF">
              <w:rPr>
                <w:rFonts w:cs="Arial"/>
                <w:color w:val="000000"/>
                <w:sz w:val="20"/>
              </w:rPr>
              <w:t>JUDICIAL COMMISSIONERS</w:t>
            </w:r>
          </w:p>
        </w:tc>
        <w:tc>
          <w:tcPr>
            <w:tcW w:w="1260" w:type="dxa"/>
            <w:tcBorders>
              <w:top w:val="nil"/>
              <w:left w:val="nil"/>
              <w:bottom w:val="nil"/>
              <w:right w:val="nil"/>
            </w:tcBorders>
            <w:shd w:val="clear" w:color="auto" w:fill="auto"/>
            <w:noWrap/>
            <w:vAlign w:val="center"/>
            <w:hideMark/>
          </w:tcPr>
          <w:p w14:paraId="121CD2F2" w14:textId="77777777" w:rsidR="00DA46C1" w:rsidRPr="006B74DF" w:rsidRDefault="00E74051" w:rsidP="00A26BF7">
            <w:pPr>
              <w:ind w:right="-36"/>
              <w:jc w:val="right"/>
              <w:rPr>
                <w:rFonts w:cs="Arial"/>
                <w:color w:val="000000"/>
                <w:sz w:val="20"/>
              </w:rPr>
            </w:pPr>
            <w:r w:rsidRPr="006B74DF">
              <w:rPr>
                <w:rFonts w:cs="Arial"/>
                <w:color w:val="000000"/>
                <w:sz w:val="20"/>
              </w:rPr>
              <w:t>474,668</w:t>
            </w:r>
          </w:p>
        </w:tc>
      </w:tr>
      <w:tr w:rsidR="00CB4E0D" w14:paraId="7FFCBDBA" w14:textId="77777777" w:rsidTr="00A26BF7">
        <w:trPr>
          <w:trHeight w:val="301"/>
        </w:trPr>
        <w:tc>
          <w:tcPr>
            <w:tcW w:w="680" w:type="dxa"/>
            <w:tcBorders>
              <w:top w:val="nil"/>
              <w:left w:val="nil"/>
              <w:bottom w:val="nil"/>
              <w:right w:val="nil"/>
            </w:tcBorders>
            <w:shd w:val="clear" w:color="auto" w:fill="auto"/>
            <w:noWrap/>
            <w:vAlign w:val="center"/>
            <w:hideMark/>
          </w:tcPr>
          <w:p w14:paraId="6EDB63C1" w14:textId="77777777" w:rsidR="00DA46C1" w:rsidRPr="006B74DF" w:rsidRDefault="00E74051" w:rsidP="00A26BF7">
            <w:pPr>
              <w:ind w:right="-36"/>
              <w:jc w:val="right"/>
              <w:rPr>
                <w:rFonts w:cs="Arial"/>
                <w:color w:val="000000"/>
                <w:sz w:val="20"/>
              </w:rPr>
            </w:pPr>
            <w:r w:rsidRPr="006B74DF">
              <w:rPr>
                <w:rFonts w:cs="Arial"/>
                <w:color w:val="000000"/>
                <w:sz w:val="20"/>
              </w:rPr>
              <w:t>53900</w:t>
            </w:r>
          </w:p>
        </w:tc>
        <w:tc>
          <w:tcPr>
            <w:tcW w:w="5980" w:type="dxa"/>
            <w:tcBorders>
              <w:top w:val="nil"/>
              <w:left w:val="nil"/>
              <w:bottom w:val="nil"/>
              <w:right w:val="nil"/>
            </w:tcBorders>
            <w:shd w:val="clear" w:color="auto" w:fill="auto"/>
            <w:noWrap/>
            <w:vAlign w:val="center"/>
            <w:hideMark/>
          </w:tcPr>
          <w:p w14:paraId="718EE26A" w14:textId="77777777" w:rsidR="00DA46C1" w:rsidRPr="006B74DF" w:rsidRDefault="00E74051" w:rsidP="00A26BF7">
            <w:pPr>
              <w:ind w:right="-36"/>
              <w:rPr>
                <w:rFonts w:cs="Arial"/>
                <w:color w:val="000000"/>
                <w:sz w:val="20"/>
              </w:rPr>
            </w:pPr>
            <w:r w:rsidRPr="006B74DF">
              <w:rPr>
                <w:rFonts w:cs="Arial"/>
                <w:color w:val="000000"/>
                <w:sz w:val="20"/>
              </w:rPr>
              <w:t>OTHER ADMINISTRATION OF JUSTICE</w:t>
            </w:r>
          </w:p>
        </w:tc>
        <w:tc>
          <w:tcPr>
            <w:tcW w:w="1260" w:type="dxa"/>
            <w:tcBorders>
              <w:top w:val="nil"/>
              <w:left w:val="nil"/>
              <w:bottom w:val="nil"/>
              <w:right w:val="nil"/>
            </w:tcBorders>
            <w:shd w:val="clear" w:color="auto" w:fill="auto"/>
            <w:noWrap/>
            <w:vAlign w:val="center"/>
            <w:hideMark/>
          </w:tcPr>
          <w:p w14:paraId="1190EDBA" w14:textId="77777777" w:rsidR="00DA46C1" w:rsidRPr="006B74DF" w:rsidRDefault="00E74051" w:rsidP="00A26BF7">
            <w:pPr>
              <w:ind w:right="-36"/>
              <w:jc w:val="right"/>
              <w:rPr>
                <w:rFonts w:cs="Arial"/>
                <w:color w:val="000000"/>
                <w:sz w:val="20"/>
              </w:rPr>
            </w:pPr>
            <w:r w:rsidRPr="006B74DF">
              <w:rPr>
                <w:rFonts w:cs="Arial"/>
                <w:color w:val="000000"/>
                <w:sz w:val="20"/>
              </w:rPr>
              <w:t>357,215</w:t>
            </w:r>
          </w:p>
        </w:tc>
      </w:tr>
      <w:tr w:rsidR="00CB4E0D" w14:paraId="6728F75B" w14:textId="77777777" w:rsidTr="00A26BF7">
        <w:trPr>
          <w:trHeight w:val="301"/>
        </w:trPr>
        <w:tc>
          <w:tcPr>
            <w:tcW w:w="680" w:type="dxa"/>
            <w:tcBorders>
              <w:top w:val="nil"/>
              <w:left w:val="nil"/>
              <w:bottom w:val="nil"/>
              <w:right w:val="nil"/>
            </w:tcBorders>
            <w:shd w:val="clear" w:color="auto" w:fill="auto"/>
            <w:noWrap/>
            <w:vAlign w:val="center"/>
            <w:hideMark/>
          </w:tcPr>
          <w:p w14:paraId="1E077B83" w14:textId="77777777" w:rsidR="00DA46C1" w:rsidRPr="006B74DF" w:rsidRDefault="00DA46C1" w:rsidP="00A26BF7">
            <w:pPr>
              <w:ind w:right="-36"/>
              <w:jc w:val="right"/>
              <w:rPr>
                <w:rFonts w:cs="Arial"/>
                <w:color w:val="000000"/>
                <w:sz w:val="20"/>
              </w:rPr>
            </w:pPr>
          </w:p>
        </w:tc>
        <w:tc>
          <w:tcPr>
            <w:tcW w:w="5980" w:type="dxa"/>
            <w:tcBorders>
              <w:top w:val="nil"/>
              <w:left w:val="nil"/>
              <w:bottom w:val="nil"/>
              <w:right w:val="nil"/>
            </w:tcBorders>
            <w:shd w:val="clear" w:color="auto" w:fill="auto"/>
            <w:noWrap/>
            <w:vAlign w:val="center"/>
            <w:hideMark/>
          </w:tcPr>
          <w:p w14:paraId="201A1CA5" w14:textId="77777777" w:rsidR="00DA46C1" w:rsidRPr="006B74DF" w:rsidRDefault="00E74051" w:rsidP="00A26BF7">
            <w:pPr>
              <w:ind w:right="-36"/>
              <w:rPr>
                <w:rFonts w:cs="Arial"/>
                <w:b/>
                <w:bCs/>
                <w:color w:val="000000"/>
                <w:sz w:val="20"/>
              </w:rPr>
            </w:pPr>
            <w:r w:rsidRPr="006B74DF">
              <w:rPr>
                <w:rFonts w:cs="Arial"/>
                <w:b/>
                <w:bCs/>
                <w:color w:val="000000"/>
                <w:sz w:val="20"/>
              </w:rPr>
              <w:t>ADMINISTRATION OF JUSTICE</w:t>
            </w:r>
          </w:p>
        </w:tc>
        <w:tc>
          <w:tcPr>
            <w:tcW w:w="1260" w:type="dxa"/>
            <w:tcBorders>
              <w:top w:val="nil"/>
              <w:left w:val="nil"/>
              <w:bottom w:val="nil"/>
              <w:right w:val="nil"/>
            </w:tcBorders>
            <w:shd w:val="clear" w:color="auto" w:fill="auto"/>
            <w:noWrap/>
            <w:vAlign w:val="center"/>
            <w:hideMark/>
          </w:tcPr>
          <w:p w14:paraId="24C9A76E" w14:textId="77777777" w:rsidR="00DA46C1" w:rsidRPr="006B74DF" w:rsidRDefault="00E74051" w:rsidP="00A26BF7">
            <w:pPr>
              <w:ind w:right="-36"/>
              <w:jc w:val="right"/>
              <w:rPr>
                <w:rFonts w:cs="Arial"/>
                <w:b/>
                <w:bCs/>
                <w:color w:val="000000"/>
                <w:sz w:val="20"/>
              </w:rPr>
            </w:pPr>
            <w:r w:rsidRPr="006B74DF">
              <w:rPr>
                <w:rFonts w:cs="Arial"/>
                <w:b/>
                <w:bCs/>
                <w:color w:val="000000"/>
                <w:sz w:val="20"/>
              </w:rPr>
              <w:t>5,097,609</w:t>
            </w:r>
          </w:p>
        </w:tc>
      </w:tr>
      <w:tr w:rsidR="00CB4E0D" w14:paraId="4D1670B8" w14:textId="77777777" w:rsidTr="00A26BF7">
        <w:trPr>
          <w:trHeight w:val="301"/>
        </w:trPr>
        <w:tc>
          <w:tcPr>
            <w:tcW w:w="680" w:type="dxa"/>
            <w:tcBorders>
              <w:top w:val="nil"/>
              <w:left w:val="nil"/>
              <w:bottom w:val="nil"/>
              <w:right w:val="nil"/>
            </w:tcBorders>
            <w:shd w:val="clear" w:color="auto" w:fill="auto"/>
            <w:noWrap/>
            <w:vAlign w:val="center"/>
            <w:hideMark/>
          </w:tcPr>
          <w:p w14:paraId="29A65A71" w14:textId="77777777" w:rsidR="00DA46C1" w:rsidRPr="006B74DF" w:rsidRDefault="00DA46C1" w:rsidP="00A26BF7">
            <w:pPr>
              <w:ind w:right="-36"/>
              <w:jc w:val="right"/>
              <w:rPr>
                <w:rFonts w:cs="Arial"/>
                <w:b/>
                <w:bCs/>
                <w:color w:val="000000"/>
                <w:sz w:val="20"/>
              </w:rPr>
            </w:pPr>
          </w:p>
        </w:tc>
        <w:tc>
          <w:tcPr>
            <w:tcW w:w="5980" w:type="dxa"/>
            <w:tcBorders>
              <w:top w:val="nil"/>
              <w:left w:val="nil"/>
              <w:bottom w:val="nil"/>
              <w:right w:val="nil"/>
            </w:tcBorders>
            <w:shd w:val="clear" w:color="auto" w:fill="auto"/>
            <w:noWrap/>
            <w:vAlign w:val="center"/>
            <w:hideMark/>
          </w:tcPr>
          <w:p w14:paraId="6DE8689B" w14:textId="77777777" w:rsidR="00DA46C1" w:rsidRPr="006B74DF" w:rsidRDefault="00DA46C1" w:rsidP="00A26BF7">
            <w:pPr>
              <w:ind w:right="-36"/>
              <w:rPr>
                <w:sz w:val="14"/>
                <w:szCs w:val="14"/>
              </w:rPr>
            </w:pPr>
          </w:p>
        </w:tc>
        <w:tc>
          <w:tcPr>
            <w:tcW w:w="1260" w:type="dxa"/>
            <w:tcBorders>
              <w:top w:val="nil"/>
              <w:left w:val="nil"/>
              <w:bottom w:val="nil"/>
              <w:right w:val="nil"/>
            </w:tcBorders>
            <w:shd w:val="clear" w:color="auto" w:fill="auto"/>
            <w:noWrap/>
            <w:vAlign w:val="center"/>
            <w:hideMark/>
          </w:tcPr>
          <w:p w14:paraId="0801EE0F" w14:textId="77777777" w:rsidR="00DA46C1" w:rsidRPr="006B74DF" w:rsidRDefault="00DA46C1" w:rsidP="00A26BF7">
            <w:pPr>
              <w:ind w:right="-36"/>
              <w:rPr>
                <w:sz w:val="20"/>
              </w:rPr>
            </w:pPr>
          </w:p>
        </w:tc>
      </w:tr>
      <w:tr w:rsidR="00CB4E0D" w14:paraId="1151B16F" w14:textId="77777777" w:rsidTr="00A26BF7">
        <w:trPr>
          <w:trHeight w:val="301"/>
        </w:trPr>
        <w:tc>
          <w:tcPr>
            <w:tcW w:w="680" w:type="dxa"/>
            <w:tcBorders>
              <w:top w:val="nil"/>
              <w:left w:val="nil"/>
              <w:bottom w:val="nil"/>
              <w:right w:val="nil"/>
            </w:tcBorders>
            <w:shd w:val="clear" w:color="auto" w:fill="auto"/>
            <w:noWrap/>
            <w:vAlign w:val="center"/>
            <w:hideMark/>
          </w:tcPr>
          <w:p w14:paraId="70EF1051" w14:textId="77777777" w:rsidR="00DA46C1" w:rsidRPr="006B74DF" w:rsidRDefault="00E74051" w:rsidP="00A26BF7">
            <w:pPr>
              <w:ind w:right="-36"/>
              <w:jc w:val="right"/>
              <w:rPr>
                <w:rFonts w:cs="Arial"/>
                <w:color w:val="000000"/>
                <w:sz w:val="20"/>
              </w:rPr>
            </w:pPr>
            <w:r w:rsidRPr="006B74DF">
              <w:rPr>
                <w:rFonts w:cs="Arial"/>
                <w:color w:val="000000"/>
                <w:sz w:val="20"/>
              </w:rPr>
              <w:t>54110</w:t>
            </w:r>
          </w:p>
        </w:tc>
        <w:tc>
          <w:tcPr>
            <w:tcW w:w="5980" w:type="dxa"/>
            <w:tcBorders>
              <w:top w:val="nil"/>
              <w:left w:val="nil"/>
              <w:bottom w:val="nil"/>
              <w:right w:val="nil"/>
            </w:tcBorders>
            <w:shd w:val="clear" w:color="auto" w:fill="auto"/>
            <w:noWrap/>
            <w:vAlign w:val="center"/>
            <w:hideMark/>
          </w:tcPr>
          <w:p w14:paraId="1E51EC96" w14:textId="77777777" w:rsidR="00DA46C1" w:rsidRPr="006B74DF" w:rsidRDefault="00E74051" w:rsidP="00A26BF7">
            <w:pPr>
              <w:ind w:right="-36"/>
              <w:rPr>
                <w:rFonts w:cs="Arial"/>
                <w:color w:val="000000"/>
                <w:sz w:val="20"/>
              </w:rPr>
            </w:pPr>
            <w:r w:rsidRPr="006B74DF">
              <w:rPr>
                <w:rFonts w:cs="Arial"/>
                <w:color w:val="000000"/>
                <w:sz w:val="20"/>
              </w:rPr>
              <w:t>SHERIFF'S DEPARTMENT</w:t>
            </w:r>
          </w:p>
        </w:tc>
        <w:tc>
          <w:tcPr>
            <w:tcW w:w="1260" w:type="dxa"/>
            <w:tcBorders>
              <w:top w:val="nil"/>
              <w:left w:val="nil"/>
              <w:bottom w:val="nil"/>
              <w:right w:val="nil"/>
            </w:tcBorders>
            <w:shd w:val="clear" w:color="auto" w:fill="auto"/>
            <w:noWrap/>
            <w:vAlign w:val="center"/>
            <w:hideMark/>
          </w:tcPr>
          <w:p w14:paraId="47EE0564" w14:textId="77777777" w:rsidR="00DA46C1" w:rsidRPr="006B74DF" w:rsidRDefault="00E74051" w:rsidP="00A26BF7">
            <w:pPr>
              <w:ind w:right="-36"/>
              <w:jc w:val="right"/>
              <w:rPr>
                <w:rFonts w:cs="Arial"/>
                <w:color w:val="000000"/>
                <w:sz w:val="20"/>
              </w:rPr>
            </w:pPr>
            <w:r w:rsidRPr="006B74DF">
              <w:rPr>
                <w:rFonts w:cs="Arial"/>
                <w:color w:val="000000"/>
                <w:sz w:val="20"/>
              </w:rPr>
              <w:t>16,735,515</w:t>
            </w:r>
          </w:p>
        </w:tc>
      </w:tr>
      <w:tr w:rsidR="00CB4E0D" w14:paraId="2D33575B" w14:textId="77777777" w:rsidTr="00A26BF7">
        <w:trPr>
          <w:trHeight w:val="301"/>
        </w:trPr>
        <w:tc>
          <w:tcPr>
            <w:tcW w:w="680" w:type="dxa"/>
            <w:tcBorders>
              <w:top w:val="nil"/>
              <w:left w:val="nil"/>
              <w:bottom w:val="nil"/>
              <w:right w:val="nil"/>
            </w:tcBorders>
            <w:shd w:val="clear" w:color="auto" w:fill="auto"/>
            <w:noWrap/>
            <w:vAlign w:val="center"/>
            <w:hideMark/>
          </w:tcPr>
          <w:p w14:paraId="0610BC94" w14:textId="77777777" w:rsidR="00DA46C1" w:rsidRPr="006B74DF" w:rsidRDefault="00E74051" w:rsidP="00A26BF7">
            <w:pPr>
              <w:ind w:right="-36"/>
              <w:jc w:val="right"/>
              <w:rPr>
                <w:rFonts w:cs="Arial"/>
                <w:color w:val="000000"/>
                <w:sz w:val="20"/>
              </w:rPr>
            </w:pPr>
            <w:r w:rsidRPr="006B74DF">
              <w:rPr>
                <w:rFonts w:cs="Arial"/>
                <w:color w:val="000000"/>
                <w:sz w:val="20"/>
              </w:rPr>
              <w:t>54130</w:t>
            </w:r>
          </w:p>
        </w:tc>
        <w:tc>
          <w:tcPr>
            <w:tcW w:w="5980" w:type="dxa"/>
            <w:tcBorders>
              <w:top w:val="nil"/>
              <w:left w:val="nil"/>
              <w:bottom w:val="nil"/>
              <w:right w:val="nil"/>
            </w:tcBorders>
            <w:shd w:val="clear" w:color="auto" w:fill="auto"/>
            <w:noWrap/>
            <w:vAlign w:val="center"/>
            <w:hideMark/>
          </w:tcPr>
          <w:p w14:paraId="4B1F37A8" w14:textId="77777777" w:rsidR="00DA46C1" w:rsidRPr="006B74DF" w:rsidRDefault="00E74051" w:rsidP="00A26BF7">
            <w:pPr>
              <w:ind w:right="-36"/>
              <w:rPr>
                <w:rFonts w:cs="Arial"/>
                <w:color w:val="000000"/>
                <w:sz w:val="20"/>
              </w:rPr>
            </w:pPr>
            <w:r w:rsidRPr="006B74DF">
              <w:rPr>
                <w:rFonts w:cs="Arial"/>
                <w:color w:val="000000"/>
                <w:sz w:val="20"/>
              </w:rPr>
              <w:t>TRAFFIC CONTROL</w:t>
            </w:r>
          </w:p>
        </w:tc>
        <w:tc>
          <w:tcPr>
            <w:tcW w:w="1260" w:type="dxa"/>
            <w:tcBorders>
              <w:top w:val="nil"/>
              <w:left w:val="nil"/>
              <w:bottom w:val="nil"/>
              <w:right w:val="nil"/>
            </w:tcBorders>
            <w:shd w:val="clear" w:color="auto" w:fill="auto"/>
            <w:noWrap/>
            <w:vAlign w:val="center"/>
            <w:hideMark/>
          </w:tcPr>
          <w:p w14:paraId="07A70339" w14:textId="77777777" w:rsidR="00DA46C1" w:rsidRPr="006B74DF" w:rsidRDefault="00E74051" w:rsidP="00A26BF7">
            <w:pPr>
              <w:ind w:right="-36"/>
              <w:jc w:val="right"/>
              <w:rPr>
                <w:rFonts w:cs="Arial"/>
                <w:color w:val="000000"/>
                <w:sz w:val="20"/>
              </w:rPr>
            </w:pPr>
            <w:r w:rsidRPr="006B74DF">
              <w:rPr>
                <w:rFonts w:cs="Arial"/>
                <w:color w:val="000000"/>
                <w:sz w:val="20"/>
              </w:rPr>
              <w:t>328,279</w:t>
            </w:r>
          </w:p>
        </w:tc>
      </w:tr>
      <w:tr w:rsidR="00CB4E0D" w14:paraId="141B28C6" w14:textId="77777777" w:rsidTr="00A26BF7">
        <w:trPr>
          <w:trHeight w:val="301"/>
        </w:trPr>
        <w:tc>
          <w:tcPr>
            <w:tcW w:w="680" w:type="dxa"/>
            <w:tcBorders>
              <w:top w:val="nil"/>
              <w:left w:val="nil"/>
              <w:bottom w:val="nil"/>
              <w:right w:val="nil"/>
            </w:tcBorders>
            <w:shd w:val="clear" w:color="auto" w:fill="auto"/>
            <w:noWrap/>
            <w:vAlign w:val="center"/>
            <w:hideMark/>
          </w:tcPr>
          <w:p w14:paraId="25AB19FF" w14:textId="77777777" w:rsidR="00DA46C1" w:rsidRPr="006B74DF" w:rsidRDefault="00E74051" w:rsidP="00A26BF7">
            <w:pPr>
              <w:ind w:right="-36"/>
              <w:jc w:val="right"/>
              <w:rPr>
                <w:rFonts w:cs="Arial"/>
                <w:color w:val="000000"/>
                <w:sz w:val="20"/>
              </w:rPr>
            </w:pPr>
            <w:r w:rsidRPr="006B74DF">
              <w:rPr>
                <w:rFonts w:cs="Arial"/>
                <w:color w:val="000000"/>
                <w:sz w:val="20"/>
              </w:rPr>
              <w:t>54210</w:t>
            </w:r>
          </w:p>
        </w:tc>
        <w:tc>
          <w:tcPr>
            <w:tcW w:w="5980" w:type="dxa"/>
            <w:tcBorders>
              <w:top w:val="nil"/>
              <w:left w:val="nil"/>
              <w:bottom w:val="nil"/>
              <w:right w:val="nil"/>
            </w:tcBorders>
            <w:shd w:val="clear" w:color="auto" w:fill="auto"/>
            <w:noWrap/>
            <w:vAlign w:val="center"/>
            <w:hideMark/>
          </w:tcPr>
          <w:p w14:paraId="3011209B" w14:textId="77777777" w:rsidR="00DA46C1" w:rsidRPr="006B74DF" w:rsidRDefault="00E74051" w:rsidP="00A26BF7">
            <w:pPr>
              <w:ind w:right="-36"/>
              <w:rPr>
                <w:rFonts w:cs="Arial"/>
                <w:color w:val="000000"/>
                <w:sz w:val="20"/>
              </w:rPr>
            </w:pPr>
            <w:r w:rsidRPr="006B74DF">
              <w:rPr>
                <w:rFonts w:cs="Arial"/>
                <w:color w:val="000000"/>
                <w:sz w:val="20"/>
              </w:rPr>
              <w:t>JAIL</w:t>
            </w:r>
          </w:p>
        </w:tc>
        <w:tc>
          <w:tcPr>
            <w:tcW w:w="1260" w:type="dxa"/>
            <w:tcBorders>
              <w:top w:val="nil"/>
              <w:left w:val="nil"/>
              <w:bottom w:val="nil"/>
              <w:right w:val="nil"/>
            </w:tcBorders>
            <w:shd w:val="clear" w:color="auto" w:fill="auto"/>
            <w:noWrap/>
            <w:vAlign w:val="center"/>
            <w:hideMark/>
          </w:tcPr>
          <w:p w14:paraId="1C1CB367" w14:textId="77777777" w:rsidR="00DA46C1" w:rsidRPr="006B74DF" w:rsidRDefault="00E74051" w:rsidP="00A26BF7">
            <w:pPr>
              <w:ind w:right="-36"/>
              <w:jc w:val="right"/>
              <w:rPr>
                <w:rFonts w:cs="Arial"/>
                <w:color w:val="000000"/>
                <w:sz w:val="20"/>
              </w:rPr>
            </w:pPr>
            <w:r w:rsidRPr="006B74DF">
              <w:rPr>
                <w:rFonts w:cs="Arial"/>
                <w:color w:val="000000"/>
                <w:sz w:val="20"/>
              </w:rPr>
              <w:t>8,441,931</w:t>
            </w:r>
          </w:p>
        </w:tc>
      </w:tr>
      <w:tr w:rsidR="00CB4E0D" w14:paraId="3C15C6F0" w14:textId="77777777" w:rsidTr="00A26BF7">
        <w:trPr>
          <w:trHeight w:val="301"/>
        </w:trPr>
        <w:tc>
          <w:tcPr>
            <w:tcW w:w="680" w:type="dxa"/>
            <w:tcBorders>
              <w:top w:val="nil"/>
              <w:left w:val="nil"/>
              <w:bottom w:val="nil"/>
              <w:right w:val="nil"/>
            </w:tcBorders>
            <w:shd w:val="clear" w:color="auto" w:fill="auto"/>
            <w:noWrap/>
            <w:vAlign w:val="center"/>
            <w:hideMark/>
          </w:tcPr>
          <w:p w14:paraId="70F7E9CD" w14:textId="77777777" w:rsidR="00DA46C1" w:rsidRPr="006B74DF" w:rsidRDefault="00E74051" w:rsidP="00A26BF7">
            <w:pPr>
              <w:ind w:right="-36"/>
              <w:jc w:val="right"/>
              <w:rPr>
                <w:rFonts w:cs="Arial"/>
                <w:color w:val="000000"/>
                <w:sz w:val="20"/>
              </w:rPr>
            </w:pPr>
            <w:r w:rsidRPr="006B74DF">
              <w:rPr>
                <w:rFonts w:cs="Arial"/>
                <w:color w:val="000000"/>
                <w:sz w:val="20"/>
              </w:rPr>
              <w:t>54220</w:t>
            </w:r>
          </w:p>
        </w:tc>
        <w:tc>
          <w:tcPr>
            <w:tcW w:w="5980" w:type="dxa"/>
            <w:tcBorders>
              <w:top w:val="nil"/>
              <w:left w:val="nil"/>
              <w:bottom w:val="nil"/>
              <w:right w:val="nil"/>
            </w:tcBorders>
            <w:shd w:val="clear" w:color="auto" w:fill="auto"/>
            <w:noWrap/>
            <w:vAlign w:val="center"/>
            <w:hideMark/>
          </w:tcPr>
          <w:p w14:paraId="71D14E50" w14:textId="77777777" w:rsidR="00DA46C1" w:rsidRPr="006B74DF" w:rsidRDefault="00E74051" w:rsidP="00A26BF7">
            <w:pPr>
              <w:ind w:right="-36"/>
              <w:rPr>
                <w:rFonts w:cs="Arial"/>
                <w:color w:val="000000"/>
                <w:sz w:val="20"/>
              </w:rPr>
            </w:pPr>
            <w:r w:rsidRPr="006B74DF">
              <w:rPr>
                <w:rFonts w:cs="Arial"/>
                <w:color w:val="000000"/>
                <w:sz w:val="20"/>
              </w:rPr>
              <w:t>WORKHOUSE</w:t>
            </w:r>
          </w:p>
        </w:tc>
        <w:tc>
          <w:tcPr>
            <w:tcW w:w="1260" w:type="dxa"/>
            <w:tcBorders>
              <w:top w:val="nil"/>
              <w:left w:val="nil"/>
              <w:bottom w:val="nil"/>
              <w:right w:val="nil"/>
            </w:tcBorders>
            <w:shd w:val="clear" w:color="auto" w:fill="auto"/>
            <w:noWrap/>
            <w:vAlign w:val="center"/>
            <w:hideMark/>
          </w:tcPr>
          <w:p w14:paraId="05B6422F" w14:textId="77777777" w:rsidR="00DA46C1" w:rsidRPr="006B74DF" w:rsidRDefault="00E74051" w:rsidP="00A26BF7">
            <w:pPr>
              <w:ind w:right="-36"/>
              <w:jc w:val="right"/>
              <w:rPr>
                <w:rFonts w:cs="Arial"/>
                <w:color w:val="000000"/>
                <w:sz w:val="20"/>
              </w:rPr>
            </w:pPr>
            <w:r w:rsidRPr="006B74DF">
              <w:rPr>
                <w:rFonts w:cs="Arial"/>
                <w:color w:val="000000"/>
                <w:sz w:val="20"/>
              </w:rPr>
              <w:t>207,861</w:t>
            </w:r>
          </w:p>
        </w:tc>
      </w:tr>
      <w:tr w:rsidR="00CB4E0D" w14:paraId="74123BA8" w14:textId="77777777" w:rsidTr="00A26BF7">
        <w:trPr>
          <w:trHeight w:val="301"/>
        </w:trPr>
        <w:tc>
          <w:tcPr>
            <w:tcW w:w="680" w:type="dxa"/>
            <w:tcBorders>
              <w:top w:val="nil"/>
              <w:left w:val="nil"/>
              <w:bottom w:val="nil"/>
              <w:right w:val="nil"/>
            </w:tcBorders>
            <w:shd w:val="clear" w:color="auto" w:fill="auto"/>
            <w:noWrap/>
            <w:vAlign w:val="center"/>
            <w:hideMark/>
          </w:tcPr>
          <w:p w14:paraId="2A7DB211" w14:textId="77777777" w:rsidR="00DA46C1" w:rsidRPr="006B74DF" w:rsidRDefault="00E74051" w:rsidP="00A26BF7">
            <w:pPr>
              <w:ind w:right="-36"/>
              <w:jc w:val="right"/>
              <w:rPr>
                <w:rFonts w:cs="Arial"/>
                <w:color w:val="000000"/>
                <w:sz w:val="20"/>
              </w:rPr>
            </w:pPr>
            <w:r w:rsidRPr="006B74DF">
              <w:rPr>
                <w:rFonts w:cs="Arial"/>
                <w:color w:val="000000"/>
                <w:sz w:val="20"/>
              </w:rPr>
              <w:t>54240</w:t>
            </w:r>
          </w:p>
        </w:tc>
        <w:tc>
          <w:tcPr>
            <w:tcW w:w="5980" w:type="dxa"/>
            <w:tcBorders>
              <w:top w:val="nil"/>
              <w:left w:val="nil"/>
              <w:bottom w:val="nil"/>
              <w:right w:val="nil"/>
            </w:tcBorders>
            <w:shd w:val="clear" w:color="auto" w:fill="auto"/>
            <w:noWrap/>
            <w:vAlign w:val="center"/>
            <w:hideMark/>
          </w:tcPr>
          <w:p w14:paraId="3324F797" w14:textId="77777777" w:rsidR="00DA46C1" w:rsidRPr="006B74DF" w:rsidRDefault="00E74051" w:rsidP="00A26BF7">
            <w:pPr>
              <w:ind w:right="-36"/>
              <w:rPr>
                <w:rFonts w:cs="Arial"/>
                <w:color w:val="000000"/>
                <w:sz w:val="20"/>
              </w:rPr>
            </w:pPr>
            <w:r w:rsidRPr="006B74DF">
              <w:rPr>
                <w:rFonts w:cs="Arial"/>
                <w:color w:val="000000"/>
                <w:sz w:val="20"/>
              </w:rPr>
              <w:t>JUVENILE SERVICES</w:t>
            </w:r>
          </w:p>
        </w:tc>
        <w:tc>
          <w:tcPr>
            <w:tcW w:w="1260" w:type="dxa"/>
            <w:tcBorders>
              <w:top w:val="nil"/>
              <w:left w:val="nil"/>
              <w:bottom w:val="nil"/>
              <w:right w:val="nil"/>
            </w:tcBorders>
            <w:shd w:val="clear" w:color="auto" w:fill="auto"/>
            <w:noWrap/>
            <w:vAlign w:val="center"/>
            <w:hideMark/>
          </w:tcPr>
          <w:p w14:paraId="2C3B2549" w14:textId="77777777" w:rsidR="00DA46C1" w:rsidRPr="006B74DF" w:rsidRDefault="00E74051" w:rsidP="00A26BF7">
            <w:pPr>
              <w:ind w:right="-36"/>
              <w:jc w:val="right"/>
              <w:rPr>
                <w:rFonts w:cs="Arial"/>
                <w:color w:val="000000"/>
                <w:sz w:val="20"/>
              </w:rPr>
            </w:pPr>
            <w:r w:rsidRPr="006B74DF">
              <w:rPr>
                <w:rFonts w:cs="Arial"/>
                <w:color w:val="000000"/>
                <w:sz w:val="20"/>
              </w:rPr>
              <w:t>2,636,646</w:t>
            </w:r>
          </w:p>
        </w:tc>
      </w:tr>
      <w:tr w:rsidR="00CB4E0D" w14:paraId="69ABD9EF" w14:textId="77777777" w:rsidTr="00A26BF7">
        <w:trPr>
          <w:trHeight w:val="301"/>
        </w:trPr>
        <w:tc>
          <w:tcPr>
            <w:tcW w:w="680" w:type="dxa"/>
            <w:tcBorders>
              <w:top w:val="nil"/>
              <w:left w:val="nil"/>
              <w:bottom w:val="nil"/>
              <w:right w:val="nil"/>
            </w:tcBorders>
            <w:shd w:val="clear" w:color="auto" w:fill="auto"/>
            <w:noWrap/>
            <w:vAlign w:val="center"/>
            <w:hideMark/>
          </w:tcPr>
          <w:p w14:paraId="7A878993" w14:textId="77777777" w:rsidR="00DA46C1" w:rsidRPr="006B74DF" w:rsidRDefault="00E74051" w:rsidP="00A26BF7">
            <w:pPr>
              <w:ind w:right="-36"/>
              <w:jc w:val="right"/>
              <w:rPr>
                <w:rFonts w:cs="Arial"/>
                <w:color w:val="000000"/>
                <w:sz w:val="20"/>
              </w:rPr>
            </w:pPr>
            <w:r w:rsidRPr="006B74DF">
              <w:rPr>
                <w:rFonts w:cs="Arial"/>
                <w:color w:val="000000"/>
                <w:sz w:val="20"/>
              </w:rPr>
              <w:t>54310</w:t>
            </w:r>
          </w:p>
        </w:tc>
        <w:tc>
          <w:tcPr>
            <w:tcW w:w="5980" w:type="dxa"/>
            <w:tcBorders>
              <w:top w:val="nil"/>
              <w:left w:val="nil"/>
              <w:bottom w:val="nil"/>
              <w:right w:val="nil"/>
            </w:tcBorders>
            <w:shd w:val="clear" w:color="auto" w:fill="auto"/>
            <w:noWrap/>
            <w:vAlign w:val="center"/>
            <w:hideMark/>
          </w:tcPr>
          <w:p w14:paraId="3CB5BBD2" w14:textId="77777777" w:rsidR="00DA46C1" w:rsidRPr="006B74DF" w:rsidRDefault="00E74051" w:rsidP="00A26BF7">
            <w:pPr>
              <w:ind w:right="-36"/>
              <w:rPr>
                <w:rFonts w:cs="Arial"/>
                <w:color w:val="000000"/>
                <w:sz w:val="20"/>
              </w:rPr>
            </w:pPr>
            <w:r w:rsidRPr="006B74DF">
              <w:rPr>
                <w:rFonts w:cs="Arial"/>
                <w:color w:val="000000"/>
                <w:sz w:val="20"/>
              </w:rPr>
              <w:t>FIRE PREVENTION AND CONTROL</w:t>
            </w:r>
          </w:p>
        </w:tc>
        <w:tc>
          <w:tcPr>
            <w:tcW w:w="1260" w:type="dxa"/>
            <w:tcBorders>
              <w:top w:val="nil"/>
              <w:left w:val="nil"/>
              <w:bottom w:val="nil"/>
              <w:right w:val="nil"/>
            </w:tcBorders>
            <w:shd w:val="clear" w:color="auto" w:fill="auto"/>
            <w:noWrap/>
            <w:vAlign w:val="center"/>
            <w:hideMark/>
          </w:tcPr>
          <w:p w14:paraId="22F34507" w14:textId="77777777" w:rsidR="00DA46C1" w:rsidRPr="006B74DF" w:rsidRDefault="00E74051" w:rsidP="00A26BF7">
            <w:pPr>
              <w:ind w:right="-36"/>
              <w:jc w:val="right"/>
              <w:rPr>
                <w:rFonts w:cs="Arial"/>
                <w:color w:val="000000"/>
                <w:sz w:val="20"/>
              </w:rPr>
            </w:pPr>
            <w:r w:rsidRPr="006B74DF">
              <w:rPr>
                <w:rFonts w:cs="Arial"/>
                <w:color w:val="000000"/>
                <w:sz w:val="20"/>
              </w:rPr>
              <w:t>428,366</w:t>
            </w:r>
          </w:p>
        </w:tc>
      </w:tr>
      <w:tr w:rsidR="00CB4E0D" w14:paraId="36971F4E" w14:textId="77777777" w:rsidTr="00A26BF7">
        <w:trPr>
          <w:trHeight w:val="301"/>
        </w:trPr>
        <w:tc>
          <w:tcPr>
            <w:tcW w:w="680" w:type="dxa"/>
            <w:tcBorders>
              <w:top w:val="nil"/>
              <w:left w:val="nil"/>
              <w:bottom w:val="nil"/>
              <w:right w:val="nil"/>
            </w:tcBorders>
            <w:shd w:val="clear" w:color="auto" w:fill="auto"/>
            <w:noWrap/>
            <w:vAlign w:val="center"/>
            <w:hideMark/>
          </w:tcPr>
          <w:p w14:paraId="00D48F1A" w14:textId="77777777" w:rsidR="00DA46C1" w:rsidRPr="006B74DF" w:rsidRDefault="00E74051" w:rsidP="00A26BF7">
            <w:pPr>
              <w:ind w:right="-36"/>
              <w:jc w:val="right"/>
              <w:rPr>
                <w:rFonts w:cs="Arial"/>
                <w:color w:val="000000"/>
                <w:sz w:val="20"/>
              </w:rPr>
            </w:pPr>
            <w:r w:rsidRPr="006B74DF">
              <w:rPr>
                <w:rFonts w:cs="Arial"/>
                <w:color w:val="000000"/>
                <w:sz w:val="20"/>
              </w:rPr>
              <w:t>54490</w:t>
            </w:r>
          </w:p>
        </w:tc>
        <w:tc>
          <w:tcPr>
            <w:tcW w:w="5980" w:type="dxa"/>
            <w:tcBorders>
              <w:top w:val="nil"/>
              <w:left w:val="nil"/>
              <w:bottom w:val="nil"/>
              <w:right w:val="nil"/>
            </w:tcBorders>
            <w:shd w:val="clear" w:color="auto" w:fill="auto"/>
            <w:noWrap/>
            <w:vAlign w:val="center"/>
            <w:hideMark/>
          </w:tcPr>
          <w:p w14:paraId="758293C9" w14:textId="77777777" w:rsidR="00DA46C1" w:rsidRPr="006B74DF" w:rsidRDefault="00E74051" w:rsidP="00A26BF7">
            <w:pPr>
              <w:ind w:right="-36"/>
              <w:rPr>
                <w:rFonts w:cs="Arial"/>
                <w:color w:val="000000"/>
                <w:sz w:val="20"/>
              </w:rPr>
            </w:pPr>
            <w:r w:rsidRPr="006B74DF">
              <w:rPr>
                <w:rFonts w:cs="Arial"/>
                <w:color w:val="000000"/>
                <w:sz w:val="20"/>
              </w:rPr>
              <w:t>OTHER EMERGENCY MGT - LEPC</w:t>
            </w:r>
          </w:p>
        </w:tc>
        <w:tc>
          <w:tcPr>
            <w:tcW w:w="1260" w:type="dxa"/>
            <w:tcBorders>
              <w:top w:val="nil"/>
              <w:left w:val="nil"/>
              <w:bottom w:val="nil"/>
              <w:right w:val="nil"/>
            </w:tcBorders>
            <w:shd w:val="clear" w:color="auto" w:fill="auto"/>
            <w:noWrap/>
            <w:vAlign w:val="center"/>
            <w:hideMark/>
          </w:tcPr>
          <w:p w14:paraId="2D6C80D4" w14:textId="77777777" w:rsidR="00DA46C1" w:rsidRPr="006B74DF" w:rsidRDefault="00E74051" w:rsidP="00A26BF7">
            <w:pPr>
              <w:ind w:right="-36"/>
              <w:jc w:val="right"/>
              <w:rPr>
                <w:rFonts w:cs="Arial"/>
                <w:color w:val="000000"/>
                <w:sz w:val="20"/>
              </w:rPr>
            </w:pPr>
            <w:r w:rsidRPr="006B74DF">
              <w:rPr>
                <w:rFonts w:cs="Arial"/>
                <w:color w:val="000000"/>
                <w:sz w:val="20"/>
              </w:rPr>
              <w:t>25,000</w:t>
            </w:r>
          </w:p>
        </w:tc>
      </w:tr>
      <w:tr w:rsidR="00CB4E0D" w14:paraId="77C3A8B4" w14:textId="77777777" w:rsidTr="00A26BF7">
        <w:trPr>
          <w:trHeight w:val="301"/>
        </w:trPr>
        <w:tc>
          <w:tcPr>
            <w:tcW w:w="680" w:type="dxa"/>
            <w:tcBorders>
              <w:top w:val="nil"/>
              <w:left w:val="nil"/>
              <w:bottom w:val="nil"/>
              <w:right w:val="nil"/>
            </w:tcBorders>
            <w:shd w:val="clear" w:color="auto" w:fill="auto"/>
            <w:noWrap/>
            <w:vAlign w:val="center"/>
            <w:hideMark/>
          </w:tcPr>
          <w:p w14:paraId="5E98C874" w14:textId="77777777" w:rsidR="00DA46C1" w:rsidRPr="006B74DF" w:rsidRDefault="00E74051" w:rsidP="00A26BF7">
            <w:pPr>
              <w:ind w:right="-36"/>
              <w:jc w:val="right"/>
              <w:rPr>
                <w:rFonts w:cs="Arial"/>
                <w:color w:val="000000"/>
                <w:sz w:val="20"/>
              </w:rPr>
            </w:pPr>
            <w:r w:rsidRPr="006B74DF">
              <w:rPr>
                <w:rFonts w:cs="Arial"/>
                <w:color w:val="000000"/>
                <w:sz w:val="20"/>
              </w:rPr>
              <w:t>54610</w:t>
            </w:r>
          </w:p>
        </w:tc>
        <w:tc>
          <w:tcPr>
            <w:tcW w:w="5980" w:type="dxa"/>
            <w:tcBorders>
              <w:top w:val="nil"/>
              <w:left w:val="nil"/>
              <w:bottom w:val="nil"/>
              <w:right w:val="nil"/>
            </w:tcBorders>
            <w:shd w:val="clear" w:color="auto" w:fill="auto"/>
            <w:noWrap/>
            <w:vAlign w:val="center"/>
            <w:hideMark/>
          </w:tcPr>
          <w:p w14:paraId="264EF12B" w14:textId="77777777" w:rsidR="00DA46C1" w:rsidRPr="006B74DF" w:rsidRDefault="00E74051" w:rsidP="00A26BF7">
            <w:pPr>
              <w:ind w:right="-36"/>
              <w:rPr>
                <w:rFonts w:cs="Arial"/>
                <w:color w:val="000000"/>
                <w:sz w:val="20"/>
              </w:rPr>
            </w:pPr>
            <w:r w:rsidRPr="006B74DF">
              <w:rPr>
                <w:rFonts w:cs="Arial"/>
                <w:color w:val="000000"/>
                <w:sz w:val="20"/>
              </w:rPr>
              <w:t>COUNTY CORONER / MEDICAL EXAMINER</w:t>
            </w:r>
          </w:p>
        </w:tc>
        <w:tc>
          <w:tcPr>
            <w:tcW w:w="1260" w:type="dxa"/>
            <w:tcBorders>
              <w:top w:val="nil"/>
              <w:left w:val="nil"/>
              <w:bottom w:val="nil"/>
              <w:right w:val="nil"/>
            </w:tcBorders>
            <w:shd w:val="clear" w:color="auto" w:fill="auto"/>
            <w:noWrap/>
            <w:vAlign w:val="center"/>
            <w:hideMark/>
          </w:tcPr>
          <w:p w14:paraId="3D86CF18" w14:textId="77777777" w:rsidR="00DA46C1" w:rsidRPr="006B74DF" w:rsidRDefault="00E74051" w:rsidP="00A26BF7">
            <w:pPr>
              <w:ind w:right="-36"/>
              <w:jc w:val="right"/>
              <w:rPr>
                <w:rFonts w:cs="Arial"/>
                <w:color w:val="000000"/>
                <w:sz w:val="20"/>
              </w:rPr>
            </w:pPr>
            <w:r w:rsidRPr="006B74DF">
              <w:rPr>
                <w:rFonts w:cs="Arial"/>
                <w:color w:val="000000"/>
                <w:sz w:val="20"/>
              </w:rPr>
              <w:t>297,660</w:t>
            </w:r>
          </w:p>
        </w:tc>
      </w:tr>
      <w:tr w:rsidR="00CB4E0D" w14:paraId="166E56F2" w14:textId="77777777" w:rsidTr="00A26BF7">
        <w:trPr>
          <w:trHeight w:val="301"/>
        </w:trPr>
        <w:tc>
          <w:tcPr>
            <w:tcW w:w="680" w:type="dxa"/>
            <w:tcBorders>
              <w:top w:val="nil"/>
              <w:left w:val="nil"/>
              <w:bottom w:val="nil"/>
              <w:right w:val="nil"/>
            </w:tcBorders>
            <w:shd w:val="clear" w:color="auto" w:fill="auto"/>
            <w:noWrap/>
            <w:vAlign w:val="center"/>
            <w:hideMark/>
          </w:tcPr>
          <w:p w14:paraId="282BEB31" w14:textId="77777777" w:rsidR="00DA46C1" w:rsidRPr="006B74DF" w:rsidRDefault="00E74051" w:rsidP="00A26BF7">
            <w:pPr>
              <w:ind w:right="-36"/>
              <w:jc w:val="right"/>
              <w:rPr>
                <w:rFonts w:cs="Arial"/>
                <w:color w:val="000000"/>
                <w:sz w:val="20"/>
              </w:rPr>
            </w:pPr>
            <w:r w:rsidRPr="006B74DF">
              <w:rPr>
                <w:rFonts w:cs="Arial"/>
                <w:color w:val="000000"/>
                <w:sz w:val="20"/>
              </w:rPr>
              <w:t>54900</w:t>
            </w:r>
          </w:p>
        </w:tc>
        <w:tc>
          <w:tcPr>
            <w:tcW w:w="5980" w:type="dxa"/>
            <w:tcBorders>
              <w:top w:val="nil"/>
              <w:left w:val="nil"/>
              <w:bottom w:val="nil"/>
              <w:right w:val="nil"/>
            </w:tcBorders>
            <w:shd w:val="clear" w:color="auto" w:fill="auto"/>
            <w:noWrap/>
            <w:vAlign w:val="center"/>
            <w:hideMark/>
          </w:tcPr>
          <w:p w14:paraId="37EA7C8F" w14:textId="77777777" w:rsidR="00DA46C1" w:rsidRPr="006B74DF" w:rsidRDefault="00E74051" w:rsidP="00A26BF7">
            <w:pPr>
              <w:ind w:right="-36"/>
              <w:rPr>
                <w:rFonts w:cs="Arial"/>
                <w:color w:val="000000"/>
                <w:sz w:val="20"/>
              </w:rPr>
            </w:pPr>
            <w:r w:rsidRPr="006B74DF">
              <w:rPr>
                <w:rFonts w:cs="Arial"/>
                <w:color w:val="000000"/>
                <w:sz w:val="20"/>
              </w:rPr>
              <w:t>OFFICE OF PUBLIC SAFETY</w:t>
            </w:r>
          </w:p>
        </w:tc>
        <w:tc>
          <w:tcPr>
            <w:tcW w:w="1260" w:type="dxa"/>
            <w:tcBorders>
              <w:top w:val="nil"/>
              <w:left w:val="nil"/>
              <w:bottom w:val="nil"/>
              <w:right w:val="nil"/>
            </w:tcBorders>
            <w:shd w:val="clear" w:color="auto" w:fill="auto"/>
            <w:noWrap/>
            <w:vAlign w:val="center"/>
            <w:hideMark/>
          </w:tcPr>
          <w:p w14:paraId="39B957E9" w14:textId="77777777" w:rsidR="00DA46C1" w:rsidRPr="006B74DF" w:rsidRDefault="00E74051" w:rsidP="00A26BF7">
            <w:pPr>
              <w:ind w:right="-36"/>
              <w:jc w:val="right"/>
              <w:rPr>
                <w:rFonts w:cs="Arial"/>
                <w:color w:val="000000"/>
                <w:sz w:val="20"/>
              </w:rPr>
            </w:pPr>
            <w:r w:rsidRPr="006B74DF">
              <w:rPr>
                <w:rFonts w:cs="Arial"/>
                <w:color w:val="000000"/>
                <w:sz w:val="20"/>
              </w:rPr>
              <w:t>7,486,447</w:t>
            </w:r>
          </w:p>
        </w:tc>
      </w:tr>
      <w:tr w:rsidR="00CB4E0D" w14:paraId="32BB3F05" w14:textId="77777777" w:rsidTr="00A26BF7">
        <w:trPr>
          <w:trHeight w:val="301"/>
        </w:trPr>
        <w:tc>
          <w:tcPr>
            <w:tcW w:w="680" w:type="dxa"/>
            <w:tcBorders>
              <w:top w:val="nil"/>
              <w:left w:val="nil"/>
              <w:bottom w:val="nil"/>
              <w:right w:val="nil"/>
            </w:tcBorders>
            <w:shd w:val="clear" w:color="auto" w:fill="auto"/>
            <w:noWrap/>
            <w:vAlign w:val="center"/>
            <w:hideMark/>
          </w:tcPr>
          <w:p w14:paraId="220A3877" w14:textId="77777777" w:rsidR="00DA46C1" w:rsidRPr="006B74DF" w:rsidRDefault="00DA46C1" w:rsidP="00A26BF7">
            <w:pPr>
              <w:ind w:right="-36"/>
              <w:jc w:val="right"/>
              <w:rPr>
                <w:rFonts w:cs="Arial"/>
                <w:color w:val="000000"/>
                <w:sz w:val="20"/>
              </w:rPr>
            </w:pPr>
          </w:p>
        </w:tc>
        <w:tc>
          <w:tcPr>
            <w:tcW w:w="5980" w:type="dxa"/>
            <w:tcBorders>
              <w:top w:val="nil"/>
              <w:left w:val="nil"/>
              <w:bottom w:val="nil"/>
              <w:right w:val="nil"/>
            </w:tcBorders>
            <w:shd w:val="clear" w:color="auto" w:fill="auto"/>
            <w:noWrap/>
            <w:vAlign w:val="center"/>
            <w:hideMark/>
          </w:tcPr>
          <w:p w14:paraId="7D24E9B2" w14:textId="77777777" w:rsidR="00DA46C1" w:rsidRPr="006B74DF" w:rsidRDefault="00E74051" w:rsidP="00A26BF7">
            <w:pPr>
              <w:ind w:right="-36"/>
              <w:rPr>
                <w:rFonts w:cs="Arial"/>
                <w:b/>
                <w:bCs/>
                <w:color w:val="000000"/>
                <w:sz w:val="20"/>
              </w:rPr>
            </w:pPr>
            <w:r w:rsidRPr="006B74DF">
              <w:rPr>
                <w:rFonts w:cs="Arial"/>
                <w:b/>
                <w:bCs/>
                <w:color w:val="000000"/>
                <w:sz w:val="20"/>
              </w:rPr>
              <w:t>PUBLIC SAFETY</w:t>
            </w:r>
          </w:p>
        </w:tc>
        <w:tc>
          <w:tcPr>
            <w:tcW w:w="1260" w:type="dxa"/>
            <w:tcBorders>
              <w:top w:val="nil"/>
              <w:left w:val="nil"/>
              <w:bottom w:val="nil"/>
              <w:right w:val="nil"/>
            </w:tcBorders>
            <w:shd w:val="clear" w:color="auto" w:fill="auto"/>
            <w:noWrap/>
            <w:vAlign w:val="center"/>
            <w:hideMark/>
          </w:tcPr>
          <w:p w14:paraId="0C2641E9" w14:textId="77777777" w:rsidR="00DA46C1" w:rsidRPr="006B74DF" w:rsidRDefault="00E74051" w:rsidP="00A26BF7">
            <w:pPr>
              <w:ind w:right="-36"/>
              <w:jc w:val="right"/>
              <w:rPr>
                <w:rFonts w:cs="Arial"/>
                <w:b/>
                <w:bCs/>
                <w:color w:val="000000"/>
                <w:sz w:val="20"/>
              </w:rPr>
            </w:pPr>
            <w:r w:rsidRPr="006B74DF">
              <w:rPr>
                <w:rFonts w:cs="Arial"/>
                <w:b/>
                <w:bCs/>
                <w:color w:val="000000"/>
                <w:sz w:val="20"/>
              </w:rPr>
              <w:t>36,587,705</w:t>
            </w:r>
          </w:p>
        </w:tc>
      </w:tr>
      <w:tr w:rsidR="00CB4E0D" w14:paraId="1404CB33" w14:textId="77777777" w:rsidTr="00A26BF7">
        <w:trPr>
          <w:trHeight w:val="301"/>
        </w:trPr>
        <w:tc>
          <w:tcPr>
            <w:tcW w:w="680" w:type="dxa"/>
            <w:tcBorders>
              <w:top w:val="nil"/>
              <w:left w:val="nil"/>
              <w:bottom w:val="nil"/>
              <w:right w:val="nil"/>
            </w:tcBorders>
            <w:shd w:val="clear" w:color="auto" w:fill="auto"/>
            <w:noWrap/>
            <w:vAlign w:val="center"/>
            <w:hideMark/>
          </w:tcPr>
          <w:p w14:paraId="546D5F35" w14:textId="77777777" w:rsidR="00DA46C1" w:rsidRPr="006B74DF" w:rsidRDefault="00DA46C1" w:rsidP="00A26BF7">
            <w:pPr>
              <w:ind w:right="-36"/>
              <w:jc w:val="right"/>
              <w:rPr>
                <w:rFonts w:cs="Arial"/>
                <w:b/>
                <w:bCs/>
                <w:color w:val="000000"/>
                <w:sz w:val="20"/>
              </w:rPr>
            </w:pPr>
          </w:p>
        </w:tc>
        <w:tc>
          <w:tcPr>
            <w:tcW w:w="5980" w:type="dxa"/>
            <w:tcBorders>
              <w:top w:val="nil"/>
              <w:left w:val="nil"/>
              <w:bottom w:val="nil"/>
              <w:right w:val="nil"/>
            </w:tcBorders>
            <w:shd w:val="clear" w:color="auto" w:fill="auto"/>
            <w:noWrap/>
            <w:vAlign w:val="center"/>
            <w:hideMark/>
          </w:tcPr>
          <w:p w14:paraId="02EA5D88" w14:textId="77777777" w:rsidR="00DA46C1" w:rsidRPr="006B74DF" w:rsidRDefault="00DA46C1" w:rsidP="00A26BF7">
            <w:pPr>
              <w:ind w:right="-36"/>
              <w:rPr>
                <w:sz w:val="14"/>
                <w:szCs w:val="14"/>
              </w:rPr>
            </w:pPr>
          </w:p>
        </w:tc>
        <w:tc>
          <w:tcPr>
            <w:tcW w:w="1260" w:type="dxa"/>
            <w:tcBorders>
              <w:top w:val="nil"/>
              <w:left w:val="nil"/>
              <w:bottom w:val="nil"/>
              <w:right w:val="nil"/>
            </w:tcBorders>
            <w:shd w:val="clear" w:color="auto" w:fill="auto"/>
            <w:noWrap/>
            <w:vAlign w:val="center"/>
            <w:hideMark/>
          </w:tcPr>
          <w:p w14:paraId="7412E5BF" w14:textId="77777777" w:rsidR="00DA46C1" w:rsidRPr="006B74DF" w:rsidRDefault="00DA46C1" w:rsidP="00A26BF7">
            <w:pPr>
              <w:ind w:right="-36"/>
              <w:rPr>
                <w:sz w:val="20"/>
              </w:rPr>
            </w:pPr>
          </w:p>
        </w:tc>
      </w:tr>
      <w:tr w:rsidR="00CB4E0D" w14:paraId="05D6F6A9" w14:textId="77777777" w:rsidTr="00A26BF7">
        <w:trPr>
          <w:trHeight w:val="301"/>
        </w:trPr>
        <w:tc>
          <w:tcPr>
            <w:tcW w:w="680" w:type="dxa"/>
            <w:tcBorders>
              <w:top w:val="nil"/>
              <w:left w:val="nil"/>
              <w:bottom w:val="nil"/>
              <w:right w:val="nil"/>
            </w:tcBorders>
            <w:shd w:val="clear" w:color="auto" w:fill="auto"/>
            <w:noWrap/>
            <w:vAlign w:val="center"/>
            <w:hideMark/>
          </w:tcPr>
          <w:p w14:paraId="16F422D8" w14:textId="77777777" w:rsidR="00DA46C1" w:rsidRPr="006B74DF" w:rsidRDefault="00E74051" w:rsidP="00A26BF7">
            <w:pPr>
              <w:ind w:right="-36"/>
              <w:jc w:val="right"/>
              <w:rPr>
                <w:rFonts w:cs="Arial"/>
                <w:color w:val="000000"/>
                <w:sz w:val="20"/>
              </w:rPr>
            </w:pPr>
            <w:r w:rsidRPr="006B74DF">
              <w:rPr>
                <w:rFonts w:cs="Arial"/>
                <w:color w:val="000000"/>
                <w:sz w:val="20"/>
              </w:rPr>
              <w:t>55110</w:t>
            </w:r>
          </w:p>
        </w:tc>
        <w:tc>
          <w:tcPr>
            <w:tcW w:w="5980" w:type="dxa"/>
            <w:tcBorders>
              <w:top w:val="nil"/>
              <w:left w:val="nil"/>
              <w:bottom w:val="nil"/>
              <w:right w:val="nil"/>
            </w:tcBorders>
            <w:shd w:val="clear" w:color="auto" w:fill="auto"/>
            <w:noWrap/>
            <w:vAlign w:val="center"/>
            <w:hideMark/>
          </w:tcPr>
          <w:p w14:paraId="2EE97E9A" w14:textId="77777777" w:rsidR="00DA46C1" w:rsidRPr="006B74DF" w:rsidRDefault="00E74051" w:rsidP="00A26BF7">
            <w:pPr>
              <w:ind w:right="-36"/>
              <w:rPr>
                <w:rFonts w:cs="Arial"/>
                <w:color w:val="000000"/>
                <w:sz w:val="20"/>
              </w:rPr>
            </w:pPr>
            <w:r w:rsidRPr="006B74DF">
              <w:rPr>
                <w:rFonts w:cs="Arial"/>
                <w:color w:val="000000"/>
                <w:sz w:val="20"/>
              </w:rPr>
              <w:t>LOCAL HEALTH CENTER</w:t>
            </w:r>
          </w:p>
        </w:tc>
        <w:tc>
          <w:tcPr>
            <w:tcW w:w="1260" w:type="dxa"/>
            <w:tcBorders>
              <w:top w:val="nil"/>
              <w:left w:val="nil"/>
              <w:bottom w:val="nil"/>
              <w:right w:val="nil"/>
            </w:tcBorders>
            <w:shd w:val="clear" w:color="auto" w:fill="auto"/>
            <w:noWrap/>
            <w:vAlign w:val="center"/>
            <w:hideMark/>
          </w:tcPr>
          <w:p w14:paraId="4EAAB462" w14:textId="77777777" w:rsidR="00DA46C1" w:rsidRPr="006B74DF" w:rsidRDefault="00E74051" w:rsidP="00A26BF7">
            <w:pPr>
              <w:ind w:right="-36"/>
              <w:jc w:val="right"/>
              <w:rPr>
                <w:rFonts w:cs="Arial"/>
                <w:color w:val="000000"/>
                <w:sz w:val="20"/>
              </w:rPr>
            </w:pPr>
            <w:r w:rsidRPr="006B74DF">
              <w:rPr>
                <w:rFonts w:cs="Arial"/>
                <w:color w:val="000000"/>
                <w:sz w:val="20"/>
              </w:rPr>
              <w:t>1,830,972</w:t>
            </w:r>
          </w:p>
        </w:tc>
      </w:tr>
      <w:tr w:rsidR="00CB4E0D" w14:paraId="0C3C196B" w14:textId="77777777" w:rsidTr="00A26BF7">
        <w:trPr>
          <w:trHeight w:val="301"/>
        </w:trPr>
        <w:tc>
          <w:tcPr>
            <w:tcW w:w="680" w:type="dxa"/>
            <w:tcBorders>
              <w:top w:val="nil"/>
              <w:left w:val="nil"/>
              <w:bottom w:val="nil"/>
              <w:right w:val="nil"/>
            </w:tcBorders>
            <w:shd w:val="clear" w:color="auto" w:fill="auto"/>
            <w:noWrap/>
            <w:vAlign w:val="center"/>
            <w:hideMark/>
          </w:tcPr>
          <w:p w14:paraId="22C169D1" w14:textId="77777777" w:rsidR="00DA46C1" w:rsidRPr="006B74DF" w:rsidRDefault="00E74051" w:rsidP="00A26BF7">
            <w:pPr>
              <w:ind w:right="-36"/>
              <w:jc w:val="right"/>
              <w:rPr>
                <w:rFonts w:cs="Arial"/>
                <w:color w:val="000000"/>
                <w:sz w:val="20"/>
              </w:rPr>
            </w:pPr>
            <w:r w:rsidRPr="006B74DF">
              <w:rPr>
                <w:rFonts w:cs="Arial"/>
                <w:color w:val="000000"/>
                <w:sz w:val="20"/>
              </w:rPr>
              <w:lastRenderedPageBreak/>
              <w:t>55120</w:t>
            </w:r>
          </w:p>
        </w:tc>
        <w:tc>
          <w:tcPr>
            <w:tcW w:w="5980" w:type="dxa"/>
            <w:tcBorders>
              <w:top w:val="nil"/>
              <w:left w:val="nil"/>
              <w:bottom w:val="nil"/>
              <w:right w:val="nil"/>
            </w:tcBorders>
            <w:shd w:val="clear" w:color="auto" w:fill="auto"/>
            <w:noWrap/>
            <w:vAlign w:val="center"/>
            <w:hideMark/>
          </w:tcPr>
          <w:p w14:paraId="71054825" w14:textId="77777777" w:rsidR="00DA46C1" w:rsidRPr="006B74DF" w:rsidRDefault="00E74051" w:rsidP="00A26BF7">
            <w:pPr>
              <w:ind w:right="-36"/>
              <w:rPr>
                <w:rFonts w:cs="Arial"/>
                <w:color w:val="000000"/>
                <w:sz w:val="20"/>
              </w:rPr>
            </w:pPr>
            <w:r w:rsidRPr="006B74DF">
              <w:rPr>
                <w:rFonts w:cs="Arial"/>
                <w:color w:val="000000"/>
                <w:sz w:val="20"/>
              </w:rPr>
              <w:t>RABIES AND ANIMAL CONTROL</w:t>
            </w:r>
          </w:p>
        </w:tc>
        <w:tc>
          <w:tcPr>
            <w:tcW w:w="1260" w:type="dxa"/>
            <w:tcBorders>
              <w:top w:val="nil"/>
              <w:left w:val="nil"/>
              <w:bottom w:val="nil"/>
              <w:right w:val="nil"/>
            </w:tcBorders>
            <w:shd w:val="clear" w:color="auto" w:fill="auto"/>
            <w:noWrap/>
            <w:vAlign w:val="center"/>
            <w:hideMark/>
          </w:tcPr>
          <w:p w14:paraId="72ADAFBF" w14:textId="77777777" w:rsidR="00DA46C1" w:rsidRPr="006B74DF" w:rsidRDefault="00E74051" w:rsidP="00A26BF7">
            <w:pPr>
              <w:ind w:right="-36"/>
              <w:jc w:val="right"/>
              <w:rPr>
                <w:rFonts w:cs="Arial"/>
                <w:color w:val="000000"/>
                <w:sz w:val="20"/>
              </w:rPr>
            </w:pPr>
            <w:r w:rsidRPr="006B74DF">
              <w:rPr>
                <w:rFonts w:cs="Arial"/>
                <w:color w:val="000000"/>
                <w:sz w:val="20"/>
              </w:rPr>
              <w:t>2,191,142</w:t>
            </w:r>
          </w:p>
        </w:tc>
      </w:tr>
      <w:tr w:rsidR="00CB4E0D" w14:paraId="6C6BC0EF" w14:textId="77777777" w:rsidTr="00A26BF7">
        <w:trPr>
          <w:trHeight w:val="301"/>
        </w:trPr>
        <w:tc>
          <w:tcPr>
            <w:tcW w:w="680" w:type="dxa"/>
            <w:tcBorders>
              <w:top w:val="nil"/>
              <w:left w:val="nil"/>
              <w:bottom w:val="nil"/>
              <w:right w:val="nil"/>
            </w:tcBorders>
            <w:shd w:val="clear" w:color="auto" w:fill="auto"/>
            <w:noWrap/>
            <w:vAlign w:val="center"/>
            <w:hideMark/>
          </w:tcPr>
          <w:p w14:paraId="78A7C80D" w14:textId="77777777" w:rsidR="00DA46C1" w:rsidRPr="006B74DF" w:rsidRDefault="00E74051" w:rsidP="00A26BF7">
            <w:pPr>
              <w:ind w:right="-36"/>
              <w:jc w:val="right"/>
              <w:rPr>
                <w:rFonts w:cs="Arial"/>
                <w:color w:val="000000"/>
                <w:sz w:val="20"/>
              </w:rPr>
            </w:pPr>
            <w:r w:rsidRPr="006B74DF">
              <w:rPr>
                <w:rFonts w:cs="Arial"/>
                <w:color w:val="000000"/>
                <w:sz w:val="20"/>
              </w:rPr>
              <w:t>55130</w:t>
            </w:r>
          </w:p>
        </w:tc>
        <w:tc>
          <w:tcPr>
            <w:tcW w:w="5980" w:type="dxa"/>
            <w:tcBorders>
              <w:top w:val="nil"/>
              <w:left w:val="nil"/>
              <w:bottom w:val="nil"/>
              <w:right w:val="nil"/>
            </w:tcBorders>
            <w:shd w:val="clear" w:color="auto" w:fill="auto"/>
            <w:noWrap/>
            <w:vAlign w:val="center"/>
            <w:hideMark/>
          </w:tcPr>
          <w:p w14:paraId="57B2A50A" w14:textId="77777777" w:rsidR="00DA46C1" w:rsidRPr="006B74DF" w:rsidRDefault="00E74051" w:rsidP="00A26BF7">
            <w:pPr>
              <w:ind w:right="-36"/>
              <w:rPr>
                <w:rFonts w:cs="Arial"/>
                <w:color w:val="000000"/>
                <w:sz w:val="20"/>
              </w:rPr>
            </w:pPr>
            <w:r w:rsidRPr="006B74DF">
              <w:rPr>
                <w:rFonts w:cs="Arial"/>
                <w:color w:val="000000"/>
                <w:sz w:val="20"/>
              </w:rPr>
              <w:t>AMBULANCE SERVICE</w:t>
            </w:r>
          </w:p>
        </w:tc>
        <w:tc>
          <w:tcPr>
            <w:tcW w:w="1260" w:type="dxa"/>
            <w:tcBorders>
              <w:top w:val="nil"/>
              <w:left w:val="nil"/>
              <w:bottom w:val="nil"/>
              <w:right w:val="nil"/>
            </w:tcBorders>
            <w:shd w:val="clear" w:color="auto" w:fill="auto"/>
            <w:noWrap/>
            <w:vAlign w:val="center"/>
            <w:hideMark/>
          </w:tcPr>
          <w:p w14:paraId="7B725675" w14:textId="77777777" w:rsidR="00DA46C1" w:rsidRPr="006B74DF" w:rsidRDefault="00E74051" w:rsidP="00A26BF7">
            <w:pPr>
              <w:ind w:right="-36"/>
              <w:jc w:val="right"/>
              <w:rPr>
                <w:rFonts w:cs="Arial"/>
                <w:color w:val="000000"/>
                <w:sz w:val="20"/>
              </w:rPr>
            </w:pPr>
            <w:r w:rsidRPr="006B74DF">
              <w:rPr>
                <w:rFonts w:cs="Arial"/>
                <w:color w:val="000000"/>
                <w:sz w:val="20"/>
              </w:rPr>
              <w:t>1,943,624</w:t>
            </w:r>
          </w:p>
        </w:tc>
      </w:tr>
      <w:tr w:rsidR="00CB4E0D" w14:paraId="20E57E39" w14:textId="77777777" w:rsidTr="00A26BF7">
        <w:trPr>
          <w:trHeight w:val="301"/>
        </w:trPr>
        <w:tc>
          <w:tcPr>
            <w:tcW w:w="680" w:type="dxa"/>
            <w:tcBorders>
              <w:top w:val="nil"/>
              <w:left w:val="nil"/>
              <w:bottom w:val="nil"/>
              <w:right w:val="nil"/>
            </w:tcBorders>
            <w:shd w:val="clear" w:color="auto" w:fill="auto"/>
            <w:noWrap/>
            <w:vAlign w:val="center"/>
            <w:hideMark/>
          </w:tcPr>
          <w:p w14:paraId="7CD58988" w14:textId="77777777" w:rsidR="00DA46C1" w:rsidRPr="006B74DF" w:rsidRDefault="00E74051" w:rsidP="00A26BF7">
            <w:pPr>
              <w:ind w:right="-36"/>
              <w:jc w:val="right"/>
              <w:rPr>
                <w:rFonts w:cs="Arial"/>
                <w:color w:val="000000"/>
                <w:sz w:val="20"/>
              </w:rPr>
            </w:pPr>
            <w:r w:rsidRPr="006B74DF">
              <w:rPr>
                <w:rFonts w:cs="Arial"/>
                <w:color w:val="000000"/>
                <w:sz w:val="20"/>
              </w:rPr>
              <w:t>55190</w:t>
            </w:r>
          </w:p>
        </w:tc>
        <w:tc>
          <w:tcPr>
            <w:tcW w:w="5980" w:type="dxa"/>
            <w:tcBorders>
              <w:top w:val="nil"/>
              <w:left w:val="nil"/>
              <w:bottom w:val="nil"/>
              <w:right w:val="nil"/>
            </w:tcBorders>
            <w:shd w:val="clear" w:color="auto" w:fill="auto"/>
            <w:noWrap/>
            <w:vAlign w:val="center"/>
            <w:hideMark/>
          </w:tcPr>
          <w:p w14:paraId="270A1839" w14:textId="77777777" w:rsidR="00DA46C1" w:rsidRPr="006B74DF" w:rsidRDefault="00E74051" w:rsidP="00A26BF7">
            <w:pPr>
              <w:ind w:right="-36"/>
              <w:rPr>
                <w:rFonts w:cs="Arial"/>
                <w:color w:val="000000"/>
                <w:sz w:val="20"/>
              </w:rPr>
            </w:pPr>
            <w:r w:rsidRPr="006B74DF">
              <w:rPr>
                <w:rFonts w:cs="Arial"/>
                <w:color w:val="000000"/>
                <w:sz w:val="20"/>
              </w:rPr>
              <w:t>OTHER LOCAL HEALTH SERVICES</w:t>
            </w:r>
          </w:p>
        </w:tc>
        <w:tc>
          <w:tcPr>
            <w:tcW w:w="1260" w:type="dxa"/>
            <w:tcBorders>
              <w:top w:val="nil"/>
              <w:left w:val="nil"/>
              <w:bottom w:val="nil"/>
              <w:right w:val="nil"/>
            </w:tcBorders>
            <w:shd w:val="clear" w:color="auto" w:fill="auto"/>
            <w:noWrap/>
            <w:vAlign w:val="center"/>
            <w:hideMark/>
          </w:tcPr>
          <w:p w14:paraId="49501940" w14:textId="77777777" w:rsidR="00DA46C1" w:rsidRPr="006B74DF" w:rsidRDefault="00E74051" w:rsidP="00A26BF7">
            <w:pPr>
              <w:ind w:right="-36"/>
              <w:jc w:val="right"/>
              <w:rPr>
                <w:rFonts w:cs="Arial"/>
                <w:color w:val="000000"/>
                <w:sz w:val="20"/>
              </w:rPr>
            </w:pPr>
            <w:r w:rsidRPr="006B74DF">
              <w:rPr>
                <w:rFonts w:cs="Arial"/>
                <w:color w:val="000000"/>
                <w:sz w:val="20"/>
              </w:rPr>
              <w:t>9,576</w:t>
            </w:r>
          </w:p>
        </w:tc>
      </w:tr>
      <w:tr w:rsidR="00CB4E0D" w14:paraId="1311B2BC" w14:textId="77777777" w:rsidTr="00A26BF7">
        <w:trPr>
          <w:trHeight w:val="301"/>
        </w:trPr>
        <w:tc>
          <w:tcPr>
            <w:tcW w:w="680" w:type="dxa"/>
            <w:tcBorders>
              <w:top w:val="nil"/>
              <w:left w:val="nil"/>
              <w:bottom w:val="nil"/>
              <w:right w:val="nil"/>
            </w:tcBorders>
            <w:shd w:val="clear" w:color="auto" w:fill="auto"/>
            <w:noWrap/>
            <w:vAlign w:val="center"/>
            <w:hideMark/>
          </w:tcPr>
          <w:p w14:paraId="1F281F9C" w14:textId="77777777" w:rsidR="00DA46C1" w:rsidRPr="006B74DF" w:rsidRDefault="00E74051" w:rsidP="00A26BF7">
            <w:pPr>
              <w:ind w:right="-36"/>
              <w:jc w:val="right"/>
              <w:rPr>
                <w:rFonts w:cs="Arial"/>
                <w:color w:val="000000"/>
                <w:sz w:val="20"/>
              </w:rPr>
            </w:pPr>
            <w:r w:rsidRPr="006B74DF">
              <w:rPr>
                <w:rFonts w:cs="Arial"/>
                <w:color w:val="000000"/>
                <w:sz w:val="20"/>
              </w:rPr>
              <w:t>55310</w:t>
            </w:r>
          </w:p>
        </w:tc>
        <w:tc>
          <w:tcPr>
            <w:tcW w:w="5980" w:type="dxa"/>
            <w:tcBorders>
              <w:top w:val="nil"/>
              <w:left w:val="nil"/>
              <w:bottom w:val="nil"/>
              <w:right w:val="nil"/>
            </w:tcBorders>
            <w:shd w:val="clear" w:color="auto" w:fill="auto"/>
            <w:noWrap/>
            <w:vAlign w:val="center"/>
            <w:hideMark/>
          </w:tcPr>
          <w:p w14:paraId="61516169" w14:textId="77777777" w:rsidR="00DA46C1" w:rsidRPr="006B74DF" w:rsidRDefault="00E74051" w:rsidP="00A26BF7">
            <w:pPr>
              <w:ind w:right="-36"/>
              <w:rPr>
                <w:rFonts w:cs="Arial"/>
                <w:color w:val="000000"/>
                <w:sz w:val="20"/>
              </w:rPr>
            </w:pPr>
            <w:r w:rsidRPr="006B74DF">
              <w:rPr>
                <w:rFonts w:cs="Arial"/>
                <w:color w:val="000000"/>
                <w:sz w:val="20"/>
              </w:rPr>
              <w:t>REGIONAL MENTAL HEALTH CENTER</w:t>
            </w:r>
          </w:p>
        </w:tc>
        <w:tc>
          <w:tcPr>
            <w:tcW w:w="1260" w:type="dxa"/>
            <w:tcBorders>
              <w:top w:val="nil"/>
              <w:left w:val="nil"/>
              <w:bottom w:val="nil"/>
              <w:right w:val="nil"/>
            </w:tcBorders>
            <w:shd w:val="clear" w:color="auto" w:fill="auto"/>
            <w:noWrap/>
            <w:vAlign w:val="center"/>
            <w:hideMark/>
          </w:tcPr>
          <w:p w14:paraId="0A12ECC3" w14:textId="77777777" w:rsidR="00DA46C1" w:rsidRPr="006B74DF" w:rsidRDefault="00E74051" w:rsidP="00A26BF7">
            <w:pPr>
              <w:ind w:right="-36"/>
              <w:jc w:val="right"/>
              <w:rPr>
                <w:rFonts w:cs="Arial"/>
                <w:color w:val="000000"/>
                <w:sz w:val="20"/>
              </w:rPr>
            </w:pPr>
            <w:r w:rsidRPr="006B74DF">
              <w:rPr>
                <w:rFonts w:cs="Arial"/>
                <w:color w:val="000000"/>
                <w:sz w:val="20"/>
              </w:rPr>
              <w:t>19,000</w:t>
            </w:r>
          </w:p>
        </w:tc>
      </w:tr>
      <w:tr w:rsidR="00CB4E0D" w14:paraId="306C401E" w14:textId="77777777" w:rsidTr="00A26BF7">
        <w:trPr>
          <w:trHeight w:val="301"/>
        </w:trPr>
        <w:tc>
          <w:tcPr>
            <w:tcW w:w="680" w:type="dxa"/>
            <w:tcBorders>
              <w:top w:val="nil"/>
              <w:left w:val="nil"/>
              <w:bottom w:val="nil"/>
              <w:right w:val="nil"/>
            </w:tcBorders>
            <w:shd w:val="clear" w:color="auto" w:fill="auto"/>
            <w:noWrap/>
            <w:vAlign w:val="center"/>
            <w:hideMark/>
          </w:tcPr>
          <w:p w14:paraId="29028B20" w14:textId="77777777" w:rsidR="00DA46C1" w:rsidRPr="006B74DF" w:rsidRDefault="00E74051" w:rsidP="00A26BF7">
            <w:pPr>
              <w:ind w:right="-36"/>
              <w:jc w:val="right"/>
              <w:rPr>
                <w:rFonts w:cs="Arial"/>
                <w:color w:val="000000"/>
                <w:sz w:val="20"/>
              </w:rPr>
            </w:pPr>
            <w:r w:rsidRPr="006B74DF">
              <w:rPr>
                <w:rFonts w:cs="Arial"/>
                <w:color w:val="000000"/>
                <w:sz w:val="20"/>
              </w:rPr>
              <w:t>55390</w:t>
            </w:r>
          </w:p>
        </w:tc>
        <w:tc>
          <w:tcPr>
            <w:tcW w:w="5980" w:type="dxa"/>
            <w:tcBorders>
              <w:top w:val="nil"/>
              <w:left w:val="nil"/>
              <w:bottom w:val="nil"/>
              <w:right w:val="nil"/>
            </w:tcBorders>
            <w:shd w:val="clear" w:color="auto" w:fill="auto"/>
            <w:noWrap/>
            <w:vAlign w:val="center"/>
            <w:hideMark/>
          </w:tcPr>
          <w:p w14:paraId="61A00046" w14:textId="77777777" w:rsidR="00DA46C1" w:rsidRPr="006B74DF" w:rsidRDefault="00E74051" w:rsidP="00A26BF7">
            <w:pPr>
              <w:ind w:right="-36"/>
              <w:rPr>
                <w:rFonts w:cs="Arial"/>
                <w:color w:val="000000"/>
                <w:sz w:val="20"/>
              </w:rPr>
            </w:pPr>
            <w:r w:rsidRPr="006B74DF">
              <w:rPr>
                <w:rFonts w:cs="Arial"/>
                <w:color w:val="000000"/>
                <w:sz w:val="20"/>
              </w:rPr>
              <w:t>APPROPRIATION TO STATE</w:t>
            </w:r>
          </w:p>
        </w:tc>
        <w:tc>
          <w:tcPr>
            <w:tcW w:w="1260" w:type="dxa"/>
            <w:tcBorders>
              <w:top w:val="nil"/>
              <w:left w:val="nil"/>
              <w:bottom w:val="nil"/>
              <w:right w:val="nil"/>
            </w:tcBorders>
            <w:shd w:val="clear" w:color="auto" w:fill="auto"/>
            <w:noWrap/>
            <w:vAlign w:val="center"/>
            <w:hideMark/>
          </w:tcPr>
          <w:p w14:paraId="5237595E" w14:textId="77777777" w:rsidR="00DA46C1" w:rsidRPr="006B74DF" w:rsidRDefault="00E74051" w:rsidP="00A26BF7">
            <w:pPr>
              <w:ind w:right="-36"/>
              <w:jc w:val="right"/>
              <w:rPr>
                <w:rFonts w:cs="Arial"/>
                <w:color w:val="000000"/>
                <w:sz w:val="20"/>
              </w:rPr>
            </w:pPr>
            <w:r w:rsidRPr="006B74DF">
              <w:rPr>
                <w:rFonts w:cs="Arial"/>
                <w:color w:val="000000"/>
                <w:sz w:val="20"/>
              </w:rPr>
              <w:t>103,816</w:t>
            </w:r>
          </w:p>
        </w:tc>
      </w:tr>
      <w:tr w:rsidR="00CB4E0D" w14:paraId="5FC3BD43" w14:textId="77777777" w:rsidTr="00A26BF7">
        <w:trPr>
          <w:trHeight w:val="301"/>
        </w:trPr>
        <w:tc>
          <w:tcPr>
            <w:tcW w:w="680" w:type="dxa"/>
            <w:tcBorders>
              <w:top w:val="nil"/>
              <w:left w:val="nil"/>
              <w:bottom w:val="nil"/>
              <w:right w:val="nil"/>
            </w:tcBorders>
            <w:shd w:val="clear" w:color="auto" w:fill="auto"/>
            <w:noWrap/>
            <w:vAlign w:val="center"/>
            <w:hideMark/>
          </w:tcPr>
          <w:p w14:paraId="43E497FD" w14:textId="77777777" w:rsidR="00DA46C1" w:rsidRPr="006B74DF" w:rsidRDefault="00E74051" w:rsidP="00A26BF7">
            <w:pPr>
              <w:ind w:right="-36"/>
              <w:jc w:val="right"/>
              <w:rPr>
                <w:rFonts w:cs="Arial"/>
                <w:color w:val="000000"/>
                <w:sz w:val="20"/>
              </w:rPr>
            </w:pPr>
            <w:r w:rsidRPr="006B74DF">
              <w:rPr>
                <w:rFonts w:cs="Arial"/>
                <w:color w:val="000000"/>
                <w:sz w:val="20"/>
              </w:rPr>
              <w:t>55510</w:t>
            </w:r>
          </w:p>
        </w:tc>
        <w:tc>
          <w:tcPr>
            <w:tcW w:w="5980" w:type="dxa"/>
            <w:tcBorders>
              <w:top w:val="nil"/>
              <w:left w:val="nil"/>
              <w:bottom w:val="nil"/>
              <w:right w:val="nil"/>
            </w:tcBorders>
            <w:shd w:val="clear" w:color="auto" w:fill="auto"/>
            <w:noWrap/>
            <w:vAlign w:val="center"/>
            <w:hideMark/>
          </w:tcPr>
          <w:p w14:paraId="33A79DA0" w14:textId="77777777" w:rsidR="00DA46C1" w:rsidRPr="006B74DF" w:rsidRDefault="00E74051" w:rsidP="00A26BF7">
            <w:pPr>
              <w:ind w:right="-36"/>
              <w:rPr>
                <w:rFonts w:cs="Arial"/>
                <w:color w:val="000000"/>
                <w:sz w:val="20"/>
              </w:rPr>
            </w:pPr>
            <w:r w:rsidRPr="006B74DF">
              <w:rPr>
                <w:rFonts w:cs="Arial"/>
                <w:color w:val="000000"/>
                <w:sz w:val="20"/>
              </w:rPr>
              <w:t>GENERAL WELFARE ASSISTANCE</w:t>
            </w:r>
          </w:p>
        </w:tc>
        <w:tc>
          <w:tcPr>
            <w:tcW w:w="1260" w:type="dxa"/>
            <w:tcBorders>
              <w:top w:val="nil"/>
              <w:left w:val="nil"/>
              <w:bottom w:val="nil"/>
              <w:right w:val="nil"/>
            </w:tcBorders>
            <w:shd w:val="clear" w:color="auto" w:fill="auto"/>
            <w:noWrap/>
            <w:vAlign w:val="center"/>
            <w:hideMark/>
          </w:tcPr>
          <w:p w14:paraId="4056DF5D" w14:textId="77777777" w:rsidR="00DA46C1" w:rsidRPr="006B74DF" w:rsidRDefault="00E74051" w:rsidP="00A26BF7">
            <w:pPr>
              <w:ind w:right="-36"/>
              <w:jc w:val="right"/>
              <w:rPr>
                <w:rFonts w:cs="Arial"/>
                <w:color w:val="000000"/>
                <w:sz w:val="20"/>
              </w:rPr>
            </w:pPr>
            <w:r w:rsidRPr="006B74DF">
              <w:rPr>
                <w:rFonts w:cs="Arial"/>
                <w:color w:val="000000"/>
                <w:sz w:val="20"/>
              </w:rPr>
              <w:t>17,617</w:t>
            </w:r>
          </w:p>
        </w:tc>
      </w:tr>
      <w:tr w:rsidR="00CB4E0D" w14:paraId="2BB646AE" w14:textId="77777777" w:rsidTr="00A26BF7">
        <w:trPr>
          <w:trHeight w:val="301"/>
        </w:trPr>
        <w:tc>
          <w:tcPr>
            <w:tcW w:w="680" w:type="dxa"/>
            <w:tcBorders>
              <w:top w:val="nil"/>
              <w:left w:val="nil"/>
              <w:bottom w:val="nil"/>
              <w:right w:val="nil"/>
            </w:tcBorders>
            <w:shd w:val="clear" w:color="auto" w:fill="auto"/>
            <w:noWrap/>
            <w:vAlign w:val="center"/>
            <w:hideMark/>
          </w:tcPr>
          <w:p w14:paraId="7340A24E" w14:textId="77777777" w:rsidR="00DA46C1" w:rsidRPr="006B74DF" w:rsidRDefault="00E74051" w:rsidP="00A26BF7">
            <w:pPr>
              <w:ind w:right="-36"/>
              <w:jc w:val="right"/>
              <w:rPr>
                <w:rFonts w:cs="Arial"/>
                <w:color w:val="000000"/>
                <w:sz w:val="20"/>
              </w:rPr>
            </w:pPr>
            <w:r w:rsidRPr="006B74DF">
              <w:rPr>
                <w:rFonts w:cs="Arial"/>
                <w:color w:val="000000"/>
                <w:sz w:val="20"/>
              </w:rPr>
              <w:t>55520</w:t>
            </w:r>
          </w:p>
        </w:tc>
        <w:tc>
          <w:tcPr>
            <w:tcW w:w="5980" w:type="dxa"/>
            <w:tcBorders>
              <w:top w:val="nil"/>
              <w:left w:val="nil"/>
              <w:bottom w:val="nil"/>
              <w:right w:val="nil"/>
            </w:tcBorders>
            <w:shd w:val="clear" w:color="auto" w:fill="auto"/>
            <w:noWrap/>
            <w:vAlign w:val="center"/>
            <w:hideMark/>
          </w:tcPr>
          <w:p w14:paraId="119F8AEB" w14:textId="77777777" w:rsidR="00DA46C1" w:rsidRPr="006B74DF" w:rsidRDefault="00E74051" w:rsidP="00A26BF7">
            <w:pPr>
              <w:ind w:right="-36"/>
              <w:rPr>
                <w:rFonts w:cs="Arial"/>
                <w:color w:val="000000"/>
                <w:sz w:val="20"/>
              </w:rPr>
            </w:pPr>
            <w:r w:rsidRPr="006B74DF">
              <w:rPr>
                <w:rFonts w:cs="Arial"/>
                <w:color w:val="000000"/>
                <w:sz w:val="20"/>
              </w:rPr>
              <w:t>AID TO DEPENDENT CHILDREN</w:t>
            </w:r>
          </w:p>
        </w:tc>
        <w:tc>
          <w:tcPr>
            <w:tcW w:w="1260" w:type="dxa"/>
            <w:tcBorders>
              <w:top w:val="nil"/>
              <w:left w:val="nil"/>
              <w:bottom w:val="nil"/>
              <w:right w:val="nil"/>
            </w:tcBorders>
            <w:shd w:val="clear" w:color="auto" w:fill="auto"/>
            <w:noWrap/>
            <w:vAlign w:val="center"/>
            <w:hideMark/>
          </w:tcPr>
          <w:p w14:paraId="30A10129" w14:textId="77777777" w:rsidR="00DA46C1" w:rsidRPr="006B74DF" w:rsidRDefault="00E74051" w:rsidP="00A26BF7">
            <w:pPr>
              <w:ind w:right="-36"/>
              <w:jc w:val="right"/>
              <w:rPr>
                <w:rFonts w:cs="Arial"/>
                <w:color w:val="000000"/>
                <w:sz w:val="20"/>
              </w:rPr>
            </w:pPr>
            <w:r w:rsidRPr="006B74DF">
              <w:rPr>
                <w:rFonts w:cs="Arial"/>
                <w:color w:val="000000"/>
                <w:sz w:val="20"/>
              </w:rPr>
              <w:t>11,000</w:t>
            </w:r>
          </w:p>
        </w:tc>
      </w:tr>
      <w:tr w:rsidR="00CB4E0D" w14:paraId="5E11707E" w14:textId="77777777" w:rsidTr="00A26BF7">
        <w:trPr>
          <w:trHeight w:val="301"/>
        </w:trPr>
        <w:tc>
          <w:tcPr>
            <w:tcW w:w="680" w:type="dxa"/>
            <w:tcBorders>
              <w:top w:val="nil"/>
              <w:left w:val="nil"/>
              <w:bottom w:val="nil"/>
              <w:right w:val="nil"/>
            </w:tcBorders>
            <w:shd w:val="clear" w:color="auto" w:fill="auto"/>
            <w:noWrap/>
            <w:vAlign w:val="center"/>
            <w:hideMark/>
          </w:tcPr>
          <w:p w14:paraId="0AC25150" w14:textId="77777777" w:rsidR="00DA46C1" w:rsidRPr="006B74DF" w:rsidRDefault="00E74051" w:rsidP="00A26BF7">
            <w:pPr>
              <w:ind w:right="-36"/>
              <w:jc w:val="right"/>
              <w:rPr>
                <w:rFonts w:cs="Arial"/>
                <w:color w:val="000000"/>
                <w:sz w:val="20"/>
              </w:rPr>
            </w:pPr>
            <w:r w:rsidRPr="006B74DF">
              <w:rPr>
                <w:rFonts w:cs="Arial"/>
                <w:color w:val="000000"/>
                <w:sz w:val="20"/>
              </w:rPr>
              <w:t>55590</w:t>
            </w:r>
          </w:p>
        </w:tc>
        <w:tc>
          <w:tcPr>
            <w:tcW w:w="5980" w:type="dxa"/>
            <w:tcBorders>
              <w:top w:val="nil"/>
              <w:left w:val="nil"/>
              <w:bottom w:val="nil"/>
              <w:right w:val="nil"/>
            </w:tcBorders>
            <w:shd w:val="clear" w:color="auto" w:fill="auto"/>
            <w:noWrap/>
            <w:vAlign w:val="center"/>
            <w:hideMark/>
          </w:tcPr>
          <w:p w14:paraId="5BB62435" w14:textId="77777777" w:rsidR="00DA46C1" w:rsidRPr="006B74DF" w:rsidRDefault="00E74051" w:rsidP="00A26BF7">
            <w:pPr>
              <w:ind w:right="-36"/>
              <w:rPr>
                <w:rFonts w:cs="Arial"/>
                <w:color w:val="000000"/>
                <w:sz w:val="20"/>
              </w:rPr>
            </w:pPr>
            <w:r w:rsidRPr="006B74DF">
              <w:rPr>
                <w:rFonts w:cs="Arial"/>
                <w:color w:val="000000"/>
                <w:sz w:val="20"/>
              </w:rPr>
              <w:t>OTHER LOCAL WELFARE SERVICES</w:t>
            </w:r>
          </w:p>
        </w:tc>
        <w:tc>
          <w:tcPr>
            <w:tcW w:w="1260" w:type="dxa"/>
            <w:tcBorders>
              <w:top w:val="nil"/>
              <w:left w:val="nil"/>
              <w:bottom w:val="nil"/>
              <w:right w:val="nil"/>
            </w:tcBorders>
            <w:shd w:val="clear" w:color="auto" w:fill="auto"/>
            <w:noWrap/>
            <w:vAlign w:val="center"/>
            <w:hideMark/>
          </w:tcPr>
          <w:p w14:paraId="7597DD4B" w14:textId="77777777" w:rsidR="00DA46C1" w:rsidRPr="006B74DF" w:rsidRDefault="00E74051" w:rsidP="00A26BF7">
            <w:pPr>
              <w:ind w:right="-36"/>
              <w:jc w:val="right"/>
              <w:rPr>
                <w:rFonts w:cs="Arial"/>
                <w:color w:val="000000"/>
                <w:sz w:val="20"/>
              </w:rPr>
            </w:pPr>
            <w:r w:rsidRPr="006B74DF">
              <w:rPr>
                <w:rFonts w:cs="Arial"/>
                <w:color w:val="000000"/>
                <w:sz w:val="20"/>
              </w:rPr>
              <w:t>3,000</w:t>
            </w:r>
          </w:p>
        </w:tc>
      </w:tr>
      <w:tr w:rsidR="00CB4E0D" w14:paraId="3A1D78F3" w14:textId="77777777" w:rsidTr="00A26BF7">
        <w:trPr>
          <w:trHeight w:val="301"/>
        </w:trPr>
        <w:tc>
          <w:tcPr>
            <w:tcW w:w="680" w:type="dxa"/>
            <w:tcBorders>
              <w:top w:val="nil"/>
              <w:left w:val="nil"/>
              <w:bottom w:val="nil"/>
              <w:right w:val="nil"/>
            </w:tcBorders>
            <w:shd w:val="clear" w:color="auto" w:fill="auto"/>
            <w:noWrap/>
            <w:vAlign w:val="center"/>
            <w:hideMark/>
          </w:tcPr>
          <w:p w14:paraId="5E15817D" w14:textId="77777777" w:rsidR="00DA46C1" w:rsidRPr="006B74DF" w:rsidRDefault="00E74051" w:rsidP="00A26BF7">
            <w:pPr>
              <w:ind w:right="-36"/>
              <w:jc w:val="right"/>
              <w:rPr>
                <w:rFonts w:cs="Arial"/>
                <w:color w:val="000000"/>
                <w:sz w:val="20"/>
              </w:rPr>
            </w:pPr>
            <w:r w:rsidRPr="006B74DF">
              <w:rPr>
                <w:rFonts w:cs="Arial"/>
                <w:color w:val="000000"/>
                <w:sz w:val="20"/>
              </w:rPr>
              <w:t>55900</w:t>
            </w:r>
          </w:p>
        </w:tc>
        <w:tc>
          <w:tcPr>
            <w:tcW w:w="5980" w:type="dxa"/>
            <w:tcBorders>
              <w:top w:val="nil"/>
              <w:left w:val="nil"/>
              <w:bottom w:val="nil"/>
              <w:right w:val="nil"/>
            </w:tcBorders>
            <w:shd w:val="clear" w:color="auto" w:fill="auto"/>
            <w:noWrap/>
            <w:vAlign w:val="center"/>
            <w:hideMark/>
          </w:tcPr>
          <w:p w14:paraId="7A1591F1" w14:textId="77777777" w:rsidR="00DA46C1" w:rsidRPr="006B74DF" w:rsidRDefault="00E74051" w:rsidP="00A26BF7">
            <w:pPr>
              <w:ind w:right="-36"/>
              <w:rPr>
                <w:rFonts w:cs="Arial"/>
                <w:color w:val="000000"/>
                <w:sz w:val="20"/>
              </w:rPr>
            </w:pPr>
            <w:r w:rsidRPr="006B74DF">
              <w:rPr>
                <w:rFonts w:cs="Arial"/>
                <w:color w:val="000000"/>
                <w:sz w:val="20"/>
              </w:rPr>
              <w:t>OTHER PUBLIC HEALTH/SEWAGE DISPOSAL MGMT</w:t>
            </w:r>
          </w:p>
        </w:tc>
        <w:tc>
          <w:tcPr>
            <w:tcW w:w="1260" w:type="dxa"/>
            <w:tcBorders>
              <w:top w:val="nil"/>
              <w:left w:val="nil"/>
              <w:bottom w:val="nil"/>
              <w:right w:val="nil"/>
            </w:tcBorders>
            <w:shd w:val="clear" w:color="auto" w:fill="auto"/>
            <w:noWrap/>
            <w:vAlign w:val="center"/>
            <w:hideMark/>
          </w:tcPr>
          <w:p w14:paraId="288CBC38" w14:textId="77777777" w:rsidR="00DA46C1" w:rsidRPr="006B74DF" w:rsidRDefault="00E74051" w:rsidP="00A26BF7">
            <w:pPr>
              <w:ind w:right="-36"/>
              <w:jc w:val="right"/>
              <w:rPr>
                <w:rFonts w:cs="Arial"/>
                <w:color w:val="000000"/>
                <w:sz w:val="20"/>
              </w:rPr>
            </w:pPr>
            <w:r w:rsidRPr="006B74DF">
              <w:rPr>
                <w:rFonts w:cs="Arial"/>
                <w:color w:val="000000"/>
                <w:sz w:val="20"/>
              </w:rPr>
              <w:t>78,410</w:t>
            </w:r>
          </w:p>
        </w:tc>
      </w:tr>
      <w:tr w:rsidR="00CB4E0D" w14:paraId="45E98933" w14:textId="77777777" w:rsidTr="00A26BF7">
        <w:trPr>
          <w:trHeight w:val="301"/>
        </w:trPr>
        <w:tc>
          <w:tcPr>
            <w:tcW w:w="680" w:type="dxa"/>
            <w:tcBorders>
              <w:top w:val="nil"/>
              <w:left w:val="nil"/>
              <w:bottom w:val="nil"/>
              <w:right w:val="nil"/>
            </w:tcBorders>
            <w:shd w:val="clear" w:color="auto" w:fill="auto"/>
            <w:noWrap/>
            <w:vAlign w:val="center"/>
            <w:hideMark/>
          </w:tcPr>
          <w:p w14:paraId="17B5DC7E" w14:textId="77777777" w:rsidR="00DA46C1" w:rsidRPr="006B74DF" w:rsidRDefault="00DA46C1" w:rsidP="00A26BF7">
            <w:pPr>
              <w:ind w:right="-36"/>
              <w:jc w:val="right"/>
              <w:rPr>
                <w:rFonts w:cs="Arial"/>
                <w:color w:val="000000"/>
                <w:sz w:val="20"/>
              </w:rPr>
            </w:pPr>
          </w:p>
        </w:tc>
        <w:tc>
          <w:tcPr>
            <w:tcW w:w="5980" w:type="dxa"/>
            <w:tcBorders>
              <w:top w:val="nil"/>
              <w:left w:val="nil"/>
              <w:bottom w:val="nil"/>
              <w:right w:val="nil"/>
            </w:tcBorders>
            <w:shd w:val="clear" w:color="auto" w:fill="auto"/>
            <w:noWrap/>
            <w:vAlign w:val="center"/>
            <w:hideMark/>
          </w:tcPr>
          <w:p w14:paraId="36D89BED" w14:textId="77777777" w:rsidR="00DA46C1" w:rsidRPr="006B74DF" w:rsidRDefault="00E74051" w:rsidP="00A26BF7">
            <w:pPr>
              <w:ind w:right="-36"/>
              <w:rPr>
                <w:rFonts w:cs="Arial"/>
                <w:b/>
                <w:bCs/>
                <w:color w:val="000000"/>
                <w:sz w:val="20"/>
              </w:rPr>
            </w:pPr>
            <w:r w:rsidRPr="006B74DF">
              <w:rPr>
                <w:rFonts w:cs="Arial"/>
                <w:b/>
                <w:bCs/>
                <w:color w:val="000000"/>
                <w:sz w:val="20"/>
              </w:rPr>
              <w:t>PUBLIC HEALTH &amp; WELFARE</w:t>
            </w:r>
          </w:p>
        </w:tc>
        <w:tc>
          <w:tcPr>
            <w:tcW w:w="1260" w:type="dxa"/>
            <w:tcBorders>
              <w:top w:val="nil"/>
              <w:left w:val="nil"/>
              <w:bottom w:val="nil"/>
              <w:right w:val="nil"/>
            </w:tcBorders>
            <w:shd w:val="clear" w:color="auto" w:fill="auto"/>
            <w:noWrap/>
            <w:vAlign w:val="center"/>
            <w:hideMark/>
          </w:tcPr>
          <w:p w14:paraId="2EE297E2" w14:textId="77777777" w:rsidR="00DA46C1" w:rsidRPr="006B74DF" w:rsidRDefault="00E74051" w:rsidP="00A26BF7">
            <w:pPr>
              <w:ind w:right="-36"/>
              <w:jc w:val="right"/>
              <w:rPr>
                <w:rFonts w:cs="Arial"/>
                <w:b/>
                <w:bCs/>
                <w:color w:val="000000"/>
                <w:sz w:val="20"/>
              </w:rPr>
            </w:pPr>
            <w:r w:rsidRPr="006B74DF">
              <w:rPr>
                <w:rFonts w:cs="Arial"/>
                <w:b/>
                <w:bCs/>
                <w:color w:val="000000"/>
                <w:sz w:val="20"/>
              </w:rPr>
              <w:t>6,208,157</w:t>
            </w:r>
          </w:p>
        </w:tc>
      </w:tr>
      <w:tr w:rsidR="00CB4E0D" w14:paraId="3F16DE7C" w14:textId="77777777" w:rsidTr="00A26BF7">
        <w:trPr>
          <w:trHeight w:val="301"/>
        </w:trPr>
        <w:tc>
          <w:tcPr>
            <w:tcW w:w="680" w:type="dxa"/>
            <w:tcBorders>
              <w:top w:val="nil"/>
              <w:left w:val="nil"/>
              <w:bottom w:val="nil"/>
              <w:right w:val="nil"/>
            </w:tcBorders>
            <w:shd w:val="clear" w:color="auto" w:fill="auto"/>
            <w:noWrap/>
            <w:vAlign w:val="center"/>
            <w:hideMark/>
          </w:tcPr>
          <w:p w14:paraId="2B414A09" w14:textId="77777777" w:rsidR="00DA46C1" w:rsidRPr="006B74DF" w:rsidRDefault="00DA46C1" w:rsidP="00A26BF7">
            <w:pPr>
              <w:ind w:right="-36"/>
              <w:jc w:val="right"/>
              <w:rPr>
                <w:rFonts w:cs="Arial"/>
                <w:b/>
                <w:bCs/>
                <w:color w:val="000000"/>
                <w:sz w:val="20"/>
              </w:rPr>
            </w:pPr>
          </w:p>
        </w:tc>
        <w:tc>
          <w:tcPr>
            <w:tcW w:w="5980" w:type="dxa"/>
            <w:tcBorders>
              <w:top w:val="nil"/>
              <w:left w:val="nil"/>
              <w:bottom w:val="nil"/>
              <w:right w:val="nil"/>
            </w:tcBorders>
            <w:shd w:val="clear" w:color="auto" w:fill="auto"/>
            <w:noWrap/>
            <w:vAlign w:val="center"/>
            <w:hideMark/>
          </w:tcPr>
          <w:p w14:paraId="02C21350" w14:textId="77777777" w:rsidR="00DA46C1" w:rsidRPr="006B74DF" w:rsidRDefault="00DA46C1" w:rsidP="00A26BF7">
            <w:pPr>
              <w:ind w:right="-36"/>
              <w:rPr>
                <w:sz w:val="20"/>
              </w:rPr>
            </w:pPr>
          </w:p>
        </w:tc>
        <w:tc>
          <w:tcPr>
            <w:tcW w:w="1260" w:type="dxa"/>
            <w:tcBorders>
              <w:top w:val="nil"/>
              <w:left w:val="nil"/>
              <w:bottom w:val="nil"/>
              <w:right w:val="nil"/>
            </w:tcBorders>
            <w:shd w:val="clear" w:color="auto" w:fill="auto"/>
            <w:noWrap/>
            <w:vAlign w:val="center"/>
            <w:hideMark/>
          </w:tcPr>
          <w:p w14:paraId="6A6BA7F2" w14:textId="77777777" w:rsidR="00DA46C1" w:rsidRPr="006B74DF" w:rsidRDefault="00DA46C1" w:rsidP="00A26BF7">
            <w:pPr>
              <w:ind w:right="-36"/>
              <w:rPr>
                <w:sz w:val="20"/>
              </w:rPr>
            </w:pPr>
          </w:p>
        </w:tc>
      </w:tr>
      <w:tr w:rsidR="00CB4E0D" w14:paraId="5411C243" w14:textId="77777777" w:rsidTr="00A26BF7">
        <w:trPr>
          <w:trHeight w:val="301"/>
        </w:trPr>
        <w:tc>
          <w:tcPr>
            <w:tcW w:w="680" w:type="dxa"/>
            <w:tcBorders>
              <w:top w:val="nil"/>
              <w:left w:val="nil"/>
              <w:bottom w:val="nil"/>
              <w:right w:val="nil"/>
            </w:tcBorders>
            <w:shd w:val="clear" w:color="auto" w:fill="auto"/>
            <w:noWrap/>
            <w:vAlign w:val="center"/>
            <w:hideMark/>
          </w:tcPr>
          <w:p w14:paraId="6B621748" w14:textId="77777777" w:rsidR="00DA46C1" w:rsidRPr="006B74DF" w:rsidRDefault="00E74051" w:rsidP="00A26BF7">
            <w:pPr>
              <w:ind w:right="-36"/>
              <w:jc w:val="right"/>
              <w:rPr>
                <w:rFonts w:cs="Arial"/>
                <w:color w:val="000000"/>
                <w:sz w:val="20"/>
              </w:rPr>
            </w:pPr>
            <w:r w:rsidRPr="006B74DF">
              <w:rPr>
                <w:rFonts w:cs="Arial"/>
                <w:color w:val="000000"/>
                <w:sz w:val="20"/>
              </w:rPr>
              <w:t>56100</w:t>
            </w:r>
          </w:p>
        </w:tc>
        <w:tc>
          <w:tcPr>
            <w:tcW w:w="5980" w:type="dxa"/>
            <w:tcBorders>
              <w:top w:val="nil"/>
              <w:left w:val="nil"/>
              <w:bottom w:val="nil"/>
              <w:right w:val="nil"/>
            </w:tcBorders>
            <w:shd w:val="clear" w:color="auto" w:fill="auto"/>
            <w:noWrap/>
            <w:vAlign w:val="center"/>
            <w:hideMark/>
          </w:tcPr>
          <w:p w14:paraId="2D241600" w14:textId="77777777" w:rsidR="00DA46C1" w:rsidRPr="006B74DF" w:rsidRDefault="00E74051" w:rsidP="00A26BF7">
            <w:pPr>
              <w:ind w:right="-36"/>
              <w:rPr>
                <w:rFonts w:cs="Arial"/>
                <w:color w:val="000000"/>
                <w:sz w:val="20"/>
              </w:rPr>
            </w:pPr>
            <w:r w:rsidRPr="006B74DF">
              <w:rPr>
                <w:rFonts w:cs="Arial"/>
                <w:color w:val="000000"/>
                <w:sz w:val="20"/>
              </w:rPr>
              <w:t>ADULT ACTIVITIES</w:t>
            </w:r>
          </w:p>
        </w:tc>
        <w:tc>
          <w:tcPr>
            <w:tcW w:w="1260" w:type="dxa"/>
            <w:tcBorders>
              <w:top w:val="nil"/>
              <w:left w:val="nil"/>
              <w:bottom w:val="nil"/>
              <w:right w:val="nil"/>
            </w:tcBorders>
            <w:shd w:val="clear" w:color="auto" w:fill="auto"/>
            <w:noWrap/>
            <w:vAlign w:val="center"/>
            <w:hideMark/>
          </w:tcPr>
          <w:p w14:paraId="5C6CC6C1" w14:textId="77777777" w:rsidR="00DA46C1" w:rsidRPr="006B74DF" w:rsidRDefault="00E74051" w:rsidP="00A26BF7">
            <w:pPr>
              <w:ind w:right="-36"/>
              <w:jc w:val="right"/>
              <w:rPr>
                <w:rFonts w:cs="Arial"/>
                <w:color w:val="000000"/>
                <w:sz w:val="20"/>
              </w:rPr>
            </w:pPr>
            <w:r w:rsidRPr="006B74DF">
              <w:rPr>
                <w:rFonts w:cs="Arial"/>
                <w:color w:val="000000"/>
                <w:sz w:val="20"/>
              </w:rPr>
              <w:t>45,464</w:t>
            </w:r>
          </w:p>
        </w:tc>
      </w:tr>
      <w:tr w:rsidR="00CB4E0D" w14:paraId="2CB01461" w14:textId="77777777" w:rsidTr="00A26BF7">
        <w:trPr>
          <w:trHeight w:val="301"/>
        </w:trPr>
        <w:tc>
          <w:tcPr>
            <w:tcW w:w="680" w:type="dxa"/>
            <w:tcBorders>
              <w:top w:val="nil"/>
              <w:left w:val="nil"/>
              <w:bottom w:val="nil"/>
              <w:right w:val="nil"/>
            </w:tcBorders>
            <w:shd w:val="clear" w:color="auto" w:fill="auto"/>
            <w:noWrap/>
            <w:vAlign w:val="center"/>
            <w:hideMark/>
          </w:tcPr>
          <w:p w14:paraId="4856709C" w14:textId="77777777" w:rsidR="00DA46C1" w:rsidRPr="006B74DF" w:rsidRDefault="00E74051" w:rsidP="00A26BF7">
            <w:pPr>
              <w:ind w:right="-36"/>
              <w:jc w:val="right"/>
              <w:rPr>
                <w:rFonts w:cs="Arial"/>
                <w:color w:val="000000"/>
                <w:sz w:val="20"/>
              </w:rPr>
            </w:pPr>
            <w:r w:rsidRPr="006B74DF">
              <w:rPr>
                <w:rFonts w:cs="Arial"/>
                <w:color w:val="000000"/>
                <w:sz w:val="20"/>
              </w:rPr>
              <w:t>56300</w:t>
            </w:r>
          </w:p>
        </w:tc>
        <w:tc>
          <w:tcPr>
            <w:tcW w:w="5980" w:type="dxa"/>
            <w:tcBorders>
              <w:top w:val="nil"/>
              <w:left w:val="nil"/>
              <w:bottom w:val="nil"/>
              <w:right w:val="nil"/>
            </w:tcBorders>
            <w:shd w:val="clear" w:color="auto" w:fill="auto"/>
            <w:noWrap/>
            <w:vAlign w:val="center"/>
            <w:hideMark/>
          </w:tcPr>
          <w:p w14:paraId="372AFC92" w14:textId="77777777" w:rsidR="00DA46C1" w:rsidRPr="006B74DF" w:rsidRDefault="00E74051" w:rsidP="00A26BF7">
            <w:pPr>
              <w:ind w:right="-36"/>
              <w:rPr>
                <w:rFonts w:cs="Arial"/>
                <w:color w:val="000000"/>
                <w:sz w:val="20"/>
              </w:rPr>
            </w:pPr>
            <w:r w:rsidRPr="006B74DF">
              <w:rPr>
                <w:rFonts w:cs="Arial"/>
                <w:color w:val="000000"/>
                <w:sz w:val="20"/>
              </w:rPr>
              <w:t>SENIOR CITIZENS ASSISTANCE</w:t>
            </w:r>
          </w:p>
        </w:tc>
        <w:tc>
          <w:tcPr>
            <w:tcW w:w="1260" w:type="dxa"/>
            <w:tcBorders>
              <w:top w:val="nil"/>
              <w:left w:val="nil"/>
              <w:bottom w:val="nil"/>
              <w:right w:val="nil"/>
            </w:tcBorders>
            <w:shd w:val="clear" w:color="auto" w:fill="auto"/>
            <w:noWrap/>
            <w:vAlign w:val="center"/>
            <w:hideMark/>
          </w:tcPr>
          <w:p w14:paraId="07283619" w14:textId="77777777" w:rsidR="00DA46C1" w:rsidRPr="006B74DF" w:rsidRDefault="00E74051" w:rsidP="00A26BF7">
            <w:pPr>
              <w:ind w:right="-36"/>
              <w:jc w:val="right"/>
              <w:rPr>
                <w:rFonts w:cs="Arial"/>
                <w:color w:val="000000"/>
                <w:sz w:val="20"/>
              </w:rPr>
            </w:pPr>
            <w:r w:rsidRPr="006B74DF">
              <w:rPr>
                <w:rFonts w:cs="Arial"/>
                <w:color w:val="000000"/>
                <w:sz w:val="20"/>
              </w:rPr>
              <w:t>50,521</w:t>
            </w:r>
          </w:p>
        </w:tc>
      </w:tr>
      <w:tr w:rsidR="00CB4E0D" w14:paraId="06264444" w14:textId="77777777" w:rsidTr="00A26BF7">
        <w:trPr>
          <w:trHeight w:val="301"/>
        </w:trPr>
        <w:tc>
          <w:tcPr>
            <w:tcW w:w="680" w:type="dxa"/>
            <w:tcBorders>
              <w:top w:val="nil"/>
              <w:left w:val="nil"/>
              <w:bottom w:val="nil"/>
              <w:right w:val="nil"/>
            </w:tcBorders>
            <w:shd w:val="clear" w:color="auto" w:fill="auto"/>
            <w:noWrap/>
            <w:vAlign w:val="center"/>
            <w:hideMark/>
          </w:tcPr>
          <w:p w14:paraId="7A0AA906" w14:textId="77777777" w:rsidR="00DA46C1" w:rsidRPr="006B74DF" w:rsidRDefault="00E74051" w:rsidP="00A26BF7">
            <w:pPr>
              <w:ind w:right="-36"/>
              <w:jc w:val="right"/>
              <w:rPr>
                <w:rFonts w:cs="Arial"/>
                <w:color w:val="000000"/>
                <w:sz w:val="20"/>
              </w:rPr>
            </w:pPr>
            <w:r w:rsidRPr="006B74DF">
              <w:rPr>
                <w:rFonts w:cs="Arial"/>
                <w:color w:val="000000"/>
                <w:sz w:val="20"/>
              </w:rPr>
              <w:t>56500</w:t>
            </w:r>
          </w:p>
        </w:tc>
        <w:tc>
          <w:tcPr>
            <w:tcW w:w="5980" w:type="dxa"/>
            <w:tcBorders>
              <w:top w:val="nil"/>
              <w:left w:val="nil"/>
              <w:bottom w:val="nil"/>
              <w:right w:val="nil"/>
            </w:tcBorders>
            <w:shd w:val="clear" w:color="auto" w:fill="auto"/>
            <w:noWrap/>
            <w:vAlign w:val="center"/>
            <w:hideMark/>
          </w:tcPr>
          <w:p w14:paraId="06033894" w14:textId="77777777" w:rsidR="00DA46C1" w:rsidRPr="006B74DF" w:rsidRDefault="00E74051" w:rsidP="00A26BF7">
            <w:pPr>
              <w:ind w:right="-36"/>
              <w:rPr>
                <w:rFonts w:cs="Arial"/>
                <w:color w:val="000000"/>
                <w:sz w:val="20"/>
              </w:rPr>
            </w:pPr>
            <w:r w:rsidRPr="006B74DF">
              <w:rPr>
                <w:rFonts w:cs="Arial"/>
                <w:color w:val="000000"/>
                <w:sz w:val="20"/>
              </w:rPr>
              <w:t>LIBRARIES - CONTRIBUTIONS</w:t>
            </w:r>
          </w:p>
        </w:tc>
        <w:tc>
          <w:tcPr>
            <w:tcW w:w="1260" w:type="dxa"/>
            <w:tcBorders>
              <w:top w:val="nil"/>
              <w:left w:val="nil"/>
              <w:bottom w:val="nil"/>
              <w:right w:val="nil"/>
            </w:tcBorders>
            <w:shd w:val="clear" w:color="auto" w:fill="auto"/>
            <w:noWrap/>
            <w:vAlign w:val="center"/>
            <w:hideMark/>
          </w:tcPr>
          <w:p w14:paraId="449E40BC" w14:textId="77777777" w:rsidR="00DA46C1" w:rsidRPr="006B74DF" w:rsidRDefault="00E74051" w:rsidP="00A26BF7">
            <w:pPr>
              <w:ind w:right="-36"/>
              <w:jc w:val="right"/>
              <w:rPr>
                <w:rFonts w:cs="Arial"/>
                <w:color w:val="000000"/>
                <w:sz w:val="20"/>
              </w:rPr>
            </w:pPr>
            <w:r w:rsidRPr="006B74DF">
              <w:rPr>
                <w:rFonts w:cs="Arial"/>
                <w:color w:val="000000"/>
                <w:sz w:val="20"/>
              </w:rPr>
              <w:t>2,642,321</w:t>
            </w:r>
          </w:p>
        </w:tc>
      </w:tr>
      <w:tr w:rsidR="00CB4E0D" w14:paraId="03F69E0D" w14:textId="77777777" w:rsidTr="00A26BF7">
        <w:trPr>
          <w:trHeight w:val="301"/>
        </w:trPr>
        <w:tc>
          <w:tcPr>
            <w:tcW w:w="680" w:type="dxa"/>
            <w:tcBorders>
              <w:top w:val="nil"/>
              <w:left w:val="nil"/>
              <w:bottom w:val="nil"/>
              <w:right w:val="nil"/>
            </w:tcBorders>
            <w:shd w:val="clear" w:color="auto" w:fill="auto"/>
            <w:noWrap/>
            <w:vAlign w:val="center"/>
            <w:hideMark/>
          </w:tcPr>
          <w:p w14:paraId="0515A1A0" w14:textId="77777777" w:rsidR="00DA46C1" w:rsidRPr="006B74DF" w:rsidRDefault="00E74051" w:rsidP="00A26BF7">
            <w:pPr>
              <w:ind w:right="-36"/>
              <w:jc w:val="right"/>
              <w:rPr>
                <w:rFonts w:cs="Arial"/>
                <w:color w:val="000000"/>
                <w:sz w:val="20"/>
              </w:rPr>
            </w:pPr>
            <w:r w:rsidRPr="006B74DF">
              <w:rPr>
                <w:rFonts w:cs="Arial"/>
                <w:color w:val="000000"/>
                <w:sz w:val="20"/>
              </w:rPr>
              <w:t>56700</w:t>
            </w:r>
          </w:p>
        </w:tc>
        <w:tc>
          <w:tcPr>
            <w:tcW w:w="5980" w:type="dxa"/>
            <w:tcBorders>
              <w:top w:val="nil"/>
              <w:left w:val="nil"/>
              <w:bottom w:val="nil"/>
              <w:right w:val="nil"/>
            </w:tcBorders>
            <w:shd w:val="clear" w:color="auto" w:fill="auto"/>
            <w:noWrap/>
            <w:vAlign w:val="center"/>
            <w:hideMark/>
          </w:tcPr>
          <w:p w14:paraId="29E61E17" w14:textId="77777777" w:rsidR="00DA46C1" w:rsidRPr="006B74DF" w:rsidRDefault="00E74051" w:rsidP="00A26BF7">
            <w:pPr>
              <w:ind w:right="-36"/>
              <w:rPr>
                <w:rFonts w:cs="Arial"/>
                <w:color w:val="000000"/>
                <w:sz w:val="20"/>
              </w:rPr>
            </w:pPr>
            <w:r w:rsidRPr="006B74DF">
              <w:rPr>
                <w:rFonts w:cs="Arial"/>
                <w:color w:val="000000"/>
                <w:sz w:val="20"/>
              </w:rPr>
              <w:t>PARKS AND FAIR BOARDS</w:t>
            </w:r>
          </w:p>
        </w:tc>
        <w:tc>
          <w:tcPr>
            <w:tcW w:w="1260" w:type="dxa"/>
            <w:tcBorders>
              <w:top w:val="nil"/>
              <w:left w:val="nil"/>
              <w:bottom w:val="nil"/>
              <w:right w:val="nil"/>
            </w:tcBorders>
            <w:shd w:val="clear" w:color="auto" w:fill="auto"/>
            <w:noWrap/>
            <w:vAlign w:val="center"/>
            <w:hideMark/>
          </w:tcPr>
          <w:p w14:paraId="7C1D1D36" w14:textId="77777777" w:rsidR="00DA46C1" w:rsidRPr="006B74DF" w:rsidRDefault="00E74051" w:rsidP="00A26BF7">
            <w:pPr>
              <w:ind w:right="-36"/>
              <w:jc w:val="right"/>
              <w:rPr>
                <w:rFonts w:cs="Arial"/>
                <w:color w:val="000000"/>
                <w:sz w:val="20"/>
              </w:rPr>
            </w:pPr>
            <w:r w:rsidRPr="006B74DF">
              <w:rPr>
                <w:rFonts w:cs="Arial"/>
                <w:color w:val="000000"/>
                <w:sz w:val="20"/>
              </w:rPr>
              <w:t>15,328,173</w:t>
            </w:r>
          </w:p>
        </w:tc>
      </w:tr>
      <w:tr w:rsidR="00CB4E0D" w14:paraId="5BFB97E5" w14:textId="77777777" w:rsidTr="00A26BF7">
        <w:trPr>
          <w:trHeight w:val="301"/>
        </w:trPr>
        <w:tc>
          <w:tcPr>
            <w:tcW w:w="680" w:type="dxa"/>
            <w:tcBorders>
              <w:top w:val="nil"/>
              <w:left w:val="nil"/>
              <w:bottom w:val="nil"/>
              <w:right w:val="nil"/>
            </w:tcBorders>
            <w:shd w:val="clear" w:color="auto" w:fill="auto"/>
            <w:noWrap/>
            <w:vAlign w:val="center"/>
            <w:hideMark/>
          </w:tcPr>
          <w:p w14:paraId="271A0EE6" w14:textId="77777777" w:rsidR="00DA46C1" w:rsidRPr="006B74DF" w:rsidRDefault="00E74051" w:rsidP="00A26BF7">
            <w:pPr>
              <w:ind w:right="-36"/>
              <w:jc w:val="right"/>
              <w:rPr>
                <w:rFonts w:cs="Arial"/>
                <w:color w:val="000000"/>
                <w:sz w:val="20"/>
              </w:rPr>
            </w:pPr>
            <w:r w:rsidRPr="006B74DF">
              <w:rPr>
                <w:rFonts w:cs="Arial"/>
                <w:color w:val="000000"/>
                <w:sz w:val="20"/>
              </w:rPr>
              <w:t>56900</w:t>
            </w:r>
          </w:p>
        </w:tc>
        <w:tc>
          <w:tcPr>
            <w:tcW w:w="5980" w:type="dxa"/>
            <w:tcBorders>
              <w:top w:val="nil"/>
              <w:left w:val="nil"/>
              <w:bottom w:val="nil"/>
              <w:right w:val="nil"/>
            </w:tcBorders>
            <w:shd w:val="clear" w:color="auto" w:fill="auto"/>
            <w:noWrap/>
            <w:vAlign w:val="center"/>
            <w:hideMark/>
          </w:tcPr>
          <w:p w14:paraId="2DBA4D8B" w14:textId="77777777" w:rsidR="00DA46C1" w:rsidRPr="006B74DF" w:rsidRDefault="00E74051" w:rsidP="00A26BF7">
            <w:pPr>
              <w:ind w:right="-36"/>
              <w:rPr>
                <w:rFonts w:cs="Arial"/>
                <w:color w:val="000000"/>
                <w:sz w:val="20"/>
              </w:rPr>
            </w:pPr>
            <w:r w:rsidRPr="006B74DF">
              <w:rPr>
                <w:rFonts w:cs="Arial"/>
                <w:color w:val="000000"/>
                <w:sz w:val="20"/>
              </w:rPr>
              <w:t>OTHER SOCIAL, CULTURAL &amp; RECREATIONAL SERVICES</w:t>
            </w:r>
          </w:p>
        </w:tc>
        <w:tc>
          <w:tcPr>
            <w:tcW w:w="1260" w:type="dxa"/>
            <w:tcBorders>
              <w:top w:val="nil"/>
              <w:left w:val="nil"/>
              <w:bottom w:val="nil"/>
              <w:right w:val="nil"/>
            </w:tcBorders>
            <w:shd w:val="clear" w:color="auto" w:fill="auto"/>
            <w:noWrap/>
            <w:vAlign w:val="center"/>
            <w:hideMark/>
          </w:tcPr>
          <w:p w14:paraId="5F3DABFB" w14:textId="77777777" w:rsidR="00DA46C1" w:rsidRPr="006B74DF" w:rsidRDefault="00E74051" w:rsidP="00A26BF7">
            <w:pPr>
              <w:ind w:right="-36"/>
              <w:jc w:val="right"/>
              <w:rPr>
                <w:rFonts w:cs="Arial"/>
                <w:color w:val="000000"/>
                <w:sz w:val="20"/>
              </w:rPr>
            </w:pPr>
            <w:r w:rsidRPr="006B74DF">
              <w:rPr>
                <w:rFonts w:cs="Arial"/>
                <w:color w:val="000000"/>
                <w:sz w:val="20"/>
              </w:rPr>
              <w:t>1,509,298</w:t>
            </w:r>
          </w:p>
        </w:tc>
      </w:tr>
      <w:tr w:rsidR="00CB4E0D" w14:paraId="6B8B3BD2" w14:textId="77777777" w:rsidTr="00A26BF7">
        <w:trPr>
          <w:trHeight w:val="301"/>
        </w:trPr>
        <w:tc>
          <w:tcPr>
            <w:tcW w:w="680" w:type="dxa"/>
            <w:tcBorders>
              <w:top w:val="nil"/>
              <w:left w:val="nil"/>
              <w:bottom w:val="nil"/>
              <w:right w:val="nil"/>
            </w:tcBorders>
            <w:shd w:val="clear" w:color="auto" w:fill="auto"/>
            <w:noWrap/>
            <w:vAlign w:val="center"/>
            <w:hideMark/>
          </w:tcPr>
          <w:p w14:paraId="5DFF129E" w14:textId="77777777" w:rsidR="00DA46C1" w:rsidRPr="006B74DF" w:rsidRDefault="00DA46C1" w:rsidP="00A26BF7">
            <w:pPr>
              <w:ind w:right="-36"/>
              <w:jc w:val="right"/>
              <w:rPr>
                <w:rFonts w:cs="Arial"/>
                <w:color w:val="000000"/>
                <w:sz w:val="20"/>
              </w:rPr>
            </w:pPr>
          </w:p>
        </w:tc>
        <w:tc>
          <w:tcPr>
            <w:tcW w:w="5980" w:type="dxa"/>
            <w:tcBorders>
              <w:top w:val="nil"/>
              <w:left w:val="nil"/>
              <w:bottom w:val="nil"/>
              <w:right w:val="nil"/>
            </w:tcBorders>
            <w:shd w:val="clear" w:color="auto" w:fill="auto"/>
            <w:noWrap/>
            <w:vAlign w:val="center"/>
            <w:hideMark/>
          </w:tcPr>
          <w:p w14:paraId="1D7A1CDB" w14:textId="77777777" w:rsidR="00DA46C1" w:rsidRPr="006B74DF" w:rsidRDefault="00E74051" w:rsidP="00A26BF7">
            <w:pPr>
              <w:ind w:right="-36"/>
              <w:rPr>
                <w:rFonts w:cs="Arial"/>
                <w:b/>
                <w:bCs/>
                <w:color w:val="000000"/>
                <w:sz w:val="20"/>
              </w:rPr>
            </w:pPr>
            <w:r w:rsidRPr="006B74DF">
              <w:rPr>
                <w:rFonts w:cs="Arial"/>
                <w:b/>
                <w:bCs/>
                <w:color w:val="000000"/>
                <w:sz w:val="20"/>
              </w:rPr>
              <w:t>SOCIAL, CULTURAL &amp; RECREATIONAL SERVICES</w:t>
            </w:r>
          </w:p>
        </w:tc>
        <w:tc>
          <w:tcPr>
            <w:tcW w:w="1260" w:type="dxa"/>
            <w:tcBorders>
              <w:top w:val="nil"/>
              <w:left w:val="nil"/>
              <w:bottom w:val="nil"/>
              <w:right w:val="nil"/>
            </w:tcBorders>
            <w:shd w:val="clear" w:color="auto" w:fill="auto"/>
            <w:noWrap/>
            <w:vAlign w:val="center"/>
            <w:hideMark/>
          </w:tcPr>
          <w:p w14:paraId="70B1AEC9" w14:textId="77777777" w:rsidR="00DA46C1" w:rsidRPr="006B74DF" w:rsidRDefault="00E74051" w:rsidP="00A26BF7">
            <w:pPr>
              <w:ind w:right="-36"/>
              <w:jc w:val="right"/>
              <w:rPr>
                <w:rFonts w:cs="Arial"/>
                <w:b/>
                <w:bCs/>
                <w:color w:val="000000"/>
                <w:sz w:val="20"/>
              </w:rPr>
            </w:pPr>
            <w:r w:rsidRPr="006B74DF">
              <w:rPr>
                <w:rFonts w:cs="Arial"/>
                <w:b/>
                <w:bCs/>
                <w:color w:val="000000"/>
                <w:sz w:val="20"/>
              </w:rPr>
              <w:t>19,575,777</w:t>
            </w:r>
          </w:p>
        </w:tc>
      </w:tr>
      <w:tr w:rsidR="00CB4E0D" w14:paraId="3F480909" w14:textId="77777777" w:rsidTr="00A26BF7">
        <w:trPr>
          <w:trHeight w:val="301"/>
        </w:trPr>
        <w:tc>
          <w:tcPr>
            <w:tcW w:w="680" w:type="dxa"/>
            <w:tcBorders>
              <w:top w:val="nil"/>
              <w:left w:val="nil"/>
              <w:bottom w:val="nil"/>
              <w:right w:val="nil"/>
            </w:tcBorders>
            <w:shd w:val="clear" w:color="auto" w:fill="auto"/>
            <w:noWrap/>
            <w:vAlign w:val="center"/>
            <w:hideMark/>
          </w:tcPr>
          <w:p w14:paraId="5782C938" w14:textId="77777777" w:rsidR="00DA46C1" w:rsidRPr="006B74DF" w:rsidRDefault="00DA46C1" w:rsidP="00A26BF7">
            <w:pPr>
              <w:ind w:right="-36"/>
              <w:jc w:val="right"/>
              <w:rPr>
                <w:rFonts w:cs="Arial"/>
                <w:b/>
                <w:bCs/>
                <w:color w:val="000000"/>
                <w:sz w:val="20"/>
              </w:rPr>
            </w:pPr>
          </w:p>
        </w:tc>
        <w:tc>
          <w:tcPr>
            <w:tcW w:w="5980" w:type="dxa"/>
            <w:tcBorders>
              <w:top w:val="nil"/>
              <w:left w:val="nil"/>
              <w:bottom w:val="nil"/>
              <w:right w:val="nil"/>
            </w:tcBorders>
            <w:shd w:val="clear" w:color="auto" w:fill="auto"/>
            <w:noWrap/>
            <w:vAlign w:val="center"/>
            <w:hideMark/>
          </w:tcPr>
          <w:p w14:paraId="4F6E52C4" w14:textId="77777777" w:rsidR="00DA46C1" w:rsidRPr="006B74DF" w:rsidRDefault="00DA46C1" w:rsidP="00A26BF7">
            <w:pPr>
              <w:ind w:right="-36"/>
              <w:rPr>
                <w:sz w:val="20"/>
              </w:rPr>
            </w:pPr>
          </w:p>
        </w:tc>
        <w:tc>
          <w:tcPr>
            <w:tcW w:w="1260" w:type="dxa"/>
            <w:tcBorders>
              <w:top w:val="nil"/>
              <w:left w:val="nil"/>
              <w:bottom w:val="nil"/>
              <w:right w:val="nil"/>
            </w:tcBorders>
            <w:shd w:val="clear" w:color="auto" w:fill="auto"/>
            <w:noWrap/>
            <w:vAlign w:val="center"/>
            <w:hideMark/>
          </w:tcPr>
          <w:p w14:paraId="566A18D8" w14:textId="77777777" w:rsidR="00DA46C1" w:rsidRPr="006B74DF" w:rsidRDefault="00DA46C1" w:rsidP="00A26BF7">
            <w:pPr>
              <w:ind w:right="-36"/>
              <w:rPr>
                <w:sz w:val="20"/>
              </w:rPr>
            </w:pPr>
          </w:p>
        </w:tc>
      </w:tr>
      <w:tr w:rsidR="00CB4E0D" w14:paraId="6074E7F6" w14:textId="77777777" w:rsidTr="00A26BF7">
        <w:trPr>
          <w:trHeight w:val="301"/>
        </w:trPr>
        <w:tc>
          <w:tcPr>
            <w:tcW w:w="680" w:type="dxa"/>
            <w:tcBorders>
              <w:top w:val="nil"/>
              <w:left w:val="nil"/>
              <w:bottom w:val="nil"/>
              <w:right w:val="nil"/>
            </w:tcBorders>
            <w:shd w:val="clear" w:color="auto" w:fill="auto"/>
            <w:noWrap/>
            <w:vAlign w:val="center"/>
            <w:hideMark/>
          </w:tcPr>
          <w:p w14:paraId="498F6DB1" w14:textId="77777777" w:rsidR="00DA46C1" w:rsidRPr="006B74DF" w:rsidRDefault="00E74051" w:rsidP="00A26BF7">
            <w:pPr>
              <w:ind w:right="-36"/>
              <w:jc w:val="right"/>
              <w:rPr>
                <w:rFonts w:cs="Arial"/>
                <w:color w:val="000000"/>
                <w:sz w:val="20"/>
              </w:rPr>
            </w:pPr>
            <w:r w:rsidRPr="006B74DF">
              <w:rPr>
                <w:rFonts w:cs="Arial"/>
                <w:color w:val="000000"/>
                <w:sz w:val="20"/>
              </w:rPr>
              <w:t>57100</w:t>
            </w:r>
          </w:p>
        </w:tc>
        <w:tc>
          <w:tcPr>
            <w:tcW w:w="5980" w:type="dxa"/>
            <w:tcBorders>
              <w:top w:val="nil"/>
              <w:left w:val="nil"/>
              <w:bottom w:val="nil"/>
              <w:right w:val="nil"/>
            </w:tcBorders>
            <w:shd w:val="clear" w:color="auto" w:fill="auto"/>
            <w:noWrap/>
            <w:vAlign w:val="center"/>
            <w:hideMark/>
          </w:tcPr>
          <w:p w14:paraId="1E700DD3" w14:textId="77777777" w:rsidR="00DA46C1" w:rsidRPr="006B74DF" w:rsidRDefault="00E74051" w:rsidP="00A26BF7">
            <w:pPr>
              <w:ind w:right="-36"/>
              <w:rPr>
                <w:rFonts w:cs="Arial"/>
                <w:color w:val="000000"/>
                <w:sz w:val="20"/>
              </w:rPr>
            </w:pPr>
            <w:r w:rsidRPr="006B74DF">
              <w:rPr>
                <w:rFonts w:cs="Arial"/>
                <w:color w:val="000000"/>
                <w:sz w:val="20"/>
              </w:rPr>
              <w:t>AGRICULTURAL EXTENSION SERVICES</w:t>
            </w:r>
          </w:p>
        </w:tc>
        <w:tc>
          <w:tcPr>
            <w:tcW w:w="1260" w:type="dxa"/>
            <w:tcBorders>
              <w:top w:val="nil"/>
              <w:left w:val="nil"/>
              <w:bottom w:val="nil"/>
              <w:right w:val="nil"/>
            </w:tcBorders>
            <w:shd w:val="clear" w:color="auto" w:fill="auto"/>
            <w:noWrap/>
            <w:vAlign w:val="center"/>
            <w:hideMark/>
          </w:tcPr>
          <w:p w14:paraId="4BCF080E" w14:textId="77777777" w:rsidR="00DA46C1" w:rsidRPr="006B74DF" w:rsidRDefault="00E74051" w:rsidP="00A26BF7">
            <w:pPr>
              <w:ind w:right="-36"/>
              <w:jc w:val="right"/>
              <w:rPr>
                <w:rFonts w:cs="Arial"/>
                <w:color w:val="000000"/>
                <w:sz w:val="20"/>
              </w:rPr>
            </w:pPr>
            <w:r w:rsidRPr="006B74DF">
              <w:rPr>
                <w:rFonts w:cs="Arial"/>
                <w:color w:val="000000"/>
                <w:sz w:val="20"/>
              </w:rPr>
              <w:t>612,522</w:t>
            </w:r>
          </w:p>
        </w:tc>
      </w:tr>
      <w:tr w:rsidR="00CB4E0D" w14:paraId="7145A742" w14:textId="77777777" w:rsidTr="00A26BF7">
        <w:trPr>
          <w:trHeight w:val="301"/>
        </w:trPr>
        <w:tc>
          <w:tcPr>
            <w:tcW w:w="680" w:type="dxa"/>
            <w:tcBorders>
              <w:top w:val="nil"/>
              <w:left w:val="nil"/>
              <w:bottom w:val="nil"/>
              <w:right w:val="nil"/>
            </w:tcBorders>
            <w:shd w:val="clear" w:color="auto" w:fill="auto"/>
            <w:noWrap/>
            <w:vAlign w:val="center"/>
            <w:hideMark/>
          </w:tcPr>
          <w:p w14:paraId="7FF3B143" w14:textId="77777777" w:rsidR="00DA46C1" w:rsidRPr="006B74DF" w:rsidRDefault="00E74051" w:rsidP="00A26BF7">
            <w:pPr>
              <w:ind w:right="-36"/>
              <w:jc w:val="right"/>
              <w:rPr>
                <w:rFonts w:cs="Arial"/>
                <w:color w:val="000000"/>
                <w:sz w:val="20"/>
              </w:rPr>
            </w:pPr>
            <w:r w:rsidRPr="006B74DF">
              <w:rPr>
                <w:rFonts w:cs="Arial"/>
                <w:color w:val="000000"/>
                <w:sz w:val="20"/>
              </w:rPr>
              <w:t>57500</w:t>
            </w:r>
          </w:p>
        </w:tc>
        <w:tc>
          <w:tcPr>
            <w:tcW w:w="5980" w:type="dxa"/>
            <w:tcBorders>
              <w:top w:val="nil"/>
              <w:left w:val="nil"/>
              <w:bottom w:val="nil"/>
              <w:right w:val="nil"/>
            </w:tcBorders>
            <w:shd w:val="clear" w:color="auto" w:fill="auto"/>
            <w:noWrap/>
            <w:vAlign w:val="center"/>
            <w:hideMark/>
          </w:tcPr>
          <w:p w14:paraId="42E462EE" w14:textId="77777777" w:rsidR="00DA46C1" w:rsidRPr="006B74DF" w:rsidRDefault="00E74051" w:rsidP="00A26BF7">
            <w:pPr>
              <w:ind w:right="-36"/>
              <w:rPr>
                <w:rFonts w:cs="Arial"/>
                <w:color w:val="000000"/>
                <w:sz w:val="20"/>
              </w:rPr>
            </w:pPr>
            <w:r w:rsidRPr="006B74DF">
              <w:rPr>
                <w:rFonts w:cs="Arial"/>
                <w:color w:val="000000"/>
                <w:sz w:val="20"/>
              </w:rPr>
              <w:t>SOIL CONSERVATION</w:t>
            </w:r>
          </w:p>
        </w:tc>
        <w:tc>
          <w:tcPr>
            <w:tcW w:w="1260" w:type="dxa"/>
            <w:tcBorders>
              <w:top w:val="nil"/>
              <w:left w:val="nil"/>
              <w:bottom w:val="nil"/>
              <w:right w:val="nil"/>
            </w:tcBorders>
            <w:shd w:val="clear" w:color="auto" w:fill="auto"/>
            <w:noWrap/>
            <w:vAlign w:val="center"/>
            <w:hideMark/>
          </w:tcPr>
          <w:p w14:paraId="4EB42D96" w14:textId="77777777" w:rsidR="00DA46C1" w:rsidRPr="006B74DF" w:rsidRDefault="00E74051" w:rsidP="00A26BF7">
            <w:pPr>
              <w:ind w:right="-36"/>
              <w:jc w:val="right"/>
              <w:rPr>
                <w:rFonts w:cs="Arial"/>
                <w:color w:val="000000"/>
                <w:sz w:val="20"/>
              </w:rPr>
            </w:pPr>
            <w:r w:rsidRPr="006B74DF">
              <w:rPr>
                <w:rFonts w:cs="Arial"/>
                <w:color w:val="000000"/>
                <w:sz w:val="20"/>
              </w:rPr>
              <w:t>63,806</w:t>
            </w:r>
          </w:p>
        </w:tc>
      </w:tr>
      <w:tr w:rsidR="00CB4E0D" w14:paraId="45764918" w14:textId="77777777" w:rsidTr="00A26BF7">
        <w:trPr>
          <w:trHeight w:val="301"/>
        </w:trPr>
        <w:tc>
          <w:tcPr>
            <w:tcW w:w="680" w:type="dxa"/>
            <w:tcBorders>
              <w:top w:val="nil"/>
              <w:left w:val="nil"/>
              <w:bottom w:val="nil"/>
              <w:right w:val="nil"/>
            </w:tcBorders>
            <w:shd w:val="clear" w:color="auto" w:fill="auto"/>
            <w:noWrap/>
            <w:vAlign w:val="center"/>
            <w:hideMark/>
          </w:tcPr>
          <w:p w14:paraId="182E9207" w14:textId="77777777" w:rsidR="00DA46C1" w:rsidRPr="006B74DF" w:rsidRDefault="00DA46C1" w:rsidP="00A26BF7">
            <w:pPr>
              <w:ind w:right="-36"/>
              <w:jc w:val="right"/>
              <w:rPr>
                <w:rFonts w:cs="Arial"/>
                <w:color w:val="000000"/>
                <w:sz w:val="20"/>
              </w:rPr>
            </w:pPr>
          </w:p>
        </w:tc>
        <w:tc>
          <w:tcPr>
            <w:tcW w:w="5980" w:type="dxa"/>
            <w:tcBorders>
              <w:top w:val="nil"/>
              <w:left w:val="nil"/>
              <w:bottom w:val="nil"/>
              <w:right w:val="nil"/>
            </w:tcBorders>
            <w:shd w:val="clear" w:color="auto" w:fill="auto"/>
            <w:noWrap/>
            <w:vAlign w:val="center"/>
            <w:hideMark/>
          </w:tcPr>
          <w:p w14:paraId="4DA4E48B" w14:textId="77777777" w:rsidR="00DA46C1" w:rsidRPr="006B74DF" w:rsidRDefault="00E74051" w:rsidP="00A26BF7">
            <w:pPr>
              <w:ind w:right="-36"/>
              <w:rPr>
                <w:rFonts w:cs="Arial"/>
                <w:b/>
                <w:bCs/>
                <w:color w:val="000000"/>
                <w:sz w:val="20"/>
              </w:rPr>
            </w:pPr>
            <w:r w:rsidRPr="006B74DF">
              <w:rPr>
                <w:rFonts w:cs="Arial"/>
                <w:b/>
                <w:bCs/>
                <w:color w:val="000000"/>
                <w:sz w:val="20"/>
              </w:rPr>
              <w:t>AGRICULTURAL &amp; NATURAL RESOURCES</w:t>
            </w:r>
          </w:p>
        </w:tc>
        <w:tc>
          <w:tcPr>
            <w:tcW w:w="1260" w:type="dxa"/>
            <w:tcBorders>
              <w:top w:val="nil"/>
              <w:left w:val="nil"/>
              <w:bottom w:val="nil"/>
              <w:right w:val="nil"/>
            </w:tcBorders>
            <w:shd w:val="clear" w:color="auto" w:fill="auto"/>
            <w:noWrap/>
            <w:vAlign w:val="center"/>
            <w:hideMark/>
          </w:tcPr>
          <w:p w14:paraId="49E085B5" w14:textId="77777777" w:rsidR="00DA46C1" w:rsidRPr="006B74DF" w:rsidRDefault="00E74051" w:rsidP="00A26BF7">
            <w:pPr>
              <w:ind w:right="-36"/>
              <w:jc w:val="right"/>
              <w:rPr>
                <w:rFonts w:cs="Arial"/>
                <w:b/>
                <w:bCs/>
                <w:color w:val="000000"/>
                <w:sz w:val="20"/>
              </w:rPr>
            </w:pPr>
            <w:r w:rsidRPr="006B74DF">
              <w:rPr>
                <w:rFonts w:cs="Arial"/>
                <w:b/>
                <w:bCs/>
                <w:color w:val="000000"/>
                <w:sz w:val="20"/>
              </w:rPr>
              <w:t>676,328</w:t>
            </w:r>
          </w:p>
        </w:tc>
      </w:tr>
      <w:tr w:rsidR="00CB4E0D" w14:paraId="48598969" w14:textId="77777777" w:rsidTr="00A26BF7">
        <w:trPr>
          <w:trHeight w:val="301"/>
        </w:trPr>
        <w:tc>
          <w:tcPr>
            <w:tcW w:w="680" w:type="dxa"/>
            <w:tcBorders>
              <w:top w:val="nil"/>
              <w:left w:val="nil"/>
              <w:bottom w:val="nil"/>
              <w:right w:val="nil"/>
            </w:tcBorders>
            <w:shd w:val="clear" w:color="auto" w:fill="auto"/>
            <w:noWrap/>
            <w:vAlign w:val="center"/>
            <w:hideMark/>
          </w:tcPr>
          <w:p w14:paraId="65DEFD7A" w14:textId="77777777" w:rsidR="00DA46C1" w:rsidRPr="006B74DF" w:rsidRDefault="00DA46C1" w:rsidP="00A26BF7">
            <w:pPr>
              <w:ind w:right="-36"/>
              <w:jc w:val="right"/>
              <w:rPr>
                <w:rFonts w:cs="Arial"/>
                <w:b/>
                <w:bCs/>
                <w:color w:val="000000"/>
                <w:sz w:val="20"/>
              </w:rPr>
            </w:pPr>
          </w:p>
        </w:tc>
        <w:tc>
          <w:tcPr>
            <w:tcW w:w="5980" w:type="dxa"/>
            <w:tcBorders>
              <w:top w:val="nil"/>
              <w:left w:val="nil"/>
              <w:bottom w:val="nil"/>
              <w:right w:val="nil"/>
            </w:tcBorders>
            <w:shd w:val="clear" w:color="auto" w:fill="auto"/>
            <w:noWrap/>
            <w:vAlign w:val="center"/>
            <w:hideMark/>
          </w:tcPr>
          <w:p w14:paraId="36AF1068" w14:textId="77777777" w:rsidR="00DA46C1" w:rsidRPr="006B74DF" w:rsidRDefault="00DA46C1" w:rsidP="00A26BF7">
            <w:pPr>
              <w:ind w:right="-36"/>
              <w:rPr>
                <w:sz w:val="20"/>
              </w:rPr>
            </w:pPr>
          </w:p>
        </w:tc>
        <w:tc>
          <w:tcPr>
            <w:tcW w:w="1260" w:type="dxa"/>
            <w:tcBorders>
              <w:top w:val="nil"/>
              <w:left w:val="nil"/>
              <w:bottom w:val="nil"/>
              <w:right w:val="nil"/>
            </w:tcBorders>
            <w:shd w:val="clear" w:color="auto" w:fill="auto"/>
            <w:noWrap/>
            <w:vAlign w:val="center"/>
            <w:hideMark/>
          </w:tcPr>
          <w:p w14:paraId="75152C83" w14:textId="77777777" w:rsidR="00DA46C1" w:rsidRPr="006B74DF" w:rsidRDefault="00DA46C1" w:rsidP="00A26BF7">
            <w:pPr>
              <w:ind w:right="-36"/>
              <w:rPr>
                <w:sz w:val="20"/>
              </w:rPr>
            </w:pPr>
          </w:p>
        </w:tc>
      </w:tr>
      <w:tr w:rsidR="00CB4E0D" w14:paraId="5F424A43" w14:textId="77777777" w:rsidTr="00A26BF7">
        <w:trPr>
          <w:trHeight w:val="301"/>
        </w:trPr>
        <w:tc>
          <w:tcPr>
            <w:tcW w:w="680" w:type="dxa"/>
            <w:tcBorders>
              <w:top w:val="nil"/>
              <w:left w:val="nil"/>
              <w:bottom w:val="nil"/>
              <w:right w:val="nil"/>
            </w:tcBorders>
            <w:shd w:val="clear" w:color="auto" w:fill="auto"/>
            <w:noWrap/>
            <w:vAlign w:val="center"/>
            <w:hideMark/>
          </w:tcPr>
          <w:p w14:paraId="2DF969AC" w14:textId="77777777" w:rsidR="00DA46C1" w:rsidRPr="006B74DF" w:rsidRDefault="00E74051" w:rsidP="00A26BF7">
            <w:pPr>
              <w:ind w:right="-36"/>
              <w:jc w:val="right"/>
              <w:rPr>
                <w:rFonts w:cs="Arial"/>
                <w:color w:val="000000"/>
                <w:sz w:val="20"/>
              </w:rPr>
            </w:pPr>
            <w:r w:rsidRPr="006B74DF">
              <w:rPr>
                <w:rFonts w:cs="Arial"/>
                <w:color w:val="000000"/>
                <w:sz w:val="20"/>
              </w:rPr>
              <w:t>58190</w:t>
            </w:r>
          </w:p>
        </w:tc>
        <w:tc>
          <w:tcPr>
            <w:tcW w:w="5980" w:type="dxa"/>
            <w:tcBorders>
              <w:top w:val="nil"/>
              <w:left w:val="nil"/>
              <w:bottom w:val="nil"/>
              <w:right w:val="nil"/>
            </w:tcBorders>
            <w:shd w:val="clear" w:color="auto" w:fill="auto"/>
            <w:noWrap/>
            <w:vAlign w:val="center"/>
            <w:hideMark/>
          </w:tcPr>
          <w:p w14:paraId="5457ADDF" w14:textId="77777777" w:rsidR="00DA46C1" w:rsidRPr="006B74DF" w:rsidRDefault="00E74051" w:rsidP="00A26BF7">
            <w:pPr>
              <w:ind w:right="-36"/>
              <w:rPr>
                <w:rFonts w:cs="Arial"/>
                <w:color w:val="000000"/>
                <w:sz w:val="20"/>
              </w:rPr>
            </w:pPr>
            <w:r w:rsidRPr="006B74DF">
              <w:rPr>
                <w:rFonts w:cs="Arial"/>
                <w:color w:val="000000"/>
                <w:sz w:val="20"/>
              </w:rPr>
              <w:t>OTHER ECONMIC AND COMMUNITY DEVELOPMENT</w:t>
            </w:r>
          </w:p>
        </w:tc>
        <w:tc>
          <w:tcPr>
            <w:tcW w:w="1260" w:type="dxa"/>
            <w:tcBorders>
              <w:top w:val="nil"/>
              <w:left w:val="nil"/>
              <w:bottom w:val="nil"/>
              <w:right w:val="nil"/>
            </w:tcBorders>
            <w:shd w:val="clear" w:color="auto" w:fill="auto"/>
            <w:noWrap/>
            <w:vAlign w:val="center"/>
            <w:hideMark/>
          </w:tcPr>
          <w:p w14:paraId="42B61B4E" w14:textId="77777777" w:rsidR="00DA46C1" w:rsidRPr="006B74DF" w:rsidRDefault="00E74051" w:rsidP="00A26BF7">
            <w:pPr>
              <w:ind w:right="-36"/>
              <w:jc w:val="right"/>
              <w:rPr>
                <w:rFonts w:cs="Arial"/>
                <w:color w:val="000000"/>
                <w:sz w:val="20"/>
              </w:rPr>
            </w:pPr>
            <w:r w:rsidRPr="006B74DF">
              <w:rPr>
                <w:rFonts w:cs="Arial"/>
                <w:color w:val="000000"/>
                <w:sz w:val="20"/>
              </w:rPr>
              <w:t>400,000</w:t>
            </w:r>
          </w:p>
        </w:tc>
      </w:tr>
      <w:tr w:rsidR="00CB4E0D" w14:paraId="6478CD01" w14:textId="77777777" w:rsidTr="00A26BF7">
        <w:trPr>
          <w:trHeight w:val="301"/>
        </w:trPr>
        <w:tc>
          <w:tcPr>
            <w:tcW w:w="680" w:type="dxa"/>
            <w:tcBorders>
              <w:top w:val="nil"/>
              <w:left w:val="nil"/>
              <w:bottom w:val="nil"/>
              <w:right w:val="nil"/>
            </w:tcBorders>
            <w:shd w:val="clear" w:color="auto" w:fill="auto"/>
            <w:noWrap/>
            <w:vAlign w:val="center"/>
            <w:hideMark/>
          </w:tcPr>
          <w:p w14:paraId="0D27DEC2" w14:textId="77777777" w:rsidR="00DA46C1" w:rsidRPr="006B74DF" w:rsidRDefault="00E74051" w:rsidP="00A26BF7">
            <w:pPr>
              <w:ind w:right="-36"/>
              <w:jc w:val="right"/>
              <w:rPr>
                <w:rFonts w:cs="Arial"/>
                <w:color w:val="000000"/>
                <w:sz w:val="20"/>
              </w:rPr>
            </w:pPr>
            <w:r w:rsidRPr="006B74DF">
              <w:rPr>
                <w:rFonts w:cs="Arial"/>
                <w:color w:val="000000"/>
                <w:sz w:val="20"/>
              </w:rPr>
              <w:t>58210</w:t>
            </w:r>
          </w:p>
        </w:tc>
        <w:tc>
          <w:tcPr>
            <w:tcW w:w="5980" w:type="dxa"/>
            <w:tcBorders>
              <w:top w:val="nil"/>
              <w:left w:val="nil"/>
              <w:bottom w:val="nil"/>
              <w:right w:val="nil"/>
            </w:tcBorders>
            <w:shd w:val="clear" w:color="auto" w:fill="auto"/>
            <w:noWrap/>
            <w:vAlign w:val="center"/>
            <w:hideMark/>
          </w:tcPr>
          <w:p w14:paraId="4D9979F7" w14:textId="77777777" w:rsidR="00DA46C1" w:rsidRPr="006B74DF" w:rsidRDefault="00E74051" w:rsidP="00A26BF7">
            <w:pPr>
              <w:ind w:right="-36"/>
              <w:rPr>
                <w:rFonts w:cs="Arial"/>
                <w:color w:val="000000"/>
                <w:sz w:val="20"/>
              </w:rPr>
            </w:pPr>
            <w:r w:rsidRPr="006B74DF">
              <w:rPr>
                <w:rFonts w:cs="Arial"/>
                <w:color w:val="000000"/>
                <w:sz w:val="20"/>
              </w:rPr>
              <w:t>PUBLIC TRANSPORTATION (TMA)</w:t>
            </w:r>
          </w:p>
        </w:tc>
        <w:tc>
          <w:tcPr>
            <w:tcW w:w="1260" w:type="dxa"/>
            <w:tcBorders>
              <w:top w:val="nil"/>
              <w:left w:val="nil"/>
              <w:bottom w:val="nil"/>
              <w:right w:val="nil"/>
            </w:tcBorders>
            <w:shd w:val="clear" w:color="auto" w:fill="auto"/>
            <w:noWrap/>
            <w:vAlign w:val="center"/>
            <w:hideMark/>
          </w:tcPr>
          <w:p w14:paraId="13E8C922" w14:textId="77777777" w:rsidR="00DA46C1" w:rsidRPr="006B74DF" w:rsidRDefault="00E74051" w:rsidP="00A26BF7">
            <w:pPr>
              <w:ind w:right="-36"/>
              <w:jc w:val="right"/>
              <w:rPr>
                <w:rFonts w:cs="Arial"/>
                <w:color w:val="000000"/>
                <w:sz w:val="20"/>
              </w:rPr>
            </w:pPr>
            <w:r w:rsidRPr="006B74DF">
              <w:rPr>
                <w:rFonts w:cs="Arial"/>
                <w:color w:val="000000"/>
                <w:sz w:val="20"/>
              </w:rPr>
              <w:t>807,367</w:t>
            </w:r>
          </w:p>
        </w:tc>
      </w:tr>
      <w:tr w:rsidR="00CB4E0D" w14:paraId="55712FF5" w14:textId="77777777" w:rsidTr="00A26BF7">
        <w:trPr>
          <w:trHeight w:val="301"/>
        </w:trPr>
        <w:tc>
          <w:tcPr>
            <w:tcW w:w="680" w:type="dxa"/>
            <w:tcBorders>
              <w:top w:val="nil"/>
              <w:left w:val="nil"/>
              <w:bottom w:val="nil"/>
              <w:right w:val="nil"/>
            </w:tcBorders>
            <w:shd w:val="clear" w:color="auto" w:fill="auto"/>
            <w:noWrap/>
            <w:vAlign w:val="center"/>
            <w:hideMark/>
          </w:tcPr>
          <w:p w14:paraId="095D8D49" w14:textId="77777777" w:rsidR="00DA46C1" w:rsidRPr="006B74DF" w:rsidRDefault="00E74051" w:rsidP="00A26BF7">
            <w:pPr>
              <w:ind w:right="-36"/>
              <w:jc w:val="right"/>
              <w:rPr>
                <w:rFonts w:cs="Arial"/>
                <w:color w:val="000000"/>
                <w:sz w:val="20"/>
              </w:rPr>
            </w:pPr>
            <w:r w:rsidRPr="006B74DF">
              <w:rPr>
                <w:rFonts w:cs="Arial"/>
                <w:color w:val="000000"/>
                <w:sz w:val="20"/>
              </w:rPr>
              <w:t>58300</w:t>
            </w:r>
          </w:p>
        </w:tc>
        <w:tc>
          <w:tcPr>
            <w:tcW w:w="5980" w:type="dxa"/>
            <w:tcBorders>
              <w:top w:val="nil"/>
              <w:left w:val="nil"/>
              <w:bottom w:val="nil"/>
              <w:right w:val="nil"/>
            </w:tcBorders>
            <w:shd w:val="clear" w:color="auto" w:fill="auto"/>
            <w:noWrap/>
            <w:vAlign w:val="center"/>
            <w:hideMark/>
          </w:tcPr>
          <w:p w14:paraId="6501EEE7" w14:textId="77777777" w:rsidR="00DA46C1" w:rsidRPr="006B74DF" w:rsidRDefault="00E74051" w:rsidP="00A26BF7">
            <w:pPr>
              <w:ind w:right="-36"/>
              <w:rPr>
                <w:rFonts w:cs="Arial"/>
                <w:color w:val="000000"/>
                <w:sz w:val="20"/>
              </w:rPr>
            </w:pPr>
            <w:r w:rsidRPr="006B74DF">
              <w:rPr>
                <w:rFonts w:cs="Arial"/>
                <w:color w:val="000000"/>
                <w:sz w:val="20"/>
              </w:rPr>
              <w:t>VETERANS SERVICES</w:t>
            </w:r>
          </w:p>
        </w:tc>
        <w:tc>
          <w:tcPr>
            <w:tcW w:w="1260" w:type="dxa"/>
            <w:tcBorders>
              <w:top w:val="nil"/>
              <w:left w:val="nil"/>
              <w:bottom w:val="nil"/>
              <w:right w:val="nil"/>
            </w:tcBorders>
            <w:shd w:val="clear" w:color="auto" w:fill="auto"/>
            <w:noWrap/>
            <w:vAlign w:val="center"/>
            <w:hideMark/>
          </w:tcPr>
          <w:p w14:paraId="1636F567" w14:textId="77777777" w:rsidR="00DA46C1" w:rsidRPr="006B74DF" w:rsidRDefault="00E74051" w:rsidP="00A26BF7">
            <w:pPr>
              <w:ind w:right="-36"/>
              <w:jc w:val="right"/>
              <w:rPr>
                <w:rFonts w:cs="Arial"/>
                <w:color w:val="000000"/>
                <w:sz w:val="20"/>
              </w:rPr>
            </w:pPr>
            <w:r w:rsidRPr="006B74DF">
              <w:rPr>
                <w:rFonts w:cs="Arial"/>
                <w:color w:val="000000"/>
                <w:sz w:val="20"/>
              </w:rPr>
              <w:t>48,492</w:t>
            </w:r>
          </w:p>
        </w:tc>
      </w:tr>
      <w:tr w:rsidR="00CB4E0D" w14:paraId="7970F1CD" w14:textId="77777777" w:rsidTr="00A26BF7">
        <w:trPr>
          <w:trHeight w:val="301"/>
        </w:trPr>
        <w:tc>
          <w:tcPr>
            <w:tcW w:w="680" w:type="dxa"/>
            <w:tcBorders>
              <w:top w:val="nil"/>
              <w:left w:val="nil"/>
              <w:bottom w:val="nil"/>
              <w:right w:val="nil"/>
            </w:tcBorders>
            <w:shd w:val="clear" w:color="auto" w:fill="auto"/>
            <w:noWrap/>
            <w:vAlign w:val="center"/>
            <w:hideMark/>
          </w:tcPr>
          <w:p w14:paraId="7249A50A" w14:textId="77777777" w:rsidR="00DA46C1" w:rsidRPr="006B74DF" w:rsidRDefault="00E74051" w:rsidP="00A26BF7">
            <w:pPr>
              <w:ind w:right="-36"/>
              <w:jc w:val="right"/>
              <w:rPr>
                <w:rFonts w:cs="Arial"/>
                <w:color w:val="000000"/>
                <w:sz w:val="20"/>
              </w:rPr>
            </w:pPr>
            <w:r w:rsidRPr="006B74DF">
              <w:rPr>
                <w:rFonts w:cs="Arial"/>
                <w:color w:val="000000"/>
                <w:sz w:val="20"/>
              </w:rPr>
              <w:t>58400</w:t>
            </w:r>
          </w:p>
        </w:tc>
        <w:tc>
          <w:tcPr>
            <w:tcW w:w="5980" w:type="dxa"/>
            <w:tcBorders>
              <w:top w:val="nil"/>
              <w:left w:val="nil"/>
              <w:bottom w:val="nil"/>
              <w:right w:val="nil"/>
            </w:tcBorders>
            <w:shd w:val="clear" w:color="auto" w:fill="auto"/>
            <w:noWrap/>
            <w:vAlign w:val="center"/>
            <w:hideMark/>
          </w:tcPr>
          <w:p w14:paraId="0E4D6513" w14:textId="77777777" w:rsidR="00DA46C1" w:rsidRPr="006B74DF" w:rsidRDefault="00E74051" w:rsidP="00A26BF7">
            <w:pPr>
              <w:ind w:right="-36"/>
              <w:rPr>
                <w:rFonts w:cs="Arial"/>
                <w:color w:val="000000"/>
                <w:sz w:val="20"/>
              </w:rPr>
            </w:pPr>
            <w:r w:rsidRPr="006B74DF">
              <w:rPr>
                <w:rFonts w:cs="Arial"/>
                <w:color w:val="000000"/>
                <w:sz w:val="20"/>
              </w:rPr>
              <w:t>OTHER CHARGES</w:t>
            </w:r>
          </w:p>
        </w:tc>
        <w:tc>
          <w:tcPr>
            <w:tcW w:w="1260" w:type="dxa"/>
            <w:tcBorders>
              <w:top w:val="nil"/>
              <w:left w:val="nil"/>
              <w:bottom w:val="nil"/>
              <w:right w:val="nil"/>
            </w:tcBorders>
            <w:shd w:val="clear" w:color="auto" w:fill="auto"/>
            <w:noWrap/>
            <w:vAlign w:val="center"/>
            <w:hideMark/>
          </w:tcPr>
          <w:p w14:paraId="4A2B47DE" w14:textId="77777777" w:rsidR="00DA46C1" w:rsidRPr="006B74DF" w:rsidRDefault="00E74051" w:rsidP="00A26BF7">
            <w:pPr>
              <w:ind w:right="-36"/>
              <w:jc w:val="right"/>
              <w:rPr>
                <w:rFonts w:cs="Arial"/>
                <w:color w:val="000000"/>
                <w:sz w:val="20"/>
              </w:rPr>
            </w:pPr>
            <w:r w:rsidRPr="006B74DF">
              <w:rPr>
                <w:rFonts w:cs="Arial"/>
                <w:color w:val="000000"/>
                <w:sz w:val="20"/>
              </w:rPr>
              <w:t>4,155,654</w:t>
            </w:r>
          </w:p>
        </w:tc>
      </w:tr>
      <w:tr w:rsidR="00CB4E0D" w14:paraId="279AE479" w14:textId="77777777" w:rsidTr="00A26BF7">
        <w:trPr>
          <w:trHeight w:val="301"/>
        </w:trPr>
        <w:tc>
          <w:tcPr>
            <w:tcW w:w="680" w:type="dxa"/>
            <w:tcBorders>
              <w:top w:val="nil"/>
              <w:left w:val="nil"/>
              <w:bottom w:val="nil"/>
              <w:right w:val="nil"/>
            </w:tcBorders>
            <w:shd w:val="clear" w:color="auto" w:fill="auto"/>
            <w:noWrap/>
            <w:vAlign w:val="center"/>
            <w:hideMark/>
          </w:tcPr>
          <w:p w14:paraId="7CF943B9" w14:textId="77777777" w:rsidR="00DA46C1" w:rsidRPr="006B74DF" w:rsidRDefault="00E74051" w:rsidP="00A26BF7">
            <w:pPr>
              <w:ind w:right="-36"/>
              <w:jc w:val="right"/>
              <w:rPr>
                <w:rFonts w:cs="Arial"/>
                <w:color w:val="000000"/>
                <w:sz w:val="20"/>
              </w:rPr>
            </w:pPr>
            <w:r w:rsidRPr="006B74DF">
              <w:rPr>
                <w:rFonts w:cs="Arial"/>
                <w:color w:val="000000"/>
                <w:sz w:val="20"/>
              </w:rPr>
              <w:t>58600</w:t>
            </w:r>
          </w:p>
        </w:tc>
        <w:tc>
          <w:tcPr>
            <w:tcW w:w="5980" w:type="dxa"/>
            <w:tcBorders>
              <w:top w:val="nil"/>
              <w:left w:val="nil"/>
              <w:bottom w:val="nil"/>
              <w:right w:val="nil"/>
            </w:tcBorders>
            <w:shd w:val="clear" w:color="auto" w:fill="auto"/>
            <w:noWrap/>
            <w:vAlign w:val="center"/>
            <w:hideMark/>
          </w:tcPr>
          <w:p w14:paraId="01A812F6" w14:textId="77777777" w:rsidR="00DA46C1" w:rsidRPr="006B74DF" w:rsidRDefault="00E74051" w:rsidP="00A26BF7">
            <w:pPr>
              <w:ind w:right="-36"/>
              <w:rPr>
                <w:rFonts w:cs="Arial"/>
                <w:color w:val="000000"/>
                <w:sz w:val="20"/>
              </w:rPr>
            </w:pPr>
            <w:r w:rsidRPr="006B74DF">
              <w:rPr>
                <w:rFonts w:cs="Arial"/>
                <w:color w:val="000000"/>
                <w:sz w:val="20"/>
              </w:rPr>
              <w:t>EMPLOYEE BENEFITS</w:t>
            </w:r>
          </w:p>
        </w:tc>
        <w:tc>
          <w:tcPr>
            <w:tcW w:w="1260" w:type="dxa"/>
            <w:tcBorders>
              <w:top w:val="nil"/>
              <w:left w:val="nil"/>
              <w:bottom w:val="nil"/>
              <w:right w:val="nil"/>
            </w:tcBorders>
            <w:shd w:val="clear" w:color="auto" w:fill="auto"/>
            <w:noWrap/>
            <w:vAlign w:val="center"/>
            <w:hideMark/>
          </w:tcPr>
          <w:p w14:paraId="27EC197F" w14:textId="77777777" w:rsidR="00DA46C1" w:rsidRPr="006B74DF" w:rsidRDefault="00E74051" w:rsidP="00A26BF7">
            <w:pPr>
              <w:ind w:right="-36"/>
              <w:jc w:val="right"/>
              <w:rPr>
                <w:rFonts w:cs="Arial"/>
                <w:color w:val="000000"/>
                <w:sz w:val="20"/>
              </w:rPr>
            </w:pPr>
            <w:r w:rsidRPr="006B74DF">
              <w:rPr>
                <w:rFonts w:cs="Arial"/>
                <w:color w:val="000000"/>
                <w:sz w:val="20"/>
              </w:rPr>
              <w:t>19,278,520</w:t>
            </w:r>
          </w:p>
        </w:tc>
      </w:tr>
      <w:tr w:rsidR="00CB4E0D" w14:paraId="708A41B7" w14:textId="77777777" w:rsidTr="00A26BF7">
        <w:trPr>
          <w:trHeight w:val="301"/>
        </w:trPr>
        <w:tc>
          <w:tcPr>
            <w:tcW w:w="680" w:type="dxa"/>
            <w:tcBorders>
              <w:top w:val="nil"/>
              <w:left w:val="nil"/>
              <w:bottom w:val="nil"/>
              <w:right w:val="nil"/>
            </w:tcBorders>
            <w:shd w:val="clear" w:color="auto" w:fill="auto"/>
            <w:noWrap/>
            <w:vAlign w:val="center"/>
            <w:hideMark/>
          </w:tcPr>
          <w:p w14:paraId="7C3BB1EF" w14:textId="77777777" w:rsidR="00DA46C1" w:rsidRPr="006B74DF" w:rsidRDefault="00E74051" w:rsidP="00A26BF7">
            <w:pPr>
              <w:ind w:right="-36"/>
              <w:jc w:val="right"/>
              <w:rPr>
                <w:rFonts w:cs="Arial"/>
                <w:color w:val="000000"/>
                <w:sz w:val="20"/>
              </w:rPr>
            </w:pPr>
            <w:r w:rsidRPr="006B74DF">
              <w:rPr>
                <w:rFonts w:cs="Arial"/>
                <w:color w:val="000000"/>
                <w:sz w:val="20"/>
              </w:rPr>
              <w:t>58900</w:t>
            </w:r>
          </w:p>
        </w:tc>
        <w:tc>
          <w:tcPr>
            <w:tcW w:w="5980" w:type="dxa"/>
            <w:tcBorders>
              <w:top w:val="nil"/>
              <w:left w:val="nil"/>
              <w:bottom w:val="nil"/>
              <w:right w:val="nil"/>
            </w:tcBorders>
            <w:shd w:val="clear" w:color="auto" w:fill="auto"/>
            <w:noWrap/>
            <w:vAlign w:val="center"/>
            <w:hideMark/>
          </w:tcPr>
          <w:p w14:paraId="19261A52" w14:textId="77777777" w:rsidR="00DA46C1" w:rsidRPr="006B74DF" w:rsidRDefault="00E74051" w:rsidP="00A26BF7">
            <w:pPr>
              <w:ind w:right="-36"/>
              <w:rPr>
                <w:rFonts w:cs="Arial"/>
                <w:color w:val="000000"/>
                <w:sz w:val="20"/>
              </w:rPr>
            </w:pPr>
            <w:r w:rsidRPr="006B74DF">
              <w:rPr>
                <w:rFonts w:cs="Arial"/>
                <w:color w:val="000000"/>
                <w:sz w:val="20"/>
              </w:rPr>
              <w:t>MISCELLANEOUS</w:t>
            </w:r>
          </w:p>
        </w:tc>
        <w:tc>
          <w:tcPr>
            <w:tcW w:w="1260" w:type="dxa"/>
            <w:tcBorders>
              <w:top w:val="nil"/>
              <w:left w:val="nil"/>
              <w:bottom w:val="nil"/>
              <w:right w:val="nil"/>
            </w:tcBorders>
            <w:shd w:val="clear" w:color="auto" w:fill="auto"/>
            <w:noWrap/>
            <w:vAlign w:val="center"/>
            <w:hideMark/>
          </w:tcPr>
          <w:p w14:paraId="65CC7AA7" w14:textId="77777777" w:rsidR="00DA46C1" w:rsidRPr="006B74DF" w:rsidRDefault="00E74051" w:rsidP="00A26BF7">
            <w:pPr>
              <w:ind w:right="-36"/>
              <w:jc w:val="right"/>
              <w:rPr>
                <w:rFonts w:cs="Arial"/>
                <w:color w:val="000000"/>
                <w:sz w:val="20"/>
              </w:rPr>
            </w:pPr>
            <w:r w:rsidRPr="006B74DF">
              <w:rPr>
                <w:rFonts w:cs="Arial"/>
                <w:color w:val="000000"/>
                <w:sz w:val="20"/>
              </w:rPr>
              <w:t>1,219,530</w:t>
            </w:r>
          </w:p>
        </w:tc>
      </w:tr>
      <w:tr w:rsidR="00CB4E0D" w14:paraId="0C8B21A2" w14:textId="77777777" w:rsidTr="00A26BF7">
        <w:trPr>
          <w:trHeight w:val="301"/>
        </w:trPr>
        <w:tc>
          <w:tcPr>
            <w:tcW w:w="680" w:type="dxa"/>
            <w:tcBorders>
              <w:top w:val="nil"/>
              <w:left w:val="nil"/>
              <w:bottom w:val="nil"/>
              <w:right w:val="nil"/>
            </w:tcBorders>
            <w:shd w:val="clear" w:color="auto" w:fill="auto"/>
            <w:noWrap/>
            <w:vAlign w:val="center"/>
            <w:hideMark/>
          </w:tcPr>
          <w:p w14:paraId="0307FCA6" w14:textId="77777777" w:rsidR="00DA46C1" w:rsidRPr="006B74DF" w:rsidRDefault="00DA46C1" w:rsidP="00A26BF7">
            <w:pPr>
              <w:ind w:right="-36"/>
              <w:jc w:val="right"/>
              <w:rPr>
                <w:rFonts w:cs="Arial"/>
                <w:color w:val="000000"/>
                <w:sz w:val="20"/>
              </w:rPr>
            </w:pPr>
          </w:p>
        </w:tc>
        <w:tc>
          <w:tcPr>
            <w:tcW w:w="5980" w:type="dxa"/>
            <w:tcBorders>
              <w:top w:val="nil"/>
              <w:left w:val="nil"/>
              <w:bottom w:val="nil"/>
              <w:right w:val="nil"/>
            </w:tcBorders>
            <w:shd w:val="clear" w:color="auto" w:fill="auto"/>
            <w:noWrap/>
            <w:vAlign w:val="center"/>
            <w:hideMark/>
          </w:tcPr>
          <w:p w14:paraId="647426D2" w14:textId="77777777" w:rsidR="00DA46C1" w:rsidRPr="006B74DF" w:rsidRDefault="00E74051" w:rsidP="00A26BF7">
            <w:pPr>
              <w:ind w:right="-36"/>
              <w:rPr>
                <w:rFonts w:cs="Arial"/>
                <w:b/>
                <w:bCs/>
                <w:color w:val="000000"/>
                <w:sz w:val="20"/>
              </w:rPr>
            </w:pPr>
            <w:r w:rsidRPr="006B74DF">
              <w:rPr>
                <w:rFonts w:cs="Arial"/>
                <w:b/>
                <w:bCs/>
                <w:color w:val="000000"/>
                <w:sz w:val="20"/>
              </w:rPr>
              <w:t>OTHER GENERAL GOVERNMENT</w:t>
            </w:r>
          </w:p>
        </w:tc>
        <w:tc>
          <w:tcPr>
            <w:tcW w:w="1260" w:type="dxa"/>
            <w:tcBorders>
              <w:top w:val="nil"/>
              <w:left w:val="nil"/>
              <w:bottom w:val="nil"/>
              <w:right w:val="nil"/>
            </w:tcBorders>
            <w:shd w:val="clear" w:color="auto" w:fill="auto"/>
            <w:noWrap/>
            <w:vAlign w:val="center"/>
            <w:hideMark/>
          </w:tcPr>
          <w:p w14:paraId="5702412C" w14:textId="77777777" w:rsidR="00DA46C1" w:rsidRPr="006B74DF" w:rsidRDefault="00E74051" w:rsidP="00A26BF7">
            <w:pPr>
              <w:ind w:right="-36"/>
              <w:jc w:val="right"/>
              <w:rPr>
                <w:rFonts w:cs="Arial"/>
                <w:b/>
                <w:bCs/>
                <w:color w:val="000000"/>
                <w:sz w:val="20"/>
              </w:rPr>
            </w:pPr>
            <w:r w:rsidRPr="006B74DF">
              <w:rPr>
                <w:rFonts w:cs="Arial"/>
                <w:b/>
                <w:bCs/>
                <w:color w:val="000000"/>
                <w:sz w:val="20"/>
              </w:rPr>
              <w:t>25,909,563</w:t>
            </w:r>
          </w:p>
        </w:tc>
      </w:tr>
      <w:tr w:rsidR="00CB4E0D" w14:paraId="5C657793" w14:textId="77777777" w:rsidTr="00A26BF7">
        <w:trPr>
          <w:trHeight w:val="301"/>
        </w:trPr>
        <w:tc>
          <w:tcPr>
            <w:tcW w:w="680" w:type="dxa"/>
            <w:tcBorders>
              <w:top w:val="nil"/>
              <w:left w:val="nil"/>
              <w:bottom w:val="nil"/>
              <w:right w:val="nil"/>
            </w:tcBorders>
            <w:shd w:val="clear" w:color="auto" w:fill="auto"/>
            <w:noWrap/>
            <w:vAlign w:val="center"/>
            <w:hideMark/>
          </w:tcPr>
          <w:p w14:paraId="509605DD" w14:textId="77777777" w:rsidR="00DA46C1" w:rsidRPr="006B74DF" w:rsidRDefault="00DA46C1" w:rsidP="00A26BF7">
            <w:pPr>
              <w:ind w:right="-36"/>
              <w:jc w:val="right"/>
              <w:rPr>
                <w:rFonts w:cs="Arial"/>
                <w:b/>
                <w:bCs/>
                <w:color w:val="000000"/>
                <w:sz w:val="20"/>
              </w:rPr>
            </w:pPr>
          </w:p>
        </w:tc>
        <w:tc>
          <w:tcPr>
            <w:tcW w:w="5980" w:type="dxa"/>
            <w:tcBorders>
              <w:top w:val="nil"/>
              <w:left w:val="nil"/>
              <w:bottom w:val="nil"/>
              <w:right w:val="nil"/>
            </w:tcBorders>
            <w:shd w:val="clear" w:color="auto" w:fill="auto"/>
            <w:noWrap/>
            <w:vAlign w:val="center"/>
            <w:hideMark/>
          </w:tcPr>
          <w:p w14:paraId="266BCA1A" w14:textId="77777777" w:rsidR="00DA46C1" w:rsidRPr="006B74DF" w:rsidRDefault="00DA46C1" w:rsidP="00A26BF7">
            <w:pPr>
              <w:ind w:right="-36"/>
              <w:rPr>
                <w:sz w:val="20"/>
              </w:rPr>
            </w:pPr>
          </w:p>
        </w:tc>
        <w:tc>
          <w:tcPr>
            <w:tcW w:w="1260" w:type="dxa"/>
            <w:tcBorders>
              <w:top w:val="nil"/>
              <w:left w:val="nil"/>
              <w:bottom w:val="nil"/>
              <w:right w:val="nil"/>
            </w:tcBorders>
            <w:shd w:val="clear" w:color="auto" w:fill="auto"/>
            <w:noWrap/>
            <w:vAlign w:val="center"/>
            <w:hideMark/>
          </w:tcPr>
          <w:p w14:paraId="1035009E" w14:textId="77777777" w:rsidR="00DA46C1" w:rsidRPr="006B74DF" w:rsidRDefault="00DA46C1" w:rsidP="00A26BF7">
            <w:pPr>
              <w:ind w:right="-36"/>
              <w:rPr>
                <w:sz w:val="20"/>
              </w:rPr>
            </w:pPr>
          </w:p>
        </w:tc>
      </w:tr>
      <w:tr w:rsidR="00CB4E0D" w14:paraId="3D716E61" w14:textId="77777777" w:rsidTr="00A26BF7">
        <w:trPr>
          <w:trHeight w:val="301"/>
        </w:trPr>
        <w:tc>
          <w:tcPr>
            <w:tcW w:w="680" w:type="dxa"/>
            <w:tcBorders>
              <w:top w:val="nil"/>
              <w:left w:val="nil"/>
              <w:bottom w:val="nil"/>
              <w:right w:val="nil"/>
            </w:tcBorders>
            <w:shd w:val="clear" w:color="auto" w:fill="auto"/>
            <w:noWrap/>
            <w:vAlign w:val="center"/>
            <w:hideMark/>
          </w:tcPr>
          <w:p w14:paraId="3BA93BDD" w14:textId="77777777" w:rsidR="00DA46C1" w:rsidRPr="006B74DF" w:rsidRDefault="00DA46C1" w:rsidP="00A26BF7">
            <w:pPr>
              <w:ind w:right="-36"/>
              <w:jc w:val="right"/>
              <w:rPr>
                <w:sz w:val="20"/>
              </w:rPr>
            </w:pPr>
          </w:p>
        </w:tc>
        <w:tc>
          <w:tcPr>
            <w:tcW w:w="5980" w:type="dxa"/>
            <w:tcBorders>
              <w:top w:val="nil"/>
              <w:left w:val="nil"/>
              <w:bottom w:val="nil"/>
              <w:right w:val="nil"/>
            </w:tcBorders>
            <w:shd w:val="clear" w:color="auto" w:fill="auto"/>
            <w:noWrap/>
            <w:vAlign w:val="center"/>
            <w:hideMark/>
          </w:tcPr>
          <w:p w14:paraId="666A519E" w14:textId="77777777" w:rsidR="00DA46C1" w:rsidRPr="006B74DF" w:rsidRDefault="00E74051" w:rsidP="00A26BF7">
            <w:pPr>
              <w:ind w:right="-36"/>
              <w:jc w:val="right"/>
              <w:rPr>
                <w:rFonts w:cs="Arial"/>
                <w:b/>
                <w:bCs/>
                <w:color w:val="000000"/>
                <w:sz w:val="20"/>
              </w:rPr>
            </w:pPr>
            <w:r w:rsidRPr="006B74DF">
              <w:rPr>
                <w:rFonts w:cs="Arial"/>
                <w:b/>
                <w:bCs/>
                <w:color w:val="000000"/>
                <w:sz w:val="20"/>
              </w:rPr>
              <w:t>TOTAL GENERAL FUND</w:t>
            </w:r>
          </w:p>
        </w:tc>
        <w:tc>
          <w:tcPr>
            <w:tcW w:w="1260" w:type="dxa"/>
            <w:tcBorders>
              <w:top w:val="nil"/>
              <w:left w:val="nil"/>
              <w:bottom w:val="nil"/>
              <w:right w:val="nil"/>
            </w:tcBorders>
            <w:shd w:val="clear" w:color="auto" w:fill="auto"/>
            <w:noWrap/>
            <w:vAlign w:val="center"/>
            <w:hideMark/>
          </w:tcPr>
          <w:p w14:paraId="17CA0D6B" w14:textId="77777777" w:rsidR="00DA46C1" w:rsidRPr="006B74DF" w:rsidRDefault="00E74051" w:rsidP="00A26BF7">
            <w:pPr>
              <w:ind w:right="-36"/>
              <w:jc w:val="right"/>
              <w:rPr>
                <w:rFonts w:cs="Arial"/>
                <w:b/>
                <w:bCs/>
                <w:color w:val="000000"/>
                <w:sz w:val="20"/>
              </w:rPr>
            </w:pPr>
            <w:r w:rsidRPr="006B74DF">
              <w:rPr>
                <w:rFonts w:cs="Arial"/>
                <w:b/>
                <w:bCs/>
                <w:color w:val="000000"/>
                <w:sz w:val="20"/>
              </w:rPr>
              <w:t>117,381,778</w:t>
            </w:r>
          </w:p>
        </w:tc>
      </w:tr>
      <w:tr w:rsidR="00CB4E0D" w14:paraId="375DAE0B" w14:textId="77777777" w:rsidTr="00A26BF7">
        <w:trPr>
          <w:trHeight w:val="301"/>
        </w:trPr>
        <w:tc>
          <w:tcPr>
            <w:tcW w:w="680" w:type="dxa"/>
            <w:tcBorders>
              <w:top w:val="nil"/>
              <w:left w:val="nil"/>
              <w:bottom w:val="nil"/>
              <w:right w:val="nil"/>
            </w:tcBorders>
            <w:shd w:val="clear" w:color="auto" w:fill="auto"/>
            <w:noWrap/>
            <w:vAlign w:val="center"/>
            <w:hideMark/>
          </w:tcPr>
          <w:p w14:paraId="43A45508" w14:textId="77777777" w:rsidR="00DA46C1" w:rsidRPr="006B74DF" w:rsidRDefault="00DA46C1" w:rsidP="00A26BF7">
            <w:pPr>
              <w:ind w:right="-36"/>
              <w:jc w:val="right"/>
              <w:rPr>
                <w:rFonts w:cs="Arial"/>
                <w:b/>
                <w:bCs/>
                <w:color w:val="000000"/>
                <w:sz w:val="20"/>
              </w:rPr>
            </w:pPr>
          </w:p>
        </w:tc>
        <w:tc>
          <w:tcPr>
            <w:tcW w:w="5980" w:type="dxa"/>
            <w:tcBorders>
              <w:top w:val="nil"/>
              <w:left w:val="nil"/>
              <w:bottom w:val="nil"/>
              <w:right w:val="nil"/>
            </w:tcBorders>
            <w:shd w:val="clear" w:color="auto" w:fill="auto"/>
            <w:noWrap/>
            <w:vAlign w:val="center"/>
            <w:hideMark/>
          </w:tcPr>
          <w:p w14:paraId="125EECED" w14:textId="77777777" w:rsidR="00DA46C1" w:rsidRPr="006B74DF" w:rsidRDefault="00DA46C1" w:rsidP="00A26BF7">
            <w:pPr>
              <w:ind w:right="-36"/>
              <w:rPr>
                <w:sz w:val="20"/>
              </w:rPr>
            </w:pPr>
          </w:p>
        </w:tc>
        <w:tc>
          <w:tcPr>
            <w:tcW w:w="1260" w:type="dxa"/>
            <w:tcBorders>
              <w:top w:val="nil"/>
              <w:left w:val="nil"/>
              <w:bottom w:val="nil"/>
              <w:right w:val="nil"/>
            </w:tcBorders>
            <w:shd w:val="clear" w:color="auto" w:fill="auto"/>
            <w:noWrap/>
            <w:vAlign w:val="center"/>
            <w:hideMark/>
          </w:tcPr>
          <w:p w14:paraId="5EB3EB7B" w14:textId="77777777" w:rsidR="00DA46C1" w:rsidRPr="006B74DF" w:rsidRDefault="00DA46C1" w:rsidP="00A26BF7">
            <w:pPr>
              <w:ind w:right="-36"/>
              <w:rPr>
                <w:sz w:val="20"/>
              </w:rPr>
            </w:pPr>
          </w:p>
        </w:tc>
      </w:tr>
      <w:tr w:rsidR="00CB4E0D" w14:paraId="069A2E34" w14:textId="77777777" w:rsidTr="00A26BF7">
        <w:trPr>
          <w:trHeight w:val="301"/>
        </w:trPr>
        <w:tc>
          <w:tcPr>
            <w:tcW w:w="680" w:type="dxa"/>
            <w:tcBorders>
              <w:top w:val="nil"/>
              <w:left w:val="nil"/>
              <w:bottom w:val="nil"/>
              <w:right w:val="nil"/>
            </w:tcBorders>
            <w:shd w:val="clear" w:color="auto" w:fill="auto"/>
            <w:noWrap/>
            <w:vAlign w:val="center"/>
            <w:hideMark/>
          </w:tcPr>
          <w:p w14:paraId="1FEAA61A" w14:textId="77777777" w:rsidR="00DA46C1" w:rsidRPr="006B74DF" w:rsidRDefault="00DA46C1" w:rsidP="00A26BF7">
            <w:pPr>
              <w:ind w:right="-36"/>
              <w:rPr>
                <w:sz w:val="20"/>
              </w:rPr>
            </w:pPr>
          </w:p>
        </w:tc>
        <w:tc>
          <w:tcPr>
            <w:tcW w:w="5980" w:type="dxa"/>
            <w:tcBorders>
              <w:top w:val="nil"/>
              <w:left w:val="nil"/>
              <w:bottom w:val="nil"/>
              <w:right w:val="nil"/>
            </w:tcBorders>
            <w:shd w:val="clear" w:color="auto" w:fill="auto"/>
            <w:noWrap/>
            <w:vAlign w:val="center"/>
            <w:hideMark/>
          </w:tcPr>
          <w:p w14:paraId="07F2FF94" w14:textId="77777777" w:rsidR="00DA46C1" w:rsidRPr="006B74DF" w:rsidRDefault="00E74051" w:rsidP="00A26BF7">
            <w:pPr>
              <w:ind w:right="-36"/>
              <w:rPr>
                <w:rFonts w:cs="Arial"/>
                <w:b/>
                <w:bCs/>
                <w:color w:val="000000"/>
                <w:sz w:val="20"/>
              </w:rPr>
            </w:pPr>
            <w:r w:rsidRPr="006B74DF">
              <w:rPr>
                <w:rFonts w:cs="Arial"/>
                <w:b/>
                <w:bCs/>
                <w:color w:val="000000"/>
                <w:sz w:val="20"/>
              </w:rPr>
              <w:t>SOLID WASTE / SANITATION FUND</w:t>
            </w:r>
          </w:p>
        </w:tc>
        <w:tc>
          <w:tcPr>
            <w:tcW w:w="1260" w:type="dxa"/>
            <w:tcBorders>
              <w:top w:val="nil"/>
              <w:left w:val="nil"/>
              <w:bottom w:val="nil"/>
              <w:right w:val="nil"/>
            </w:tcBorders>
            <w:shd w:val="clear" w:color="auto" w:fill="auto"/>
            <w:noWrap/>
            <w:vAlign w:val="center"/>
            <w:hideMark/>
          </w:tcPr>
          <w:p w14:paraId="104372DC" w14:textId="77777777" w:rsidR="00DA46C1" w:rsidRPr="006B74DF" w:rsidRDefault="00DA46C1" w:rsidP="00A26BF7">
            <w:pPr>
              <w:ind w:right="-36"/>
              <w:rPr>
                <w:rFonts w:cs="Arial"/>
                <w:b/>
                <w:bCs/>
                <w:color w:val="000000"/>
                <w:sz w:val="20"/>
              </w:rPr>
            </w:pPr>
          </w:p>
        </w:tc>
      </w:tr>
      <w:tr w:rsidR="00CB4E0D" w14:paraId="0472481D" w14:textId="77777777" w:rsidTr="00A26BF7">
        <w:trPr>
          <w:trHeight w:val="301"/>
        </w:trPr>
        <w:tc>
          <w:tcPr>
            <w:tcW w:w="680" w:type="dxa"/>
            <w:tcBorders>
              <w:top w:val="nil"/>
              <w:left w:val="nil"/>
              <w:bottom w:val="nil"/>
              <w:right w:val="nil"/>
            </w:tcBorders>
            <w:shd w:val="clear" w:color="auto" w:fill="auto"/>
            <w:noWrap/>
            <w:vAlign w:val="center"/>
            <w:hideMark/>
          </w:tcPr>
          <w:p w14:paraId="63EB30EB" w14:textId="77777777" w:rsidR="00DA46C1" w:rsidRPr="006B74DF" w:rsidRDefault="00E74051" w:rsidP="00A26BF7">
            <w:pPr>
              <w:ind w:right="-36"/>
              <w:jc w:val="right"/>
              <w:rPr>
                <w:rFonts w:cs="Arial"/>
                <w:color w:val="000000"/>
                <w:sz w:val="20"/>
              </w:rPr>
            </w:pPr>
            <w:r w:rsidRPr="006B74DF">
              <w:rPr>
                <w:rFonts w:cs="Arial"/>
                <w:color w:val="000000"/>
                <w:sz w:val="20"/>
              </w:rPr>
              <w:t>55710</w:t>
            </w:r>
          </w:p>
        </w:tc>
        <w:tc>
          <w:tcPr>
            <w:tcW w:w="5980" w:type="dxa"/>
            <w:tcBorders>
              <w:top w:val="nil"/>
              <w:left w:val="nil"/>
              <w:bottom w:val="nil"/>
              <w:right w:val="nil"/>
            </w:tcBorders>
            <w:shd w:val="clear" w:color="auto" w:fill="auto"/>
            <w:noWrap/>
            <w:vAlign w:val="center"/>
            <w:hideMark/>
          </w:tcPr>
          <w:p w14:paraId="50C091C5" w14:textId="77777777" w:rsidR="00DA46C1" w:rsidRPr="006B74DF" w:rsidRDefault="00E74051" w:rsidP="00A26BF7">
            <w:pPr>
              <w:ind w:right="-36"/>
              <w:rPr>
                <w:rFonts w:cs="Arial"/>
                <w:color w:val="000000"/>
                <w:sz w:val="20"/>
              </w:rPr>
            </w:pPr>
            <w:r w:rsidRPr="006B74DF">
              <w:rPr>
                <w:rFonts w:cs="Arial"/>
                <w:color w:val="000000"/>
                <w:sz w:val="20"/>
              </w:rPr>
              <w:t>SANITATION MANAGEMENT</w:t>
            </w:r>
          </w:p>
        </w:tc>
        <w:tc>
          <w:tcPr>
            <w:tcW w:w="1260" w:type="dxa"/>
            <w:tcBorders>
              <w:top w:val="nil"/>
              <w:left w:val="nil"/>
              <w:bottom w:val="nil"/>
              <w:right w:val="nil"/>
            </w:tcBorders>
            <w:shd w:val="clear" w:color="auto" w:fill="auto"/>
            <w:noWrap/>
            <w:vAlign w:val="center"/>
            <w:hideMark/>
          </w:tcPr>
          <w:p w14:paraId="06A509B6" w14:textId="77777777" w:rsidR="00DA46C1" w:rsidRPr="006B74DF" w:rsidRDefault="00E74051" w:rsidP="00A26BF7">
            <w:pPr>
              <w:ind w:right="-36"/>
              <w:jc w:val="right"/>
              <w:rPr>
                <w:rFonts w:cs="Arial"/>
                <w:color w:val="000000"/>
                <w:sz w:val="20"/>
              </w:rPr>
            </w:pPr>
            <w:r w:rsidRPr="006B74DF">
              <w:rPr>
                <w:rFonts w:cs="Arial"/>
                <w:color w:val="000000"/>
                <w:sz w:val="20"/>
              </w:rPr>
              <w:t>6,406,287</w:t>
            </w:r>
          </w:p>
        </w:tc>
      </w:tr>
      <w:tr w:rsidR="00CB4E0D" w14:paraId="619368A7" w14:textId="77777777" w:rsidTr="00A26BF7">
        <w:trPr>
          <w:trHeight w:val="301"/>
        </w:trPr>
        <w:tc>
          <w:tcPr>
            <w:tcW w:w="680" w:type="dxa"/>
            <w:tcBorders>
              <w:top w:val="nil"/>
              <w:left w:val="nil"/>
              <w:bottom w:val="nil"/>
              <w:right w:val="nil"/>
            </w:tcBorders>
            <w:shd w:val="clear" w:color="auto" w:fill="auto"/>
            <w:noWrap/>
            <w:vAlign w:val="center"/>
            <w:hideMark/>
          </w:tcPr>
          <w:p w14:paraId="2F452E78" w14:textId="77777777" w:rsidR="00DA46C1" w:rsidRPr="006B74DF" w:rsidRDefault="00E74051" w:rsidP="00A26BF7">
            <w:pPr>
              <w:ind w:right="-36"/>
              <w:jc w:val="right"/>
              <w:rPr>
                <w:rFonts w:cs="Arial"/>
                <w:color w:val="000000"/>
                <w:sz w:val="20"/>
              </w:rPr>
            </w:pPr>
            <w:r w:rsidRPr="006B74DF">
              <w:rPr>
                <w:rFonts w:cs="Arial"/>
                <w:color w:val="000000"/>
                <w:sz w:val="20"/>
              </w:rPr>
              <w:t>58400</w:t>
            </w:r>
          </w:p>
        </w:tc>
        <w:tc>
          <w:tcPr>
            <w:tcW w:w="5980" w:type="dxa"/>
            <w:tcBorders>
              <w:top w:val="nil"/>
              <w:left w:val="nil"/>
              <w:bottom w:val="nil"/>
              <w:right w:val="nil"/>
            </w:tcBorders>
            <w:shd w:val="clear" w:color="auto" w:fill="auto"/>
            <w:noWrap/>
            <w:vAlign w:val="center"/>
            <w:hideMark/>
          </w:tcPr>
          <w:p w14:paraId="0C147256" w14:textId="77777777" w:rsidR="00DA46C1" w:rsidRPr="006B74DF" w:rsidRDefault="00E74051" w:rsidP="00A26BF7">
            <w:pPr>
              <w:ind w:right="-36"/>
              <w:rPr>
                <w:rFonts w:cs="Arial"/>
                <w:color w:val="000000"/>
                <w:sz w:val="20"/>
              </w:rPr>
            </w:pPr>
            <w:r w:rsidRPr="006B74DF">
              <w:rPr>
                <w:rFonts w:cs="Arial"/>
                <w:color w:val="000000"/>
                <w:sz w:val="20"/>
              </w:rPr>
              <w:t>OTHER CHARGES</w:t>
            </w:r>
          </w:p>
        </w:tc>
        <w:tc>
          <w:tcPr>
            <w:tcW w:w="1260" w:type="dxa"/>
            <w:tcBorders>
              <w:top w:val="nil"/>
              <w:left w:val="nil"/>
              <w:bottom w:val="nil"/>
              <w:right w:val="nil"/>
            </w:tcBorders>
            <w:shd w:val="clear" w:color="auto" w:fill="auto"/>
            <w:noWrap/>
            <w:vAlign w:val="center"/>
            <w:hideMark/>
          </w:tcPr>
          <w:p w14:paraId="0772FE53" w14:textId="77777777" w:rsidR="00DA46C1" w:rsidRPr="006B74DF" w:rsidRDefault="00E74051" w:rsidP="00A26BF7">
            <w:pPr>
              <w:ind w:right="-36"/>
              <w:jc w:val="right"/>
              <w:rPr>
                <w:rFonts w:cs="Arial"/>
                <w:color w:val="000000"/>
                <w:sz w:val="20"/>
              </w:rPr>
            </w:pPr>
            <w:r w:rsidRPr="006B74DF">
              <w:rPr>
                <w:rFonts w:cs="Arial"/>
                <w:color w:val="000000"/>
                <w:sz w:val="20"/>
              </w:rPr>
              <w:t>615,720</w:t>
            </w:r>
          </w:p>
        </w:tc>
      </w:tr>
      <w:tr w:rsidR="00CB4E0D" w14:paraId="5FA26257" w14:textId="77777777" w:rsidTr="00A26BF7">
        <w:trPr>
          <w:trHeight w:val="301"/>
        </w:trPr>
        <w:tc>
          <w:tcPr>
            <w:tcW w:w="680" w:type="dxa"/>
            <w:tcBorders>
              <w:top w:val="nil"/>
              <w:left w:val="nil"/>
              <w:bottom w:val="nil"/>
              <w:right w:val="nil"/>
            </w:tcBorders>
            <w:shd w:val="clear" w:color="auto" w:fill="auto"/>
            <w:noWrap/>
            <w:vAlign w:val="center"/>
            <w:hideMark/>
          </w:tcPr>
          <w:p w14:paraId="6F22B8D7" w14:textId="77777777" w:rsidR="00DA46C1" w:rsidRPr="006B74DF" w:rsidRDefault="00E74051" w:rsidP="00A26BF7">
            <w:pPr>
              <w:ind w:right="-36"/>
              <w:jc w:val="right"/>
              <w:rPr>
                <w:rFonts w:cs="Arial"/>
                <w:color w:val="000000"/>
                <w:sz w:val="20"/>
              </w:rPr>
            </w:pPr>
            <w:r w:rsidRPr="006B74DF">
              <w:rPr>
                <w:rFonts w:cs="Arial"/>
                <w:color w:val="000000"/>
                <w:sz w:val="20"/>
              </w:rPr>
              <w:t>58600</w:t>
            </w:r>
          </w:p>
        </w:tc>
        <w:tc>
          <w:tcPr>
            <w:tcW w:w="5980" w:type="dxa"/>
            <w:tcBorders>
              <w:top w:val="nil"/>
              <w:left w:val="nil"/>
              <w:bottom w:val="nil"/>
              <w:right w:val="nil"/>
            </w:tcBorders>
            <w:shd w:val="clear" w:color="auto" w:fill="auto"/>
            <w:noWrap/>
            <w:vAlign w:val="center"/>
            <w:hideMark/>
          </w:tcPr>
          <w:p w14:paraId="2219F8B5" w14:textId="77777777" w:rsidR="00DA46C1" w:rsidRPr="006B74DF" w:rsidRDefault="00E74051" w:rsidP="00A26BF7">
            <w:pPr>
              <w:ind w:right="-36"/>
              <w:rPr>
                <w:rFonts w:cs="Arial"/>
                <w:color w:val="000000"/>
                <w:sz w:val="20"/>
              </w:rPr>
            </w:pPr>
            <w:r w:rsidRPr="006B74DF">
              <w:rPr>
                <w:rFonts w:cs="Arial"/>
                <w:color w:val="000000"/>
                <w:sz w:val="20"/>
              </w:rPr>
              <w:t>EMPLOYEE BENEFITS</w:t>
            </w:r>
          </w:p>
        </w:tc>
        <w:tc>
          <w:tcPr>
            <w:tcW w:w="1260" w:type="dxa"/>
            <w:tcBorders>
              <w:top w:val="nil"/>
              <w:left w:val="nil"/>
              <w:bottom w:val="nil"/>
              <w:right w:val="nil"/>
            </w:tcBorders>
            <w:shd w:val="clear" w:color="auto" w:fill="auto"/>
            <w:noWrap/>
            <w:vAlign w:val="center"/>
            <w:hideMark/>
          </w:tcPr>
          <w:p w14:paraId="5967011C" w14:textId="77777777" w:rsidR="00DA46C1" w:rsidRPr="006B74DF" w:rsidRDefault="00E74051" w:rsidP="00A26BF7">
            <w:pPr>
              <w:ind w:right="-36"/>
              <w:jc w:val="right"/>
              <w:rPr>
                <w:rFonts w:cs="Arial"/>
                <w:color w:val="000000"/>
                <w:sz w:val="20"/>
              </w:rPr>
            </w:pPr>
            <w:r w:rsidRPr="006B74DF">
              <w:rPr>
                <w:rFonts w:cs="Arial"/>
                <w:color w:val="000000"/>
                <w:sz w:val="20"/>
              </w:rPr>
              <w:t>621,260</w:t>
            </w:r>
          </w:p>
        </w:tc>
      </w:tr>
      <w:tr w:rsidR="00CB4E0D" w14:paraId="28215F4F" w14:textId="77777777" w:rsidTr="00A26BF7">
        <w:trPr>
          <w:trHeight w:val="301"/>
        </w:trPr>
        <w:tc>
          <w:tcPr>
            <w:tcW w:w="680" w:type="dxa"/>
            <w:tcBorders>
              <w:top w:val="nil"/>
              <w:left w:val="nil"/>
              <w:bottom w:val="nil"/>
              <w:right w:val="nil"/>
            </w:tcBorders>
            <w:shd w:val="clear" w:color="auto" w:fill="auto"/>
            <w:noWrap/>
            <w:vAlign w:val="center"/>
            <w:hideMark/>
          </w:tcPr>
          <w:p w14:paraId="73A39545" w14:textId="77777777" w:rsidR="00DA46C1" w:rsidRPr="006B74DF" w:rsidRDefault="00DA46C1" w:rsidP="00A26BF7">
            <w:pPr>
              <w:ind w:right="-36"/>
              <w:jc w:val="right"/>
              <w:rPr>
                <w:rFonts w:cs="Arial"/>
                <w:color w:val="000000"/>
                <w:sz w:val="20"/>
              </w:rPr>
            </w:pPr>
          </w:p>
        </w:tc>
        <w:tc>
          <w:tcPr>
            <w:tcW w:w="5980" w:type="dxa"/>
            <w:tcBorders>
              <w:top w:val="nil"/>
              <w:left w:val="nil"/>
              <w:bottom w:val="nil"/>
              <w:right w:val="nil"/>
            </w:tcBorders>
            <w:shd w:val="clear" w:color="auto" w:fill="auto"/>
            <w:noWrap/>
            <w:vAlign w:val="center"/>
            <w:hideMark/>
          </w:tcPr>
          <w:p w14:paraId="65A266F5" w14:textId="77777777" w:rsidR="00DA46C1" w:rsidRPr="006B74DF" w:rsidRDefault="00E74051" w:rsidP="00A26BF7">
            <w:pPr>
              <w:ind w:right="-36"/>
              <w:jc w:val="right"/>
              <w:rPr>
                <w:rFonts w:cs="Arial"/>
                <w:b/>
                <w:bCs/>
                <w:color w:val="000000"/>
                <w:sz w:val="20"/>
              </w:rPr>
            </w:pPr>
            <w:r w:rsidRPr="006B74DF">
              <w:rPr>
                <w:rFonts w:cs="Arial"/>
                <w:b/>
                <w:bCs/>
                <w:color w:val="000000"/>
                <w:sz w:val="20"/>
              </w:rPr>
              <w:t>TOTAL SOLID WASTE / SANITATION FUND</w:t>
            </w:r>
          </w:p>
        </w:tc>
        <w:tc>
          <w:tcPr>
            <w:tcW w:w="1260" w:type="dxa"/>
            <w:tcBorders>
              <w:top w:val="nil"/>
              <w:left w:val="nil"/>
              <w:bottom w:val="nil"/>
              <w:right w:val="nil"/>
            </w:tcBorders>
            <w:shd w:val="clear" w:color="auto" w:fill="auto"/>
            <w:noWrap/>
            <w:vAlign w:val="center"/>
            <w:hideMark/>
          </w:tcPr>
          <w:p w14:paraId="2254BE9D" w14:textId="77777777" w:rsidR="00DA46C1" w:rsidRPr="006B74DF" w:rsidRDefault="00E74051" w:rsidP="00A26BF7">
            <w:pPr>
              <w:ind w:right="-36"/>
              <w:jc w:val="right"/>
              <w:rPr>
                <w:rFonts w:cs="Arial"/>
                <w:b/>
                <w:bCs/>
                <w:color w:val="000000"/>
                <w:sz w:val="20"/>
              </w:rPr>
            </w:pPr>
            <w:r w:rsidRPr="006B74DF">
              <w:rPr>
                <w:rFonts w:cs="Arial"/>
                <w:b/>
                <w:bCs/>
                <w:color w:val="000000"/>
                <w:sz w:val="20"/>
              </w:rPr>
              <w:t>7,643,267</w:t>
            </w:r>
          </w:p>
        </w:tc>
      </w:tr>
      <w:tr w:rsidR="00CB4E0D" w14:paraId="0288734F" w14:textId="77777777" w:rsidTr="00A26BF7">
        <w:trPr>
          <w:trHeight w:val="301"/>
        </w:trPr>
        <w:tc>
          <w:tcPr>
            <w:tcW w:w="680" w:type="dxa"/>
            <w:tcBorders>
              <w:top w:val="nil"/>
              <w:left w:val="nil"/>
              <w:bottom w:val="nil"/>
              <w:right w:val="nil"/>
            </w:tcBorders>
            <w:shd w:val="clear" w:color="auto" w:fill="auto"/>
            <w:noWrap/>
            <w:vAlign w:val="center"/>
            <w:hideMark/>
          </w:tcPr>
          <w:p w14:paraId="23521E1C" w14:textId="77777777" w:rsidR="00DA46C1" w:rsidRPr="006B74DF" w:rsidRDefault="00DA46C1" w:rsidP="00A26BF7">
            <w:pPr>
              <w:ind w:right="-36"/>
              <w:jc w:val="right"/>
              <w:rPr>
                <w:rFonts w:cs="Arial"/>
                <w:b/>
                <w:bCs/>
                <w:color w:val="000000"/>
                <w:sz w:val="20"/>
              </w:rPr>
            </w:pPr>
          </w:p>
        </w:tc>
        <w:tc>
          <w:tcPr>
            <w:tcW w:w="5980" w:type="dxa"/>
            <w:tcBorders>
              <w:top w:val="nil"/>
              <w:left w:val="nil"/>
              <w:bottom w:val="nil"/>
              <w:right w:val="nil"/>
            </w:tcBorders>
            <w:shd w:val="clear" w:color="auto" w:fill="auto"/>
            <w:noWrap/>
            <w:vAlign w:val="center"/>
            <w:hideMark/>
          </w:tcPr>
          <w:p w14:paraId="2059EBCB" w14:textId="77777777" w:rsidR="00DA46C1" w:rsidRPr="006B74DF" w:rsidRDefault="00DA46C1" w:rsidP="00A26BF7">
            <w:pPr>
              <w:ind w:right="-36"/>
              <w:rPr>
                <w:sz w:val="20"/>
              </w:rPr>
            </w:pPr>
          </w:p>
        </w:tc>
        <w:tc>
          <w:tcPr>
            <w:tcW w:w="1260" w:type="dxa"/>
            <w:tcBorders>
              <w:top w:val="nil"/>
              <w:left w:val="nil"/>
              <w:bottom w:val="nil"/>
              <w:right w:val="nil"/>
            </w:tcBorders>
            <w:shd w:val="clear" w:color="auto" w:fill="auto"/>
            <w:noWrap/>
            <w:vAlign w:val="center"/>
            <w:hideMark/>
          </w:tcPr>
          <w:p w14:paraId="34B7997F" w14:textId="77777777" w:rsidR="00DA46C1" w:rsidRPr="006B74DF" w:rsidRDefault="00DA46C1" w:rsidP="00A26BF7">
            <w:pPr>
              <w:ind w:right="-36"/>
              <w:rPr>
                <w:sz w:val="20"/>
              </w:rPr>
            </w:pPr>
          </w:p>
        </w:tc>
      </w:tr>
      <w:tr w:rsidR="00CB4E0D" w14:paraId="24854604" w14:textId="77777777" w:rsidTr="00A26BF7">
        <w:trPr>
          <w:trHeight w:val="301"/>
        </w:trPr>
        <w:tc>
          <w:tcPr>
            <w:tcW w:w="680" w:type="dxa"/>
            <w:tcBorders>
              <w:top w:val="nil"/>
              <w:left w:val="nil"/>
              <w:bottom w:val="nil"/>
              <w:right w:val="nil"/>
            </w:tcBorders>
            <w:shd w:val="clear" w:color="auto" w:fill="auto"/>
            <w:noWrap/>
            <w:vAlign w:val="center"/>
            <w:hideMark/>
          </w:tcPr>
          <w:p w14:paraId="47BC4CD4" w14:textId="77777777" w:rsidR="00DA46C1" w:rsidRPr="006B74DF" w:rsidRDefault="00DA46C1" w:rsidP="00A26BF7">
            <w:pPr>
              <w:ind w:right="-36"/>
              <w:rPr>
                <w:sz w:val="20"/>
              </w:rPr>
            </w:pPr>
          </w:p>
        </w:tc>
        <w:tc>
          <w:tcPr>
            <w:tcW w:w="5980" w:type="dxa"/>
            <w:tcBorders>
              <w:top w:val="nil"/>
              <w:left w:val="nil"/>
              <w:bottom w:val="nil"/>
              <w:right w:val="nil"/>
            </w:tcBorders>
            <w:shd w:val="clear" w:color="auto" w:fill="auto"/>
            <w:noWrap/>
            <w:vAlign w:val="center"/>
            <w:hideMark/>
          </w:tcPr>
          <w:p w14:paraId="1DDC4486" w14:textId="77777777" w:rsidR="00DA46C1" w:rsidRPr="006B74DF" w:rsidRDefault="00E74051" w:rsidP="00A26BF7">
            <w:pPr>
              <w:ind w:right="-36"/>
              <w:rPr>
                <w:rFonts w:cs="Arial"/>
                <w:b/>
                <w:bCs/>
                <w:color w:val="000000"/>
                <w:sz w:val="20"/>
              </w:rPr>
            </w:pPr>
            <w:r w:rsidRPr="006B74DF">
              <w:rPr>
                <w:rFonts w:cs="Arial"/>
                <w:b/>
                <w:bCs/>
                <w:color w:val="000000"/>
                <w:sz w:val="20"/>
              </w:rPr>
              <w:t>SPECIAL DRUG CONTROL FUND</w:t>
            </w:r>
          </w:p>
        </w:tc>
        <w:tc>
          <w:tcPr>
            <w:tcW w:w="1260" w:type="dxa"/>
            <w:tcBorders>
              <w:top w:val="nil"/>
              <w:left w:val="nil"/>
              <w:bottom w:val="nil"/>
              <w:right w:val="nil"/>
            </w:tcBorders>
            <w:shd w:val="clear" w:color="auto" w:fill="auto"/>
            <w:noWrap/>
            <w:vAlign w:val="center"/>
            <w:hideMark/>
          </w:tcPr>
          <w:p w14:paraId="263D9B8D" w14:textId="77777777" w:rsidR="00DA46C1" w:rsidRPr="006B74DF" w:rsidRDefault="00DA46C1" w:rsidP="00A26BF7">
            <w:pPr>
              <w:ind w:right="-36"/>
              <w:rPr>
                <w:rFonts w:cs="Arial"/>
                <w:b/>
                <w:bCs/>
                <w:color w:val="000000"/>
                <w:sz w:val="20"/>
              </w:rPr>
            </w:pPr>
          </w:p>
        </w:tc>
      </w:tr>
      <w:tr w:rsidR="00CB4E0D" w14:paraId="7604C7D5" w14:textId="77777777" w:rsidTr="00A26BF7">
        <w:trPr>
          <w:trHeight w:val="301"/>
        </w:trPr>
        <w:tc>
          <w:tcPr>
            <w:tcW w:w="680" w:type="dxa"/>
            <w:tcBorders>
              <w:top w:val="nil"/>
              <w:left w:val="nil"/>
              <w:bottom w:val="nil"/>
              <w:right w:val="nil"/>
            </w:tcBorders>
            <w:shd w:val="clear" w:color="auto" w:fill="auto"/>
            <w:noWrap/>
            <w:vAlign w:val="center"/>
            <w:hideMark/>
          </w:tcPr>
          <w:p w14:paraId="27DBE078" w14:textId="77777777" w:rsidR="00DA46C1" w:rsidRPr="006B74DF" w:rsidRDefault="00E74051" w:rsidP="00A26BF7">
            <w:pPr>
              <w:ind w:right="-36"/>
              <w:jc w:val="right"/>
              <w:rPr>
                <w:rFonts w:cs="Arial"/>
                <w:color w:val="000000"/>
                <w:sz w:val="20"/>
              </w:rPr>
            </w:pPr>
            <w:r w:rsidRPr="006B74DF">
              <w:rPr>
                <w:rFonts w:cs="Arial"/>
                <w:color w:val="000000"/>
                <w:sz w:val="20"/>
              </w:rPr>
              <w:t>54150</w:t>
            </w:r>
          </w:p>
        </w:tc>
        <w:tc>
          <w:tcPr>
            <w:tcW w:w="5980" w:type="dxa"/>
            <w:tcBorders>
              <w:top w:val="nil"/>
              <w:left w:val="nil"/>
              <w:bottom w:val="nil"/>
              <w:right w:val="nil"/>
            </w:tcBorders>
            <w:shd w:val="clear" w:color="auto" w:fill="auto"/>
            <w:noWrap/>
            <w:vAlign w:val="center"/>
            <w:hideMark/>
          </w:tcPr>
          <w:p w14:paraId="393F2D57" w14:textId="77777777" w:rsidR="00DA46C1" w:rsidRPr="006B74DF" w:rsidRDefault="00E74051" w:rsidP="00A26BF7">
            <w:pPr>
              <w:ind w:right="-36"/>
              <w:rPr>
                <w:rFonts w:cs="Arial"/>
                <w:color w:val="000000"/>
                <w:sz w:val="20"/>
              </w:rPr>
            </w:pPr>
            <w:r w:rsidRPr="006B74DF">
              <w:rPr>
                <w:rFonts w:cs="Arial"/>
                <w:color w:val="000000"/>
                <w:sz w:val="20"/>
              </w:rPr>
              <w:t>DRUG CONTROL FUND EXPENDITURES</w:t>
            </w:r>
          </w:p>
        </w:tc>
        <w:tc>
          <w:tcPr>
            <w:tcW w:w="1260" w:type="dxa"/>
            <w:tcBorders>
              <w:top w:val="nil"/>
              <w:left w:val="nil"/>
              <w:bottom w:val="nil"/>
              <w:right w:val="nil"/>
            </w:tcBorders>
            <w:shd w:val="clear" w:color="auto" w:fill="auto"/>
            <w:noWrap/>
            <w:vAlign w:val="center"/>
            <w:hideMark/>
          </w:tcPr>
          <w:p w14:paraId="47BB42F7" w14:textId="77777777" w:rsidR="00DA46C1" w:rsidRPr="006B74DF" w:rsidRDefault="00E74051" w:rsidP="00A26BF7">
            <w:pPr>
              <w:ind w:right="-36"/>
              <w:jc w:val="right"/>
              <w:rPr>
                <w:rFonts w:cs="Arial"/>
                <w:color w:val="000000"/>
                <w:sz w:val="20"/>
              </w:rPr>
            </w:pPr>
            <w:r w:rsidRPr="006B74DF">
              <w:rPr>
                <w:rFonts w:cs="Arial"/>
                <w:color w:val="000000"/>
                <w:sz w:val="20"/>
              </w:rPr>
              <w:t>170,250</w:t>
            </w:r>
          </w:p>
        </w:tc>
      </w:tr>
      <w:tr w:rsidR="00CB4E0D" w14:paraId="68535F67" w14:textId="77777777" w:rsidTr="00A26BF7">
        <w:trPr>
          <w:trHeight w:val="301"/>
        </w:trPr>
        <w:tc>
          <w:tcPr>
            <w:tcW w:w="680" w:type="dxa"/>
            <w:tcBorders>
              <w:top w:val="nil"/>
              <w:left w:val="nil"/>
              <w:bottom w:val="nil"/>
              <w:right w:val="nil"/>
            </w:tcBorders>
            <w:shd w:val="clear" w:color="auto" w:fill="auto"/>
            <w:noWrap/>
            <w:vAlign w:val="center"/>
            <w:hideMark/>
          </w:tcPr>
          <w:p w14:paraId="307328DF" w14:textId="77777777" w:rsidR="00DA46C1" w:rsidRPr="006B74DF" w:rsidRDefault="00DA46C1" w:rsidP="00A26BF7">
            <w:pPr>
              <w:ind w:right="-36"/>
              <w:jc w:val="right"/>
              <w:rPr>
                <w:rFonts w:cs="Arial"/>
                <w:color w:val="000000"/>
                <w:sz w:val="20"/>
              </w:rPr>
            </w:pPr>
          </w:p>
        </w:tc>
        <w:tc>
          <w:tcPr>
            <w:tcW w:w="5980" w:type="dxa"/>
            <w:tcBorders>
              <w:top w:val="nil"/>
              <w:left w:val="nil"/>
              <w:bottom w:val="nil"/>
              <w:right w:val="nil"/>
            </w:tcBorders>
            <w:shd w:val="clear" w:color="auto" w:fill="auto"/>
            <w:noWrap/>
            <w:vAlign w:val="center"/>
            <w:hideMark/>
          </w:tcPr>
          <w:p w14:paraId="4CF3BB78" w14:textId="77777777" w:rsidR="00DA46C1" w:rsidRPr="006B74DF" w:rsidRDefault="00E74051" w:rsidP="00A26BF7">
            <w:pPr>
              <w:ind w:right="-36"/>
              <w:jc w:val="right"/>
              <w:rPr>
                <w:rFonts w:cs="Arial"/>
                <w:b/>
                <w:bCs/>
                <w:color w:val="000000"/>
                <w:sz w:val="20"/>
              </w:rPr>
            </w:pPr>
            <w:r w:rsidRPr="006B74DF">
              <w:rPr>
                <w:rFonts w:cs="Arial"/>
                <w:b/>
                <w:bCs/>
                <w:color w:val="000000"/>
                <w:sz w:val="20"/>
              </w:rPr>
              <w:t>TOTAL SPECIAL DRUG CONTROL FUND</w:t>
            </w:r>
          </w:p>
        </w:tc>
        <w:tc>
          <w:tcPr>
            <w:tcW w:w="1260" w:type="dxa"/>
            <w:tcBorders>
              <w:top w:val="nil"/>
              <w:left w:val="nil"/>
              <w:bottom w:val="nil"/>
              <w:right w:val="nil"/>
            </w:tcBorders>
            <w:shd w:val="clear" w:color="auto" w:fill="auto"/>
            <w:noWrap/>
            <w:vAlign w:val="center"/>
            <w:hideMark/>
          </w:tcPr>
          <w:p w14:paraId="3D6BB6DF" w14:textId="77777777" w:rsidR="00DA46C1" w:rsidRPr="006B74DF" w:rsidRDefault="00E74051" w:rsidP="00A26BF7">
            <w:pPr>
              <w:ind w:right="-36"/>
              <w:jc w:val="right"/>
              <w:rPr>
                <w:rFonts w:cs="Arial"/>
                <w:b/>
                <w:bCs/>
                <w:color w:val="000000"/>
                <w:sz w:val="20"/>
              </w:rPr>
            </w:pPr>
            <w:r w:rsidRPr="006B74DF">
              <w:rPr>
                <w:rFonts w:cs="Arial"/>
                <w:b/>
                <w:bCs/>
                <w:color w:val="000000"/>
                <w:sz w:val="20"/>
              </w:rPr>
              <w:t>170,250</w:t>
            </w:r>
          </w:p>
        </w:tc>
      </w:tr>
      <w:tr w:rsidR="00CB4E0D" w14:paraId="608705B3" w14:textId="77777777" w:rsidTr="00A26BF7">
        <w:trPr>
          <w:trHeight w:val="301"/>
        </w:trPr>
        <w:tc>
          <w:tcPr>
            <w:tcW w:w="680" w:type="dxa"/>
            <w:tcBorders>
              <w:top w:val="nil"/>
              <w:left w:val="nil"/>
              <w:bottom w:val="nil"/>
              <w:right w:val="nil"/>
            </w:tcBorders>
            <w:shd w:val="clear" w:color="auto" w:fill="auto"/>
            <w:noWrap/>
            <w:vAlign w:val="center"/>
            <w:hideMark/>
          </w:tcPr>
          <w:p w14:paraId="617FDCD0" w14:textId="77777777" w:rsidR="00DA46C1" w:rsidRPr="006B74DF" w:rsidRDefault="00DA46C1" w:rsidP="00A26BF7">
            <w:pPr>
              <w:ind w:right="-36"/>
              <w:jc w:val="right"/>
              <w:rPr>
                <w:rFonts w:cs="Arial"/>
                <w:b/>
                <w:bCs/>
                <w:color w:val="000000"/>
                <w:sz w:val="20"/>
              </w:rPr>
            </w:pPr>
          </w:p>
        </w:tc>
        <w:tc>
          <w:tcPr>
            <w:tcW w:w="5980" w:type="dxa"/>
            <w:tcBorders>
              <w:top w:val="nil"/>
              <w:left w:val="nil"/>
              <w:bottom w:val="nil"/>
              <w:right w:val="nil"/>
            </w:tcBorders>
            <w:shd w:val="clear" w:color="auto" w:fill="auto"/>
            <w:noWrap/>
            <w:vAlign w:val="center"/>
            <w:hideMark/>
          </w:tcPr>
          <w:p w14:paraId="01471512" w14:textId="77777777" w:rsidR="00DA46C1" w:rsidRPr="006B74DF" w:rsidRDefault="00DA46C1" w:rsidP="00A26BF7">
            <w:pPr>
              <w:ind w:right="-36"/>
              <w:rPr>
                <w:sz w:val="20"/>
              </w:rPr>
            </w:pPr>
          </w:p>
        </w:tc>
        <w:tc>
          <w:tcPr>
            <w:tcW w:w="1260" w:type="dxa"/>
            <w:tcBorders>
              <w:top w:val="nil"/>
              <w:left w:val="nil"/>
              <w:bottom w:val="nil"/>
              <w:right w:val="nil"/>
            </w:tcBorders>
            <w:shd w:val="clear" w:color="auto" w:fill="auto"/>
            <w:noWrap/>
            <w:vAlign w:val="center"/>
            <w:hideMark/>
          </w:tcPr>
          <w:p w14:paraId="1F001088" w14:textId="77777777" w:rsidR="00DA46C1" w:rsidRPr="006B74DF" w:rsidRDefault="00DA46C1" w:rsidP="00A26BF7">
            <w:pPr>
              <w:ind w:right="-36"/>
              <w:rPr>
                <w:sz w:val="20"/>
              </w:rPr>
            </w:pPr>
          </w:p>
        </w:tc>
      </w:tr>
      <w:tr w:rsidR="00CB4E0D" w14:paraId="4C1B7701" w14:textId="77777777" w:rsidTr="00A26BF7">
        <w:trPr>
          <w:trHeight w:val="301"/>
        </w:trPr>
        <w:tc>
          <w:tcPr>
            <w:tcW w:w="680" w:type="dxa"/>
            <w:tcBorders>
              <w:top w:val="nil"/>
              <w:left w:val="nil"/>
              <w:bottom w:val="nil"/>
              <w:right w:val="nil"/>
            </w:tcBorders>
            <w:shd w:val="clear" w:color="auto" w:fill="auto"/>
            <w:noWrap/>
            <w:vAlign w:val="center"/>
            <w:hideMark/>
          </w:tcPr>
          <w:p w14:paraId="36F296A2" w14:textId="77777777" w:rsidR="00DA46C1" w:rsidRPr="006B74DF" w:rsidRDefault="00DA46C1" w:rsidP="00A26BF7">
            <w:pPr>
              <w:ind w:right="-36"/>
              <w:rPr>
                <w:sz w:val="20"/>
              </w:rPr>
            </w:pPr>
          </w:p>
        </w:tc>
        <w:tc>
          <w:tcPr>
            <w:tcW w:w="5980" w:type="dxa"/>
            <w:tcBorders>
              <w:top w:val="nil"/>
              <w:left w:val="nil"/>
              <w:bottom w:val="nil"/>
              <w:right w:val="nil"/>
            </w:tcBorders>
            <w:shd w:val="clear" w:color="auto" w:fill="auto"/>
            <w:noWrap/>
            <w:vAlign w:val="center"/>
            <w:hideMark/>
          </w:tcPr>
          <w:p w14:paraId="1389848B" w14:textId="77777777" w:rsidR="00DA46C1" w:rsidRPr="006B74DF" w:rsidRDefault="00E74051" w:rsidP="00A26BF7">
            <w:pPr>
              <w:ind w:right="-36"/>
              <w:rPr>
                <w:rFonts w:cs="Arial"/>
                <w:b/>
                <w:bCs/>
                <w:color w:val="000000"/>
                <w:sz w:val="20"/>
              </w:rPr>
            </w:pPr>
            <w:r w:rsidRPr="006B74DF">
              <w:rPr>
                <w:rFonts w:cs="Arial"/>
                <w:b/>
                <w:bCs/>
                <w:color w:val="000000"/>
                <w:sz w:val="20"/>
              </w:rPr>
              <w:t>HIGHWAY / PUBLIC WORKS FUND</w:t>
            </w:r>
          </w:p>
        </w:tc>
        <w:tc>
          <w:tcPr>
            <w:tcW w:w="1260" w:type="dxa"/>
            <w:tcBorders>
              <w:top w:val="nil"/>
              <w:left w:val="nil"/>
              <w:bottom w:val="nil"/>
              <w:right w:val="nil"/>
            </w:tcBorders>
            <w:shd w:val="clear" w:color="auto" w:fill="auto"/>
            <w:noWrap/>
            <w:vAlign w:val="center"/>
            <w:hideMark/>
          </w:tcPr>
          <w:p w14:paraId="1DAE8B1C" w14:textId="77777777" w:rsidR="00DA46C1" w:rsidRPr="006B74DF" w:rsidRDefault="00DA46C1" w:rsidP="00A26BF7">
            <w:pPr>
              <w:ind w:right="-36"/>
              <w:rPr>
                <w:rFonts w:cs="Arial"/>
                <w:b/>
                <w:bCs/>
                <w:color w:val="000000"/>
                <w:sz w:val="20"/>
              </w:rPr>
            </w:pPr>
          </w:p>
        </w:tc>
      </w:tr>
      <w:tr w:rsidR="00CB4E0D" w14:paraId="17DE61A1" w14:textId="77777777" w:rsidTr="00A26BF7">
        <w:trPr>
          <w:trHeight w:val="301"/>
        </w:trPr>
        <w:tc>
          <w:tcPr>
            <w:tcW w:w="680" w:type="dxa"/>
            <w:tcBorders>
              <w:top w:val="nil"/>
              <w:left w:val="nil"/>
              <w:bottom w:val="nil"/>
              <w:right w:val="nil"/>
            </w:tcBorders>
            <w:shd w:val="clear" w:color="auto" w:fill="auto"/>
            <w:noWrap/>
            <w:vAlign w:val="center"/>
            <w:hideMark/>
          </w:tcPr>
          <w:p w14:paraId="54B1464A" w14:textId="77777777" w:rsidR="00DA46C1" w:rsidRPr="006B74DF" w:rsidRDefault="00E74051" w:rsidP="00A26BF7">
            <w:pPr>
              <w:ind w:right="-36"/>
              <w:jc w:val="right"/>
              <w:rPr>
                <w:rFonts w:cs="Arial"/>
                <w:color w:val="000000"/>
                <w:sz w:val="20"/>
              </w:rPr>
            </w:pPr>
            <w:r w:rsidRPr="006B74DF">
              <w:rPr>
                <w:rFonts w:cs="Arial"/>
                <w:color w:val="000000"/>
                <w:sz w:val="20"/>
              </w:rPr>
              <w:t>61000</w:t>
            </w:r>
          </w:p>
        </w:tc>
        <w:tc>
          <w:tcPr>
            <w:tcW w:w="5980" w:type="dxa"/>
            <w:tcBorders>
              <w:top w:val="nil"/>
              <w:left w:val="nil"/>
              <w:bottom w:val="nil"/>
              <w:right w:val="nil"/>
            </w:tcBorders>
            <w:shd w:val="clear" w:color="auto" w:fill="auto"/>
            <w:noWrap/>
            <w:vAlign w:val="center"/>
            <w:hideMark/>
          </w:tcPr>
          <w:p w14:paraId="2FE2786C" w14:textId="77777777" w:rsidR="00DA46C1" w:rsidRPr="006B74DF" w:rsidRDefault="00E74051" w:rsidP="00A26BF7">
            <w:pPr>
              <w:ind w:right="-36"/>
              <w:rPr>
                <w:rFonts w:cs="Arial"/>
                <w:color w:val="000000"/>
                <w:sz w:val="20"/>
              </w:rPr>
            </w:pPr>
            <w:r w:rsidRPr="006B74DF">
              <w:rPr>
                <w:rFonts w:cs="Arial"/>
                <w:color w:val="000000"/>
                <w:sz w:val="20"/>
              </w:rPr>
              <w:t>HIGHWAYS ADMINISTRATION</w:t>
            </w:r>
          </w:p>
        </w:tc>
        <w:tc>
          <w:tcPr>
            <w:tcW w:w="1260" w:type="dxa"/>
            <w:tcBorders>
              <w:top w:val="nil"/>
              <w:left w:val="nil"/>
              <w:bottom w:val="nil"/>
              <w:right w:val="nil"/>
            </w:tcBorders>
            <w:shd w:val="clear" w:color="auto" w:fill="auto"/>
            <w:noWrap/>
            <w:vAlign w:val="center"/>
            <w:hideMark/>
          </w:tcPr>
          <w:p w14:paraId="1E32A486" w14:textId="77777777" w:rsidR="00DA46C1" w:rsidRPr="006B74DF" w:rsidRDefault="00E74051" w:rsidP="00A26BF7">
            <w:pPr>
              <w:ind w:right="-36"/>
              <w:jc w:val="right"/>
              <w:rPr>
                <w:rFonts w:cs="Arial"/>
                <w:color w:val="000000"/>
                <w:sz w:val="20"/>
              </w:rPr>
            </w:pPr>
            <w:r w:rsidRPr="006B74DF">
              <w:rPr>
                <w:rFonts w:cs="Arial"/>
                <w:color w:val="000000"/>
                <w:sz w:val="20"/>
              </w:rPr>
              <w:t>1,063,733</w:t>
            </w:r>
          </w:p>
        </w:tc>
      </w:tr>
      <w:tr w:rsidR="00CB4E0D" w14:paraId="50CF0D4A" w14:textId="77777777" w:rsidTr="00A26BF7">
        <w:trPr>
          <w:trHeight w:val="301"/>
        </w:trPr>
        <w:tc>
          <w:tcPr>
            <w:tcW w:w="680" w:type="dxa"/>
            <w:tcBorders>
              <w:top w:val="nil"/>
              <w:left w:val="nil"/>
              <w:bottom w:val="nil"/>
              <w:right w:val="nil"/>
            </w:tcBorders>
            <w:shd w:val="clear" w:color="auto" w:fill="auto"/>
            <w:noWrap/>
            <w:vAlign w:val="center"/>
            <w:hideMark/>
          </w:tcPr>
          <w:p w14:paraId="495412C3" w14:textId="77777777" w:rsidR="00DA46C1" w:rsidRPr="006B74DF" w:rsidRDefault="00E74051" w:rsidP="00A26BF7">
            <w:pPr>
              <w:ind w:right="-36"/>
              <w:jc w:val="right"/>
              <w:rPr>
                <w:rFonts w:cs="Arial"/>
                <w:color w:val="000000"/>
                <w:sz w:val="20"/>
              </w:rPr>
            </w:pPr>
            <w:r w:rsidRPr="006B74DF">
              <w:rPr>
                <w:rFonts w:cs="Arial"/>
                <w:color w:val="000000"/>
                <w:sz w:val="20"/>
              </w:rPr>
              <w:t>62000</w:t>
            </w:r>
          </w:p>
        </w:tc>
        <w:tc>
          <w:tcPr>
            <w:tcW w:w="5980" w:type="dxa"/>
            <w:tcBorders>
              <w:top w:val="nil"/>
              <w:left w:val="nil"/>
              <w:bottom w:val="nil"/>
              <w:right w:val="nil"/>
            </w:tcBorders>
            <w:shd w:val="clear" w:color="auto" w:fill="auto"/>
            <w:noWrap/>
            <w:vAlign w:val="center"/>
            <w:hideMark/>
          </w:tcPr>
          <w:p w14:paraId="3960A24D" w14:textId="77777777" w:rsidR="00DA46C1" w:rsidRPr="006B74DF" w:rsidRDefault="00E74051" w:rsidP="00A26BF7">
            <w:pPr>
              <w:ind w:right="-36"/>
              <w:rPr>
                <w:rFonts w:cs="Arial"/>
                <w:color w:val="000000"/>
                <w:sz w:val="20"/>
              </w:rPr>
            </w:pPr>
            <w:r w:rsidRPr="006B74DF">
              <w:rPr>
                <w:rFonts w:cs="Arial"/>
                <w:color w:val="000000"/>
                <w:sz w:val="20"/>
              </w:rPr>
              <w:t>HIGHWAY &amp; BRIDGE MAINTENANCE</w:t>
            </w:r>
          </w:p>
        </w:tc>
        <w:tc>
          <w:tcPr>
            <w:tcW w:w="1260" w:type="dxa"/>
            <w:tcBorders>
              <w:top w:val="nil"/>
              <w:left w:val="nil"/>
              <w:bottom w:val="nil"/>
              <w:right w:val="nil"/>
            </w:tcBorders>
            <w:shd w:val="clear" w:color="auto" w:fill="auto"/>
            <w:noWrap/>
            <w:vAlign w:val="center"/>
            <w:hideMark/>
          </w:tcPr>
          <w:p w14:paraId="4B3F272F" w14:textId="77777777" w:rsidR="00DA46C1" w:rsidRPr="006B74DF" w:rsidRDefault="00E74051" w:rsidP="00A26BF7">
            <w:pPr>
              <w:ind w:right="-36"/>
              <w:jc w:val="right"/>
              <w:rPr>
                <w:rFonts w:cs="Arial"/>
                <w:color w:val="000000"/>
                <w:sz w:val="20"/>
              </w:rPr>
            </w:pPr>
            <w:r w:rsidRPr="006B74DF">
              <w:rPr>
                <w:rFonts w:cs="Arial"/>
                <w:color w:val="000000"/>
                <w:sz w:val="20"/>
              </w:rPr>
              <w:t>6,892,669</w:t>
            </w:r>
          </w:p>
        </w:tc>
      </w:tr>
      <w:tr w:rsidR="00CB4E0D" w14:paraId="630A00D2" w14:textId="77777777" w:rsidTr="00A26BF7">
        <w:trPr>
          <w:trHeight w:val="301"/>
        </w:trPr>
        <w:tc>
          <w:tcPr>
            <w:tcW w:w="680" w:type="dxa"/>
            <w:tcBorders>
              <w:top w:val="nil"/>
              <w:left w:val="nil"/>
              <w:bottom w:val="nil"/>
              <w:right w:val="nil"/>
            </w:tcBorders>
            <w:shd w:val="clear" w:color="auto" w:fill="auto"/>
            <w:noWrap/>
            <w:vAlign w:val="center"/>
            <w:hideMark/>
          </w:tcPr>
          <w:p w14:paraId="323DBA35" w14:textId="77777777" w:rsidR="00DA46C1" w:rsidRPr="006B74DF" w:rsidRDefault="00E74051" w:rsidP="00A26BF7">
            <w:pPr>
              <w:ind w:right="-36"/>
              <w:jc w:val="right"/>
              <w:rPr>
                <w:rFonts w:cs="Arial"/>
                <w:color w:val="000000"/>
                <w:sz w:val="20"/>
              </w:rPr>
            </w:pPr>
            <w:r w:rsidRPr="006B74DF">
              <w:rPr>
                <w:rFonts w:cs="Arial"/>
                <w:color w:val="000000"/>
                <w:sz w:val="20"/>
              </w:rPr>
              <w:t>63100</w:t>
            </w:r>
          </w:p>
        </w:tc>
        <w:tc>
          <w:tcPr>
            <w:tcW w:w="5980" w:type="dxa"/>
            <w:tcBorders>
              <w:top w:val="nil"/>
              <w:left w:val="nil"/>
              <w:bottom w:val="nil"/>
              <w:right w:val="nil"/>
            </w:tcBorders>
            <w:shd w:val="clear" w:color="auto" w:fill="auto"/>
            <w:noWrap/>
            <w:vAlign w:val="center"/>
            <w:hideMark/>
          </w:tcPr>
          <w:p w14:paraId="051D536E" w14:textId="77777777" w:rsidR="00DA46C1" w:rsidRPr="006B74DF" w:rsidRDefault="00E74051" w:rsidP="00A26BF7">
            <w:pPr>
              <w:ind w:right="-36"/>
              <w:rPr>
                <w:rFonts w:cs="Arial"/>
                <w:color w:val="000000"/>
                <w:sz w:val="20"/>
              </w:rPr>
            </w:pPr>
            <w:r w:rsidRPr="006B74DF">
              <w:rPr>
                <w:rFonts w:cs="Arial"/>
                <w:color w:val="000000"/>
                <w:sz w:val="20"/>
              </w:rPr>
              <w:t>OPERATION &amp; MAINTENANCE OF EQUIPMENT</w:t>
            </w:r>
          </w:p>
        </w:tc>
        <w:tc>
          <w:tcPr>
            <w:tcW w:w="1260" w:type="dxa"/>
            <w:tcBorders>
              <w:top w:val="nil"/>
              <w:left w:val="nil"/>
              <w:bottom w:val="nil"/>
              <w:right w:val="nil"/>
            </w:tcBorders>
            <w:shd w:val="clear" w:color="auto" w:fill="auto"/>
            <w:noWrap/>
            <w:vAlign w:val="center"/>
            <w:hideMark/>
          </w:tcPr>
          <w:p w14:paraId="51166413" w14:textId="77777777" w:rsidR="00DA46C1" w:rsidRPr="006B74DF" w:rsidRDefault="00E74051" w:rsidP="00A26BF7">
            <w:pPr>
              <w:ind w:right="-36"/>
              <w:jc w:val="right"/>
              <w:rPr>
                <w:rFonts w:cs="Arial"/>
                <w:color w:val="000000"/>
                <w:sz w:val="20"/>
              </w:rPr>
            </w:pPr>
            <w:r w:rsidRPr="006B74DF">
              <w:rPr>
                <w:rFonts w:cs="Arial"/>
                <w:color w:val="000000"/>
                <w:sz w:val="20"/>
              </w:rPr>
              <w:t>1,830,823</w:t>
            </w:r>
          </w:p>
        </w:tc>
      </w:tr>
      <w:tr w:rsidR="00CB4E0D" w14:paraId="7F57CBA9" w14:textId="77777777" w:rsidTr="00A26BF7">
        <w:trPr>
          <w:trHeight w:val="301"/>
        </w:trPr>
        <w:tc>
          <w:tcPr>
            <w:tcW w:w="680" w:type="dxa"/>
            <w:tcBorders>
              <w:top w:val="nil"/>
              <w:left w:val="nil"/>
              <w:bottom w:val="nil"/>
              <w:right w:val="nil"/>
            </w:tcBorders>
            <w:shd w:val="clear" w:color="auto" w:fill="auto"/>
            <w:noWrap/>
            <w:vAlign w:val="center"/>
            <w:hideMark/>
          </w:tcPr>
          <w:p w14:paraId="11CE62EA" w14:textId="77777777" w:rsidR="00DA46C1" w:rsidRPr="006B74DF" w:rsidRDefault="00E74051" w:rsidP="00A26BF7">
            <w:pPr>
              <w:ind w:right="-36"/>
              <w:jc w:val="right"/>
              <w:rPr>
                <w:rFonts w:cs="Arial"/>
                <w:color w:val="000000"/>
                <w:sz w:val="20"/>
              </w:rPr>
            </w:pPr>
            <w:r w:rsidRPr="006B74DF">
              <w:rPr>
                <w:rFonts w:cs="Arial"/>
                <w:color w:val="000000"/>
                <w:sz w:val="20"/>
              </w:rPr>
              <w:t>63400</w:t>
            </w:r>
          </w:p>
        </w:tc>
        <w:tc>
          <w:tcPr>
            <w:tcW w:w="5980" w:type="dxa"/>
            <w:tcBorders>
              <w:top w:val="nil"/>
              <w:left w:val="nil"/>
              <w:bottom w:val="nil"/>
              <w:right w:val="nil"/>
            </w:tcBorders>
            <w:shd w:val="clear" w:color="auto" w:fill="auto"/>
            <w:noWrap/>
            <w:vAlign w:val="center"/>
            <w:hideMark/>
          </w:tcPr>
          <w:p w14:paraId="35B570B1" w14:textId="77777777" w:rsidR="00DA46C1" w:rsidRPr="006B74DF" w:rsidRDefault="00E74051" w:rsidP="00A26BF7">
            <w:pPr>
              <w:ind w:right="-36"/>
              <w:rPr>
                <w:rFonts w:cs="Arial"/>
                <w:color w:val="000000"/>
                <w:sz w:val="20"/>
              </w:rPr>
            </w:pPr>
            <w:r w:rsidRPr="006B74DF">
              <w:rPr>
                <w:rFonts w:cs="Arial"/>
                <w:color w:val="000000"/>
                <w:sz w:val="20"/>
              </w:rPr>
              <w:t>QUARRY OPERATIONS</w:t>
            </w:r>
          </w:p>
        </w:tc>
        <w:tc>
          <w:tcPr>
            <w:tcW w:w="1260" w:type="dxa"/>
            <w:tcBorders>
              <w:top w:val="nil"/>
              <w:left w:val="nil"/>
              <w:bottom w:val="nil"/>
              <w:right w:val="nil"/>
            </w:tcBorders>
            <w:shd w:val="clear" w:color="auto" w:fill="auto"/>
            <w:noWrap/>
            <w:vAlign w:val="center"/>
            <w:hideMark/>
          </w:tcPr>
          <w:p w14:paraId="0CB10D4C" w14:textId="77777777" w:rsidR="00DA46C1" w:rsidRPr="006B74DF" w:rsidRDefault="00E74051" w:rsidP="00A26BF7">
            <w:pPr>
              <w:ind w:right="-36"/>
              <w:jc w:val="right"/>
              <w:rPr>
                <w:rFonts w:cs="Arial"/>
                <w:color w:val="000000"/>
                <w:sz w:val="20"/>
              </w:rPr>
            </w:pPr>
            <w:r w:rsidRPr="006B74DF">
              <w:rPr>
                <w:rFonts w:cs="Arial"/>
                <w:color w:val="000000"/>
                <w:sz w:val="20"/>
              </w:rPr>
              <w:t>857,297</w:t>
            </w:r>
          </w:p>
        </w:tc>
      </w:tr>
      <w:tr w:rsidR="00CB4E0D" w14:paraId="70B2D1C7" w14:textId="77777777" w:rsidTr="00A26BF7">
        <w:trPr>
          <w:trHeight w:val="301"/>
        </w:trPr>
        <w:tc>
          <w:tcPr>
            <w:tcW w:w="680" w:type="dxa"/>
            <w:tcBorders>
              <w:top w:val="nil"/>
              <w:left w:val="nil"/>
              <w:bottom w:val="nil"/>
              <w:right w:val="nil"/>
            </w:tcBorders>
            <w:shd w:val="clear" w:color="auto" w:fill="auto"/>
            <w:noWrap/>
            <w:vAlign w:val="center"/>
            <w:hideMark/>
          </w:tcPr>
          <w:p w14:paraId="662D154B" w14:textId="77777777" w:rsidR="00DA46C1" w:rsidRPr="006B74DF" w:rsidRDefault="00E74051" w:rsidP="00A26BF7">
            <w:pPr>
              <w:ind w:right="-36"/>
              <w:jc w:val="right"/>
              <w:rPr>
                <w:rFonts w:cs="Arial"/>
                <w:color w:val="000000"/>
                <w:sz w:val="20"/>
              </w:rPr>
            </w:pPr>
            <w:r w:rsidRPr="006B74DF">
              <w:rPr>
                <w:rFonts w:cs="Arial"/>
                <w:color w:val="000000"/>
                <w:sz w:val="20"/>
              </w:rPr>
              <w:t>65000</w:t>
            </w:r>
          </w:p>
        </w:tc>
        <w:tc>
          <w:tcPr>
            <w:tcW w:w="5980" w:type="dxa"/>
            <w:tcBorders>
              <w:top w:val="nil"/>
              <w:left w:val="nil"/>
              <w:bottom w:val="nil"/>
              <w:right w:val="nil"/>
            </w:tcBorders>
            <w:shd w:val="clear" w:color="auto" w:fill="auto"/>
            <w:noWrap/>
            <w:vAlign w:val="center"/>
            <w:hideMark/>
          </w:tcPr>
          <w:p w14:paraId="6A96C4AC" w14:textId="77777777" w:rsidR="00DA46C1" w:rsidRPr="006B74DF" w:rsidRDefault="00E74051" w:rsidP="00A26BF7">
            <w:pPr>
              <w:ind w:right="-36"/>
              <w:rPr>
                <w:rFonts w:cs="Arial"/>
                <w:color w:val="000000"/>
                <w:sz w:val="20"/>
              </w:rPr>
            </w:pPr>
            <w:r w:rsidRPr="006B74DF">
              <w:rPr>
                <w:rFonts w:cs="Arial"/>
                <w:color w:val="000000"/>
                <w:sz w:val="20"/>
              </w:rPr>
              <w:t>OTHER CHARGES</w:t>
            </w:r>
          </w:p>
        </w:tc>
        <w:tc>
          <w:tcPr>
            <w:tcW w:w="1260" w:type="dxa"/>
            <w:tcBorders>
              <w:top w:val="nil"/>
              <w:left w:val="nil"/>
              <w:bottom w:val="nil"/>
              <w:right w:val="nil"/>
            </w:tcBorders>
            <w:shd w:val="clear" w:color="auto" w:fill="auto"/>
            <w:noWrap/>
            <w:vAlign w:val="center"/>
            <w:hideMark/>
          </w:tcPr>
          <w:p w14:paraId="3503DFF0" w14:textId="77777777" w:rsidR="00DA46C1" w:rsidRPr="006B74DF" w:rsidRDefault="00E74051" w:rsidP="00A26BF7">
            <w:pPr>
              <w:ind w:right="-36"/>
              <w:jc w:val="right"/>
              <w:rPr>
                <w:rFonts w:cs="Arial"/>
                <w:color w:val="000000"/>
                <w:sz w:val="20"/>
              </w:rPr>
            </w:pPr>
            <w:r w:rsidRPr="006B74DF">
              <w:rPr>
                <w:rFonts w:cs="Arial"/>
                <w:color w:val="000000"/>
                <w:sz w:val="20"/>
              </w:rPr>
              <w:t>1,105,340</w:t>
            </w:r>
          </w:p>
        </w:tc>
      </w:tr>
      <w:tr w:rsidR="00CB4E0D" w14:paraId="7B28FC57" w14:textId="77777777" w:rsidTr="00A26BF7">
        <w:trPr>
          <w:trHeight w:val="301"/>
        </w:trPr>
        <w:tc>
          <w:tcPr>
            <w:tcW w:w="680" w:type="dxa"/>
            <w:tcBorders>
              <w:top w:val="nil"/>
              <w:left w:val="nil"/>
              <w:bottom w:val="nil"/>
              <w:right w:val="nil"/>
            </w:tcBorders>
            <w:shd w:val="clear" w:color="auto" w:fill="auto"/>
            <w:noWrap/>
            <w:vAlign w:val="center"/>
            <w:hideMark/>
          </w:tcPr>
          <w:p w14:paraId="1726A619" w14:textId="77777777" w:rsidR="00DA46C1" w:rsidRPr="006B74DF" w:rsidRDefault="00E74051" w:rsidP="00A26BF7">
            <w:pPr>
              <w:ind w:right="-36"/>
              <w:jc w:val="right"/>
              <w:rPr>
                <w:rFonts w:cs="Arial"/>
                <w:color w:val="000000"/>
                <w:sz w:val="20"/>
              </w:rPr>
            </w:pPr>
            <w:r w:rsidRPr="006B74DF">
              <w:rPr>
                <w:rFonts w:cs="Arial"/>
                <w:color w:val="000000"/>
                <w:sz w:val="20"/>
              </w:rPr>
              <w:t>66000</w:t>
            </w:r>
          </w:p>
        </w:tc>
        <w:tc>
          <w:tcPr>
            <w:tcW w:w="5980" w:type="dxa"/>
            <w:tcBorders>
              <w:top w:val="nil"/>
              <w:left w:val="nil"/>
              <w:bottom w:val="nil"/>
              <w:right w:val="nil"/>
            </w:tcBorders>
            <w:shd w:val="clear" w:color="auto" w:fill="auto"/>
            <w:noWrap/>
            <w:vAlign w:val="center"/>
            <w:hideMark/>
          </w:tcPr>
          <w:p w14:paraId="40BEC8A6" w14:textId="77777777" w:rsidR="00DA46C1" w:rsidRPr="006B74DF" w:rsidRDefault="00E74051" w:rsidP="00A26BF7">
            <w:pPr>
              <w:ind w:right="-36"/>
              <w:rPr>
                <w:rFonts w:cs="Arial"/>
                <w:color w:val="000000"/>
                <w:sz w:val="20"/>
              </w:rPr>
            </w:pPr>
            <w:r w:rsidRPr="006B74DF">
              <w:rPr>
                <w:rFonts w:cs="Arial"/>
                <w:color w:val="000000"/>
                <w:sz w:val="20"/>
              </w:rPr>
              <w:t>EMPLOYEE BENEFITS</w:t>
            </w:r>
          </w:p>
        </w:tc>
        <w:tc>
          <w:tcPr>
            <w:tcW w:w="1260" w:type="dxa"/>
            <w:tcBorders>
              <w:top w:val="nil"/>
              <w:left w:val="nil"/>
              <w:bottom w:val="nil"/>
              <w:right w:val="nil"/>
            </w:tcBorders>
            <w:shd w:val="clear" w:color="auto" w:fill="auto"/>
            <w:noWrap/>
            <w:vAlign w:val="center"/>
            <w:hideMark/>
          </w:tcPr>
          <w:p w14:paraId="722471A7" w14:textId="77777777" w:rsidR="00DA46C1" w:rsidRPr="006B74DF" w:rsidRDefault="00E74051" w:rsidP="00A26BF7">
            <w:pPr>
              <w:ind w:right="-36"/>
              <w:jc w:val="right"/>
              <w:rPr>
                <w:rFonts w:cs="Arial"/>
                <w:color w:val="000000"/>
                <w:sz w:val="20"/>
              </w:rPr>
            </w:pPr>
            <w:r w:rsidRPr="006B74DF">
              <w:rPr>
                <w:rFonts w:cs="Arial"/>
                <w:color w:val="000000"/>
                <w:sz w:val="20"/>
              </w:rPr>
              <w:t>1,452,300</w:t>
            </w:r>
          </w:p>
        </w:tc>
      </w:tr>
      <w:tr w:rsidR="00CB4E0D" w14:paraId="5789B0DB" w14:textId="77777777" w:rsidTr="00A26BF7">
        <w:trPr>
          <w:trHeight w:val="301"/>
        </w:trPr>
        <w:tc>
          <w:tcPr>
            <w:tcW w:w="680" w:type="dxa"/>
            <w:tcBorders>
              <w:top w:val="nil"/>
              <w:left w:val="nil"/>
              <w:bottom w:val="nil"/>
              <w:right w:val="nil"/>
            </w:tcBorders>
            <w:shd w:val="clear" w:color="auto" w:fill="auto"/>
            <w:noWrap/>
            <w:vAlign w:val="center"/>
            <w:hideMark/>
          </w:tcPr>
          <w:p w14:paraId="6E658C5D" w14:textId="77777777" w:rsidR="00DA46C1" w:rsidRPr="006B74DF" w:rsidRDefault="00E74051" w:rsidP="00A26BF7">
            <w:pPr>
              <w:ind w:right="-36"/>
              <w:jc w:val="right"/>
              <w:rPr>
                <w:rFonts w:cs="Arial"/>
                <w:color w:val="000000"/>
                <w:sz w:val="20"/>
              </w:rPr>
            </w:pPr>
            <w:r w:rsidRPr="006B74DF">
              <w:rPr>
                <w:rFonts w:cs="Arial"/>
                <w:color w:val="000000"/>
                <w:sz w:val="20"/>
              </w:rPr>
              <w:t>68000</w:t>
            </w:r>
          </w:p>
        </w:tc>
        <w:tc>
          <w:tcPr>
            <w:tcW w:w="5980" w:type="dxa"/>
            <w:tcBorders>
              <w:top w:val="nil"/>
              <w:left w:val="nil"/>
              <w:bottom w:val="nil"/>
              <w:right w:val="nil"/>
            </w:tcBorders>
            <w:shd w:val="clear" w:color="auto" w:fill="auto"/>
            <w:noWrap/>
            <w:vAlign w:val="center"/>
            <w:hideMark/>
          </w:tcPr>
          <w:p w14:paraId="48C6C83E" w14:textId="77777777" w:rsidR="00DA46C1" w:rsidRPr="006B74DF" w:rsidRDefault="00E74051" w:rsidP="00A26BF7">
            <w:pPr>
              <w:ind w:right="-36"/>
              <w:rPr>
                <w:rFonts w:cs="Arial"/>
                <w:color w:val="000000"/>
                <w:sz w:val="20"/>
              </w:rPr>
            </w:pPr>
            <w:r w:rsidRPr="006B74DF">
              <w:rPr>
                <w:rFonts w:cs="Arial"/>
                <w:color w:val="000000"/>
                <w:sz w:val="20"/>
              </w:rPr>
              <w:t>CAPITAL OUTLAY</w:t>
            </w:r>
          </w:p>
        </w:tc>
        <w:tc>
          <w:tcPr>
            <w:tcW w:w="1260" w:type="dxa"/>
            <w:tcBorders>
              <w:top w:val="nil"/>
              <w:left w:val="nil"/>
              <w:bottom w:val="nil"/>
              <w:right w:val="nil"/>
            </w:tcBorders>
            <w:shd w:val="clear" w:color="auto" w:fill="auto"/>
            <w:noWrap/>
            <w:vAlign w:val="center"/>
            <w:hideMark/>
          </w:tcPr>
          <w:p w14:paraId="0CFCC120" w14:textId="77777777" w:rsidR="00DA46C1" w:rsidRPr="006B74DF" w:rsidRDefault="00E74051" w:rsidP="00A26BF7">
            <w:pPr>
              <w:ind w:right="-36"/>
              <w:jc w:val="right"/>
              <w:rPr>
                <w:rFonts w:cs="Arial"/>
                <w:color w:val="000000"/>
                <w:sz w:val="20"/>
              </w:rPr>
            </w:pPr>
            <w:r w:rsidRPr="006B74DF">
              <w:rPr>
                <w:rFonts w:cs="Arial"/>
                <w:color w:val="000000"/>
                <w:sz w:val="20"/>
              </w:rPr>
              <w:t>337,000</w:t>
            </w:r>
          </w:p>
        </w:tc>
      </w:tr>
      <w:tr w:rsidR="00CB4E0D" w14:paraId="21C43F37" w14:textId="77777777" w:rsidTr="00A26BF7">
        <w:trPr>
          <w:trHeight w:val="301"/>
        </w:trPr>
        <w:tc>
          <w:tcPr>
            <w:tcW w:w="680" w:type="dxa"/>
            <w:tcBorders>
              <w:top w:val="nil"/>
              <w:left w:val="nil"/>
              <w:bottom w:val="nil"/>
              <w:right w:val="nil"/>
            </w:tcBorders>
            <w:shd w:val="clear" w:color="auto" w:fill="auto"/>
            <w:noWrap/>
            <w:vAlign w:val="center"/>
            <w:hideMark/>
          </w:tcPr>
          <w:p w14:paraId="58529F4B" w14:textId="77777777" w:rsidR="00DA46C1" w:rsidRPr="006B74DF" w:rsidRDefault="00DA46C1" w:rsidP="00A26BF7">
            <w:pPr>
              <w:ind w:right="-36"/>
              <w:jc w:val="right"/>
              <w:rPr>
                <w:rFonts w:cs="Arial"/>
                <w:color w:val="000000"/>
                <w:sz w:val="20"/>
              </w:rPr>
            </w:pPr>
          </w:p>
        </w:tc>
        <w:tc>
          <w:tcPr>
            <w:tcW w:w="5980" w:type="dxa"/>
            <w:tcBorders>
              <w:top w:val="nil"/>
              <w:left w:val="nil"/>
              <w:bottom w:val="nil"/>
              <w:right w:val="nil"/>
            </w:tcBorders>
            <w:shd w:val="clear" w:color="auto" w:fill="auto"/>
            <w:noWrap/>
            <w:vAlign w:val="center"/>
            <w:hideMark/>
          </w:tcPr>
          <w:p w14:paraId="74B5E300" w14:textId="77777777" w:rsidR="00DA46C1" w:rsidRPr="006B74DF" w:rsidRDefault="00E74051" w:rsidP="00A26BF7">
            <w:pPr>
              <w:ind w:right="-36"/>
              <w:jc w:val="right"/>
              <w:rPr>
                <w:rFonts w:cs="Arial"/>
                <w:b/>
                <w:bCs/>
                <w:color w:val="000000"/>
                <w:sz w:val="20"/>
              </w:rPr>
            </w:pPr>
            <w:r w:rsidRPr="006B74DF">
              <w:rPr>
                <w:rFonts w:cs="Arial"/>
                <w:b/>
                <w:bCs/>
                <w:color w:val="000000"/>
                <w:sz w:val="20"/>
              </w:rPr>
              <w:t>TOTAL HIGHWAY / PUBLIC WORKS FUND</w:t>
            </w:r>
          </w:p>
        </w:tc>
        <w:tc>
          <w:tcPr>
            <w:tcW w:w="1260" w:type="dxa"/>
            <w:tcBorders>
              <w:top w:val="nil"/>
              <w:left w:val="nil"/>
              <w:bottom w:val="nil"/>
              <w:right w:val="nil"/>
            </w:tcBorders>
            <w:shd w:val="clear" w:color="auto" w:fill="auto"/>
            <w:noWrap/>
            <w:vAlign w:val="center"/>
            <w:hideMark/>
          </w:tcPr>
          <w:p w14:paraId="00D26047" w14:textId="77777777" w:rsidR="00DA46C1" w:rsidRPr="006B74DF" w:rsidRDefault="00E74051" w:rsidP="00A26BF7">
            <w:pPr>
              <w:ind w:right="-36"/>
              <w:jc w:val="right"/>
              <w:rPr>
                <w:rFonts w:cs="Arial"/>
                <w:b/>
                <w:bCs/>
                <w:color w:val="000000"/>
                <w:sz w:val="20"/>
              </w:rPr>
            </w:pPr>
            <w:r w:rsidRPr="006B74DF">
              <w:rPr>
                <w:rFonts w:cs="Arial"/>
                <w:b/>
                <w:bCs/>
                <w:color w:val="000000"/>
                <w:sz w:val="20"/>
              </w:rPr>
              <w:t>13,539,162</w:t>
            </w:r>
          </w:p>
        </w:tc>
      </w:tr>
      <w:tr w:rsidR="00CB4E0D" w14:paraId="04B3E7F1" w14:textId="77777777" w:rsidTr="00A26BF7">
        <w:trPr>
          <w:trHeight w:val="301"/>
        </w:trPr>
        <w:tc>
          <w:tcPr>
            <w:tcW w:w="680" w:type="dxa"/>
            <w:tcBorders>
              <w:top w:val="nil"/>
              <w:left w:val="nil"/>
              <w:bottom w:val="nil"/>
              <w:right w:val="nil"/>
            </w:tcBorders>
            <w:shd w:val="clear" w:color="auto" w:fill="auto"/>
            <w:noWrap/>
            <w:vAlign w:val="center"/>
            <w:hideMark/>
          </w:tcPr>
          <w:p w14:paraId="00B9D609" w14:textId="77777777" w:rsidR="00DA46C1" w:rsidRPr="006B74DF" w:rsidRDefault="00DA46C1" w:rsidP="00A26BF7">
            <w:pPr>
              <w:ind w:right="-36"/>
              <w:jc w:val="right"/>
              <w:rPr>
                <w:rFonts w:cs="Arial"/>
                <w:b/>
                <w:bCs/>
                <w:color w:val="000000"/>
                <w:sz w:val="20"/>
              </w:rPr>
            </w:pPr>
          </w:p>
        </w:tc>
        <w:tc>
          <w:tcPr>
            <w:tcW w:w="5980" w:type="dxa"/>
            <w:tcBorders>
              <w:top w:val="nil"/>
              <w:left w:val="nil"/>
              <w:bottom w:val="nil"/>
              <w:right w:val="nil"/>
            </w:tcBorders>
            <w:shd w:val="clear" w:color="auto" w:fill="auto"/>
            <w:noWrap/>
            <w:vAlign w:val="center"/>
            <w:hideMark/>
          </w:tcPr>
          <w:p w14:paraId="7454C6F5" w14:textId="77777777" w:rsidR="00DA46C1" w:rsidRPr="006B74DF" w:rsidRDefault="00DA46C1" w:rsidP="00A26BF7">
            <w:pPr>
              <w:ind w:right="-36"/>
              <w:rPr>
                <w:sz w:val="20"/>
              </w:rPr>
            </w:pPr>
          </w:p>
        </w:tc>
        <w:tc>
          <w:tcPr>
            <w:tcW w:w="1260" w:type="dxa"/>
            <w:tcBorders>
              <w:top w:val="nil"/>
              <w:left w:val="nil"/>
              <w:bottom w:val="nil"/>
              <w:right w:val="nil"/>
            </w:tcBorders>
            <w:shd w:val="clear" w:color="auto" w:fill="auto"/>
            <w:noWrap/>
            <w:vAlign w:val="center"/>
            <w:hideMark/>
          </w:tcPr>
          <w:p w14:paraId="7361A996" w14:textId="77777777" w:rsidR="00DA46C1" w:rsidRPr="006B74DF" w:rsidRDefault="00DA46C1" w:rsidP="00A26BF7">
            <w:pPr>
              <w:ind w:right="-36"/>
              <w:rPr>
                <w:sz w:val="20"/>
              </w:rPr>
            </w:pPr>
          </w:p>
        </w:tc>
      </w:tr>
      <w:tr w:rsidR="00CB4E0D" w14:paraId="31D767D0" w14:textId="77777777" w:rsidTr="00A26BF7">
        <w:trPr>
          <w:trHeight w:val="301"/>
        </w:trPr>
        <w:tc>
          <w:tcPr>
            <w:tcW w:w="680" w:type="dxa"/>
            <w:tcBorders>
              <w:top w:val="nil"/>
              <w:left w:val="nil"/>
              <w:bottom w:val="nil"/>
              <w:right w:val="nil"/>
            </w:tcBorders>
            <w:shd w:val="clear" w:color="auto" w:fill="auto"/>
            <w:noWrap/>
            <w:vAlign w:val="center"/>
            <w:hideMark/>
          </w:tcPr>
          <w:p w14:paraId="04D5B330" w14:textId="77777777" w:rsidR="00DA46C1" w:rsidRPr="006B74DF" w:rsidRDefault="00DA46C1" w:rsidP="00A26BF7">
            <w:pPr>
              <w:ind w:right="-36"/>
              <w:rPr>
                <w:sz w:val="20"/>
              </w:rPr>
            </w:pPr>
          </w:p>
        </w:tc>
        <w:tc>
          <w:tcPr>
            <w:tcW w:w="5980" w:type="dxa"/>
            <w:tcBorders>
              <w:top w:val="nil"/>
              <w:left w:val="nil"/>
              <w:bottom w:val="nil"/>
              <w:right w:val="nil"/>
            </w:tcBorders>
            <w:shd w:val="clear" w:color="auto" w:fill="auto"/>
            <w:noWrap/>
            <w:vAlign w:val="center"/>
            <w:hideMark/>
          </w:tcPr>
          <w:p w14:paraId="1547F97A" w14:textId="77777777" w:rsidR="00DA46C1" w:rsidRPr="006B74DF" w:rsidRDefault="00E74051" w:rsidP="00A26BF7">
            <w:pPr>
              <w:ind w:right="-36"/>
              <w:rPr>
                <w:rFonts w:cs="Arial"/>
                <w:b/>
                <w:bCs/>
                <w:color w:val="000000"/>
                <w:sz w:val="20"/>
              </w:rPr>
            </w:pPr>
            <w:r w:rsidRPr="006B74DF">
              <w:rPr>
                <w:rFonts w:cs="Arial"/>
                <w:b/>
                <w:bCs/>
                <w:color w:val="000000"/>
                <w:sz w:val="20"/>
              </w:rPr>
              <w:t>GENERAL PURPOSE SCHOOL FUND</w:t>
            </w:r>
          </w:p>
        </w:tc>
        <w:tc>
          <w:tcPr>
            <w:tcW w:w="1260" w:type="dxa"/>
            <w:tcBorders>
              <w:top w:val="nil"/>
              <w:left w:val="nil"/>
              <w:bottom w:val="nil"/>
              <w:right w:val="nil"/>
            </w:tcBorders>
            <w:shd w:val="clear" w:color="auto" w:fill="auto"/>
            <w:noWrap/>
            <w:vAlign w:val="center"/>
            <w:hideMark/>
          </w:tcPr>
          <w:p w14:paraId="053A8A47" w14:textId="77777777" w:rsidR="00DA46C1" w:rsidRPr="006B74DF" w:rsidRDefault="00DA46C1" w:rsidP="00A26BF7">
            <w:pPr>
              <w:ind w:right="-36"/>
              <w:rPr>
                <w:rFonts w:cs="Arial"/>
                <w:b/>
                <w:bCs/>
                <w:color w:val="000000"/>
                <w:sz w:val="20"/>
              </w:rPr>
            </w:pPr>
          </w:p>
        </w:tc>
      </w:tr>
      <w:tr w:rsidR="00CB4E0D" w14:paraId="3DC50E0F" w14:textId="77777777" w:rsidTr="00A26BF7">
        <w:trPr>
          <w:trHeight w:val="301"/>
        </w:trPr>
        <w:tc>
          <w:tcPr>
            <w:tcW w:w="680" w:type="dxa"/>
            <w:tcBorders>
              <w:top w:val="nil"/>
              <w:left w:val="nil"/>
              <w:bottom w:val="nil"/>
              <w:right w:val="nil"/>
            </w:tcBorders>
            <w:shd w:val="clear" w:color="auto" w:fill="auto"/>
            <w:noWrap/>
            <w:vAlign w:val="center"/>
            <w:hideMark/>
          </w:tcPr>
          <w:p w14:paraId="2FB65BDF" w14:textId="77777777" w:rsidR="00DA46C1" w:rsidRPr="006B74DF" w:rsidRDefault="00E74051" w:rsidP="00A26BF7">
            <w:pPr>
              <w:ind w:right="-36"/>
              <w:jc w:val="right"/>
              <w:rPr>
                <w:rFonts w:cs="Arial"/>
                <w:color w:val="000000"/>
                <w:sz w:val="20"/>
              </w:rPr>
            </w:pPr>
            <w:r w:rsidRPr="006B74DF">
              <w:rPr>
                <w:rFonts w:cs="Arial"/>
                <w:color w:val="000000"/>
                <w:sz w:val="20"/>
              </w:rPr>
              <w:t>71100</w:t>
            </w:r>
          </w:p>
        </w:tc>
        <w:tc>
          <w:tcPr>
            <w:tcW w:w="5980" w:type="dxa"/>
            <w:tcBorders>
              <w:top w:val="nil"/>
              <w:left w:val="nil"/>
              <w:bottom w:val="nil"/>
              <w:right w:val="nil"/>
            </w:tcBorders>
            <w:shd w:val="clear" w:color="auto" w:fill="auto"/>
            <w:noWrap/>
            <w:vAlign w:val="center"/>
            <w:hideMark/>
          </w:tcPr>
          <w:p w14:paraId="01EF5487" w14:textId="77777777" w:rsidR="00DA46C1" w:rsidRPr="006B74DF" w:rsidRDefault="00E74051" w:rsidP="00A26BF7">
            <w:pPr>
              <w:ind w:right="-36"/>
              <w:rPr>
                <w:rFonts w:cs="Arial"/>
                <w:color w:val="000000"/>
                <w:sz w:val="20"/>
              </w:rPr>
            </w:pPr>
            <w:r w:rsidRPr="006B74DF">
              <w:rPr>
                <w:rFonts w:cs="Arial"/>
                <w:color w:val="000000"/>
                <w:sz w:val="20"/>
              </w:rPr>
              <w:t>REGULAR INSTRUCTION</w:t>
            </w:r>
          </w:p>
        </w:tc>
        <w:tc>
          <w:tcPr>
            <w:tcW w:w="1260" w:type="dxa"/>
            <w:tcBorders>
              <w:top w:val="nil"/>
              <w:left w:val="nil"/>
              <w:bottom w:val="nil"/>
              <w:right w:val="nil"/>
            </w:tcBorders>
            <w:shd w:val="clear" w:color="auto" w:fill="auto"/>
            <w:noWrap/>
            <w:vAlign w:val="center"/>
            <w:hideMark/>
          </w:tcPr>
          <w:p w14:paraId="558A82B4" w14:textId="77777777" w:rsidR="00DA46C1" w:rsidRPr="006B74DF" w:rsidRDefault="00E74051" w:rsidP="00A26BF7">
            <w:pPr>
              <w:ind w:right="-36"/>
              <w:jc w:val="right"/>
              <w:rPr>
                <w:rFonts w:cs="Arial"/>
                <w:color w:val="000000"/>
                <w:sz w:val="20"/>
              </w:rPr>
            </w:pPr>
            <w:r w:rsidRPr="006B74DF">
              <w:rPr>
                <w:rFonts w:cs="Arial"/>
                <w:color w:val="000000"/>
                <w:sz w:val="20"/>
              </w:rPr>
              <w:t>190,394,584</w:t>
            </w:r>
          </w:p>
        </w:tc>
      </w:tr>
      <w:tr w:rsidR="00CB4E0D" w14:paraId="60D4482C" w14:textId="77777777" w:rsidTr="00A26BF7">
        <w:trPr>
          <w:trHeight w:val="301"/>
        </w:trPr>
        <w:tc>
          <w:tcPr>
            <w:tcW w:w="680" w:type="dxa"/>
            <w:tcBorders>
              <w:top w:val="nil"/>
              <w:left w:val="nil"/>
              <w:bottom w:val="nil"/>
              <w:right w:val="nil"/>
            </w:tcBorders>
            <w:shd w:val="clear" w:color="auto" w:fill="auto"/>
            <w:noWrap/>
            <w:vAlign w:val="center"/>
            <w:hideMark/>
          </w:tcPr>
          <w:p w14:paraId="4BB917AF" w14:textId="77777777" w:rsidR="00DA46C1" w:rsidRPr="006B74DF" w:rsidRDefault="00E74051" w:rsidP="00A26BF7">
            <w:pPr>
              <w:ind w:right="-36"/>
              <w:jc w:val="right"/>
              <w:rPr>
                <w:rFonts w:cs="Arial"/>
                <w:color w:val="000000"/>
                <w:sz w:val="20"/>
              </w:rPr>
            </w:pPr>
            <w:r w:rsidRPr="006B74DF">
              <w:rPr>
                <w:rFonts w:cs="Arial"/>
                <w:color w:val="000000"/>
                <w:sz w:val="20"/>
              </w:rPr>
              <w:t>71150</w:t>
            </w:r>
          </w:p>
        </w:tc>
        <w:tc>
          <w:tcPr>
            <w:tcW w:w="5980" w:type="dxa"/>
            <w:tcBorders>
              <w:top w:val="nil"/>
              <w:left w:val="nil"/>
              <w:bottom w:val="nil"/>
              <w:right w:val="nil"/>
            </w:tcBorders>
            <w:shd w:val="clear" w:color="auto" w:fill="auto"/>
            <w:noWrap/>
            <w:vAlign w:val="center"/>
            <w:hideMark/>
          </w:tcPr>
          <w:p w14:paraId="16CE844C" w14:textId="77777777" w:rsidR="00DA46C1" w:rsidRPr="006B74DF" w:rsidRDefault="00E74051" w:rsidP="00A26BF7">
            <w:pPr>
              <w:ind w:right="-36"/>
              <w:rPr>
                <w:rFonts w:cs="Arial"/>
                <w:color w:val="000000"/>
                <w:sz w:val="20"/>
              </w:rPr>
            </w:pPr>
            <w:r w:rsidRPr="006B74DF">
              <w:rPr>
                <w:rFonts w:cs="Arial"/>
                <w:color w:val="000000"/>
                <w:sz w:val="20"/>
              </w:rPr>
              <w:t>ALTERNATIVE INSTRUCTION</w:t>
            </w:r>
          </w:p>
        </w:tc>
        <w:tc>
          <w:tcPr>
            <w:tcW w:w="1260" w:type="dxa"/>
            <w:tcBorders>
              <w:top w:val="nil"/>
              <w:left w:val="nil"/>
              <w:bottom w:val="nil"/>
              <w:right w:val="nil"/>
            </w:tcBorders>
            <w:shd w:val="clear" w:color="auto" w:fill="auto"/>
            <w:noWrap/>
            <w:vAlign w:val="center"/>
            <w:hideMark/>
          </w:tcPr>
          <w:p w14:paraId="0BB6046C" w14:textId="77777777" w:rsidR="00DA46C1" w:rsidRPr="006B74DF" w:rsidRDefault="00E74051" w:rsidP="00A26BF7">
            <w:pPr>
              <w:ind w:right="-36"/>
              <w:jc w:val="right"/>
              <w:rPr>
                <w:rFonts w:cs="Arial"/>
                <w:color w:val="000000"/>
                <w:sz w:val="20"/>
              </w:rPr>
            </w:pPr>
            <w:r w:rsidRPr="006B74DF">
              <w:rPr>
                <w:rFonts w:cs="Arial"/>
                <w:color w:val="000000"/>
                <w:sz w:val="20"/>
              </w:rPr>
              <w:t>632,424</w:t>
            </w:r>
          </w:p>
        </w:tc>
      </w:tr>
      <w:tr w:rsidR="00CB4E0D" w14:paraId="586F1DB3" w14:textId="77777777" w:rsidTr="00A26BF7">
        <w:trPr>
          <w:trHeight w:val="301"/>
        </w:trPr>
        <w:tc>
          <w:tcPr>
            <w:tcW w:w="680" w:type="dxa"/>
            <w:tcBorders>
              <w:top w:val="nil"/>
              <w:left w:val="nil"/>
              <w:bottom w:val="nil"/>
              <w:right w:val="nil"/>
            </w:tcBorders>
            <w:shd w:val="clear" w:color="auto" w:fill="auto"/>
            <w:noWrap/>
            <w:vAlign w:val="center"/>
            <w:hideMark/>
          </w:tcPr>
          <w:p w14:paraId="4AE1AEE1" w14:textId="77777777" w:rsidR="00DA46C1" w:rsidRPr="006B74DF" w:rsidRDefault="00E74051" w:rsidP="00A26BF7">
            <w:pPr>
              <w:ind w:right="-36"/>
              <w:jc w:val="right"/>
              <w:rPr>
                <w:rFonts w:cs="Arial"/>
                <w:color w:val="000000"/>
                <w:sz w:val="20"/>
              </w:rPr>
            </w:pPr>
            <w:r w:rsidRPr="006B74DF">
              <w:rPr>
                <w:rFonts w:cs="Arial"/>
                <w:color w:val="000000"/>
                <w:sz w:val="20"/>
              </w:rPr>
              <w:t>71200</w:t>
            </w:r>
          </w:p>
        </w:tc>
        <w:tc>
          <w:tcPr>
            <w:tcW w:w="5980" w:type="dxa"/>
            <w:tcBorders>
              <w:top w:val="nil"/>
              <w:left w:val="nil"/>
              <w:bottom w:val="nil"/>
              <w:right w:val="nil"/>
            </w:tcBorders>
            <w:shd w:val="clear" w:color="auto" w:fill="auto"/>
            <w:noWrap/>
            <w:vAlign w:val="center"/>
            <w:hideMark/>
          </w:tcPr>
          <w:p w14:paraId="4EFEC0FC" w14:textId="77777777" w:rsidR="00DA46C1" w:rsidRPr="006B74DF" w:rsidRDefault="00E74051" w:rsidP="00A26BF7">
            <w:pPr>
              <w:ind w:right="-36"/>
              <w:rPr>
                <w:rFonts w:cs="Arial"/>
                <w:color w:val="000000"/>
                <w:sz w:val="20"/>
              </w:rPr>
            </w:pPr>
            <w:r w:rsidRPr="006B74DF">
              <w:rPr>
                <w:rFonts w:cs="Arial"/>
                <w:color w:val="000000"/>
                <w:sz w:val="20"/>
              </w:rPr>
              <w:t>SPECIAL EDUCATION PROGRAM</w:t>
            </w:r>
          </w:p>
        </w:tc>
        <w:tc>
          <w:tcPr>
            <w:tcW w:w="1260" w:type="dxa"/>
            <w:tcBorders>
              <w:top w:val="nil"/>
              <w:left w:val="nil"/>
              <w:bottom w:val="nil"/>
              <w:right w:val="nil"/>
            </w:tcBorders>
            <w:shd w:val="clear" w:color="auto" w:fill="auto"/>
            <w:noWrap/>
            <w:vAlign w:val="center"/>
            <w:hideMark/>
          </w:tcPr>
          <w:p w14:paraId="1E3E55D2" w14:textId="77777777" w:rsidR="00DA46C1" w:rsidRPr="006B74DF" w:rsidRDefault="00E74051" w:rsidP="00A26BF7">
            <w:pPr>
              <w:ind w:right="-36"/>
              <w:jc w:val="right"/>
              <w:rPr>
                <w:rFonts w:cs="Arial"/>
                <w:color w:val="000000"/>
                <w:sz w:val="20"/>
              </w:rPr>
            </w:pPr>
            <w:r w:rsidRPr="006B74DF">
              <w:rPr>
                <w:rFonts w:cs="Arial"/>
                <w:color w:val="000000"/>
                <w:sz w:val="20"/>
              </w:rPr>
              <w:t>60,803,754</w:t>
            </w:r>
          </w:p>
        </w:tc>
      </w:tr>
      <w:tr w:rsidR="00CB4E0D" w14:paraId="359EB842" w14:textId="77777777" w:rsidTr="00A26BF7">
        <w:trPr>
          <w:trHeight w:val="301"/>
        </w:trPr>
        <w:tc>
          <w:tcPr>
            <w:tcW w:w="680" w:type="dxa"/>
            <w:tcBorders>
              <w:top w:val="nil"/>
              <w:left w:val="nil"/>
              <w:bottom w:val="nil"/>
              <w:right w:val="nil"/>
            </w:tcBorders>
            <w:shd w:val="clear" w:color="auto" w:fill="auto"/>
            <w:noWrap/>
            <w:vAlign w:val="center"/>
            <w:hideMark/>
          </w:tcPr>
          <w:p w14:paraId="39D32FA6" w14:textId="77777777" w:rsidR="00DA46C1" w:rsidRPr="006B74DF" w:rsidRDefault="00E74051" w:rsidP="00A26BF7">
            <w:pPr>
              <w:ind w:right="-36"/>
              <w:jc w:val="right"/>
              <w:rPr>
                <w:rFonts w:cs="Arial"/>
                <w:color w:val="000000"/>
                <w:sz w:val="20"/>
              </w:rPr>
            </w:pPr>
            <w:r w:rsidRPr="006B74DF">
              <w:rPr>
                <w:rFonts w:cs="Arial"/>
                <w:color w:val="000000"/>
                <w:sz w:val="20"/>
              </w:rPr>
              <w:t>71300</w:t>
            </w:r>
          </w:p>
        </w:tc>
        <w:tc>
          <w:tcPr>
            <w:tcW w:w="5980" w:type="dxa"/>
            <w:tcBorders>
              <w:top w:val="nil"/>
              <w:left w:val="nil"/>
              <w:bottom w:val="nil"/>
              <w:right w:val="nil"/>
            </w:tcBorders>
            <w:shd w:val="clear" w:color="auto" w:fill="auto"/>
            <w:noWrap/>
            <w:vAlign w:val="center"/>
            <w:hideMark/>
          </w:tcPr>
          <w:p w14:paraId="75D7C20D" w14:textId="77777777" w:rsidR="00DA46C1" w:rsidRPr="006B74DF" w:rsidRDefault="00E74051" w:rsidP="00A26BF7">
            <w:pPr>
              <w:ind w:right="-36"/>
              <w:rPr>
                <w:rFonts w:cs="Arial"/>
                <w:color w:val="000000"/>
                <w:sz w:val="20"/>
              </w:rPr>
            </w:pPr>
            <w:r w:rsidRPr="006B74DF">
              <w:rPr>
                <w:rFonts w:cs="Arial"/>
                <w:color w:val="000000"/>
                <w:sz w:val="20"/>
              </w:rPr>
              <w:t>VOCATIONAL EDUCATION PROGRAM</w:t>
            </w:r>
          </w:p>
        </w:tc>
        <w:tc>
          <w:tcPr>
            <w:tcW w:w="1260" w:type="dxa"/>
            <w:tcBorders>
              <w:top w:val="nil"/>
              <w:left w:val="nil"/>
              <w:bottom w:val="nil"/>
              <w:right w:val="nil"/>
            </w:tcBorders>
            <w:shd w:val="clear" w:color="auto" w:fill="auto"/>
            <w:noWrap/>
            <w:vAlign w:val="center"/>
            <w:hideMark/>
          </w:tcPr>
          <w:p w14:paraId="713C6940" w14:textId="77777777" w:rsidR="00DA46C1" w:rsidRPr="006B74DF" w:rsidRDefault="00E74051" w:rsidP="00A26BF7">
            <w:pPr>
              <w:ind w:right="-36"/>
              <w:jc w:val="right"/>
              <w:rPr>
                <w:rFonts w:cs="Arial"/>
                <w:color w:val="000000"/>
                <w:sz w:val="20"/>
              </w:rPr>
            </w:pPr>
            <w:r w:rsidRPr="006B74DF">
              <w:rPr>
                <w:rFonts w:cs="Arial"/>
                <w:color w:val="000000"/>
                <w:sz w:val="20"/>
              </w:rPr>
              <w:t>8,430,796</w:t>
            </w:r>
          </w:p>
        </w:tc>
      </w:tr>
      <w:tr w:rsidR="00CB4E0D" w14:paraId="7D5C08F0" w14:textId="77777777" w:rsidTr="00A26BF7">
        <w:trPr>
          <w:trHeight w:val="301"/>
        </w:trPr>
        <w:tc>
          <w:tcPr>
            <w:tcW w:w="680" w:type="dxa"/>
            <w:tcBorders>
              <w:top w:val="nil"/>
              <w:left w:val="nil"/>
              <w:bottom w:val="nil"/>
              <w:right w:val="nil"/>
            </w:tcBorders>
            <w:shd w:val="clear" w:color="auto" w:fill="auto"/>
            <w:noWrap/>
            <w:vAlign w:val="center"/>
            <w:hideMark/>
          </w:tcPr>
          <w:p w14:paraId="250F8722" w14:textId="77777777" w:rsidR="00DA46C1" w:rsidRPr="006B74DF" w:rsidRDefault="00E74051" w:rsidP="00A26BF7">
            <w:pPr>
              <w:ind w:right="-36"/>
              <w:jc w:val="right"/>
              <w:rPr>
                <w:rFonts w:cs="Arial"/>
                <w:color w:val="000000"/>
                <w:sz w:val="20"/>
              </w:rPr>
            </w:pPr>
            <w:r w:rsidRPr="006B74DF">
              <w:rPr>
                <w:rFonts w:cs="Arial"/>
                <w:color w:val="000000"/>
                <w:sz w:val="20"/>
              </w:rPr>
              <w:t>71400</w:t>
            </w:r>
          </w:p>
        </w:tc>
        <w:tc>
          <w:tcPr>
            <w:tcW w:w="5980" w:type="dxa"/>
            <w:tcBorders>
              <w:top w:val="nil"/>
              <w:left w:val="nil"/>
              <w:bottom w:val="nil"/>
              <w:right w:val="nil"/>
            </w:tcBorders>
            <w:shd w:val="clear" w:color="auto" w:fill="auto"/>
            <w:noWrap/>
            <w:vAlign w:val="center"/>
            <w:hideMark/>
          </w:tcPr>
          <w:p w14:paraId="5FBFDDF2" w14:textId="77777777" w:rsidR="00DA46C1" w:rsidRPr="006B74DF" w:rsidRDefault="00E74051" w:rsidP="00A26BF7">
            <w:pPr>
              <w:ind w:right="-36"/>
              <w:rPr>
                <w:rFonts w:cs="Arial"/>
                <w:color w:val="000000"/>
                <w:sz w:val="20"/>
              </w:rPr>
            </w:pPr>
            <w:r w:rsidRPr="006B74DF">
              <w:rPr>
                <w:rFonts w:cs="Arial"/>
                <w:color w:val="000000"/>
                <w:sz w:val="20"/>
              </w:rPr>
              <w:t>SITE BASED PROGRAM</w:t>
            </w:r>
          </w:p>
        </w:tc>
        <w:tc>
          <w:tcPr>
            <w:tcW w:w="1260" w:type="dxa"/>
            <w:tcBorders>
              <w:top w:val="nil"/>
              <w:left w:val="nil"/>
              <w:bottom w:val="nil"/>
              <w:right w:val="nil"/>
            </w:tcBorders>
            <w:shd w:val="clear" w:color="auto" w:fill="auto"/>
            <w:noWrap/>
            <w:vAlign w:val="center"/>
            <w:hideMark/>
          </w:tcPr>
          <w:p w14:paraId="5EB26866" w14:textId="77777777" w:rsidR="00DA46C1" w:rsidRPr="006B74DF" w:rsidRDefault="00E74051" w:rsidP="00A26BF7">
            <w:pPr>
              <w:ind w:right="-36"/>
              <w:jc w:val="right"/>
              <w:rPr>
                <w:rFonts w:cs="Arial"/>
                <w:color w:val="000000"/>
                <w:sz w:val="20"/>
              </w:rPr>
            </w:pPr>
            <w:r w:rsidRPr="006B74DF">
              <w:rPr>
                <w:rFonts w:cs="Arial"/>
                <w:color w:val="000000"/>
                <w:sz w:val="20"/>
              </w:rPr>
              <w:t>1,950,000</w:t>
            </w:r>
          </w:p>
        </w:tc>
      </w:tr>
      <w:tr w:rsidR="00CB4E0D" w14:paraId="0B38FB84" w14:textId="77777777" w:rsidTr="00A26BF7">
        <w:trPr>
          <w:trHeight w:val="301"/>
        </w:trPr>
        <w:tc>
          <w:tcPr>
            <w:tcW w:w="680" w:type="dxa"/>
            <w:tcBorders>
              <w:top w:val="nil"/>
              <w:left w:val="nil"/>
              <w:bottom w:val="nil"/>
              <w:right w:val="nil"/>
            </w:tcBorders>
            <w:shd w:val="clear" w:color="auto" w:fill="auto"/>
            <w:noWrap/>
            <w:vAlign w:val="center"/>
            <w:hideMark/>
          </w:tcPr>
          <w:p w14:paraId="4ECFD101" w14:textId="77777777" w:rsidR="00DA46C1" w:rsidRPr="006B74DF" w:rsidRDefault="00E74051" w:rsidP="00A26BF7">
            <w:pPr>
              <w:ind w:right="-36"/>
              <w:jc w:val="right"/>
              <w:rPr>
                <w:rFonts w:cs="Arial"/>
                <w:color w:val="000000"/>
                <w:sz w:val="20"/>
              </w:rPr>
            </w:pPr>
            <w:r w:rsidRPr="006B74DF">
              <w:rPr>
                <w:rFonts w:cs="Arial"/>
                <w:color w:val="000000"/>
                <w:sz w:val="20"/>
              </w:rPr>
              <w:t>72110</w:t>
            </w:r>
          </w:p>
        </w:tc>
        <w:tc>
          <w:tcPr>
            <w:tcW w:w="5980" w:type="dxa"/>
            <w:tcBorders>
              <w:top w:val="nil"/>
              <w:left w:val="nil"/>
              <w:bottom w:val="nil"/>
              <w:right w:val="nil"/>
            </w:tcBorders>
            <w:shd w:val="clear" w:color="auto" w:fill="auto"/>
            <w:noWrap/>
            <w:vAlign w:val="center"/>
            <w:hideMark/>
          </w:tcPr>
          <w:p w14:paraId="1591E9E9" w14:textId="77777777" w:rsidR="00DA46C1" w:rsidRPr="006B74DF" w:rsidRDefault="00E74051" w:rsidP="00A26BF7">
            <w:pPr>
              <w:ind w:right="-36"/>
              <w:rPr>
                <w:rFonts w:cs="Arial"/>
                <w:color w:val="000000"/>
                <w:sz w:val="20"/>
              </w:rPr>
            </w:pPr>
            <w:r w:rsidRPr="006B74DF">
              <w:rPr>
                <w:rFonts w:cs="Arial"/>
                <w:color w:val="000000"/>
                <w:sz w:val="20"/>
              </w:rPr>
              <w:t>ATTENDANCE</w:t>
            </w:r>
          </w:p>
        </w:tc>
        <w:tc>
          <w:tcPr>
            <w:tcW w:w="1260" w:type="dxa"/>
            <w:tcBorders>
              <w:top w:val="nil"/>
              <w:left w:val="nil"/>
              <w:bottom w:val="nil"/>
              <w:right w:val="nil"/>
            </w:tcBorders>
            <w:shd w:val="clear" w:color="auto" w:fill="auto"/>
            <w:noWrap/>
            <w:vAlign w:val="center"/>
            <w:hideMark/>
          </w:tcPr>
          <w:p w14:paraId="19C73B41" w14:textId="77777777" w:rsidR="00DA46C1" w:rsidRPr="006B74DF" w:rsidRDefault="00E74051" w:rsidP="00A26BF7">
            <w:pPr>
              <w:ind w:right="-36"/>
              <w:jc w:val="right"/>
              <w:rPr>
                <w:rFonts w:cs="Arial"/>
                <w:color w:val="000000"/>
                <w:sz w:val="20"/>
              </w:rPr>
            </w:pPr>
            <w:r w:rsidRPr="006B74DF">
              <w:rPr>
                <w:rFonts w:cs="Arial"/>
                <w:color w:val="000000"/>
                <w:sz w:val="20"/>
              </w:rPr>
              <w:t>497,041</w:t>
            </w:r>
          </w:p>
        </w:tc>
      </w:tr>
      <w:tr w:rsidR="00CB4E0D" w14:paraId="5C406BAD" w14:textId="77777777" w:rsidTr="00A26BF7">
        <w:trPr>
          <w:trHeight w:val="301"/>
        </w:trPr>
        <w:tc>
          <w:tcPr>
            <w:tcW w:w="680" w:type="dxa"/>
            <w:tcBorders>
              <w:top w:val="nil"/>
              <w:left w:val="nil"/>
              <w:bottom w:val="nil"/>
              <w:right w:val="nil"/>
            </w:tcBorders>
            <w:shd w:val="clear" w:color="auto" w:fill="auto"/>
            <w:noWrap/>
            <w:vAlign w:val="center"/>
            <w:hideMark/>
          </w:tcPr>
          <w:p w14:paraId="2415B4B2" w14:textId="77777777" w:rsidR="00DA46C1" w:rsidRPr="006B74DF" w:rsidRDefault="00E74051" w:rsidP="00A26BF7">
            <w:pPr>
              <w:ind w:right="-36"/>
              <w:jc w:val="right"/>
              <w:rPr>
                <w:rFonts w:cs="Arial"/>
                <w:color w:val="000000"/>
                <w:sz w:val="20"/>
              </w:rPr>
            </w:pPr>
            <w:r w:rsidRPr="006B74DF">
              <w:rPr>
                <w:rFonts w:cs="Arial"/>
                <w:color w:val="000000"/>
                <w:sz w:val="20"/>
              </w:rPr>
              <w:t>72120</w:t>
            </w:r>
          </w:p>
        </w:tc>
        <w:tc>
          <w:tcPr>
            <w:tcW w:w="5980" w:type="dxa"/>
            <w:tcBorders>
              <w:top w:val="nil"/>
              <w:left w:val="nil"/>
              <w:bottom w:val="nil"/>
              <w:right w:val="nil"/>
            </w:tcBorders>
            <w:shd w:val="clear" w:color="auto" w:fill="auto"/>
            <w:noWrap/>
            <w:vAlign w:val="center"/>
            <w:hideMark/>
          </w:tcPr>
          <w:p w14:paraId="6FC1DDEA" w14:textId="77777777" w:rsidR="00DA46C1" w:rsidRPr="006B74DF" w:rsidRDefault="00E74051" w:rsidP="00A26BF7">
            <w:pPr>
              <w:ind w:right="-36"/>
              <w:rPr>
                <w:rFonts w:cs="Arial"/>
                <w:color w:val="000000"/>
                <w:sz w:val="20"/>
              </w:rPr>
            </w:pPr>
            <w:r w:rsidRPr="006B74DF">
              <w:rPr>
                <w:rFonts w:cs="Arial"/>
                <w:color w:val="000000"/>
                <w:sz w:val="20"/>
              </w:rPr>
              <w:t>HEALTH SERVICES</w:t>
            </w:r>
          </w:p>
        </w:tc>
        <w:tc>
          <w:tcPr>
            <w:tcW w:w="1260" w:type="dxa"/>
            <w:tcBorders>
              <w:top w:val="nil"/>
              <w:left w:val="nil"/>
              <w:bottom w:val="nil"/>
              <w:right w:val="nil"/>
            </w:tcBorders>
            <w:shd w:val="clear" w:color="auto" w:fill="auto"/>
            <w:noWrap/>
            <w:vAlign w:val="center"/>
            <w:hideMark/>
          </w:tcPr>
          <w:p w14:paraId="7B6B3E42" w14:textId="77777777" w:rsidR="00DA46C1" w:rsidRPr="006B74DF" w:rsidRDefault="00E74051" w:rsidP="00A26BF7">
            <w:pPr>
              <w:ind w:right="-36"/>
              <w:jc w:val="right"/>
              <w:rPr>
                <w:rFonts w:cs="Arial"/>
                <w:color w:val="000000"/>
                <w:sz w:val="20"/>
              </w:rPr>
            </w:pPr>
            <w:r w:rsidRPr="006B74DF">
              <w:rPr>
                <w:rFonts w:cs="Arial"/>
                <w:color w:val="000000"/>
                <w:sz w:val="20"/>
              </w:rPr>
              <w:t>7,218,227</w:t>
            </w:r>
          </w:p>
        </w:tc>
      </w:tr>
      <w:tr w:rsidR="00CB4E0D" w14:paraId="1040A3D7" w14:textId="77777777" w:rsidTr="00A26BF7">
        <w:trPr>
          <w:trHeight w:val="301"/>
        </w:trPr>
        <w:tc>
          <w:tcPr>
            <w:tcW w:w="680" w:type="dxa"/>
            <w:tcBorders>
              <w:top w:val="nil"/>
              <w:left w:val="nil"/>
              <w:bottom w:val="nil"/>
              <w:right w:val="nil"/>
            </w:tcBorders>
            <w:shd w:val="clear" w:color="auto" w:fill="auto"/>
            <w:noWrap/>
            <w:vAlign w:val="center"/>
            <w:hideMark/>
          </w:tcPr>
          <w:p w14:paraId="2E6FB5DF" w14:textId="77777777" w:rsidR="00DA46C1" w:rsidRPr="006B74DF" w:rsidRDefault="00E74051" w:rsidP="00A26BF7">
            <w:pPr>
              <w:ind w:right="-36"/>
              <w:jc w:val="right"/>
              <w:rPr>
                <w:rFonts w:cs="Arial"/>
                <w:color w:val="000000"/>
                <w:sz w:val="20"/>
              </w:rPr>
            </w:pPr>
            <w:r w:rsidRPr="006B74DF">
              <w:rPr>
                <w:rFonts w:cs="Arial"/>
                <w:color w:val="000000"/>
                <w:sz w:val="20"/>
              </w:rPr>
              <w:lastRenderedPageBreak/>
              <w:t>72130</w:t>
            </w:r>
          </w:p>
        </w:tc>
        <w:tc>
          <w:tcPr>
            <w:tcW w:w="5980" w:type="dxa"/>
            <w:tcBorders>
              <w:top w:val="nil"/>
              <w:left w:val="nil"/>
              <w:bottom w:val="nil"/>
              <w:right w:val="nil"/>
            </w:tcBorders>
            <w:shd w:val="clear" w:color="auto" w:fill="auto"/>
            <w:noWrap/>
            <w:vAlign w:val="center"/>
            <w:hideMark/>
          </w:tcPr>
          <w:p w14:paraId="0EA106AE" w14:textId="77777777" w:rsidR="00DA46C1" w:rsidRPr="006B74DF" w:rsidRDefault="00E74051" w:rsidP="00A26BF7">
            <w:pPr>
              <w:ind w:right="-36"/>
              <w:rPr>
                <w:rFonts w:cs="Arial"/>
                <w:color w:val="000000"/>
                <w:sz w:val="20"/>
              </w:rPr>
            </w:pPr>
            <w:r w:rsidRPr="006B74DF">
              <w:rPr>
                <w:rFonts w:cs="Arial"/>
                <w:color w:val="000000"/>
                <w:sz w:val="20"/>
              </w:rPr>
              <w:t>OTHER STUDENT SUPPORT</w:t>
            </w:r>
          </w:p>
        </w:tc>
        <w:tc>
          <w:tcPr>
            <w:tcW w:w="1260" w:type="dxa"/>
            <w:tcBorders>
              <w:top w:val="nil"/>
              <w:left w:val="nil"/>
              <w:bottom w:val="nil"/>
              <w:right w:val="nil"/>
            </w:tcBorders>
            <w:shd w:val="clear" w:color="auto" w:fill="auto"/>
            <w:noWrap/>
            <w:vAlign w:val="center"/>
            <w:hideMark/>
          </w:tcPr>
          <w:p w14:paraId="5289EC72" w14:textId="77777777" w:rsidR="00DA46C1" w:rsidRPr="006B74DF" w:rsidRDefault="00E74051" w:rsidP="00A26BF7">
            <w:pPr>
              <w:ind w:right="-36"/>
              <w:jc w:val="right"/>
              <w:rPr>
                <w:rFonts w:cs="Arial"/>
                <w:color w:val="000000"/>
                <w:sz w:val="20"/>
              </w:rPr>
            </w:pPr>
            <w:r w:rsidRPr="006B74DF">
              <w:rPr>
                <w:rFonts w:cs="Arial"/>
                <w:color w:val="000000"/>
                <w:sz w:val="20"/>
              </w:rPr>
              <w:t>13,072,924</w:t>
            </w:r>
          </w:p>
        </w:tc>
      </w:tr>
      <w:tr w:rsidR="00CB4E0D" w14:paraId="7A73FC3B" w14:textId="77777777" w:rsidTr="00A26BF7">
        <w:trPr>
          <w:trHeight w:val="301"/>
        </w:trPr>
        <w:tc>
          <w:tcPr>
            <w:tcW w:w="680" w:type="dxa"/>
            <w:tcBorders>
              <w:top w:val="nil"/>
              <w:left w:val="nil"/>
              <w:bottom w:val="nil"/>
              <w:right w:val="nil"/>
            </w:tcBorders>
            <w:shd w:val="clear" w:color="auto" w:fill="auto"/>
            <w:noWrap/>
            <w:vAlign w:val="center"/>
            <w:hideMark/>
          </w:tcPr>
          <w:p w14:paraId="1ADA1B17" w14:textId="77777777" w:rsidR="00DA46C1" w:rsidRPr="006B74DF" w:rsidRDefault="00E74051" w:rsidP="00A26BF7">
            <w:pPr>
              <w:ind w:right="-36"/>
              <w:jc w:val="right"/>
              <w:rPr>
                <w:rFonts w:cs="Arial"/>
                <w:color w:val="000000"/>
                <w:sz w:val="20"/>
              </w:rPr>
            </w:pPr>
            <w:r w:rsidRPr="006B74DF">
              <w:rPr>
                <w:rFonts w:cs="Arial"/>
                <w:color w:val="000000"/>
                <w:sz w:val="20"/>
              </w:rPr>
              <w:t>72210</w:t>
            </w:r>
          </w:p>
        </w:tc>
        <w:tc>
          <w:tcPr>
            <w:tcW w:w="5980" w:type="dxa"/>
            <w:tcBorders>
              <w:top w:val="nil"/>
              <w:left w:val="nil"/>
              <w:bottom w:val="nil"/>
              <w:right w:val="nil"/>
            </w:tcBorders>
            <w:shd w:val="clear" w:color="auto" w:fill="auto"/>
            <w:noWrap/>
            <w:vAlign w:val="center"/>
            <w:hideMark/>
          </w:tcPr>
          <w:p w14:paraId="3C4E0CBC" w14:textId="77777777" w:rsidR="00DA46C1" w:rsidRPr="006B74DF" w:rsidRDefault="00E74051" w:rsidP="00A26BF7">
            <w:pPr>
              <w:ind w:right="-36"/>
              <w:rPr>
                <w:rFonts w:cs="Arial"/>
                <w:color w:val="000000"/>
                <w:sz w:val="20"/>
              </w:rPr>
            </w:pPr>
            <w:r w:rsidRPr="006B74DF">
              <w:rPr>
                <w:rFonts w:cs="Arial"/>
                <w:color w:val="000000"/>
                <w:sz w:val="20"/>
              </w:rPr>
              <w:t>REGULAR INSTRUCTION PROGRAM</w:t>
            </w:r>
          </w:p>
        </w:tc>
        <w:tc>
          <w:tcPr>
            <w:tcW w:w="1260" w:type="dxa"/>
            <w:tcBorders>
              <w:top w:val="nil"/>
              <w:left w:val="nil"/>
              <w:bottom w:val="nil"/>
              <w:right w:val="nil"/>
            </w:tcBorders>
            <w:shd w:val="clear" w:color="auto" w:fill="auto"/>
            <w:noWrap/>
            <w:vAlign w:val="center"/>
            <w:hideMark/>
          </w:tcPr>
          <w:p w14:paraId="194B57CC" w14:textId="77777777" w:rsidR="00DA46C1" w:rsidRPr="006B74DF" w:rsidRDefault="00E74051" w:rsidP="00A26BF7">
            <w:pPr>
              <w:ind w:right="-36"/>
              <w:jc w:val="right"/>
              <w:rPr>
                <w:rFonts w:cs="Arial"/>
                <w:color w:val="000000"/>
                <w:sz w:val="20"/>
              </w:rPr>
            </w:pPr>
            <w:r w:rsidRPr="006B74DF">
              <w:rPr>
                <w:rFonts w:cs="Arial"/>
                <w:color w:val="000000"/>
                <w:sz w:val="20"/>
              </w:rPr>
              <w:t>13,733,530</w:t>
            </w:r>
          </w:p>
        </w:tc>
      </w:tr>
      <w:tr w:rsidR="00CB4E0D" w14:paraId="2227DC5C" w14:textId="77777777" w:rsidTr="00A26BF7">
        <w:trPr>
          <w:trHeight w:val="301"/>
        </w:trPr>
        <w:tc>
          <w:tcPr>
            <w:tcW w:w="680" w:type="dxa"/>
            <w:tcBorders>
              <w:top w:val="nil"/>
              <w:left w:val="nil"/>
              <w:bottom w:val="nil"/>
              <w:right w:val="nil"/>
            </w:tcBorders>
            <w:shd w:val="clear" w:color="auto" w:fill="auto"/>
            <w:noWrap/>
            <w:vAlign w:val="center"/>
            <w:hideMark/>
          </w:tcPr>
          <w:p w14:paraId="4EA05C71" w14:textId="77777777" w:rsidR="00DA46C1" w:rsidRPr="006B74DF" w:rsidRDefault="00E74051" w:rsidP="00A26BF7">
            <w:pPr>
              <w:ind w:right="-36"/>
              <w:jc w:val="right"/>
              <w:rPr>
                <w:rFonts w:cs="Arial"/>
                <w:color w:val="000000"/>
                <w:sz w:val="20"/>
              </w:rPr>
            </w:pPr>
            <w:r w:rsidRPr="006B74DF">
              <w:rPr>
                <w:rFonts w:cs="Arial"/>
                <w:color w:val="000000"/>
                <w:sz w:val="20"/>
              </w:rPr>
              <w:t>72215</w:t>
            </w:r>
          </w:p>
        </w:tc>
        <w:tc>
          <w:tcPr>
            <w:tcW w:w="5980" w:type="dxa"/>
            <w:tcBorders>
              <w:top w:val="nil"/>
              <w:left w:val="nil"/>
              <w:bottom w:val="nil"/>
              <w:right w:val="nil"/>
            </w:tcBorders>
            <w:shd w:val="clear" w:color="auto" w:fill="auto"/>
            <w:noWrap/>
            <w:vAlign w:val="center"/>
            <w:hideMark/>
          </w:tcPr>
          <w:p w14:paraId="79074260" w14:textId="77777777" w:rsidR="00DA46C1" w:rsidRPr="006B74DF" w:rsidRDefault="00E74051" w:rsidP="00A26BF7">
            <w:pPr>
              <w:ind w:right="-36"/>
              <w:rPr>
                <w:rFonts w:cs="Arial"/>
                <w:color w:val="000000"/>
                <w:sz w:val="20"/>
              </w:rPr>
            </w:pPr>
            <w:r w:rsidRPr="006B74DF">
              <w:rPr>
                <w:rFonts w:cs="Arial"/>
                <w:color w:val="000000"/>
                <w:sz w:val="20"/>
              </w:rPr>
              <w:t>ALTERNATIVE SUPPORT</w:t>
            </w:r>
          </w:p>
        </w:tc>
        <w:tc>
          <w:tcPr>
            <w:tcW w:w="1260" w:type="dxa"/>
            <w:tcBorders>
              <w:top w:val="nil"/>
              <w:left w:val="nil"/>
              <w:bottom w:val="nil"/>
              <w:right w:val="nil"/>
            </w:tcBorders>
            <w:shd w:val="clear" w:color="auto" w:fill="auto"/>
            <w:noWrap/>
            <w:vAlign w:val="center"/>
            <w:hideMark/>
          </w:tcPr>
          <w:p w14:paraId="268A4939" w14:textId="77777777" w:rsidR="00DA46C1" w:rsidRPr="006B74DF" w:rsidRDefault="00E74051" w:rsidP="00A26BF7">
            <w:pPr>
              <w:ind w:right="-36"/>
              <w:jc w:val="right"/>
              <w:rPr>
                <w:rFonts w:cs="Arial"/>
                <w:color w:val="000000"/>
                <w:sz w:val="20"/>
              </w:rPr>
            </w:pPr>
            <w:r w:rsidRPr="006B74DF">
              <w:rPr>
                <w:rFonts w:cs="Arial"/>
                <w:color w:val="000000"/>
                <w:sz w:val="20"/>
              </w:rPr>
              <w:t>215,735</w:t>
            </w:r>
          </w:p>
        </w:tc>
      </w:tr>
      <w:tr w:rsidR="00CB4E0D" w14:paraId="1AD01CED" w14:textId="77777777" w:rsidTr="00A26BF7">
        <w:trPr>
          <w:trHeight w:val="301"/>
        </w:trPr>
        <w:tc>
          <w:tcPr>
            <w:tcW w:w="680" w:type="dxa"/>
            <w:tcBorders>
              <w:top w:val="nil"/>
              <w:left w:val="nil"/>
              <w:bottom w:val="nil"/>
              <w:right w:val="nil"/>
            </w:tcBorders>
            <w:shd w:val="clear" w:color="auto" w:fill="auto"/>
            <w:noWrap/>
            <w:vAlign w:val="center"/>
            <w:hideMark/>
          </w:tcPr>
          <w:p w14:paraId="6E3D884A" w14:textId="77777777" w:rsidR="00DA46C1" w:rsidRPr="006B74DF" w:rsidRDefault="00E74051" w:rsidP="00A26BF7">
            <w:pPr>
              <w:ind w:right="-36"/>
              <w:jc w:val="right"/>
              <w:rPr>
                <w:rFonts w:cs="Arial"/>
                <w:color w:val="000000"/>
                <w:sz w:val="20"/>
              </w:rPr>
            </w:pPr>
            <w:r w:rsidRPr="006B74DF">
              <w:rPr>
                <w:rFonts w:cs="Arial"/>
                <w:color w:val="000000"/>
                <w:sz w:val="20"/>
              </w:rPr>
              <w:t>72220</w:t>
            </w:r>
          </w:p>
        </w:tc>
        <w:tc>
          <w:tcPr>
            <w:tcW w:w="5980" w:type="dxa"/>
            <w:tcBorders>
              <w:top w:val="nil"/>
              <w:left w:val="nil"/>
              <w:bottom w:val="nil"/>
              <w:right w:val="nil"/>
            </w:tcBorders>
            <w:shd w:val="clear" w:color="auto" w:fill="auto"/>
            <w:noWrap/>
            <w:vAlign w:val="center"/>
            <w:hideMark/>
          </w:tcPr>
          <w:p w14:paraId="49A27B0A" w14:textId="77777777" w:rsidR="00DA46C1" w:rsidRPr="006B74DF" w:rsidRDefault="00E74051" w:rsidP="00A26BF7">
            <w:pPr>
              <w:ind w:right="-36"/>
              <w:rPr>
                <w:rFonts w:cs="Arial"/>
                <w:color w:val="000000"/>
                <w:sz w:val="20"/>
              </w:rPr>
            </w:pPr>
            <w:r w:rsidRPr="006B74DF">
              <w:rPr>
                <w:rFonts w:cs="Arial"/>
                <w:color w:val="000000"/>
                <w:sz w:val="20"/>
              </w:rPr>
              <w:t>SPECIAL EDUCATION PROGRAM</w:t>
            </w:r>
          </w:p>
        </w:tc>
        <w:tc>
          <w:tcPr>
            <w:tcW w:w="1260" w:type="dxa"/>
            <w:tcBorders>
              <w:top w:val="nil"/>
              <w:left w:val="nil"/>
              <w:bottom w:val="nil"/>
              <w:right w:val="nil"/>
            </w:tcBorders>
            <w:shd w:val="clear" w:color="auto" w:fill="auto"/>
            <w:noWrap/>
            <w:vAlign w:val="center"/>
            <w:hideMark/>
          </w:tcPr>
          <w:p w14:paraId="795707B8" w14:textId="77777777" w:rsidR="00DA46C1" w:rsidRPr="006B74DF" w:rsidRDefault="00E74051" w:rsidP="00A26BF7">
            <w:pPr>
              <w:ind w:right="-36"/>
              <w:jc w:val="right"/>
              <w:rPr>
                <w:rFonts w:cs="Arial"/>
                <w:color w:val="000000"/>
                <w:sz w:val="20"/>
              </w:rPr>
            </w:pPr>
            <w:r w:rsidRPr="006B74DF">
              <w:rPr>
                <w:rFonts w:cs="Arial"/>
                <w:color w:val="000000"/>
                <w:sz w:val="20"/>
              </w:rPr>
              <w:t>7,740,680</w:t>
            </w:r>
          </w:p>
        </w:tc>
      </w:tr>
      <w:tr w:rsidR="00CB4E0D" w14:paraId="44670BF6" w14:textId="77777777" w:rsidTr="00A26BF7">
        <w:trPr>
          <w:trHeight w:val="301"/>
        </w:trPr>
        <w:tc>
          <w:tcPr>
            <w:tcW w:w="680" w:type="dxa"/>
            <w:tcBorders>
              <w:top w:val="nil"/>
              <w:left w:val="nil"/>
              <w:bottom w:val="nil"/>
              <w:right w:val="nil"/>
            </w:tcBorders>
            <w:shd w:val="clear" w:color="auto" w:fill="auto"/>
            <w:noWrap/>
            <w:vAlign w:val="center"/>
            <w:hideMark/>
          </w:tcPr>
          <w:p w14:paraId="3CF265F9" w14:textId="77777777" w:rsidR="00DA46C1" w:rsidRPr="006B74DF" w:rsidRDefault="00E74051" w:rsidP="00A26BF7">
            <w:pPr>
              <w:ind w:right="-36"/>
              <w:jc w:val="right"/>
              <w:rPr>
                <w:rFonts w:cs="Arial"/>
                <w:color w:val="000000"/>
                <w:sz w:val="20"/>
              </w:rPr>
            </w:pPr>
            <w:r w:rsidRPr="006B74DF">
              <w:rPr>
                <w:rFonts w:cs="Arial"/>
                <w:color w:val="000000"/>
                <w:sz w:val="20"/>
              </w:rPr>
              <w:t>72230</w:t>
            </w:r>
          </w:p>
        </w:tc>
        <w:tc>
          <w:tcPr>
            <w:tcW w:w="5980" w:type="dxa"/>
            <w:tcBorders>
              <w:top w:val="nil"/>
              <w:left w:val="nil"/>
              <w:bottom w:val="nil"/>
              <w:right w:val="nil"/>
            </w:tcBorders>
            <w:shd w:val="clear" w:color="auto" w:fill="auto"/>
            <w:noWrap/>
            <w:vAlign w:val="center"/>
            <w:hideMark/>
          </w:tcPr>
          <w:p w14:paraId="3A3ECBF0" w14:textId="77777777" w:rsidR="00DA46C1" w:rsidRPr="006B74DF" w:rsidRDefault="00E74051" w:rsidP="00A26BF7">
            <w:pPr>
              <w:ind w:right="-36"/>
              <w:rPr>
                <w:rFonts w:cs="Arial"/>
                <w:color w:val="000000"/>
                <w:sz w:val="20"/>
              </w:rPr>
            </w:pPr>
            <w:r w:rsidRPr="006B74DF">
              <w:rPr>
                <w:rFonts w:cs="Arial"/>
                <w:color w:val="000000"/>
                <w:sz w:val="20"/>
              </w:rPr>
              <w:t>VOCATIONAL EDUCATION PROGRAM</w:t>
            </w:r>
          </w:p>
        </w:tc>
        <w:tc>
          <w:tcPr>
            <w:tcW w:w="1260" w:type="dxa"/>
            <w:tcBorders>
              <w:top w:val="nil"/>
              <w:left w:val="nil"/>
              <w:bottom w:val="nil"/>
              <w:right w:val="nil"/>
            </w:tcBorders>
            <w:shd w:val="clear" w:color="auto" w:fill="auto"/>
            <w:noWrap/>
            <w:vAlign w:val="center"/>
            <w:hideMark/>
          </w:tcPr>
          <w:p w14:paraId="16227ECC" w14:textId="77777777" w:rsidR="00DA46C1" w:rsidRPr="006B74DF" w:rsidRDefault="00E74051" w:rsidP="00A26BF7">
            <w:pPr>
              <w:ind w:right="-36"/>
              <w:jc w:val="right"/>
              <w:rPr>
                <w:rFonts w:cs="Arial"/>
                <w:color w:val="000000"/>
                <w:sz w:val="20"/>
              </w:rPr>
            </w:pPr>
            <w:r w:rsidRPr="006B74DF">
              <w:rPr>
                <w:rFonts w:cs="Arial"/>
                <w:color w:val="000000"/>
                <w:sz w:val="20"/>
              </w:rPr>
              <w:t>445,931</w:t>
            </w:r>
          </w:p>
        </w:tc>
      </w:tr>
      <w:tr w:rsidR="00CB4E0D" w14:paraId="5D025301" w14:textId="77777777" w:rsidTr="00A26BF7">
        <w:trPr>
          <w:trHeight w:val="301"/>
        </w:trPr>
        <w:tc>
          <w:tcPr>
            <w:tcW w:w="680" w:type="dxa"/>
            <w:tcBorders>
              <w:top w:val="nil"/>
              <w:left w:val="nil"/>
              <w:bottom w:val="nil"/>
              <w:right w:val="nil"/>
            </w:tcBorders>
            <w:shd w:val="clear" w:color="auto" w:fill="auto"/>
            <w:noWrap/>
            <w:vAlign w:val="center"/>
            <w:hideMark/>
          </w:tcPr>
          <w:p w14:paraId="4042AA85" w14:textId="77777777" w:rsidR="00DA46C1" w:rsidRPr="006B74DF" w:rsidRDefault="00E74051" w:rsidP="00A26BF7">
            <w:pPr>
              <w:ind w:right="-36"/>
              <w:jc w:val="right"/>
              <w:rPr>
                <w:rFonts w:cs="Arial"/>
                <w:color w:val="000000"/>
                <w:sz w:val="20"/>
              </w:rPr>
            </w:pPr>
            <w:r w:rsidRPr="006B74DF">
              <w:rPr>
                <w:rFonts w:cs="Arial"/>
                <w:color w:val="000000"/>
                <w:sz w:val="20"/>
              </w:rPr>
              <w:t>72250</w:t>
            </w:r>
          </w:p>
        </w:tc>
        <w:tc>
          <w:tcPr>
            <w:tcW w:w="5980" w:type="dxa"/>
            <w:tcBorders>
              <w:top w:val="nil"/>
              <w:left w:val="nil"/>
              <w:bottom w:val="nil"/>
              <w:right w:val="nil"/>
            </w:tcBorders>
            <w:shd w:val="clear" w:color="auto" w:fill="auto"/>
            <w:noWrap/>
            <w:vAlign w:val="center"/>
            <w:hideMark/>
          </w:tcPr>
          <w:p w14:paraId="58947519" w14:textId="77777777" w:rsidR="00DA46C1" w:rsidRPr="006B74DF" w:rsidRDefault="00E74051" w:rsidP="00A26BF7">
            <w:pPr>
              <w:ind w:right="-36"/>
              <w:rPr>
                <w:rFonts w:cs="Arial"/>
                <w:color w:val="000000"/>
                <w:sz w:val="20"/>
              </w:rPr>
            </w:pPr>
            <w:r w:rsidRPr="006B74DF">
              <w:rPr>
                <w:rFonts w:cs="Arial"/>
                <w:color w:val="000000"/>
                <w:sz w:val="20"/>
              </w:rPr>
              <w:t>TECHNOLOGY</w:t>
            </w:r>
          </w:p>
        </w:tc>
        <w:tc>
          <w:tcPr>
            <w:tcW w:w="1260" w:type="dxa"/>
            <w:tcBorders>
              <w:top w:val="nil"/>
              <w:left w:val="nil"/>
              <w:bottom w:val="nil"/>
              <w:right w:val="nil"/>
            </w:tcBorders>
            <w:shd w:val="clear" w:color="auto" w:fill="auto"/>
            <w:noWrap/>
            <w:vAlign w:val="center"/>
            <w:hideMark/>
          </w:tcPr>
          <w:p w14:paraId="525D368B" w14:textId="77777777" w:rsidR="00DA46C1" w:rsidRPr="006B74DF" w:rsidRDefault="00E74051" w:rsidP="00A26BF7">
            <w:pPr>
              <w:ind w:right="-36"/>
              <w:jc w:val="right"/>
              <w:rPr>
                <w:rFonts w:cs="Arial"/>
                <w:color w:val="000000"/>
                <w:sz w:val="20"/>
              </w:rPr>
            </w:pPr>
            <w:r w:rsidRPr="006B74DF">
              <w:rPr>
                <w:rFonts w:cs="Arial"/>
                <w:color w:val="000000"/>
                <w:sz w:val="20"/>
              </w:rPr>
              <w:t>10,394,756</w:t>
            </w:r>
          </w:p>
        </w:tc>
      </w:tr>
      <w:tr w:rsidR="00CB4E0D" w14:paraId="0F961AC1" w14:textId="77777777" w:rsidTr="00A26BF7">
        <w:trPr>
          <w:trHeight w:val="301"/>
        </w:trPr>
        <w:tc>
          <w:tcPr>
            <w:tcW w:w="680" w:type="dxa"/>
            <w:tcBorders>
              <w:top w:val="nil"/>
              <w:left w:val="nil"/>
              <w:bottom w:val="nil"/>
              <w:right w:val="nil"/>
            </w:tcBorders>
            <w:shd w:val="clear" w:color="auto" w:fill="auto"/>
            <w:noWrap/>
            <w:vAlign w:val="center"/>
            <w:hideMark/>
          </w:tcPr>
          <w:p w14:paraId="3D372568" w14:textId="77777777" w:rsidR="00DA46C1" w:rsidRPr="006B74DF" w:rsidRDefault="00E74051" w:rsidP="00A26BF7">
            <w:pPr>
              <w:ind w:right="-36"/>
              <w:jc w:val="right"/>
              <w:rPr>
                <w:rFonts w:cs="Arial"/>
                <w:color w:val="000000"/>
                <w:sz w:val="20"/>
              </w:rPr>
            </w:pPr>
            <w:r w:rsidRPr="006B74DF">
              <w:rPr>
                <w:rFonts w:cs="Arial"/>
                <w:color w:val="000000"/>
                <w:sz w:val="20"/>
              </w:rPr>
              <w:t>72310</w:t>
            </w:r>
          </w:p>
        </w:tc>
        <w:tc>
          <w:tcPr>
            <w:tcW w:w="5980" w:type="dxa"/>
            <w:tcBorders>
              <w:top w:val="nil"/>
              <w:left w:val="nil"/>
              <w:bottom w:val="nil"/>
              <w:right w:val="nil"/>
            </w:tcBorders>
            <w:shd w:val="clear" w:color="auto" w:fill="auto"/>
            <w:noWrap/>
            <w:vAlign w:val="center"/>
            <w:hideMark/>
          </w:tcPr>
          <w:p w14:paraId="07A2CAAC" w14:textId="77777777" w:rsidR="00DA46C1" w:rsidRPr="006B74DF" w:rsidRDefault="00E74051" w:rsidP="00A26BF7">
            <w:pPr>
              <w:ind w:right="-36"/>
              <w:rPr>
                <w:rFonts w:cs="Arial"/>
                <w:color w:val="000000"/>
                <w:sz w:val="20"/>
              </w:rPr>
            </w:pPr>
            <w:r w:rsidRPr="006B74DF">
              <w:rPr>
                <w:rFonts w:cs="Arial"/>
                <w:color w:val="000000"/>
                <w:sz w:val="20"/>
              </w:rPr>
              <w:t>BOARD OF EDUCATION</w:t>
            </w:r>
          </w:p>
        </w:tc>
        <w:tc>
          <w:tcPr>
            <w:tcW w:w="1260" w:type="dxa"/>
            <w:tcBorders>
              <w:top w:val="nil"/>
              <w:left w:val="nil"/>
              <w:bottom w:val="nil"/>
              <w:right w:val="nil"/>
            </w:tcBorders>
            <w:shd w:val="clear" w:color="auto" w:fill="auto"/>
            <w:noWrap/>
            <w:vAlign w:val="center"/>
            <w:hideMark/>
          </w:tcPr>
          <w:p w14:paraId="0B45CB54" w14:textId="77777777" w:rsidR="00DA46C1" w:rsidRPr="006B74DF" w:rsidRDefault="00E74051" w:rsidP="00A26BF7">
            <w:pPr>
              <w:ind w:right="-36"/>
              <w:jc w:val="right"/>
              <w:rPr>
                <w:rFonts w:cs="Arial"/>
                <w:color w:val="000000"/>
                <w:sz w:val="20"/>
              </w:rPr>
            </w:pPr>
            <w:r w:rsidRPr="006B74DF">
              <w:rPr>
                <w:rFonts w:cs="Arial"/>
                <w:color w:val="000000"/>
                <w:sz w:val="20"/>
              </w:rPr>
              <w:t>15,480,375</w:t>
            </w:r>
          </w:p>
        </w:tc>
      </w:tr>
      <w:tr w:rsidR="00CB4E0D" w14:paraId="49173A84" w14:textId="77777777" w:rsidTr="00A26BF7">
        <w:trPr>
          <w:trHeight w:val="301"/>
        </w:trPr>
        <w:tc>
          <w:tcPr>
            <w:tcW w:w="680" w:type="dxa"/>
            <w:tcBorders>
              <w:top w:val="nil"/>
              <w:left w:val="nil"/>
              <w:bottom w:val="nil"/>
              <w:right w:val="nil"/>
            </w:tcBorders>
            <w:shd w:val="clear" w:color="auto" w:fill="auto"/>
            <w:noWrap/>
            <w:vAlign w:val="center"/>
            <w:hideMark/>
          </w:tcPr>
          <w:p w14:paraId="0C8D0B4C" w14:textId="77777777" w:rsidR="00DA46C1" w:rsidRPr="006B74DF" w:rsidRDefault="00E74051" w:rsidP="00A26BF7">
            <w:pPr>
              <w:ind w:right="-36"/>
              <w:jc w:val="right"/>
              <w:rPr>
                <w:rFonts w:cs="Arial"/>
                <w:color w:val="000000"/>
                <w:sz w:val="20"/>
              </w:rPr>
            </w:pPr>
            <w:r w:rsidRPr="006B74DF">
              <w:rPr>
                <w:rFonts w:cs="Arial"/>
                <w:color w:val="000000"/>
                <w:sz w:val="20"/>
              </w:rPr>
              <w:t>72320</w:t>
            </w:r>
          </w:p>
        </w:tc>
        <w:tc>
          <w:tcPr>
            <w:tcW w:w="5980" w:type="dxa"/>
            <w:tcBorders>
              <w:top w:val="nil"/>
              <w:left w:val="nil"/>
              <w:bottom w:val="nil"/>
              <w:right w:val="nil"/>
            </w:tcBorders>
            <w:shd w:val="clear" w:color="auto" w:fill="auto"/>
            <w:noWrap/>
            <w:vAlign w:val="center"/>
            <w:hideMark/>
          </w:tcPr>
          <w:p w14:paraId="19F72A65" w14:textId="77777777" w:rsidR="00DA46C1" w:rsidRPr="006B74DF" w:rsidRDefault="00E74051" w:rsidP="00A26BF7">
            <w:pPr>
              <w:ind w:right="-36"/>
              <w:rPr>
                <w:rFonts w:cs="Arial"/>
                <w:color w:val="000000"/>
                <w:sz w:val="20"/>
              </w:rPr>
            </w:pPr>
            <w:r w:rsidRPr="006B74DF">
              <w:rPr>
                <w:rFonts w:cs="Arial"/>
                <w:color w:val="000000"/>
                <w:sz w:val="20"/>
              </w:rPr>
              <w:t>OFFICE OF THE SUPERINTENDENT</w:t>
            </w:r>
          </w:p>
        </w:tc>
        <w:tc>
          <w:tcPr>
            <w:tcW w:w="1260" w:type="dxa"/>
            <w:tcBorders>
              <w:top w:val="nil"/>
              <w:left w:val="nil"/>
              <w:bottom w:val="nil"/>
              <w:right w:val="nil"/>
            </w:tcBorders>
            <w:shd w:val="clear" w:color="auto" w:fill="auto"/>
            <w:noWrap/>
            <w:vAlign w:val="center"/>
            <w:hideMark/>
          </w:tcPr>
          <w:p w14:paraId="3A22189E" w14:textId="77777777" w:rsidR="00DA46C1" w:rsidRPr="006B74DF" w:rsidRDefault="00E74051" w:rsidP="00A26BF7">
            <w:pPr>
              <w:ind w:right="-36"/>
              <w:jc w:val="right"/>
              <w:rPr>
                <w:rFonts w:cs="Arial"/>
                <w:color w:val="000000"/>
                <w:sz w:val="20"/>
              </w:rPr>
            </w:pPr>
            <w:r w:rsidRPr="006B74DF">
              <w:rPr>
                <w:rFonts w:cs="Arial"/>
                <w:color w:val="000000"/>
                <w:sz w:val="20"/>
              </w:rPr>
              <w:t>1,711,573</w:t>
            </w:r>
          </w:p>
        </w:tc>
      </w:tr>
      <w:tr w:rsidR="00CB4E0D" w14:paraId="434B7A41" w14:textId="77777777" w:rsidTr="00A26BF7">
        <w:trPr>
          <w:trHeight w:val="301"/>
        </w:trPr>
        <w:tc>
          <w:tcPr>
            <w:tcW w:w="680" w:type="dxa"/>
            <w:tcBorders>
              <w:top w:val="nil"/>
              <w:left w:val="nil"/>
              <w:bottom w:val="nil"/>
              <w:right w:val="nil"/>
            </w:tcBorders>
            <w:shd w:val="clear" w:color="auto" w:fill="auto"/>
            <w:noWrap/>
            <w:vAlign w:val="center"/>
            <w:hideMark/>
          </w:tcPr>
          <w:p w14:paraId="1B2CC0FB" w14:textId="77777777" w:rsidR="00DA46C1" w:rsidRPr="006B74DF" w:rsidRDefault="00E74051" w:rsidP="00A26BF7">
            <w:pPr>
              <w:ind w:right="-36"/>
              <w:jc w:val="right"/>
              <w:rPr>
                <w:rFonts w:cs="Arial"/>
                <w:color w:val="000000"/>
                <w:sz w:val="20"/>
              </w:rPr>
            </w:pPr>
            <w:r w:rsidRPr="006B74DF">
              <w:rPr>
                <w:rFonts w:cs="Arial"/>
                <w:color w:val="000000"/>
                <w:sz w:val="20"/>
              </w:rPr>
              <w:t>72410</w:t>
            </w:r>
          </w:p>
        </w:tc>
        <w:tc>
          <w:tcPr>
            <w:tcW w:w="5980" w:type="dxa"/>
            <w:tcBorders>
              <w:top w:val="nil"/>
              <w:left w:val="nil"/>
              <w:bottom w:val="nil"/>
              <w:right w:val="nil"/>
            </w:tcBorders>
            <w:shd w:val="clear" w:color="auto" w:fill="auto"/>
            <w:noWrap/>
            <w:vAlign w:val="center"/>
            <w:hideMark/>
          </w:tcPr>
          <w:p w14:paraId="1EF42DA9" w14:textId="77777777" w:rsidR="00DA46C1" w:rsidRPr="006B74DF" w:rsidRDefault="00E74051" w:rsidP="00A26BF7">
            <w:pPr>
              <w:ind w:right="-36"/>
              <w:rPr>
                <w:rFonts w:cs="Arial"/>
                <w:color w:val="000000"/>
                <w:sz w:val="20"/>
              </w:rPr>
            </w:pPr>
            <w:r w:rsidRPr="006B74DF">
              <w:rPr>
                <w:rFonts w:cs="Arial"/>
                <w:color w:val="000000"/>
                <w:sz w:val="20"/>
              </w:rPr>
              <w:t>SCHOOL ADMIN-OFFICE OF PRINCIPAL</w:t>
            </w:r>
          </w:p>
        </w:tc>
        <w:tc>
          <w:tcPr>
            <w:tcW w:w="1260" w:type="dxa"/>
            <w:tcBorders>
              <w:top w:val="nil"/>
              <w:left w:val="nil"/>
              <w:bottom w:val="nil"/>
              <w:right w:val="nil"/>
            </w:tcBorders>
            <w:shd w:val="clear" w:color="auto" w:fill="auto"/>
            <w:noWrap/>
            <w:vAlign w:val="center"/>
            <w:hideMark/>
          </w:tcPr>
          <w:p w14:paraId="18886305" w14:textId="77777777" w:rsidR="00DA46C1" w:rsidRPr="006B74DF" w:rsidRDefault="00E74051" w:rsidP="00A26BF7">
            <w:pPr>
              <w:ind w:right="-36"/>
              <w:jc w:val="right"/>
              <w:rPr>
                <w:rFonts w:cs="Arial"/>
                <w:color w:val="000000"/>
                <w:sz w:val="20"/>
              </w:rPr>
            </w:pPr>
            <w:r w:rsidRPr="006B74DF">
              <w:rPr>
                <w:rFonts w:cs="Arial"/>
                <w:color w:val="000000"/>
                <w:sz w:val="20"/>
              </w:rPr>
              <w:t>26,156,133</w:t>
            </w:r>
          </w:p>
        </w:tc>
      </w:tr>
      <w:tr w:rsidR="00CB4E0D" w14:paraId="635D7486" w14:textId="77777777" w:rsidTr="00A26BF7">
        <w:trPr>
          <w:trHeight w:val="301"/>
        </w:trPr>
        <w:tc>
          <w:tcPr>
            <w:tcW w:w="680" w:type="dxa"/>
            <w:tcBorders>
              <w:top w:val="nil"/>
              <w:left w:val="nil"/>
              <w:bottom w:val="nil"/>
              <w:right w:val="nil"/>
            </w:tcBorders>
            <w:shd w:val="clear" w:color="auto" w:fill="auto"/>
            <w:noWrap/>
            <w:vAlign w:val="center"/>
            <w:hideMark/>
          </w:tcPr>
          <w:p w14:paraId="419DD55F" w14:textId="77777777" w:rsidR="00DA46C1" w:rsidRPr="006B74DF" w:rsidRDefault="00E74051" w:rsidP="00A26BF7">
            <w:pPr>
              <w:ind w:right="-36"/>
              <w:jc w:val="right"/>
              <w:rPr>
                <w:rFonts w:cs="Arial"/>
                <w:color w:val="000000"/>
                <w:sz w:val="20"/>
              </w:rPr>
            </w:pPr>
            <w:r w:rsidRPr="006B74DF">
              <w:rPr>
                <w:rFonts w:cs="Arial"/>
                <w:color w:val="000000"/>
                <w:sz w:val="20"/>
              </w:rPr>
              <w:t>72510</w:t>
            </w:r>
          </w:p>
        </w:tc>
        <w:tc>
          <w:tcPr>
            <w:tcW w:w="5980" w:type="dxa"/>
            <w:tcBorders>
              <w:top w:val="nil"/>
              <w:left w:val="nil"/>
              <w:bottom w:val="nil"/>
              <w:right w:val="nil"/>
            </w:tcBorders>
            <w:shd w:val="clear" w:color="auto" w:fill="auto"/>
            <w:noWrap/>
            <w:vAlign w:val="center"/>
            <w:hideMark/>
          </w:tcPr>
          <w:p w14:paraId="5F0F7B78" w14:textId="77777777" w:rsidR="00DA46C1" w:rsidRPr="006B74DF" w:rsidRDefault="00E74051" w:rsidP="00A26BF7">
            <w:pPr>
              <w:ind w:right="-36"/>
              <w:rPr>
                <w:rFonts w:cs="Arial"/>
                <w:color w:val="000000"/>
                <w:sz w:val="20"/>
              </w:rPr>
            </w:pPr>
            <w:r w:rsidRPr="006B74DF">
              <w:rPr>
                <w:rFonts w:cs="Arial"/>
                <w:color w:val="000000"/>
                <w:sz w:val="20"/>
              </w:rPr>
              <w:t>FISCAL SERVICES</w:t>
            </w:r>
          </w:p>
        </w:tc>
        <w:tc>
          <w:tcPr>
            <w:tcW w:w="1260" w:type="dxa"/>
            <w:tcBorders>
              <w:top w:val="nil"/>
              <w:left w:val="nil"/>
              <w:bottom w:val="nil"/>
              <w:right w:val="nil"/>
            </w:tcBorders>
            <w:shd w:val="clear" w:color="auto" w:fill="auto"/>
            <w:noWrap/>
            <w:vAlign w:val="center"/>
            <w:hideMark/>
          </w:tcPr>
          <w:p w14:paraId="7000A240" w14:textId="77777777" w:rsidR="00DA46C1" w:rsidRPr="006B74DF" w:rsidRDefault="00E74051" w:rsidP="00A26BF7">
            <w:pPr>
              <w:ind w:right="-36"/>
              <w:jc w:val="right"/>
              <w:rPr>
                <w:rFonts w:cs="Arial"/>
                <w:color w:val="000000"/>
                <w:sz w:val="20"/>
              </w:rPr>
            </w:pPr>
            <w:r w:rsidRPr="006B74DF">
              <w:rPr>
                <w:rFonts w:cs="Arial"/>
                <w:color w:val="000000"/>
                <w:sz w:val="20"/>
              </w:rPr>
              <w:t>2,070,740</w:t>
            </w:r>
          </w:p>
        </w:tc>
      </w:tr>
      <w:tr w:rsidR="00CB4E0D" w14:paraId="30861888" w14:textId="77777777" w:rsidTr="00A26BF7">
        <w:trPr>
          <w:trHeight w:val="301"/>
        </w:trPr>
        <w:tc>
          <w:tcPr>
            <w:tcW w:w="680" w:type="dxa"/>
            <w:tcBorders>
              <w:top w:val="nil"/>
              <w:left w:val="nil"/>
              <w:bottom w:val="nil"/>
              <w:right w:val="nil"/>
            </w:tcBorders>
            <w:shd w:val="clear" w:color="auto" w:fill="auto"/>
            <w:noWrap/>
            <w:vAlign w:val="center"/>
            <w:hideMark/>
          </w:tcPr>
          <w:p w14:paraId="134C1B83" w14:textId="77777777" w:rsidR="00DA46C1" w:rsidRPr="006B74DF" w:rsidRDefault="00E74051" w:rsidP="00A26BF7">
            <w:pPr>
              <w:ind w:right="-36"/>
              <w:jc w:val="right"/>
              <w:rPr>
                <w:rFonts w:cs="Arial"/>
                <w:color w:val="000000"/>
                <w:sz w:val="20"/>
              </w:rPr>
            </w:pPr>
            <w:r w:rsidRPr="006B74DF">
              <w:rPr>
                <w:rFonts w:cs="Arial"/>
                <w:color w:val="000000"/>
                <w:sz w:val="20"/>
              </w:rPr>
              <w:t>72520</w:t>
            </w:r>
          </w:p>
        </w:tc>
        <w:tc>
          <w:tcPr>
            <w:tcW w:w="5980" w:type="dxa"/>
            <w:tcBorders>
              <w:top w:val="nil"/>
              <w:left w:val="nil"/>
              <w:bottom w:val="nil"/>
              <w:right w:val="nil"/>
            </w:tcBorders>
            <w:shd w:val="clear" w:color="auto" w:fill="auto"/>
            <w:noWrap/>
            <w:vAlign w:val="center"/>
            <w:hideMark/>
          </w:tcPr>
          <w:p w14:paraId="69C83A78" w14:textId="77777777" w:rsidR="00DA46C1" w:rsidRPr="006B74DF" w:rsidRDefault="00E74051" w:rsidP="00A26BF7">
            <w:pPr>
              <w:ind w:right="-36"/>
              <w:rPr>
                <w:rFonts w:cs="Arial"/>
                <w:color w:val="000000"/>
                <w:sz w:val="20"/>
              </w:rPr>
            </w:pPr>
            <w:r w:rsidRPr="006B74DF">
              <w:rPr>
                <w:rFonts w:cs="Arial"/>
                <w:color w:val="000000"/>
                <w:sz w:val="20"/>
              </w:rPr>
              <w:t>HUMAN RESOURCES/PERSONNEL</w:t>
            </w:r>
          </w:p>
        </w:tc>
        <w:tc>
          <w:tcPr>
            <w:tcW w:w="1260" w:type="dxa"/>
            <w:tcBorders>
              <w:top w:val="nil"/>
              <w:left w:val="nil"/>
              <w:bottom w:val="nil"/>
              <w:right w:val="nil"/>
            </w:tcBorders>
            <w:shd w:val="clear" w:color="auto" w:fill="auto"/>
            <w:noWrap/>
            <w:vAlign w:val="center"/>
            <w:hideMark/>
          </w:tcPr>
          <w:p w14:paraId="4177EB2E" w14:textId="77777777" w:rsidR="00DA46C1" w:rsidRPr="006B74DF" w:rsidRDefault="00E74051" w:rsidP="00A26BF7">
            <w:pPr>
              <w:ind w:right="-36"/>
              <w:jc w:val="right"/>
              <w:rPr>
                <w:rFonts w:cs="Arial"/>
                <w:color w:val="000000"/>
                <w:sz w:val="20"/>
              </w:rPr>
            </w:pPr>
            <w:r w:rsidRPr="006B74DF">
              <w:rPr>
                <w:rFonts w:cs="Arial"/>
                <w:color w:val="000000"/>
                <w:sz w:val="20"/>
              </w:rPr>
              <w:t>1,960,765</w:t>
            </w:r>
          </w:p>
        </w:tc>
      </w:tr>
      <w:tr w:rsidR="00CB4E0D" w14:paraId="27BDCC17" w14:textId="77777777" w:rsidTr="00A26BF7">
        <w:trPr>
          <w:trHeight w:val="301"/>
        </w:trPr>
        <w:tc>
          <w:tcPr>
            <w:tcW w:w="680" w:type="dxa"/>
            <w:tcBorders>
              <w:top w:val="nil"/>
              <w:left w:val="nil"/>
              <w:bottom w:val="nil"/>
              <w:right w:val="nil"/>
            </w:tcBorders>
            <w:shd w:val="clear" w:color="auto" w:fill="auto"/>
            <w:noWrap/>
            <w:vAlign w:val="center"/>
            <w:hideMark/>
          </w:tcPr>
          <w:p w14:paraId="2367E490" w14:textId="77777777" w:rsidR="00DA46C1" w:rsidRPr="006B74DF" w:rsidRDefault="00E74051" w:rsidP="00A26BF7">
            <w:pPr>
              <w:ind w:right="-36"/>
              <w:jc w:val="right"/>
              <w:rPr>
                <w:rFonts w:cs="Arial"/>
                <w:color w:val="000000"/>
                <w:sz w:val="20"/>
              </w:rPr>
            </w:pPr>
            <w:r w:rsidRPr="006B74DF">
              <w:rPr>
                <w:rFonts w:cs="Arial"/>
                <w:color w:val="000000"/>
                <w:sz w:val="20"/>
              </w:rPr>
              <w:t>72610</w:t>
            </w:r>
          </w:p>
        </w:tc>
        <w:tc>
          <w:tcPr>
            <w:tcW w:w="5980" w:type="dxa"/>
            <w:tcBorders>
              <w:top w:val="nil"/>
              <w:left w:val="nil"/>
              <w:bottom w:val="nil"/>
              <w:right w:val="nil"/>
            </w:tcBorders>
            <w:shd w:val="clear" w:color="auto" w:fill="auto"/>
            <w:noWrap/>
            <w:vAlign w:val="center"/>
            <w:hideMark/>
          </w:tcPr>
          <w:p w14:paraId="63B822E8" w14:textId="77777777" w:rsidR="00DA46C1" w:rsidRPr="006B74DF" w:rsidRDefault="00E74051" w:rsidP="00A26BF7">
            <w:pPr>
              <w:ind w:right="-36"/>
              <w:rPr>
                <w:rFonts w:cs="Arial"/>
                <w:color w:val="000000"/>
                <w:sz w:val="20"/>
              </w:rPr>
            </w:pPr>
            <w:r w:rsidRPr="006B74DF">
              <w:rPr>
                <w:rFonts w:cs="Arial"/>
                <w:color w:val="000000"/>
                <w:sz w:val="20"/>
              </w:rPr>
              <w:t>OPERATION OF PLANT</w:t>
            </w:r>
          </w:p>
        </w:tc>
        <w:tc>
          <w:tcPr>
            <w:tcW w:w="1260" w:type="dxa"/>
            <w:tcBorders>
              <w:top w:val="nil"/>
              <w:left w:val="nil"/>
              <w:bottom w:val="nil"/>
              <w:right w:val="nil"/>
            </w:tcBorders>
            <w:shd w:val="clear" w:color="auto" w:fill="auto"/>
            <w:noWrap/>
            <w:vAlign w:val="center"/>
            <w:hideMark/>
          </w:tcPr>
          <w:p w14:paraId="2A1FF9C5" w14:textId="77777777" w:rsidR="00DA46C1" w:rsidRPr="006B74DF" w:rsidRDefault="00E74051" w:rsidP="00A26BF7">
            <w:pPr>
              <w:ind w:right="-36"/>
              <w:jc w:val="right"/>
              <w:rPr>
                <w:rFonts w:cs="Arial"/>
                <w:color w:val="000000"/>
                <w:sz w:val="20"/>
              </w:rPr>
            </w:pPr>
            <w:r w:rsidRPr="006B74DF">
              <w:rPr>
                <w:rFonts w:cs="Arial"/>
                <w:color w:val="000000"/>
                <w:sz w:val="20"/>
              </w:rPr>
              <w:t>20,038,006</w:t>
            </w:r>
          </w:p>
        </w:tc>
      </w:tr>
      <w:tr w:rsidR="00CB4E0D" w14:paraId="14072DA6" w14:textId="77777777" w:rsidTr="00A26BF7">
        <w:trPr>
          <w:trHeight w:val="301"/>
        </w:trPr>
        <w:tc>
          <w:tcPr>
            <w:tcW w:w="680" w:type="dxa"/>
            <w:tcBorders>
              <w:top w:val="nil"/>
              <w:left w:val="nil"/>
              <w:bottom w:val="nil"/>
              <w:right w:val="nil"/>
            </w:tcBorders>
            <w:shd w:val="clear" w:color="auto" w:fill="auto"/>
            <w:noWrap/>
            <w:vAlign w:val="center"/>
            <w:hideMark/>
          </w:tcPr>
          <w:p w14:paraId="374B59CF" w14:textId="77777777" w:rsidR="00DA46C1" w:rsidRPr="006B74DF" w:rsidRDefault="00E74051" w:rsidP="00A26BF7">
            <w:pPr>
              <w:ind w:right="-36"/>
              <w:jc w:val="right"/>
              <w:rPr>
                <w:rFonts w:cs="Arial"/>
                <w:color w:val="000000"/>
                <w:sz w:val="20"/>
              </w:rPr>
            </w:pPr>
            <w:r w:rsidRPr="006B74DF">
              <w:rPr>
                <w:rFonts w:cs="Arial"/>
                <w:color w:val="000000"/>
                <w:sz w:val="20"/>
              </w:rPr>
              <w:t>72620</w:t>
            </w:r>
          </w:p>
        </w:tc>
        <w:tc>
          <w:tcPr>
            <w:tcW w:w="5980" w:type="dxa"/>
            <w:tcBorders>
              <w:top w:val="nil"/>
              <w:left w:val="nil"/>
              <w:bottom w:val="nil"/>
              <w:right w:val="nil"/>
            </w:tcBorders>
            <w:shd w:val="clear" w:color="auto" w:fill="auto"/>
            <w:noWrap/>
            <w:vAlign w:val="center"/>
            <w:hideMark/>
          </w:tcPr>
          <w:p w14:paraId="60C130AA" w14:textId="77777777" w:rsidR="00DA46C1" w:rsidRPr="006B74DF" w:rsidRDefault="00E74051" w:rsidP="00A26BF7">
            <w:pPr>
              <w:ind w:right="-36"/>
              <w:rPr>
                <w:rFonts w:cs="Arial"/>
                <w:color w:val="000000"/>
                <w:sz w:val="20"/>
              </w:rPr>
            </w:pPr>
            <w:r w:rsidRPr="006B74DF">
              <w:rPr>
                <w:rFonts w:cs="Arial"/>
                <w:color w:val="000000"/>
                <w:sz w:val="20"/>
              </w:rPr>
              <w:t>MAINTENANCE OF PLANT</w:t>
            </w:r>
          </w:p>
        </w:tc>
        <w:tc>
          <w:tcPr>
            <w:tcW w:w="1260" w:type="dxa"/>
            <w:tcBorders>
              <w:top w:val="nil"/>
              <w:left w:val="nil"/>
              <w:bottom w:val="nil"/>
              <w:right w:val="nil"/>
            </w:tcBorders>
            <w:shd w:val="clear" w:color="auto" w:fill="auto"/>
            <w:noWrap/>
            <w:vAlign w:val="center"/>
            <w:hideMark/>
          </w:tcPr>
          <w:p w14:paraId="6E74DB1F" w14:textId="77777777" w:rsidR="00DA46C1" w:rsidRPr="006B74DF" w:rsidRDefault="00E74051" w:rsidP="00A26BF7">
            <w:pPr>
              <w:ind w:right="-36"/>
              <w:jc w:val="right"/>
              <w:rPr>
                <w:rFonts w:cs="Arial"/>
                <w:color w:val="000000"/>
                <w:sz w:val="20"/>
              </w:rPr>
            </w:pPr>
            <w:r w:rsidRPr="006B74DF">
              <w:rPr>
                <w:rFonts w:cs="Arial"/>
                <w:color w:val="000000"/>
                <w:sz w:val="20"/>
              </w:rPr>
              <w:t>9,748,973</w:t>
            </w:r>
          </w:p>
        </w:tc>
      </w:tr>
      <w:tr w:rsidR="00CB4E0D" w14:paraId="778B3603" w14:textId="77777777" w:rsidTr="00A26BF7">
        <w:trPr>
          <w:trHeight w:val="301"/>
        </w:trPr>
        <w:tc>
          <w:tcPr>
            <w:tcW w:w="680" w:type="dxa"/>
            <w:tcBorders>
              <w:top w:val="nil"/>
              <w:left w:val="nil"/>
              <w:bottom w:val="nil"/>
              <w:right w:val="nil"/>
            </w:tcBorders>
            <w:shd w:val="clear" w:color="auto" w:fill="auto"/>
            <w:noWrap/>
            <w:vAlign w:val="center"/>
            <w:hideMark/>
          </w:tcPr>
          <w:p w14:paraId="726EF6AB" w14:textId="77777777" w:rsidR="00DA46C1" w:rsidRPr="006B74DF" w:rsidRDefault="00E74051" w:rsidP="00A26BF7">
            <w:pPr>
              <w:ind w:right="-36"/>
              <w:jc w:val="right"/>
              <w:rPr>
                <w:rFonts w:cs="Arial"/>
                <w:color w:val="000000"/>
                <w:sz w:val="20"/>
              </w:rPr>
            </w:pPr>
            <w:r w:rsidRPr="006B74DF">
              <w:rPr>
                <w:rFonts w:cs="Arial"/>
                <w:color w:val="000000"/>
                <w:sz w:val="20"/>
              </w:rPr>
              <w:t>72710</w:t>
            </w:r>
          </w:p>
        </w:tc>
        <w:tc>
          <w:tcPr>
            <w:tcW w:w="5980" w:type="dxa"/>
            <w:tcBorders>
              <w:top w:val="nil"/>
              <w:left w:val="nil"/>
              <w:bottom w:val="nil"/>
              <w:right w:val="nil"/>
            </w:tcBorders>
            <w:shd w:val="clear" w:color="auto" w:fill="auto"/>
            <w:noWrap/>
            <w:vAlign w:val="center"/>
            <w:hideMark/>
          </w:tcPr>
          <w:p w14:paraId="25F9F542" w14:textId="77777777" w:rsidR="00DA46C1" w:rsidRPr="006B74DF" w:rsidRDefault="00E74051" w:rsidP="00A26BF7">
            <w:pPr>
              <w:ind w:right="-36"/>
              <w:rPr>
                <w:rFonts w:cs="Arial"/>
                <w:color w:val="000000"/>
                <w:sz w:val="20"/>
              </w:rPr>
            </w:pPr>
            <w:r w:rsidRPr="006B74DF">
              <w:rPr>
                <w:rFonts w:cs="Arial"/>
                <w:color w:val="000000"/>
                <w:sz w:val="20"/>
              </w:rPr>
              <w:t>STUDENT TRANSPORTATION</w:t>
            </w:r>
          </w:p>
        </w:tc>
        <w:tc>
          <w:tcPr>
            <w:tcW w:w="1260" w:type="dxa"/>
            <w:tcBorders>
              <w:top w:val="nil"/>
              <w:left w:val="nil"/>
              <w:bottom w:val="nil"/>
              <w:right w:val="nil"/>
            </w:tcBorders>
            <w:shd w:val="clear" w:color="auto" w:fill="auto"/>
            <w:noWrap/>
            <w:vAlign w:val="center"/>
            <w:hideMark/>
          </w:tcPr>
          <w:p w14:paraId="0142B7A0" w14:textId="77777777" w:rsidR="00DA46C1" w:rsidRPr="006B74DF" w:rsidRDefault="00E74051" w:rsidP="00A26BF7">
            <w:pPr>
              <w:ind w:right="-36"/>
              <w:jc w:val="right"/>
              <w:rPr>
                <w:rFonts w:cs="Arial"/>
                <w:color w:val="000000"/>
                <w:sz w:val="20"/>
              </w:rPr>
            </w:pPr>
            <w:r w:rsidRPr="006B74DF">
              <w:rPr>
                <w:rFonts w:cs="Arial"/>
                <w:color w:val="000000"/>
                <w:sz w:val="20"/>
              </w:rPr>
              <w:t>19,892,776</w:t>
            </w:r>
          </w:p>
        </w:tc>
      </w:tr>
      <w:tr w:rsidR="00CB4E0D" w14:paraId="6D9F1E86" w14:textId="77777777" w:rsidTr="00A26BF7">
        <w:trPr>
          <w:trHeight w:val="301"/>
        </w:trPr>
        <w:tc>
          <w:tcPr>
            <w:tcW w:w="680" w:type="dxa"/>
            <w:tcBorders>
              <w:top w:val="nil"/>
              <w:left w:val="nil"/>
              <w:bottom w:val="nil"/>
              <w:right w:val="nil"/>
            </w:tcBorders>
            <w:shd w:val="clear" w:color="auto" w:fill="auto"/>
            <w:noWrap/>
            <w:vAlign w:val="center"/>
            <w:hideMark/>
          </w:tcPr>
          <w:p w14:paraId="32A3F678" w14:textId="77777777" w:rsidR="00DA46C1" w:rsidRPr="006B74DF" w:rsidRDefault="00E74051" w:rsidP="00A26BF7">
            <w:pPr>
              <w:ind w:right="-36"/>
              <w:jc w:val="right"/>
              <w:rPr>
                <w:rFonts w:cs="Arial"/>
                <w:color w:val="000000"/>
                <w:sz w:val="20"/>
              </w:rPr>
            </w:pPr>
            <w:r w:rsidRPr="006B74DF">
              <w:rPr>
                <w:rFonts w:cs="Arial"/>
                <w:color w:val="000000"/>
                <w:sz w:val="20"/>
              </w:rPr>
              <w:t>73300</w:t>
            </w:r>
          </w:p>
        </w:tc>
        <w:tc>
          <w:tcPr>
            <w:tcW w:w="5980" w:type="dxa"/>
            <w:tcBorders>
              <w:top w:val="nil"/>
              <w:left w:val="nil"/>
              <w:bottom w:val="nil"/>
              <w:right w:val="nil"/>
            </w:tcBorders>
            <w:shd w:val="clear" w:color="auto" w:fill="auto"/>
            <w:noWrap/>
            <w:vAlign w:val="center"/>
            <w:hideMark/>
          </w:tcPr>
          <w:p w14:paraId="573335D4" w14:textId="77777777" w:rsidR="00DA46C1" w:rsidRPr="006B74DF" w:rsidRDefault="00E74051" w:rsidP="00A26BF7">
            <w:pPr>
              <w:ind w:right="-36"/>
              <w:rPr>
                <w:rFonts w:cs="Arial"/>
                <w:color w:val="000000"/>
                <w:sz w:val="20"/>
              </w:rPr>
            </w:pPr>
            <w:r w:rsidRPr="006B74DF">
              <w:rPr>
                <w:rFonts w:cs="Arial"/>
                <w:color w:val="000000"/>
                <w:sz w:val="20"/>
              </w:rPr>
              <w:t>COMMUNITY SERVICES</w:t>
            </w:r>
          </w:p>
        </w:tc>
        <w:tc>
          <w:tcPr>
            <w:tcW w:w="1260" w:type="dxa"/>
            <w:tcBorders>
              <w:top w:val="nil"/>
              <w:left w:val="nil"/>
              <w:bottom w:val="nil"/>
              <w:right w:val="nil"/>
            </w:tcBorders>
            <w:shd w:val="clear" w:color="auto" w:fill="auto"/>
            <w:noWrap/>
            <w:vAlign w:val="center"/>
            <w:hideMark/>
          </w:tcPr>
          <w:p w14:paraId="62A4F6DB" w14:textId="77777777" w:rsidR="00DA46C1" w:rsidRPr="006B74DF" w:rsidRDefault="00E74051" w:rsidP="00A26BF7">
            <w:pPr>
              <w:ind w:right="-36"/>
              <w:jc w:val="right"/>
              <w:rPr>
                <w:rFonts w:cs="Arial"/>
                <w:color w:val="000000"/>
                <w:sz w:val="20"/>
              </w:rPr>
            </w:pPr>
            <w:r w:rsidRPr="006B74DF">
              <w:rPr>
                <w:rFonts w:cs="Arial"/>
                <w:color w:val="000000"/>
                <w:sz w:val="20"/>
              </w:rPr>
              <w:t>1,106,857</w:t>
            </w:r>
          </w:p>
        </w:tc>
      </w:tr>
      <w:tr w:rsidR="00CB4E0D" w14:paraId="58E04307" w14:textId="77777777" w:rsidTr="00A26BF7">
        <w:trPr>
          <w:trHeight w:val="301"/>
        </w:trPr>
        <w:tc>
          <w:tcPr>
            <w:tcW w:w="680" w:type="dxa"/>
            <w:tcBorders>
              <w:top w:val="nil"/>
              <w:left w:val="nil"/>
              <w:bottom w:val="nil"/>
              <w:right w:val="nil"/>
            </w:tcBorders>
            <w:shd w:val="clear" w:color="auto" w:fill="auto"/>
            <w:noWrap/>
            <w:vAlign w:val="center"/>
            <w:hideMark/>
          </w:tcPr>
          <w:p w14:paraId="0C62FB43" w14:textId="77777777" w:rsidR="00DA46C1" w:rsidRPr="006B74DF" w:rsidRDefault="00E74051" w:rsidP="00A26BF7">
            <w:pPr>
              <w:ind w:right="-36"/>
              <w:jc w:val="right"/>
              <w:rPr>
                <w:rFonts w:cs="Arial"/>
                <w:color w:val="000000"/>
                <w:sz w:val="20"/>
              </w:rPr>
            </w:pPr>
            <w:r w:rsidRPr="006B74DF">
              <w:rPr>
                <w:rFonts w:cs="Arial"/>
                <w:color w:val="000000"/>
                <w:sz w:val="20"/>
              </w:rPr>
              <w:t>73400</w:t>
            </w:r>
          </w:p>
        </w:tc>
        <w:tc>
          <w:tcPr>
            <w:tcW w:w="5980" w:type="dxa"/>
            <w:tcBorders>
              <w:top w:val="nil"/>
              <w:left w:val="nil"/>
              <w:bottom w:val="nil"/>
              <w:right w:val="nil"/>
            </w:tcBorders>
            <w:shd w:val="clear" w:color="auto" w:fill="auto"/>
            <w:noWrap/>
            <w:vAlign w:val="center"/>
            <w:hideMark/>
          </w:tcPr>
          <w:p w14:paraId="4C4DE120" w14:textId="77777777" w:rsidR="00DA46C1" w:rsidRPr="006B74DF" w:rsidRDefault="00E74051" w:rsidP="00A26BF7">
            <w:pPr>
              <w:ind w:right="-36"/>
              <w:rPr>
                <w:rFonts w:cs="Arial"/>
                <w:color w:val="000000"/>
                <w:sz w:val="20"/>
              </w:rPr>
            </w:pPr>
            <w:r w:rsidRPr="006B74DF">
              <w:rPr>
                <w:rFonts w:cs="Arial"/>
                <w:color w:val="000000"/>
                <w:sz w:val="20"/>
              </w:rPr>
              <w:t>EARLY CHILDHOOD EDUCATION</w:t>
            </w:r>
          </w:p>
        </w:tc>
        <w:tc>
          <w:tcPr>
            <w:tcW w:w="1260" w:type="dxa"/>
            <w:tcBorders>
              <w:top w:val="nil"/>
              <w:left w:val="nil"/>
              <w:bottom w:val="nil"/>
              <w:right w:val="nil"/>
            </w:tcBorders>
            <w:shd w:val="clear" w:color="auto" w:fill="auto"/>
            <w:noWrap/>
            <w:vAlign w:val="center"/>
            <w:hideMark/>
          </w:tcPr>
          <w:p w14:paraId="62C273C5" w14:textId="77777777" w:rsidR="00DA46C1" w:rsidRPr="006B74DF" w:rsidRDefault="00E74051" w:rsidP="00A26BF7">
            <w:pPr>
              <w:ind w:right="-36"/>
              <w:jc w:val="right"/>
              <w:rPr>
                <w:rFonts w:cs="Arial"/>
                <w:color w:val="000000"/>
                <w:sz w:val="20"/>
              </w:rPr>
            </w:pPr>
            <w:r w:rsidRPr="006B74DF">
              <w:rPr>
                <w:rFonts w:cs="Arial"/>
                <w:color w:val="000000"/>
                <w:sz w:val="20"/>
              </w:rPr>
              <w:t>882,554</w:t>
            </w:r>
          </w:p>
        </w:tc>
      </w:tr>
      <w:tr w:rsidR="00CB4E0D" w14:paraId="03C8E090" w14:textId="77777777" w:rsidTr="00A26BF7">
        <w:trPr>
          <w:trHeight w:val="301"/>
        </w:trPr>
        <w:tc>
          <w:tcPr>
            <w:tcW w:w="680" w:type="dxa"/>
            <w:tcBorders>
              <w:top w:val="nil"/>
              <w:left w:val="nil"/>
              <w:bottom w:val="nil"/>
              <w:right w:val="nil"/>
            </w:tcBorders>
            <w:shd w:val="clear" w:color="auto" w:fill="auto"/>
            <w:noWrap/>
            <w:vAlign w:val="center"/>
            <w:hideMark/>
          </w:tcPr>
          <w:p w14:paraId="2E78440D" w14:textId="77777777" w:rsidR="00DA46C1" w:rsidRPr="006B74DF" w:rsidRDefault="00DA46C1" w:rsidP="00A26BF7">
            <w:pPr>
              <w:ind w:right="-36"/>
              <w:jc w:val="right"/>
              <w:rPr>
                <w:rFonts w:cs="Arial"/>
                <w:color w:val="000000"/>
                <w:sz w:val="20"/>
              </w:rPr>
            </w:pPr>
          </w:p>
        </w:tc>
        <w:tc>
          <w:tcPr>
            <w:tcW w:w="5980" w:type="dxa"/>
            <w:tcBorders>
              <w:top w:val="nil"/>
              <w:left w:val="nil"/>
              <w:bottom w:val="nil"/>
              <w:right w:val="nil"/>
            </w:tcBorders>
            <w:shd w:val="clear" w:color="auto" w:fill="auto"/>
            <w:noWrap/>
            <w:vAlign w:val="center"/>
            <w:hideMark/>
          </w:tcPr>
          <w:p w14:paraId="56D77EC3" w14:textId="77777777" w:rsidR="00DA46C1" w:rsidRPr="006B74DF" w:rsidRDefault="00E74051" w:rsidP="00A26BF7">
            <w:pPr>
              <w:ind w:right="-36"/>
              <w:jc w:val="right"/>
              <w:rPr>
                <w:rFonts w:cs="Arial"/>
                <w:b/>
                <w:bCs/>
                <w:color w:val="000000"/>
                <w:sz w:val="20"/>
              </w:rPr>
            </w:pPr>
            <w:r w:rsidRPr="006B74DF">
              <w:rPr>
                <w:rFonts w:cs="Arial"/>
                <w:b/>
                <w:bCs/>
                <w:color w:val="000000"/>
                <w:sz w:val="20"/>
              </w:rPr>
              <w:t>TOTAL GENERAL PURPOSE SCHOOL FUND</w:t>
            </w:r>
          </w:p>
        </w:tc>
        <w:tc>
          <w:tcPr>
            <w:tcW w:w="1260" w:type="dxa"/>
            <w:tcBorders>
              <w:top w:val="nil"/>
              <w:left w:val="nil"/>
              <w:bottom w:val="nil"/>
              <w:right w:val="nil"/>
            </w:tcBorders>
            <w:shd w:val="clear" w:color="auto" w:fill="auto"/>
            <w:noWrap/>
            <w:vAlign w:val="center"/>
            <w:hideMark/>
          </w:tcPr>
          <w:p w14:paraId="2426E917" w14:textId="77777777" w:rsidR="00DA46C1" w:rsidRPr="006B74DF" w:rsidRDefault="00E74051" w:rsidP="00A26BF7">
            <w:pPr>
              <w:ind w:right="-36"/>
              <w:jc w:val="right"/>
              <w:rPr>
                <w:rFonts w:cs="Arial"/>
                <w:b/>
                <w:bCs/>
                <w:color w:val="000000"/>
                <w:sz w:val="20"/>
              </w:rPr>
            </w:pPr>
            <w:r w:rsidRPr="006B74DF">
              <w:rPr>
                <w:rFonts w:cs="Arial"/>
                <w:b/>
                <w:bCs/>
                <w:color w:val="000000"/>
                <w:sz w:val="20"/>
              </w:rPr>
              <w:t>414,579,134</w:t>
            </w:r>
          </w:p>
        </w:tc>
      </w:tr>
      <w:tr w:rsidR="00CB4E0D" w14:paraId="403192C0" w14:textId="77777777" w:rsidTr="00A26BF7">
        <w:trPr>
          <w:trHeight w:val="301"/>
        </w:trPr>
        <w:tc>
          <w:tcPr>
            <w:tcW w:w="680" w:type="dxa"/>
            <w:tcBorders>
              <w:top w:val="nil"/>
              <w:left w:val="nil"/>
              <w:bottom w:val="nil"/>
              <w:right w:val="nil"/>
            </w:tcBorders>
            <w:shd w:val="clear" w:color="auto" w:fill="auto"/>
            <w:noWrap/>
            <w:vAlign w:val="center"/>
            <w:hideMark/>
          </w:tcPr>
          <w:p w14:paraId="4C5BB98C" w14:textId="77777777" w:rsidR="00DA46C1" w:rsidRPr="006B74DF" w:rsidRDefault="00DA46C1" w:rsidP="00A26BF7">
            <w:pPr>
              <w:ind w:right="-36"/>
              <w:jc w:val="right"/>
              <w:rPr>
                <w:rFonts w:cs="Arial"/>
                <w:b/>
                <w:bCs/>
                <w:color w:val="000000"/>
                <w:sz w:val="20"/>
              </w:rPr>
            </w:pPr>
          </w:p>
        </w:tc>
        <w:tc>
          <w:tcPr>
            <w:tcW w:w="5980" w:type="dxa"/>
            <w:tcBorders>
              <w:top w:val="nil"/>
              <w:left w:val="nil"/>
              <w:bottom w:val="nil"/>
              <w:right w:val="nil"/>
            </w:tcBorders>
            <w:shd w:val="clear" w:color="auto" w:fill="auto"/>
            <w:noWrap/>
            <w:vAlign w:val="center"/>
            <w:hideMark/>
          </w:tcPr>
          <w:p w14:paraId="75EA0367" w14:textId="77777777" w:rsidR="00DA46C1" w:rsidRPr="006B74DF" w:rsidRDefault="00DA46C1" w:rsidP="00A26BF7">
            <w:pPr>
              <w:ind w:right="-36"/>
              <w:rPr>
                <w:sz w:val="20"/>
              </w:rPr>
            </w:pPr>
          </w:p>
        </w:tc>
        <w:tc>
          <w:tcPr>
            <w:tcW w:w="1260" w:type="dxa"/>
            <w:tcBorders>
              <w:top w:val="nil"/>
              <w:left w:val="nil"/>
              <w:bottom w:val="nil"/>
              <w:right w:val="nil"/>
            </w:tcBorders>
            <w:shd w:val="clear" w:color="auto" w:fill="auto"/>
            <w:noWrap/>
            <w:vAlign w:val="center"/>
            <w:hideMark/>
          </w:tcPr>
          <w:p w14:paraId="2D917490" w14:textId="77777777" w:rsidR="00DA46C1" w:rsidRPr="006B74DF" w:rsidRDefault="00DA46C1" w:rsidP="00A26BF7">
            <w:pPr>
              <w:ind w:right="-36"/>
              <w:rPr>
                <w:sz w:val="20"/>
              </w:rPr>
            </w:pPr>
          </w:p>
        </w:tc>
      </w:tr>
      <w:tr w:rsidR="00CB4E0D" w14:paraId="30010C7E" w14:textId="77777777" w:rsidTr="00A26BF7">
        <w:trPr>
          <w:trHeight w:val="301"/>
        </w:trPr>
        <w:tc>
          <w:tcPr>
            <w:tcW w:w="680" w:type="dxa"/>
            <w:tcBorders>
              <w:top w:val="nil"/>
              <w:left w:val="nil"/>
              <w:bottom w:val="nil"/>
              <w:right w:val="nil"/>
            </w:tcBorders>
            <w:shd w:val="clear" w:color="auto" w:fill="auto"/>
            <w:noWrap/>
            <w:vAlign w:val="center"/>
            <w:hideMark/>
          </w:tcPr>
          <w:p w14:paraId="48D7B2CE" w14:textId="77777777" w:rsidR="00DA46C1" w:rsidRPr="006B74DF" w:rsidRDefault="00DA46C1" w:rsidP="00A26BF7">
            <w:pPr>
              <w:ind w:right="-36"/>
              <w:rPr>
                <w:sz w:val="20"/>
              </w:rPr>
            </w:pPr>
          </w:p>
        </w:tc>
        <w:tc>
          <w:tcPr>
            <w:tcW w:w="5980" w:type="dxa"/>
            <w:tcBorders>
              <w:top w:val="nil"/>
              <w:left w:val="nil"/>
              <w:bottom w:val="nil"/>
              <w:right w:val="nil"/>
            </w:tcBorders>
            <w:shd w:val="clear" w:color="auto" w:fill="auto"/>
            <w:noWrap/>
            <w:vAlign w:val="center"/>
            <w:hideMark/>
          </w:tcPr>
          <w:p w14:paraId="15F367A0" w14:textId="77777777" w:rsidR="00DA46C1" w:rsidRPr="006B74DF" w:rsidRDefault="00E74051" w:rsidP="00A26BF7">
            <w:pPr>
              <w:ind w:right="-36"/>
              <w:rPr>
                <w:rFonts w:cs="Arial"/>
                <w:b/>
                <w:bCs/>
                <w:color w:val="000000"/>
                <w:sz w:val="20"/>
              </w:rPr>
            </w:pPr>
            <w:r w:rsidRPr="006B74DF">
              <w:rPr>
                <w:rFonts w:cs="Arial"/>
                <w:b/>
                <w:bCs/>
                <w:color w:val="000000"/>
                <w:sz w:val="20"/>
              </w:rPr>
              <w:t>CENTRAL CAFETERIA FUND</w:t>
            </w:r>
          </w:p>
        </w:tc>
        <w:tc>
          <w:tcPr>
            <w:tcW w:w="1260" w:type="dxa"/>
            <w:tcBorders>
              <w:top w:val="nil"/>
              <w:left w:val="nil"/>
              <w:bottom w:val="nil"/>
              <w:right w:val="nil"/>
            </w:tcBorders>
            <w:shd w:val="clear" w:color="auto" w:fill="auto"/>
            <w:noWrap/>
            <w:vAlign w:val="center"/>
            <w:hideMark/>
          </w:tcPr>
          <w:p w14:paraId="35DB0FFC" w14:textId="77777777" w:rsidR="00DA46C1" w:rsidRPr="006B74DF" w:rsidRDefault="00DA46C1" w:rsidP="00A26BF7">
            <w:pPr>
              <w:ind w:right="-36"/>
              <w:rPr>
                <w:rFonts w:cs="Arial"/>
                <w:b/>
                <w:bCs/>
                <w:color w:val="000000"/>
                <w:sz w:val="20"/>
              </w:rPr>
            </w:pPr>
          </w:p>
        </w:tc>
      </w:tr>
      <w:tr w:rsidR="00CB4E0D" w14:paraId="6BFEC555" w14:textId="77777777" w:rsidTr="00A26BF7">
        <w:trPr>
          <w:trHeight w:val="301"/>
        </w:trPr>
        <w:tc>
          <w:tcPr>
            <w:tcW w:w="680" w:type="dxa"/>
            <w:tcBorders>
              <w:top w:val="nil"/>
              <w:left w:val="nil"/>
              <w:bottom w:val="nil"/>
              <w:right w:val="nil"/>
            </w:tcBorders>
            <w:shd w:val="clear" w:color="auto" w:fill="auto"/>
            <w:noWrap/>
            <w:vAlign w:val="center"/>
            <w:hideMark/>
          </w:tcPr>
          <w:p w14:paraId="3348FE5D" w14:textId="77777777" w:rsidR="00DA46C1" w:rsidRPr="006B74DF" w:rsidRDefault="00E74051" w:rsidP="00A26BF7">
            <w:pPr>
              <w:ind w:right="-36"/>
              <w:jc w:val="right"/>
              <w:rPr>
                <w:rFonts w:cs="Arial"/>
                <w:color w:val="000000"/>
                <w:sz w:val="20"/>
              </w:rPr>
            </w:pPr>
            <w:r w:rsidRPr="006B74DF">
              <w:rPr>
                <w:rFonts w:cs="Arial"/>
                <w:color w:val="000000"/>
                <w:sz w:val="20"/>
              </w:rPr>
              <w:t>73100</w:t>
            </w:r>
          </w:p>
        </w:tc>
        <w:tc>
          <w:tcPr>
            <w:tcW w:w="5980" w:type="dxa"/>
            <w:tcBorders>
              <w:top w:val="nil"/>
              <w:left w:val="nil"/>
              <w:bottom w:val="nil"/>
              <w:right w:val="nil"/>
            </w:tcBorders>
            <w:shd w:val="clear" w:color="auto" w:fill="auto"/>
            <w:noWrap/>
            <w:vAlign w:val="center"/>
            <w:hideMark/>
          </w:tcPr>
          <w:p w14:paraId="1252FF4B" w14:textId="77777777" w:rsidR="00DA46C1" w:rsidRPr="006B74DF" w:rsidRDefault="00E74051" w:rsidP="00A26BF7">
            <w:pPr>
              <w:ind w:right="-36"/>
              <w:rPr>
                <w:rFonts w:cs="Arial"/>
                <w:color w:val="000000"/>
                <w:sz w:val="20"/>
              </w:rPr>
            </w:pPr>
            <w:r w:rsidRPr="006B74DF">
              <w:rPr>
                <w:rFonts w:cs="Arial"/>
                <w:color w:val="000000"/>
                <w:sz w:val="20"/>
              </w:rPr>
              <w:t>FOOD SERVICE</w:t>
            </w:r>
          </w:p>
        </w:tc>
        <w:tc>
          <w:tcPr>
            <w:tcW w:w="1260" w:type="dxa"/>
            <w:tcBorders>
              <w:top w:val="nil"/>
              <w:left w:val="nil"/>
              <w:bottom w:val="nil"/>
              <w:right w:val="nil"/>
            </w:tcBorders>
            <w:shd w:val="clear" w:color="auto" w:fill="auto"/>
            <w:noWrap/>
            <w:vAlign w:val="center"/>
            <w:hideMark/>
          </w:tcPr>
          <w:p w14:paraId="15189AFE" w14:textId="77777777" w:rsidR="00DA46C1" w:rsidRPr="006B74DF" w:rsidRDefault="00E74051" w:rsidP="00A26BF7">
            <w:pPr>
              <w:ind w:right="-36"/>
              <w:jc w:val="right"/>
              <w:rPr>
                <w:rFonts w:cs="Arial"/>
                <w:color w:val="000000"/>
                <w:sz w:val="20"/>
              </w:rPr>
            </w:pPr>
            <w:r w:rsidRPr="006B74DF">
              <w:rPr>
                <w:rFonts w:cs="Arial"/>
                <w:color w:val="000000"/>
                <w:sz w:val="20"/>
              </w:rPr>
              <w:t>14,068,454</w:t>
            </w:r>
          </w:p>
        </w:tc>
      </w:tr>
      <w:tr w:rsidR="00CB4E0D" w14:paraId="1DA2C0FC" w14:textId="77777777" w:rsidTr="00A26BF7">
        <w:trPr>
          <w:trHeight w:val="301"/>
        </w:trPr>
        <w:tc>
          <w:tcPr>
            <w:tcW w:w="680" w:type="dxa"/>
            <w:tcBorders>
              <w:top w:val="nil"/>
              <w:left w:val="nil"/>
              <w:bottom w:val="nil"/>
              <w:right w:val="nil"/>
            </w:tcBorders>
            <w:shd w:val="clear" w:color="auto" w:fill="auto"/>
            <w:noWrap/>
            <w:vAlign w:val="center"/>
            <w:hideMark/>
          </w:tcPr>
          <w:p w14:paraId="27E53D86" w14:textId="77777777" w:rsidR="00DA46C1" w:rsidRPr="006B74DF" w:rsidRDefault="00DA46C1" w:rsidP="00A26BF7">
            <w:pPr>
              <w:ind w:right="-36"/>
              <w:jc w:val="right"/>
              <w:rPr>
                <w:rFonts w:cs="Arial"/>
                <w:color w:val="000000"/>
                <w:sz w:val="20"/>
              </w:rPr>
            </w:pPr>
          </w:p>
        </w:tc>
        <w:tc>
          <w:tcPr>
            <w:tcW w:w="5980" w:type="dxa"/>
            <w:tcBorders>
              <w:top w:val="nil"/>
              <w:left w:val="nil"/>
              <w:bottom w:val="nil"/>
              <w:right w:val="nil"/>
            </w:tcBorders>
            <w:shd w:val="clear" w:color="auto" w:fill="auto"/>
            <w:noWrap/>
            <w:vAlign w:val="center"/>
            <w:hideMark/>
          </w:tcPr>
          <w:p w14:paraId="20760A09" w14:textId="77777777" w:rsidR="00DA46C1" w:rsidRPr="006B74DF" w:rsidRDefault="00E74051" w:rsidP="00A26BF7">
            <w:pPr>
              <w:ind w:right="-36"/>
              <w:jc w:val="right"/>
              <w:rPr>
                <w:rFonts w:cs="Arial"/>
                <w:b/>
                <w:bCs/>
                <w:color w:val="000000"/>
                <w:sz w:val="20"/>
              </w:rPr>
            </w:pPr>
            <w:r w:rsidRPr="006B74DF">
              <w:rPr>
                <w:rFonts w:cs="Arial"/>
                <w:b/>
                <w:bCs/>
                <w:color w:val="000000"/>
                <w:sz w:val="20"/>
              </w:rPr>
              <w:t>TOTAL CENTRAL CAFETERIA FUND</w:t>
            </w:r>
          </w:p>
        </w:tc>
        <w:tc>
          <w:tcPr>
            <w:tcW w:w="1260" w:type="dxa"/>
            <w:tcBorders>
              <w:top w:val="nil"/>
              <w:left w:val="nil"/>
              <w:bottom w:val="nil"/>
              <w:right w:val="nil"/>
            </w:tcBorders>
            <w:shd w:val="clear" w:color="auto" w:fill="auto"/>
            <w:noWrap/>
            <w:vAlign w:val="center"/>
            <w:hideMark/>
          </w:tcPr>
          <w:p w14:paraId="6B6BB244" w14:textId="77777777" w:rsidR="00DA46C1" w:rsidRPr="006B74DF" w:rsidRDefault="00E74051" w:rsidP="00A26BF7">
            <w:pPr>
              <w:ind w:right="-36"/>
              <w:jc w:val="right"/>
              <w:rPr>
                <w:rFonts w:cs="Arial"/>
                <w:b/>
                <w:bCs/>
                <w:color w:val="000000"/>
                <w:sz w:val="20"/>
              </w:rPr>
            </w:pPr>
            <w:r w:rsidRPr="006B74DF">
              <w:rPr>
                <w:rFonts w:cs="Arial"/>
                <w:b/>
                <w:bCs/>
                <w:color w:val="000000"/>
                <w:sz w:val="20"/>
              </w:rPr>
              <w:t>14,068,454</w:t>
            </w:r>
          </w:p>
        </w:tc>
      </w:tr>
      <w:tr w:rsidR="00CB4E0D" w14:paraId="774598A2" w14:textId="77777777" w:rsidTr="00A26BF7">
        <w:trPr>
          <w:trHeight w:val="301"/>
        </w:trPr>
        <w:tc>
          <w:tcPr>
            <w:tcW w:w="680" w:type="dxa"/>
            <w:tcBorders>
              <w:top w:val="nil"/>
              <w:left w:val="nil"/>
              <w:bottom w:val="nil"/>
              <w:right w:val="nil"/>
            </w:tcBorders>
            <w:shd w:val="clear" w:color="auto" w:fill="auto"/>
            <w:noWrap/>
            <w:vAlign w:val="center"/>
            <w:hideMark/>
          </w:tcPr>
          <w:p w14:paraId="07D234C7" w14:textId="77777777" w:rsidR="00DA46C1" w:rsidRPr="006B74DF" w:rsidRDefault="00DA46C1" w:rsidP="00A26BF7">
            <w:pPr>
              <w:ind w:right="-36"/>
              <w:jc w:val="right"/>
              <w:rPr>
                <w:rFonts w:cs="Arial"/>
                <w:b/>
                <w:bCs/>
                <w:color w:val="000000"/>
                <w:sz w:val="20"/>
              </w:rPr>
            </w:pPr>
          </w:p>
        </w:tc>
        <w:tc>
          <w:tcPr>
            <w:tcW w:w="5980" w:type="dxa"/>
            <w:tcBorders>
              <w:top w:val="nil"/>
              <w:left w:val="nil"/>
              <w:bottom w:val="nil"/>
              <w:right w:val="nil"/>
            </w:tcBorders>
            <w:shd w:val="clear" w:color="auto" w:fill="auto"/>
            <w:noWrap/>
            <w:vAlign w:val="center"/>
            <w:hideMark/>
          </w:tcPr>
          <w:p w14:paraId="263F76BC" w14:textId="77777777" w:rsidR="00DA46C1" w:rsidRPr="006B74DF" w:rsidRDefault="00DA46C1" w:rsidP="00A26BF7">
            <w:pPr>
              <w:ind w:right="-36"/>
              <w:rPr>
                <w:sz w:val="20"/>
              </w:rPr>
            </w:pPr>
          </w:p>
        </w:tc>
        <w:tc>
          <w:tcPr>
            <w:tcW w:w="1260" w:type="dxa"/>
            <w:tcBorders>
              <w:top w:val="nil"/>
              <w:left w:val="nil"/>
              <w:bottom w:val="nil"/>
              <w:right w:val="nil"/>
            </w:tcBorders>
            <w:shd w:val="clear" w:color="auto" w:fill="auto"/>
            <w:noWrap/>
            <w:vAlign w:val="center"/>
            <w:hideMark/>
          </w:tcPr>
          <w:p w14:paraId="6BBAC5DD" w14:textId="77777777" w:rsidR="00DA46C1" w:rsidRPr="006B74DF" w:rsidRDefault="00DA46C1" w:rsidP="00A26BF7">
            <w:pPr>
              <w:ind w:right="-36"/>
              <w:rPr>
                <w:sz w:val="20"/>
              </w:rPr>
            </w:pPr>
          </w:p>
        </w:tc>
      </w:tr>
      <w:tr w:rsidR="00CB4E0D" w14:paraId="7F3251A6" w14:textId="77777777" w:rsidTr="00A26BF7">
        <w:trPr>
          <w:trHeight w:val="301"/>
        </w:trPr>
        <w:tc>
          <w:tcPr>
            <w:tcW w:w="680" w:type="dxa"/>
            <w:tcBorders>
              <w:top w:val="nil"/>
              <w:left w:val="nil"/>
              <w:bottom w:val="nil"/>
              <w:right w:val="nil"/>
            </w:tcBorders>
            <w:shd w:val="clear" w:color="auto" w:fill="auto"/>
            <w:noWrap/>
            <w:vAlign w:val="center"/>
            <w:hideMark/>
          </w:tcPr>
          <w:p w14:paraId="43FD67AD" w14:textId="77777777" w:rsidR="00DA46C1" w:rsidRPr="006B74DF" w:rsidRDefault="00DA46C1" w:rsidP="00A26BF7">
            <w:pPr>
              <w:ind w:right="-36"/>
              <w:rPr>
                <w:sz w:val="20"/>
              </w:rPr>
            </w:pPr>
          </w:p>
        </w:tc>
        <w:tc>
          <w:tcPr>
            <w:tcW w:w="5980" w:type="dxa"/>
            <w:tcBorders>
              <w:top w:val="nil"/>
              <w:left w:val="nil"/>
              <w:bottom w:val="nil"/>
              <w:right w:val="nil"/>
            </w:tcBorders>
            <w:shd w:val="clear" w:color="auto" w:fill="auto"/>
            <w:noWrap/>
            <w:vAlign w:val="center"/>
            <w:hideMark/>
          </w:tcPr>
          <w:p w14:paraId="6B7F362E" w14:textId="77777777" w:rsidR="00DA46C1" w:rsidRPr="006B74DF" w:rsidRDefault="00E74051" w:rsidP="00A26BF7">
            <w:pPr>
              <w:ind w:right="-36"/>
              <w:rPr>
                <w:rFonts w:cs="Arial"/>
                <w:b/>
                <w:bCs/>
                <w:color w:val="000000"/>
                <w:sz w:val="20"/>
              </w:rPr>
            </w:pPr>
            <w:r w:rsidRPr="006B74DF">
              <w:rPr>
                <w:rFonts w:cs="Arial"/>
                <w:b/>
                <w:bCs/>
                <w:color w:val="000000"/>
                <w:sz w:val="20"/>
              </w:rPr>
              <w:t>EXTENDED SCHOOL PROGRAM FUND</w:t>
            </w:r>
          </w:p>
        </w:tc>
        <w:tc>
          <w:tcPr>
            <w:tcW w:w="1260" w:type="dxa"/>
            <w:tcBorders>
              <w:top w:val="nil"/>
              <w:left w:val="nil"/>
              <w:bottom w:val="nil"/>
              <w:right w:val="nil"/>
            </w:tcBorders>
            <w:shd w:val="clear" w:color="auto" w:fill="auto"/>
            <w:noWrap/>
            <w:vAlign w:val="center"/>
            <w:hideMark/>
          </w:tcPr>
          <w:p w14:paraId="0A4E76DA" w14:textId="77777777" w:rsidR="00DA46C1" w:rsidRPr="006B74DF" w:rsidRDefault="00DA46C1" w:rsidP="00A26BF7">
            <w:pPr>
              <w:ind w:right="-36"/>
              <w:rPr>
                <w:rFonts w:cs="Arial"/>
                <w:b/>
                <w:bCs/>
                <w:color w:val="000000"/>
                <w:sz w:val="20"/>
              </w:rPr>
            </w:pPr>
          </w:p>
        </w:tc>
      </w:tr>
      <w:tr w:rsidR="00CB4E0D" w14:paraId="56B96E38" w14:textId="77777777" w:rsidTr="00A26BF7">
        <w:trPr>
          <w:trHeight w:val="301"/>
        </w:trPr>
        <w:tc>
          <w:tcPr>
            <w:tcW w:w="680" w:type="dxa"/>
            <w:tcBorders>
              <w:top w:val="nil"/>
              <w:left w:val="nil"/>
              <w:bottom w:val="nil"/>
              <w:right w:val="nil"/>
            </w:tcBorders>
            <w:shd w:val="clear" w:color="auto" w:fill="auto"/>
            <w:noWrap/>
            <w:vAlign w:val="center"/>
            <w:hideMark/>
          </w:tcPr>
          <w:p w14:paraId="48733FF2" w14:textId="77777777" w:rsidR="00DA46C1" w:rsidRPr="006B74DF" w:rsidRDefault="00E74051" w:rsidP="00A26BF7">
            <w:pPr>
              <w:ind w:right="-36"/>
              <w:jc w:val="right"/>
              <w:rPr>
                <w:rFonts w:cs="Arial"/>
                <w:color w:val="000000"/>
                <w:sz w:val="20"/>
              </w:rPr>
            </w:pPr>
            <w:r w:rsidRPr="006B74DF">
              <w:rPr>
                <w:rFonts w:cs="Arial"/>
                <w:color w:val="000000"/>
                <w:sz w:val="20"/>
              </w:rPr>
              <w:t>73300</w:t>
            </w:r>
          </w:p>
        </w:tc>
        <w:tc>
          <w:tcPr>
            <w:tcW w:w="5980" w:type="dxa"/>
            <w:tcBorders>
              <w:top w:val="nil"/>
              <w:left w:val="nil"/>
              <w:bottom w:val="nil"/>
              <w:right w:val="nil"/>
            </w:tcBorders>
            <w:shd w:val="clear" w:color="auto" w:fill="auto"/>
            <w:noWrap/>
            <w:vAlign w:val="center"/>
            <w:hideMark/>
          </w:tcPr>
          <w:p w14:paraId="0868FD76" w14:textId="77777777" w:rsidR="00DA46C1" w:rsidRPr="006B74DF" w:rsidRDefault="00E74051" w:rsidP="00A26BF7">
            <w:pPr>
              <w:ind w:right="-36"/>
              <w:rPr>
                <w:rFonts w:cs="Arial"/>
                <w:color w:val="000000"/>
                <w:sz w:val="20"/>
              </w:rPr>
            </w:pPr>
            <w:r w:rsidRPr="006B74DF">
              <w:rPr>
                <w:rFonts w:cs="Arial"/>
                <w:color w:val="000000"/>
                <w:sz w:val="20"/>
              </w:rPr>
              <w:t>COMMUNITY SERVICES</w:t>
            </w:r>
          </w:p>
        </w:tc>
        <w:tc>
          <w:tcPr>
            <w:tcW w:w="1260" w:type="dxa"/>
            <w:tcBorders>
              <w:top w:val="nil"/>
              <w:left w:val="nil"/>
              <w:bottom w:val="nil"/>
              <w:right w:val="nil"/>
            </w:tcBorders>
            <w:shd w:val="clear" w:color="auto" w:fill="auto"/>
            <w:noWrap/>
            <w:vAlign w:val="center"/>
            <w:hideMark/>
          </w:tcPr>
          <w:p w14:paraId="3ED0437A" w14:textId="77777777" w:rsidR="00DA46C1" w:rsidRPr="006B74DF" w:rsidRDefault="00E74051" w:rsidP="00A26BF7">
            <w:pPr>
              <w:ind w:right="-36"/>
              <w:jc w:val="right"/>
              <w:rPr>
                <w:rFonts w:cs="Arial"/>
                <w:color w:val="000000"/>
                <w:sz w:val="20"/>
              </w:rPr>
            </w:pPr>
            <w:r w:rsidRPr="006B74DF">
              <w:rPr>
                <w:rFonts w:cs="Arial"/>
                <w:color w:val="000000"/>
                <w:sz w:val="20"/>
              </w:rPr>
              <w:t>4,939,162</w:t>
            </w:r>
          </w:p>
        </w:tc>
      </w:tr>
      <w:tr w:rsidR="00CB4E0D" w14:paraId="5764E44C" w14:textId="77777777" w:rsidTr="00A26BF7">
        <w:trPr>
          <w:trHeight w:val="301"/>
        </w:trPr>
        <w:tc>
          <w:tcPr>
            <w:tcW w:w="680" w:type="dxa"/>
            <w:tcBorders>
              <w:top w:val="nil"/>
              <w:left w:val="nil"/>
              <w:bottom w:val="nil"/>
              <w:right w:val="nil"/>
            </w:tcBorders>
            <w:shd w:val="clear" w:color="auto" w:fill="auto"/>
            <w:noWrap/>
            <w:vAlign w:val="center"/>
            <w:hideMark/>
          </w:tcPr>
          <w:p w14:paraId="22C63E73" w14:textId="77777777" w:rsidR="00DA46C1" w:rsidRPr="006B74DF" w:rsidRDefault="00DA46C1" w:rsidP="00A26BF7">
            <w:pPr>
              <w:ind w:right="-36"/>
              <w:jc w:val="right"/>
              <w:rPr>
                <w:rFonts w:cs="Arial"/>
                <w:color w:val="000000"/>
                <w:sz w:val="20"/>
              </w:rPr>
            </w:pPr>
          </w:p>
        </w:tc>
        <w:tc>
          <w:tcPr>
            <w:tcW w:w="5980" w:type="dxa"/>
            <w:tcBorders>
              <w:top w:val="nil"/>
              <w:left w:val="nil"/>
              <w:bottom w:val="nil"/>
              <w:right w:val="nil"/>
            </w:tcBorders>
            <w:shd w:val="clear" w:color="auto" w:fill="auto"/>
            <w:noWrap/>
            <w:vAlign w:val="center"/>
            <w:hideMark/>
          </w:tcPr>
          <w:p w14:paraId="2A568F08" w14:textId="77777777" w:rsidR="00DA46C1" w:rsidRPr="006B74DF" w:rsidRDefault="00E74051" w:rsidP="00A26BF7">
            <w:pPr>
              <w:ind w:right="-36"/>
              <w:jc w:val="right"/>
              <w:rPr>
                <w:rFonts w:cs="Arial"/>
                <w:b/>
                <w:bCs/>
                <w:color w:val="000000"/>
                <w:sz w:val="20"/>
              </w:rPr>
            </w:pPr>
            <w:r w:rsidRPr="006B74DF">
              <w:rPr>
                <w:rFonts w:cs="Arial"/>
                <w:b/>
                <w:bCs/>
                <w:color w:val="000000"/>
                <w:sz w:val="20"/>
              </w:rPr>
              <w:t>TOTAL EXTENDED SCHOOL PROGRAM FUND</w:t>
            </w:r>
          </w:p>
        </w:tc>
        <w:tc>
          <w:tcPr>
            <w:tcW w:w="1260" w:type="dxa"/>
            <w:tcBorders>
              <w:top w:val="nil"/>
              <w:left w:val="nil"/>
              <w:bottom w:val="nil"/>
              <w:right w:val="nil"/>
            </w:tcBorders>
            <w:shd w:val="clear" w:color="auto" w:fill="auto"/>
            <w:noWrap/>
            <w:vAlign w:val="center"/>
            <w:hideMark/>
          </w:tcPr>
          <w:p w14:paraId="55B9E3CC" w14:textId="77777777" w:rsidR="00DA46C1" w:rsidRPr="006B74DF" w:rsidRDefault="00E74051" w:rsidP="00A26BF7">
            <w:pPr>
              <w:ind w:right="-36"/>
              <w:jc w:val="right"/>
              <w:rPr>
                <w:rFonts w:cs="Arial"/>
                <w:b/>
                <w:bCs/>
                <w:color w:val="000000"/>
                <w:sz w:val="20"/>
              </w:rPr>
            </w:pPr>
            <w:r w:rsidRPr="006B74DF">
              <w:rPr>
                <w:rFonts w:cs="Arial"/>
                <w:b/>
                <w:bCs/>
                <w:color w:val="000000"/>
                <w:sz w:val="20"/>
              </w:rPr>
              <w:t>4,939,162</w:t>
            </w:r>
          </w:p>
        </w:tc>
      </w:tr>
      <w:tr w:rsidR="00CB4E0D" w14:paraId="283080BA" w14:textId="77777777" w:rsidTr="00A26BF7">
        <w:trPr>
          <w:trHeight w:val="301"/>
        </w:trPr>
        <w:tc>
          <w:tcPr>
            <w:tcW w:w="680" w:type="dxa"/>
            <w:tcBorders>
              <w:top w:val="nil"/>
              <w:left w:val="nil"/>
              <w:bottom w:val="nil"/>
              <w:right w:val="nil"/>
            </w:tcBorders>
            <w:shd w:val="clear" w:color="auto" w:fill="auto"/>
            <w:noWrap/>
            <w:vAlign w:val="center"/>
            <w:hideMark/>
          </w:tcPr>
          <w:p w14:paraId="5497139F" w14:textId="77777777" w:rsidR="00DA46C1" w:rsidRPr="006B74DF" w:rsidRDefault="00DA46C1" w:rsidP="00A26BF7">
            <w:pPr>
              <w:ind w:right="-36"/>
              <w:jc w:val="right"/>
              <w:rPr>
                <w:rFonts w:cs="Arial"/>
                <w:b/>
                <w:bCs/>
                <w:color w:val="000000"/>
                <w:sz w:val="20"/>
              </w:rPr>
            </w:pPr>
          </w:p>
        </w:tc>
        <w:tc>
          <w:tcPr>
            <w:tcW w:w="5980" w:type="dxa"/>
            <w:tcBorders>
              <w:top w:val="nil"/>
              <w:left w:val="nil"/>
              <w:bottom w:val="nil"/>
              <w:right w:val="nil"/>
            </w:tcBorders>
            <w:shd w:val="clear" w:color="auto" w:fill="auto"/>
            <w:noWrap/>
            <w:vAlign w:val="center"/>
            <w:hideMark/>
          </w:tcPr>
          <w:p w14:paraId="42D896B3" w14:textId="77777777" w:rsidR="00DA46C1" w:rsidRPr="006B74DF" w:rsidRDefault="00DA46C1" w:rsidP="00A26BF7">
            <w:pPr>
              <w:ind w:right="-36"/>
              <w:rPr>
                <w:sz w:val="20"/>
              </w:rPr>
            </w:pPr>
          </w:p>
        </w:tc>
        <w:tc>
          <w:tcPr>
            <w:tcW w:w="1260" w:type="dxa"/>
            <w:tcBorders>
              <w:top w:val="nil"/>
              <w:left w:val="nil"/>
              <w:bottom w:val="nil"/>
              <w:right w:val="nil"/>
            </w:tcBorders>
            <w:shd w:val="clear" w:color="auto" w:fill="auto"/>
            <w:noWrap/>
            <w:vAlign w:val="center"/>
            <w:hideMark/>
          </w:tcPr>
          <w:p w14:paraId="0A1A2600" w14:textId="77777777" w:rsidR="00DA46C1" w:rsidRPr="006B74DF" w:rsidRDefault="00DA46C1" w:rsidP="00A26BF7">
            <w:pPr>
              <w:ind w:right="-36"/>
              <w:rPr>
                <w:sz w:val="20"/>
              </w:rPr>
            </w:pPr>
          </w:p>
        </w:tc>
      </w:tr>
      <w:tr w:rsidR="00CB4E0D" w14:paraId="0DFDAF9D" w14:textId="77777777" w:rsidTr="00A26BF7">
        <w:trPr>
          <w:trHeight w:val="301"/>
        </w:trPr>
        <w:tc>
          <w:tcPr>
            <w:tcW w:w="680" w:type="dxa"/>
            <w:tcBorders>
              <w:top w:val="nil"/>
              <w:left w:val="nil"/>
              <w:bottom w:val="nil"/>
              <w:right w:val="nil"/>
            </w:tcBorders>
            <w:shd w:val="clear" w:color="auto" w:fill="auto"/>
            <w:noWrap/>
            <w:vAlign w:val="center"/>
            <w:hideMark/>
          </w:tcPr>
          <w:p w14:paraId="67C73849" w14:textId="77777777" w:rsidR="00DA46C1" w:rsidRPr="006B74DF" w:rsidRDefault="00DA46C1" w:rsidP="00A26BF7">
            <w:pPr>
              <w:ind w:right="-36"/>
              <w:rPr>
                <w:sz w:val="20"/>
              </w:rPr>
            </w:pPr>
          </w:p>
        </w:tc>
        <w:tc>
          <w:tcPr>
            <w:tcW w:w="5980" w:type="dxa"/>
            <w:tcBorders>
              <w:top w:val="nil"/>
              <w:left w:val="nil"/>
              <w:bottom w:val="nil"/>
              <w:right w:val="nil"/>
            </w:tcBorders>
            <w:shd w:val="clear" w:color="auto" w:fill="auto"/>
            <w:noWrap/>
            <w:vAlign w:val="center"/>
            <w:hideMark/>
          </w:tcPr>
          <w:p w14:paraId="60C724C1" w14:textId="77777777" w:rsidR="00DA46C1" w:rsidRPr="006B74DF" w:rsidRDefault="00E74051" w:rsidP="00A26BF7">
            <w:pPr>
              <w:ind w:right="-36"/>
              <w:rPr>
                <w:rFonts w:cs="Arial"/>
                <w:b/>
                <w:bCs/>
                <w:color w:val="000000"/>
                <w:sz w:val="20"/>
              </w:rPr>
            </w:pPr>
            <w:r w:rsidRPr="006B74DF">
              <w:rPr>
                <w:rFonts w:cs="Arial"/>
                <w:b/>
                <w:bCs/>
                <w:color w:val="000000"/>
                <w:sz w:val="20"/>
              </w:rPr>
              <w:t>GENERAL DEBT SERVICE FUND</w:t>
            </w:r>
          </w:p>
        </w:tc>
        <w:tc>
          <w:tcPr>
            <w:tcW w:w="1260" w:type="dxa"/>
            <w:tcBorders>
              <w:top w:val="nil"/>
              <w:left w:val="nil"/>
              <w:bottom w:val="nil"/>
              <w:right w:val="nil"/>
            </w:tcBorders>
            <w:shd w:val="clear" w:color="auto" w:fill="auto"/>
            <w:noWrap/>
            <w:vAlign w:val="center"/>
            <w:hideMark/>
          </w:tcPr>
          <w:p w14:paraId="52D9F0F4" w14:textId="77777777" w:rsidR="00DA46C1" w:rsidRPr="006B74DF" w:rsidRDefault="00DA46C1" w:rsidP="00A26BF7">
            <w:pPr>
              <w:ind w:right="-36"/>
              <w:rPr>
                <w:rFonts w:cs="Arial"/>
                <w:b/>
                <w:bCs/>
                <w:color w:val="000000"/>
                <w:sz w:val="20"/>
              </w:rPr>
            </w:pPr>
          </w:p>
        </w:tc>
      </w:tr>
      <w:tr w:rsidR="00CB4E0D" w14:paraId="7794282B" w14:textId="77777777" w:rsidTr="00A26BF7">
        <w:trPr>
          <w:trHeight w:val="301"/>
        </w:trPr>
        <w:tc>
          <w:tcPr>
            <w:tcW w:w="680" w:type="dxa"/>
            <w:tcBorders>
              <w:top w:val="nil"/>
              <w:left w:val="nil"/>
              <w:bottom w:val="nil"/>
              <w:right w:val="nil"/>
            </w:tcBorders>
            <w:shd w:val="clear" w:color="auto" w:fill="auto"/>
            <w:noWrap/>
            <w:vAlign w:val="center"/>
            <w:hideMark/>
          </w:tcPr>
          <w:p w14:paraId="5846CDE2" w14:textId="77777777" w:rsidR="00DA46C1" w:rsidRPr="006B74DF" w:rsidRDefault="00E74051" w:rsidP="00A26BF7">
            <w:pPr>
              <w:ind w:right="-36"/>
              <w:jc w:val="right"/>
              <w:rPr>
                <w:rFonts w:cs="Arial"/>
                <w:color w:val="000000"/>
                <w:sz w:val="20"/>
              </w:rPr>
            </w:pPr>
            <w:r w:rsidRPr="006B74DF">
              <w:rPr>
                <w:rFonts w:cs="Arial"/>
                <w:color w:val="000000"/>
                <w:sz w:val="20"/>
              </w:rPr>
              <w:t>82110</w:t>
            </w:r>
          </w:p>
        </w:tc>
        <w:tc>
          <w:tcPr>
            <w:tcW w:w="5980" w:type="dxa"/>
            <w:tcBorders>
              <w:top w:val="nil"/>
              <w:left w:val="nil"/>
              <w:bottom w:val="nil"/>
              <w:right w:val="nil"/>
            </w:tcBorders>
            <w:shd w:val="clear" w:color="auto" w:fill="auto"/>
            <w:noWrap/>
            <w:vAlign w:val="center"/>
            <w:hideMark/>
          </w:tcPr>
          <w:p w14:paraId="2F554B9E" w14:textId="77777777" w:rsidR="00DA46C1" w:rsidRPr="006B74DF" w:rsidRDefault="00E74051" w:rsidP="00A26BF7">
            <w:pPr>
              <w:ind w:right="-36"/>
              <w:rPr>
                <w:rFonts w:cs="Arial"/>
                <w:color w:val="000000"/>
                <w:sz w:val="20"/>
              </w:rPr>
            </w:pPr>
            <w:r w:rsidRPr="006B74DF">
              <w:rPr>
                <w:rFonts w:cs="Arial"/>
                <w:color w:val="000000"/>
                <w:sz w:val="20"/>
              </w:rPr>
              <w:t>GENERAL GOVERNMENT - PRINCIPAL</w:t>
            </w:r>
          </w:p>
        </w:tc>
        <w:tc>
          <w:tcPr>
            <w:tcW w:w="1260" w:type="dxa"/>
            <w:tcBorders>
              <w:top w:val="nil"/>
              <w:left w:val="nil"/>
              <w:bottom w:val="nil"/>
              <w:right w:val="nil"/>
            </w:tcBorders>
            <w:shd w:val="clear" w:color="auto" w:fill="auto"/>
            <w:noWrap/>
            <w:vAlign w:val="center"/>
            <w:hideMark/>
          </w:tcPr>
          <w:p w14:paraId="7642B12E" w14:textId="77777777" w:rsidR="00DA46C1" w:rsidRPr="006B74DF" w:rsidRDefault="00E74051" w:rsidP="00A26BF7">
            <w:pPr>
              <w:ind w:right="-36"/>
              <w:jc w:val="right"/>
              <w:rPr>
                <w:rFonts w:cs="Arial"/>
                <w:color w:val="000000"/>
                <w:sz w:val="20"/>
              </w:rPr>
            </w:pPr>
            <w:r w:rsidRPr="006B74DF">
              <w:rPr>
                <w:rFonts w:cs="Arial"/>
                <w:color w:val="000000"/>
                <w:sz w:val="20"/>
              </w:rPr>
              <w:t>15,915,000</w:t>
            </w:r>
          </w:p>
        </w:tc>
      </w:tr>
      <w:tr w:rsidR="00CB4E0D" w14:paraId="168B90DD" w14:textId="77777777" w:rsidTr="00A26BF7">
        <w:trPr>
          <w:trHeight w:val="301"/>
        </w:trPr>
        <w:tc>
          <w:tcPr>
            <w:tcW w:w="680" w:type="dxa"/>
            <w:tcBorders>
              <w:top w:val="nil"/>
              <w:left w:val="nil"/>
              <w:bottom w:val="nil"/>
              <w:right w:val="nil"/>
            </w:tcBorders>
            <w:shd w:val="clear" w:color="auto" w:fill="auto"/>
            <w:noWrap/>
            <w:vAlign w:val="center"/>
            <w:hideMark/>
          </w:tcPr>
          <w:p w14:paraId="09D60092" w14:textId="77777777" w:rsidR="00DA46C1" w:rsidRPr="006B74DF" w:rsidRDefault="00E74051" w:rsidP="00A26BF7">
            <w:pPr>
              <w:ind w:right="-36"/>
              <w:jc w:val="right"/>
              <w:rPr>
                <w:rFonts w:cs="Arial"/>
                <w:color w:val="000000"/>
                <w:sz w:val="20"/>
              </w:rPr>
            </w:pPr>
            <w:r w:rsidRPr="006B74DF">
              <w:rPr>
                <w:rFonts w:cs="Arial"/>
                <w:color w:val="000000"/>
                <w:sz w:val="20"/>
              </w:rPr>
              <w:t>82130</w:t>
            </w:r>
          </w:p>
        </w:tc>
        <w:tc>
          <w:tcPr>
            <w:tcW w:w="5980" w:type="dxa"/>
            <w:tcBorders>
              <w:top w:val="nil"/>
              <w:left w:val="nil"/>
              <w:bottom w:val="nil"/>
              <w:right w:val="nil"/>
            </w:tcBorders>
            <w:shd w:val="clear" w:color="auto" w:fill="auto"/>
            <w:noWrap/>
            <w:vAlign w:val="center"/>
            <w:hideMark/>
          </w:tcPr>
          <w:p w14:paraId="71E099C2" w14:textId="77777777" w:rsidR="00DA46C1" w:rsidRPr="006B74DF" w:rsidRDefault="00E74051" w:rsidP="00A26BF7">
            <w:pPr>
              <w:ind w:right="-36"/>
              <w:rPr>
                <w:rFonts w:cs="Arial"/>
                <w:color w:val="000000"/>
                <w:sz w:val="20"/>
              </w:rPr>
            </w:pPr>
            <w:r w:rsidRPr="006B74DF">
              <w:rPr>
                <w:rFonts w:cs="Arial"/>
                <w:color w:val="000000"/>
                <w:sz w:val="20"/>
              </w:rPr>
              <w:t>EDUCATION - PRINCIPAL</w:t>
            </w:r>
          </w:p>
        </w:tc>
        <w:tc>
          <w:tcPr>
            <w:tcW w:w="1260" w:type="dxa"/>
            <w:tcBorders>
              <w:top w:val="nil"/>
              <w:left w:val="nil"/>
              <w:bottom w:val="nil"/>
              <w:right w:val="nil"/>
            </w:tcBorders>
            <w:shd w:val="clear" w:color="auto" w:fill="auto"/>
            <w:noWrap/>
            <w:vAlign w:val="center"/>
            <w:hideMark/>
          </w:tcPr>
          <w:p w14:paraId="50779492" w14:textId="77777777" w:rsidR="00DA46C1" w:rsidRPr="006B74DF" w:rsidRDefault="00E74051" w:rsidP="00A26BF7">
            <w:pPr>
              <w:ind w:right="-36"/>
              <w:jc w:val="right"/>
              <w:rPr>
                <w:rFonts w:cs="Arial"/>
                <w:color w:val="000000"/>
                <w:sz w:val="20"/>
              </w:rPr>
            </w:pPr>
            <w:r w:rsidRPr="006B74DF">
              <w:rPr>
                <w:rFonts w:cs="Arial"/>
                <w:color w:val="000000"/>
                <w:sz w:val="20"/>
              </w:rPr>
              <w:t>11,145,000</w:t>
            </w:r>
          </w:p>
        </w:tc>
      </w:tr>
      <w:tr w:rsidR="00CB4E0D" w14:paraId="43AD6B07" w14:textId="77777777" w:rsidTr="00A26BF7">
        <w:trPr>
          <w:trHeight w:val="301"/>
        </w:trPr>
        <w:tc>
          <w:tcPr>
            <w:tcW w:w="680" w:type="dxa"/>
            <w:tcBorders>
              <w:top w:val="nil"/>
              <w:left w:val="nil"/>
              <w:bottom w:val="nil"/>
              <w:right w:val="nil"/>
            </w:tcBorders>
            <w:shd w:val="clear" w:color="auto" w:fill="auto"/>
            <w:noWrap/>
            <w:vAlign w:val="center"/>
            <w:hideMark/>
          </w:tcPr>
          <w:p w14:paraId="03413060" w14:textId="77777777" w:rsidR="00DA46C1" w:rsidRPr="006B74DF" w:rsidRDefault="00E74051" w:rsidP="00A26BF7">
            <w:pPr>
              <w:ind w:right="-36"/>
              <w:jc w:val="right"/>
              <w:rPr>
                <w:rFonts w:cs="Arial"/>
                <w:color w:val="000000"/>
                <w:sz w:val="20"/>
              </w:rPr>
            </w:pPr>
            <w:r w:rsidRPr="006B74DF">
              <w:rPr>
                <w:rFonts w:cs="Arial"/>
                <w:color w:val="000000"/>
                <w:sz w:val="20"/>
              </w:rPr>
              <w:t>82210</w:t>
            </w:r>
          </w:p>
        </w:tc>
        <w:tc>
          <w:tcPr>
            <w:tcW w:w="5980" w:type="dxa"/>
            <w:tcBorders>
              <w:top w:val="nil"/>
              <w:left w:val="nil"/>
              <w:bottom w:val="nil"/>
              <w:right w:val="nil"/>
            </w:tcBorders>
            <w:shd w:val="clear" w:color="auto" w:fill="auto"/>
            <w:noWrap/>
            <w:vAlign w:val="center"/>
            <w:hideMark/>
          </w:tcPr>
          <w:p w14:paraId="76E98E4A" w14:textId="77777777" w:rsidR="00DA46C1" w:rsidRPr="006B74DF" w:rsidRDefault="00E74051" w:rsidP="00A26BF7">
            <w:pPr>
              <w:ind w:right="-36"/>
              <w:rPr>
                <w:rFonts w:cs="Arial"/>
                <w:color w:val="000000"/>
                <w:sz w:val="20"/>
              </w:rPr>
            </w:pPr>
            <w:r w:rsidRPr="006B74DF">
              <w:rPr>
                <w:rFonts w:cs="Arial"/>
                <w:color w:val="000000"/>
                <w:sz w:val="20"/>
              </w:rPr>
              <w:t>GENERAL GOVERNMENT - INTEREST</w:t>
            </w:r>
          </w:p>
        </w:tc>
        <w:tc>
          <w:tcPr>
            <w:tcW w:w="1260" w:type="dxa"/>
            <w:tcBorders>
              <w:top w:val="nil"/>
              <w:left w:val="nil"/>
              <w:bottom w:val="nil"/>
              <w:right w:val="nil"/>
            </w:tcBorders>
            <w:shd w:val="clear" w:color="auto" w:fill="auto"/>
            <w:noWrap/>
            <w:vAlign w:val="center"/>
            <w:hideMark/>
          </w:tcPr>
          <w:p w14:paraId="7904AEA8" w14:textId="77777777" w:rsidR="00DA46C1" w:rsidRPr="006B74DF" w:rsidRDefault="00E74051" w:rsidP="00A26BF7">
            <w:pPr>
              <w:ind w:right="-36"/>
              <w:jc w:val="right"/>
              <w:rPr>
                <w:rFonts w:cs="Arial"/>
                <w:color w:val="000000"/>
                <w:sz w:val="20"/>
              </w:rPr>
            </w:pPr>
            <w:r w:rsidRPr="006B74DF">
              <w:rPr>
                <w:rFonts w:cs="Arial"/>
                <w:color w:val="000000"/>
                <w:sz w:val="20"/>
              </w:rPr>
              <w:t>9,920,000</w:t>
            </w:r>
          </w:p>
        </w:tc>
      </w:tr>
      <w:tr w:rsidR="00CB4E0D" w14:paraId="7DF90513" w14:textId="77777777" w:rsidTr="00A26BF7">
        <w:trPr>
          <w:trHeight w:val="301"/>
        </w:trPr>
        <w:tc>
          <w:tcPr>
            <w:tcW w:w="680" w:type="dxa"/>
            <w:tcBorders>
              <w:top w:val="nil"/>
              <w:left w:val="nil"/>
              <w:bottom w:val="nil"/>
              <w:right w:val="nil"/>
            </w:tcBorders>
            <w:shd w:val="clear" w:color="auto" w:fill="auto"/>
            <w:noWrap/>
            <w:vAlign w:val="center"/>
            <w:hideMark/>
          </w:tcPr>
          <w:p w14:paraId="6EEFB917" w14:textId="77777777" w:rsidR="00DA46C1" w:rsidRPr="006B74DF" w:rsidRDefault="00E74051" w:rsidP="00A26BF7">
            <w:pPr>
              <w:ind w:right="-36"/>
              <w:jc w:val="right"/>
              <w:rPr>
                <w:rFonts w:cs="Arial"/>
                <w:color w:val="000000"/>
                <w:sz w:val="20"/>
              </w:rPr>
            </w:pPr>
            <w:r w:rsidRPr="006B74DF">
              <w:rPr>
                <w:rFonts w:cs="Arial"/>
                <w:color w:val="000000"/>
                <w:sz w:val="20"/>
              </w:rPr>
              <w:t>82230</w:t>
            </w:r>
          </w:p>
        </w:tc>
        <w:tc>
          <w:tcPr>
            <w:tcW w:w="5980" w:type="dxa"/>
            <w:tcBorders>
              <w:top w:val="nil"/>
              <w:left w:val="nil"/>
              <w:bottom w:val="nil"/>
              <w:right w:val="nil"/>
            </w:tcBorders>
            <w:shd w:val="clear" w:color="auto" w:fill="auto"/>
            <w:noWrap/>
            <w:vAlign w:val="center"/>
            <w:hideMark/>
          </w:tcPr>
          <w:p w14:paraId="7D9CA77B" w14:textId="77777777" w:rsidR="00DA46C1" w:rsidRPr="006B74DF" w:rsidRDefault="00E74051" w:rsidP="00A26BF7">
            <w:pPr>
              <w:ind w:right="-36"/>
              <w:rPr>
                <w:rFonts w:cs="Arial"/>
                <w:color w:val="000000"/>
                <w:sz w:val="20"/>
              </w:rPr>
            </w:pPr>
            <w:r w:rsidRPr="006B74DF">
              <w:rPr>
                <w:rFonts w:cs="Arial"/>
                <w:color w:val="000000"/>
                <w:sz w:val="20"/>
              </w:rPr>
              <w:t>EDUCATION - INTEREST</w:t>
            </w:r>
          </w:p>
        </w:tc>
        <w:tc>
          <w:tcPr>
            <w:tcW w:w="1260" w:type="dxa"/>
            <w:tcBorders>
              <w:top w:val="nil"/>
              <w:left w:val="nil"/>
              <w:bottom w:val="nil"/>
              <w:right w:val="nil"/>
            </w:tcBorders>
            <w:shd w:val="clear" w:color="auto" w:fill="auto"/>
            <w:noWrap/>
            <w:vAlign w:val="center"/>
            <w:hideMark/>
          </w:tcPr>
          <w:p w14:paraId="7DD20AE6" w14:textId="77777777" w:rsidR="00DA46C1" w:rsidRPr="006B74DF" w:rsidRDefault="00E74051" w:rsidP="00A26BF7">
            <w:pPr>
              <w:ind w:right="-36"/>
              <w:jc w:val="right"/>
              <w:rPr>
                <w:rFonts w:cs="Arial"/>
                <w:color w:val="000000"/>
                <w:sz w:val="20"/>
              </w:rPr>
            </w:pPr>
            <w:r w:rsidRPr="006B74DF">
              <w:rPr>
                <w:rFonts w:cs="Arial"/>
                <w:color w:val="000000"/>
                <w:sz w:val="20"/>
              </w:rPr>
              <w:t>7,605,000</w:t>
            </w:r>
          </w:p>
        </w:tc>
      </w:tr>
      <w:tr w:rsidR="00CB4E0D" w14:paraId="4779EC55" w14:textId="77777777" w:rsidTr="00A26BF7">
        <w:trPr>
          <w:trHeight w:val="301"/>
        </w:trPr>
        <w:tc>
          <w:tcPr>
            <w:tcW w:w="680" w:type="dxa"/>
            <w:tcBorders>
              <w:top w:val="nil"/>
              <w:left w:val="nil"/>
              <w:bottom w:val="nil"/>
              <w:right w:val="nil"/>
            </w:tcBorders>
            <w:shd w:val="clear" w:color="auto" w:fill="auto"/>
            <w:noWrap/>
            <w:vAlign w:val="center"/>
            <w:hideMark/>
          </w:tcPr>
          <w:p w14:paraId="55449CEB" w14:textId="77777777" w:rsidR="00DA46C1" w:rsidRPr="006B74DF" w:rsidRDefault="00E74051" w:rsidP="00A26BF7">
            <w:pPr>
              <w:ind w:right="-36"/>
              <w:jc w:val="right"/>
              <w:rPr>
                <w:rFonts w:cs="Arial"/>
                <w:color w:val="000000"/>
                <w:sz w:val="20"/>
              </w:rPr>
            </w:pPr>
            <w:r w:rsidRPr="006B74DF">
              <w:rPr>
                <w:rFonts w:cs="Arial"/>
                <w:color w:val="000000"/>
                <w:sz w:val="20"/>
              </w:rPr>
              <w:t>82310</w:t>
            </w:r>
          </w:p>
        </w:tc>
        <w:tc>
          <w:tcPr>
            <w:tcW w:w="5980" w:type="dxa"/>
            <w:tcBorders>
              <w:top w:val="nil"/>
              <w:left w:val="nil"/>
              <w:bottom w:val="nil"/>
              <w:right w:val="nil"/>
            </w:tcBorders>
            <w:shd w:val="clear" w:color="auto" w:fill="auto"/>
            <w:noWrap/>
            <w:vAlign w:val="center"/>
            <w:hideMark/>
          </w:tcPr>
          <w:p w14:paraId="4444B651" w14:textId="77777777" w:rsidR="00DA46C1" w:rsidRPr="006B74DF" w:rsidRDefault="00E74051" w:rsidP="00A26BF7">
            <w:pPr>
              <w:ind w:right="-36"/>
              <w:rPr>
                <w:rFonts w:cs="Arial"/>
                <w:color w:val="000000"/>
                <w:sz w:val="20"/>
              </w:rPr>
            </w:pPr>
            <w:r w:rsidRPr="006B74DF">
              <w:rPr>
                <w:rFonts w:cs="Arial"/>
                <w:color w:val="000000"/>
                <w:sz w:val="20"/>
              </w:rPr>
              <w:t>GENERAL GOVERNMENT - OTHER CHARGES</w:t>
            </w:r>
          </w:p>
        </w:tc>
        <w:tc>
          <w:tcPr>
            <w:tcW w:w="1260" w:type="dxa"/>
            <w:tcBorders>
              <w:top w:val="nil"/>
              <w:left w:val="nil"/>
              <w:bottom w:val="nil"/>
              <w:right w:val="nil"/>
            </w:tcBorders>
            <w:shd w:val="clear" w:color="auto" w:fill="auto"/>
            <w:noWrap/>
            <w:vAlign w:val="center"/>
            <w:hideMark/>
          </w:tcPr>
          <w:p w14:paraId="1B131E31" w14:textId="77777777" w:rsidR="00DA46C1" w:rsidRPr="006B74DF" w:rsidRDefault="00E74051" w:rsidP="00A26BF7">
            <w:pPr>
              <w:ind w:right="-36"/>
              <w:jc w:val="right"/>
              <w:rPr>
                <w:rFonts w:cs="Arial"/>
                <w:color w:val="000000"/>
                <w:sz w:val="20"/>
              </w:rPr>
            </w:pPr>
            <w:r w:rsidRPr="006B74DF">
              <w:rPr>
                <w:rFonts w:cs="Arial"/>
                <w:color w:val="000000"/>
                <w:sz w:val="20"/>
              </w:rPr>
              <w:t>805,000</w:t>
            </w:r>
          </w:p>
        </w:tc>
      </w:tr>
      <w:tr w:rsidR="00CB4E0D" w14:paraId="49DE5475" w14:textId="77777777" w:rsidTr="00A26BF7">
        <w:trPr>
          <w:trHeight w:val="301"/>
        </w:trPr>
        <w:tc>
          <w:tcPr>
            <w:tcW w:w="680" w:type="dxa"/>
            <w:tcBorders>
              <w:top w:val="nil"/>
              <w:left w:val="nil"/>
              <w:bottom w:val="nil"/>
              <w:right w:val="nil"/>
            </w:tcBorders>
            <w:shd w:val="clear" w:color="auto" w:fill="auto"/>
            <w:noWrap/>
            <w:vAlign w:val="center"/>
            <w:hideMark/>
          </w:tcPr>
          <w:p w14:paraId="2B6C4B00" w14:textId="77777777" w:rsidR="00DA46C1" w:rsidRPr="006B74DF" w:rsidRDefault="00DA46C1" w:rsidP="00A26BF7">
            <w:pPr>
              <w:ind w:right="-36"/>
              <w:jc w:val="right"/>
              <w:rPr>
                <w:rFonts w:cs="Arial"/>
                <w:color w:val="000000"/>
                <w:sz w:val="20"/>
              </w:rPr>
            </w:pPr>
          </w:p>
        </w:tc>
        <w:tc>
          <w:tcPr>
            <w:tcW w:w="5980" w:type="dxa"/>
            <w:tcBorders>
              <w:top w:val="nil"/>
              <w:left w:val="nil"/>
              <w:bottom w:val="nil"/>
              <w:right w:val="nil"/>
            </w:tcBorders>
            <w:shd w:val="clear" w:color="auto" w:fill="auto"/>
            <w:noWrap/>
            <w:vAlign w:val="center"/>
            <w:hideMark/>
          </w:tcPr>
          <w:p w14:paraId="74861BD5" w14:textId="77777777" w:rsidR="00DA46C1" w:rsidRPr="006B74DF" w:rsidRDefault="00E74051" w:rsidP="00A26BF7">
            <w:pPr>
              <w:ind w:right="-36"/>
              <w:jc w:val="right"/>
              <w:rPr>
                <w:rFonts w:cs="Arial"/>
                <w:b/>
                <w:bCs/>
                <w:color w:val="000000"/>
                <w:sz w:val="20"/>
              </w:rPr>
            </w:pPr>
            <w:r w:rsidRPr="006B74DF">
              <w:rPr>
                <w:rFonts w:cs="Arial"/>
                <w:b/>
                <w:bCs/>
                <w:color w:val="000000"/>
                <w:sz w:val="20"/>
              </w:rPr>
              <w:t>TOTAL GENERAL DEBT SERVICE FUND</w:t>
            </w:r>
          </w:p>
        </w:tc>
        <w:tc>
          <w:tcPr>
            <w:tcW w:w="1260" w:type="dxa"/>
            <w:tcBorders>
              <w:top w:val="nil"/>
              <w:left w:val="nil"/>
              <w:bottom w:val="nil"/>
              <w:right w:val="nil"/>
            </w:tcBorders>
            <w:shd w:val="clear" w:color="auto" w:fill="auto"/>
            <w:noWrap/>
            <w:vAlign w:val="center"/>
            <w:hideMark/>
          </w:tcPr>
          <w:p w14:paraId="57E6BC9A" w14:textId="77777777" w:rsidR="00DA46C1" w:rsidRPr="006B74DF" w:rsidRDefault="00E74051" w:rsidP="00A26BF7">
            <w:pPr>
              <w:ind w:right="-36"/>
              <w:jc w:val="right"/>
              <w:rPr>
                <w:rFonts w:cs="Arial"/>
                <w:b/>
                <w:bCs/>
                <w:color w:val="000000"/>
                <w:sz w:val="20"/>
              </w:rPr>
            </w:pPr>
            <w:r w:rsidRPr="006B74DF">
              <w:rPr>
                <w:rFonts w:cs="Arial"/>
                <w:b/>
                <w:bCs/>
                <w:color w:val="000000"/>
                <w:sz w:val="20"/>
              </w:rPr>
              <w:t>45,390,000</w:t>
            </w:r>
          </w:p>
        </w:tc>
      </w:tr>
      <w:tr w:rsidR="00CB4E0D" w14:paraId="054FBA08" w14:textId="77777777" w:rsidTr="00A26BF7">
        <w:trPr>
          <w:trHeight w:val="301"/>
        </w:trPr>
        <w:tc>
          <w:tcPr>
            <w:tcW w:w="680" w:type="dxa"/>
            <w:tcBorders>
              <w:top w:val="nil"/>
              <w:left w:val="nil"/>
              <w:bottom w:val="nil"/>
              <w:right w:val="nil"/>
            </w:tcBorders>
            <w:shd w:val="clear" w:color="auto" w:fill="auto"/>
            <w:noWrap/>
            <w:vAlign w:val="center"/>
            <w:hideMark/>
          </w:tcPr>
          <w:p w14:paraId="715AF7A6" w14:textId="77777777" w:rsidR="00DA46C1" w:rsidRPr="006B74DF" w:rsidRDefault="00DA46C1" w:rsidP="00A26BF7">
            <w:pPr>
              <w:ind w:right="-36"/>
              <w:jc w:val="right"/>
              <w:rPr>
                <w:rFonts w:cs="Arial"/>
                <w:b/>
                <w:bCs/>
                <w:color w:val="000000"/>
                <w:sz w:val="20"/>
              </w:rPr>
            </w:pPr>
          </w:p>
        </w:tc>
        <w:tc>
          <w:tcPr>
            <w:tcW w:w="5980" w:type="dxa"/>
            <w:tcBorders>
              <w:top w:val="nil"/>
              <w:left w:val="nil"/>
              <w:bottom w:val="nil"/>
              <w:right w:val="nil"/>
            </w:tcBorders>
            <w:shd w:val="clear" w:color="auto" w:fill="auto"/>
            <w:noWrap/>
            <w:vAlign w:val="center"/>
            <w:hideMark/>
          </w:tcPr>
          <w:p w14:paraId="49DB91C4" w14:textId="77777777" w:rsidR="00DA46C1" w:rsidRPr="006B74DF" w:rsidRDefault="00DA46C1" w:rsidP="00A26BF7">
            <w:pPr>
              <w:ind w:right="-36"/>
              <w:rPr>
                <w:sz w:val="20"/>
              </w:rPr>
            </w:pPr>
          </w:p>
        </w:tc>
        <w:tc>
          <w:tcPr>
            <w:tcW w:w="1260" w:type="dxa"/>
            <w:tcBorders>
              <w:top w:val="nil"/>
              <w:left w:val="nil"/>
              <w:bottom w:val="nil"/>
              <w:right w:val="nil"/>
            </w:tcBorders>
            <w:shd w:val="clear" w:color="auto" w:fill="auto"/>
            <w:noWrap/>
            <w:vAlign w:val="center"/>
            <w:hideMark/>
          </w:tcPr>
          <w:p w14:paraId="0773ECCA" w14:textId="77777777" w:rsidR="00DA46C1" w:rsidRPr="006B74DF" w:rsidRDefault="00DA46C1" w:rsidP="00A26BF7">
            <w:pPr>
              <w:ind w:right="-36"/>
              <w:rPr>
                <w:sz w:val="20"/>
              </w:rPr>
            </w:pPr>
          </w:p>
        </w:tc>
      </w:tr>
      <w:tr w:rsidR="00CB4E0D" w14:paraId="7B0586C4" w14:textId="77777777" w:rsidTr="00A26BF7">
        <w:trPr>
          <w:trHeight w:val="301"/>
        </w:trPr>
        <w:tc>
          <w:tcPr>
            <w:tcW w:w="680" w:type="dxa"/>
            <w:tcBorders>
              <w:top w:val="nil"/>
              <w:left w:val="nil"/>
              <w:bottom w:val="nil"/>
              <w:right w:val="nil"/>
            </w:tcBorders>
            <w:shd w:val="clear" w:color="auto" w:fill="auto"/>
            <w:noWrap/>
            <w:vAlign w:val="center"/>
            <w:hideMark/>
          </w:tcPr>
          <w:p w14:paraId="5EA084AB" w14:textId="77777777" w:rsidR="00DA46C1" w:rsidRPr="006B74DF" w:rsidRDefault="00DA46C1" w:rsidP="00A26BF7">
            <w:pPr>
              <w:ind w:right="-36"/>
              <w:rPr>
                <w:sz w:val="20"/>
              </w:rPr>
            </w:pPr>
          </w:p>
        </w:tc>
        <w:tc>
          <w:tcPr>
            <w:tcW w:w="5980" w:type="dxa"/>
            <w:tcBorders>
              <w:top w:val="nil"/>
              <w:left w:val="nil"/>
              <w:bottom w:val="nil"/>
              <w:right w:val="nil"/>
            </w:tcBorders>
            <w:shd w:val="clear" w:color="auto" w:fill="auto"/>
            <w:noWrap/>
            <w:vAlign w:val="center"/>
            <w:hideMark/>
          </w:tcPr>
          <w:p w14:paraId="4F0E8410" w14:textId="77777777" w:rsidR="00DA46C1" w:rsidRPr="006B74DF" w:rsidRDefault="00E74051" w:rsidP="00A26BF7">
            <w:pPr>
              <w:ind w:right="-36"/>
              <w:rPr>
                <w:rFonts w:cs="Arial"/>
                <w:b/>
                <w:bCs/>
                <w:color w:val="000000"/>
                <w:sz w:val="20"/>
              </w:rPr>
            </w:pPr>
            <w:r w:rsidRPr="006B74DF">
              <w:rPr>
                <w:rFonts w:cs="Arial"/>
                <w:b/>
                <w:bCs/>
                <w:color w:val="000000"/>
                <w:sz w:val="20"/>
              </w:rPr>
              <w:t>RURAL DEBT SERVICE FUND</w:t>
            </w:r>
          </w:p>
        </w:tc>
        <w:tc>
          <w:tcPr>
            <w:tcW w:w="1260" w:type="dxa"/>
            <w:tcBorders>
              <w:top w:val="nil"/>
              <w:left w:val="nil"/>
              <w:bottom w:val="nil"/>
              <w:right w:val="nil"/>
            </w:tcBorders>
            <w:shd w:val="clear" w:color="auto" w:fill="auto"/>
            <w:noWrap/>
            <w:vAlign w:val="center"/>
            <w:hideMark/>
          </w:tcPr>
          <w:p w14:paraId="7AED41E2" w14:textId="77777777" w:rsidR="00DA46C1" w:rsidRPr="006B74DF" w:rsidRDefault="00DA46C1" w:rsidP="00A26BF7">
            <w:pPr>
              <w:ind w:right="-36"/>
              <w:rPr>
                <w:rFonts w:cs="Arial"/>
                <w:b/>
                <w:bCs/>
                <w:color w:val="000000"/>
                <w:sz w:val="20"/>
              </w:rPr>
            </w:pPr>
          </w:p>
        </w:tc>
      </w:tr>
      <w:tr w:rsidR="00CB4E0D" w14:paraId="09917CBA" w14:textId="77777777" w:rsidTr="00A26BF7">
        <w:trPr>
          <w:trHeight w:val="301"/>
        </w:trPr>
        <w:tc>
          <w:tcPr>
            <w:tcW w:w="680" w:type="dxa"/>
            <w:tcBorders>
              <w:top w:val="nil"/>
              <w:left w:val="nil"/>
              <w:bottom w:val="nil"/>
              <w:right w:val="nil"/>
            </w:tcBorders>
            <w:shd w:val="clear" w:color="auto" w:fill="auto"/>
            <w:noWrap/>
            <w:vAlign w:val="center"/>
            <w:hideMark/>
          </w:tcPr>
          <w:p w14:paraId="1E0FFD39" w14:textId="77777777" w:rsidR="00DA46C1" w:rsidRPr="006B74DF" w:rsidRDefault="00E74051" w:rsidP="00A26BF7">
            <w:pPr>
              <w:ind w:right="-36"/>
              <w:jc w:val="right"/>
              <w:rPr>
                <w:rFonts w:cs="Arial"/>
                <w:color w:val="000000"/>
                <w:sz w:val="20"/>
              </w:rPr>
            </w:pPr>
            <w:r w:rsidRPr="006B74DF">
              <w:rPr>
                <w:rFonts w:cs="Arial"/>
                <w:color w:val="000000"/>
                <w:sz w:val="20"/>
              </w:rPr>
              <w:t>82130</w:t>
            </w:r>
          </w:p>
        </w:tc>
        <w:tc>
          <w:tcPr>
            <w:tcW w:w="5980" w:type="dxa"/>
            <w:tcBorders>
              <w:top w:val="nil"/>
              <w:left w:val="nil"/>
              <w:bottom w:val="nil"/>
              <w:right w:val="nil"/>
            </w:tcBorders>
            <w:shd w:val="clear" w:color="auto" w:fill="auto"/>
            <w:noWrap/>
            <w:vAlign w:val="center"/>
            <w:hideMark/>
          </w:tcPr>
          <w:p w14:paraId="66723C76" w14:textId="77777777" w:rsidR="00DA46C1" w:rsidRPr="006B74DF" w:rsidRDefault="00E74051" w:rsidP="00A26BF7">
            <w:pPr>
              <w:ind w:right="-36"/>
              <w:rPr>
                <w:rFonts w:cs="Arial"/>
                <w:color w:val="000000"/>
                <w:sz w:val="20"/>
              </w:rPr>
            </w:pPr>
            <w:r w:rsidRPr="006B74DF">
              <w:rPr>
                <w:rFonts w:cs="Arial"/>
                <w:color w:val="000000"/>
                <w:sz w:val="20"/>
              </w:rPr>
              <w:t>EDUCATION - PRINCIPAL</w:t>
            </w:r>
          </w:p>
        </w:tc>
        <w:tc>
          <w:tcPr>
            <w:tcW w:w="1260" w:type="dxa"/>
            <w:tcBorders>
              <w:top w:val="nil"/>
              <w:left w:val="nil"/>
              <w:bottom w:val="nil"/>
              <w:right w:val="nil"/>
            </w:tcBorders>
            <w:shd w:val="clear" w:color="auto" w:fill="auto"/>
            <w:noWrap/>
            <w:vAlign w:val="center"/>
            <w:hideMark/>
          </w:tcPr>
          <w:p w14:paraId="47866304" w14:textId="77777777" w:rsidR="00DA46C1" w:rsidRPr="006B74DF" w:rsidRDefault="00E74051" w:rsidP="00A26BF7">
            <w:pPr>
              <w:ind w:right="-36"/>
              <w:jc w:val="right"/>
              <w:rPr>
                <w:rFonts w:cs="Arial"/>
                <w:color w:val="000000"/>
                <w:sz w:val="20"/>
              </w:rPr>
            </w:pPr>
            <w:r w:rsidRPr="006B74DF">
              <w:rPr>
                <w:rFonts w:cs="Arial"/>
                <w:color w:val="000000"/>
                <w:sz w:val="20"/>
              </w:rPr>
              <w:t>17,660,000</w:t>
            </w:r>
          </w:p>
        </w:tc>
      </w:tr>
      <w:tr w:rsidR="00CB4E0D" w14:paraId="473F37DA" w14:textId="77777777" w:rsidTr="00A26BF7">
        <w:trPr>
          <w:trHeight w:val="301"/>
        </w:trPr>
        <w:tc>
          <w:tcPr>
            <w:tcW w:w="680" w:type="dxa"/>
            <w:tcBorders>
              <w:top w:val="nil"/>
              <w:left w:val="nil"/>
              <w:bottom w:val="nil"/>
              <w:right w:val="nil"/>
            </w:tcBorders>
            <w:shd w:val="clear" w:color="auto" w:fill="auto"/>
            <w:noWrap/>
            <w:vAlign w:val="center"/>
            <w:hideMark/>
          </w:tcPr>
          <w:p w14:paraId="2D6AB11B" w14:textId="77777777" w:rsidR="00DA46C1" w:rsidRPr="006B74DF" w:rsidRDefault="00E74051" w:rsidP="00A26BF7">
            <w:pPr>
              <w:ind w:right="-36"/>
              <w:jc w:val="right"/>
              <w:rPr>
                <w:rFonts w:cs="Arial"/>
                <w:color w:val="000000"/>
                <w:sz w:val="20"/>
              </w:rPr>
            </w:pPr>
            <w:r w:rsidRPr="006B74DF">
              <w:rPr>
                <w:rFonts w:cs="Arial"/>
                <w:color w:val="000000"/>
                <w:sz w:val="20"/>
              </w:rPr>
              <w:t>82230</w:t>
            </w:r>
          </w:p>
        </w:tc>
        <w:tc>
          <w:tcPr>
            <w:tcW w:w="5980" w:type="dxa"/>
            <w:tcBorders>
              <w:top w:val="nil"/>
              <w:left w:val="nil"/>
              <w:bottom w:val="nil"/>
              <w:right w:val="nil"/>
            </w:tcBorders>
            <w:shd w:val="clear" w:color="auto" w:fill="auto"/>
            <w:noWrap/>
            <w:vAlign w:val="center"/>
            <w:hideMark/>
          </w:tcPr>
          <w:p w14:paraId="711921DC" w14:textId="77777777" w:rsidR="00DA46C1" w:rsidRPr="006B74DF" w:rsidRDefault="00E74051" w:rsidP="00A26BF7">
            <w:pPr>
              <w:ind w:right="-36"/>
              <w:rPr>
                <w:rFonts w:cs="Arial"/>
                <w:color w:val="000000"/>
                <w:sz w:val="20"/>
              </w:rPr>
            </w:pPr>
            <w:r w:rsidRPr="006B74DF">
              <w:rPr>
                <w:rFonts w:cs="Arial"/>
                <w:color w:val="000000"/>
                <w:sz w:val="20"/>
              </w:rPr>
              <w:t>EDUCATION - INTEREST</w:t>
            </w:r>
          </w:p>
        </w:tc>
        <w:tc>
          <w:tcPr>
            <w:tcW w:w="1260" w:type="dxa"/>
            <w:tcBorders>
              <w:top w:val="nil"/>
              <w:left w:val="nil"/>
              <w:bottom w:val="nil"/>
              <w:right w:val="nil"/>
            </w:tcBorders>
            <w:shd w:val="clear" w:color="auto" w:fill="auto"/>
            <w:noWrap/>
            <w:vAlign w:val="center"/>
            <w:hideMark/>
          </w:tcPr>
          <w:p w14:paraId="6C34F8F1" w14:textId="77777777" w:rsidR="00DA46C1" w:rsidRPr="006B74DF" w:rsidRDefault="00E74051" w:rsidP="00A26BF7">
            <w:pPr>
              <w:ind w:right="-36"/>
              <w:jc w:val="right"/>
              <w:rPr>
                <w:rFonts w:cs="Arial"/>
                <w:color w:val="000000"/>
                <w:sz w:val="20"/>
              </w:rPr>
            </w:pPr>
            <w:r w:rsidRPr="006B74DF">
              <w:rPr>
                <w:rFonts w:cs="Arial"/>
                <w:color w:val="000000"/>
                <w:sz w:val="20"/>
              </w:rPr>
              <w:t>14,360,000</w:t>
            </w:r>
          </w:p>
        </w:tc>
      </w:tr>
      <w:tr w:rsidR="00CB4E0D" w14:paraId="2713B6CD" w14:textId="77777777" w:rsidTr="00A26BF7">
        <w:trPr>
          <w:trHeight w:val="301"/>
        </w:trPr>
        <w:tc>
          <w:tcPr>
            <w:tcW w:w="680" w:type="dxa"/>
            <w:tcBorders>
              <w:top w:val="nil"/>
              <w:left w:val="nil"/>
              <w:bottom w:val="nil"/>
              <w:right w:val="nil"/>
            </w:tcBorders>
            <w:shd w:val="clear" w:color="auto" w:fill="auto"/>
            <w:noWrap/>
            <w:vAlign w:val="center"/>
            <w:hideMark/>
          </w:tcPr>
          <w:p w14:paraId="5F4E7B3D" w14:textId="77777777" w:rsidR="00DA46C1" w:rsidRPr="006B74DF" w:rsidRDefault="00E74051" w:rsidP="00A26BF7">
            <w:pPr>
              <w:ind w:right="-36"/>
              <w:jc w:val="right"/>
              <w:rPr>
                <w:rFonts w:cs="Arial"/>
                <w:color w:val="000000"/>
                <w:sz w:val="20"/>
              </w:rPr>
            </w:pPr>
            <w:r w:rsidRPr="006B74DF">
              <w:rPr>
                <w:rFonts w:cs="Arial"/>
                <w:color w:val="000000"/>
                <w:sz w:val="20"/>
              </w:rPr>
              <w:t>82330</w:t>
            </w:r>
          </w:p>
        </w:tc>
        <w:tc>
          <w:tcPr>
            <w:tcW w:w="5980" w:type="dxa"/>
            <w:tcBorders>
              <w:top w:val="nil"/>
              <w:left w:val="nil"/>
              <w:bottom w:val="nil"/>
              <w:right w:val="nil"/>
            </w:tcBorders>
            <w:shd w:val="clear" w:color="auto" w:fill="auto"/>
            <w:noWrap/>
            <w:vAlign w:val="center"/>
            <w:hideMark/>
          </w:tcPr>
          <w:p w14:paraId="60DAB337" w14:textId="77777777" w:rsidR="00DA46C1" w:rsidRPr="006B74DF" w:rsidRDefault="00E74051" w:rsidP="00A26BF7">
            <w:pPr>
              <w:ind w:right="-36"/>
              <w:rPr>
                <w:rFonts w:cs="Arial"/>
                <w:color w:val="000000"/>
                <w:sz w:val="20"/>
              </w:rPr>
            </w:pPr>
            <w:r w:rsidRPr="006B74DF">
              <w:rPr>
                <w:rFonts w:cs="Arial"/>
                <w:color w:val="000000"/>
                <w:sz w:val="20"/>
              </w:rPr>
              <w:t>EDUCATION - OTHER CHARGES</w:t>
            </w:r>
          </w:p>
        </w:tc>
        <w:tc>
          <w:tcPr>
            <w:tcW w:w="1260" w:type="dxa"/>
            <w:tcBorders>
              <w:top w:val="nil"/>
              <w:left w:val="nil"/>
              <w:bottom w:val="nil"/>
              <w:right w:val="nil"/>
            </w:tcBorders>
            <w:shd w:val="clear" w:color="auto" w:fill="auto"/>
            <w:noWrap/>
            <w:vAlign w:val="center"/>
            <w:hideMark/>
          </w:tcPr>
          <w:p w14:paraId="411A3FF0" w14:textId="77777777" w:rsidR="00DA46C1" w:rsidRPr="006B74DF" w:rsidRDefault="00E74051" w:rsidP="00A26BF7">
            <w:pPr>
              <w:ind w:right="-36"/>
              <w:jc w:val="right"/>
              <w:rPr>
                <w:rFonts w:cs="Arial"/>
                <w:color w:val="000000"/>
                <w:sz w:val="20"/>
              </w:rPr>
            </w:pPr>
            <w:r w:rsidRPr="006B74DF">
              <w:rPr>
                <w:rFonts w:cs="Arial"/>
                <w:color w:val="000000"/>
                <w:sz w:val="20"/>
              </w:rPr>
              <w:t>700,000</w:t>
            </w:r>
          </w:p>
        </w:tc>
      </w:tr>
      <w:tr w:rsidR="00CB4E0D" w14:paraId="16783A25" w14:textId="77777777" w:rsidTr="00A26BF7">
        <w:trPr>
          <w:trHeight w:val="301"/>
        </w:trPr>
        <w:tc>
          <w:tcPr>
            <w:tcW w:w="680" w:type="dxa"/>
            <w:tcBorders>
              <w:top w:val="nil"/>
              <w:left w:val="nil"/>
              <w:bottom w:val="nil"/>
              <w:right w:val="nil"/>
            </w:tcBorders>
            <w:shd w:val="clear" w:color="auto" w:fill="auto"/>
            <w:noWrap/>
            <w:vAlign w:val="center"/>
            <w:hideMark/>
          </w:tcPr>
          <w:p w14:paraId="3A589D6E" w14:textId="77777777" w:rsidR="00DA46C1" w:rsidRPr="006B74DF" w:rsidRDefault="00DA46C1" w:rsidP="00A26BF7">
            <w:pPr>
              <w:ind w:right="-36"/>
              <w:jc w:val="right"/>
              <w:rPr>
                <w:rFonts w:cs="Arial"/>
                <w:color w:val="000000"/>
                <w:sz w:val="20"/>
              </w:rPr>
            </w:pPr>
          </w:p>
        </w:tc>
        <w:tc>
          <w:tcPr>
            <w:tcW w:w="5980" w:type="dxa"/>
            <w:tcBorders>
              <w:top w:val="nil"/>
              <w:left w:val="nil"/>
              <w:bottom w:val="nil"/>
              <w:right w:val="nil"/>
            </w:tcBorders>
            <w:shd w:val="clear" w:color="auto" w:fill="auto"/>
            <w:noWrap/>
            <w:vAlign w:val="center"/>
            <w:hideMark/>
          </w:tcPr>
          <w:p w14:paraId="749C5F52" w14:textId="77777777" w:rsidR="00DA46C1" w:rsidRPr="006B74DF" w:rsidRDefault="00E74051" w:rsidP="00A26BF7">
            <w:pPr>
              <w:ind w:right="-36"/>
              <w:jc w:val="right"/>
              <w:rPr>
                <w:rFonts w:cs="Arial"/>
                <w:b/>
                <w:bCs/>
                <w:color w:val="000000"/>
                <w:sz w:val="20"/>
              </w:rPr>
            </w:pPr>
            <w:r w:rsidRPr="006B74DF">
              <w:rPr>
                <w:rFonts w:cs="Arial"/>
                <w:b/>
                <w:bCs/>
                <w:color w:val="000000"/>
                <w:sz w:val="20"/>
              </w:rPr>
              <w:t>TOTAL RURAL DEBT SERVICE FUND</w:t>
            </w:r>
          </w:p>
        </w:tc>
        <w:tc>
          <w:tcPr>
            <w:tcW w:w="1260" w:type="dxa"/>
            <w:tcBorders>
              <w:top w:val="nil"/>
              <w:left w:val="nil"/>
              <w:bottom w:val="nil"/>
              <w:right w:val="nil"/>
            </w:tcBorders>
            <w:shd w:val="clear" w:color="auto" w:fill="auto"/>
            <w:noWrap/>
            <w:vAlign w:val="center"/>
            <w:hideMark/>
          </w:tcPr>
          <w:p w14:paraId="2E01CF3E" w14:textId="77777777" w:rsidR="00DA46C1" w:rsidRPr="006B74DF" w:rsidRDefault="00E74051" w:rsidP="00A26BF7">
            <w:pPr>
              <w:ind w:right="-36"/>
              <w:jc w:val="right"/>
              <w:rPr>
                <w:rFonts w:cs="Arial"/>
                <w:b/>
                <w:bCs/>
                <w:color w:val="000000"/>
                <w:sz w:val="20"/>
              </w:rPr>
            </w:pPr>
            <w:r w:rsidRPr="006B74DF">
              <w:rPr>
                <w:rFonts w:cs="Arial"/>
                <w:b/>
                <w:bCs/>
                <w:color w:val="000000"/>
                <w:sz w:val="20"/>
              </w:rPr>
              <w:t>32,720,000</w:t>
            </w:r>
          </w:p>
        </w:tc>
      </w:tr>
      <w:tr w:rsidR="00CB4E0D" w14:paraId="1CD1F2B8" w14:textId="77777777" w:rsidTr="00A26BF7">
        <w:trPr>
          <w:trHeight w:val="301"/>
        </w:trPr>
        <w:tc>
          <w:tcPr>
            <w:tcW w:w="680" w:type="dxa"/>
            <w:tcBorders>
              <w:top w:val="nil"/>
              <w:left w:val="nil"/>
              <w:bottom w:val="nil"/>
              <w:right w:val="nil"/>
            </w:tcBorders>
            <w:shd w:val="clear" w:color="auto" w:fill="auto"/>
            <w:noWrap/>
            <w:vAlign w:val="center"/>
            <w:hideMark/>
          </w:tcPr>
          <w:p w14:paraId="1D5B4EE6" w14:textId="77777777" w:rsidR="00DA46C1" w:rsidRPr="006B74DF" w:rsidRDefault="00DA46C1" w:rsidP="00A26BF7">
            <w:pPr>
              <w:ind w:right="-36"/>
              <w:jc w:val="right"/>
              <w:rPr>
                <w:rFonts w:cs="Arial"/>
                <w:b/>
                <w:bCs/>
                <w:color w:val="000000"/>
                <w:sz w:val="20"/>
              </w:rPr>
            </w:pPr>
          </w:p>
        </w:tc>
        <w:tc>
          <w:tcPr>
            <w:tcW w:w="5980" w:type="dxa"/>
            <w:tcBorders>
              <w:top w:val="nil"/>
              <w:left w:val="nil"/>
              <w:bottom w:val="nil"/>
              <w:right w:val="nil"/>
            </w:tcBorders>
            <w:shd w:val="clear" w:color="auto" w:fill="auto"/>
            <w:noWrap/>
            <w:vAlign w:val="center"/>
            <w:hideMark/>
          </w:tcPr>
          <w:p w14:paraId="52EE7C89" w14:textId="77777777" w:rsidR="00DA46C1" w:rsidRPr="006B74DF" w:rsidRDefault="00DA46C1" w:rsidP="00A26BF7">
            <w:pPr>
              <w:ind w:right="-36"/>
              <w:rPr>
                <w:sz w:val="20"/>
              </w:rPr>
            </w:pPr>
          </w:p>
        </w:tc>
        <w:tc>
          <w:tcPr>
            <w:tcW w:w="1260" w:type="dxa"/>
            <w:tcBorders>
              <w:top w:val="nil"/>
              <w:left w:val="nil"/>
              <w:bottom w:val="nil"/>
              <w:right w:val="nil"/>
            </w:tcBorders>
            <w:shd w:val="clear" w:color="auto" w:fill="auto"/>
            <w:noWrap/>
            <w:vAlign w:val="center"/>
            <w:hideMark/>
          </w:tcPr>
          <w:p w14:paraId="222C6957" w14:textId="77777777" w:rsidR="00DA46C1" w:rsidRPr="006B74DF" w:rsidRDefault="00DA46C1" w:rsidP="00A26BF7">
            <w:pPr>
              <w:ind w:right="-36"/>
              <w:rPr>
                <w:sz w:val="20"/>
              </w:rPr>
            </w:pPr>
          </w:p>
        </w:tc>
      </w:tr>
      <w:tr w:rsidR="00CB4E0D" w14:paraId="1E3F18C3" w14:textId="77777777" w:rsidTr="00A26BF7">
        <w:trPr>
          <w:trHeight w:val="313"/>
        </w:trPr>
        <w:tc>
          <w:tcPr>
            <w:tcW w:w="680" w:type="dxa"/>
            <w:tcBorders>
              <w:top w:val="nil"/>
              <w:left w:val="nil"/>
              <w:bottom w:val="nil"/>
              <w:right w:val="nil"/>
            </w:tcBorders>
            <w:shd w:val="clear" w:color="auto" w:fill="auto"/>
            <w:noWrap/>
            <w:vAlign w:val="center"/>
            <w:hideMark/>
          </w:tcPr>
          <w:p w14:paraId="3D593497" w14:textId="77777777" w:rsidR="00DA46C1" w:rsidRPr="006B74DF" w:rsidRDefault="00DA46C1" w:rsidP="00A26BF7">
            <w:pPr>
              <w:ind w:right="-36"/>
              <w:rPr>
                <w:sz w:val="20"/>
              </w:rPr>
            </w:pPr>
          </w:p>
        </w:tc>
        <w:tc>
          <w:tcPr>
            <w:tcW w:w="5980" w:type="dxa"/>
            <w:tcBorders>
              <w:top w:val="nil"/>
              <w:left w:val="nil"/>
              <w:bottom w:val="nil"/>
              <w:right w:val="nil"/>
            </w:tcBorders>
            <w:shd w:val="clear" w:color="auto" w:fill="auto"/>
            <w:noWrap/>
            <w:vAlign w:val="center"/>
            <w:hideMark/>
          </w:tcPr>
          <w:p w14:paraId="22436417" w14:textId="77777777" w:rsidR="00DA46C1" w:rsidRPr="006B74DF" w:rsidRDefault="00E74051" w:rsidP="00A26BF7">
            <w:pPr>
              <w:ind w:right="-36"/>
              <w:jc w:val="right"/>
              <w:rPr>
                <w:rFonts w:cs="Arial"/>
                <w:b/>
                <w:bCs/>
                <w:color w:val="000000"/>
                <w:sz w:val="20"/>
              </w:rPr>
            </w:pPr>
            <w:r w:rsidRPr="006B74DF">
              <w:rPr>
                <w:rFonts w:cs="Arial"/>
                <w:b/>
                <w:bCs/>
                <w:color w:val="000000"/>
                <w:sz w:val="20"/>
              </w:rPr>
              <w:t>TOTAL COUNTY BUDGET ALL FUNDS</w:t>
            </w:r>
          </w:p>
        </w:tc>
        <w:tc>
          <w:tcPr>
            <w:tcW w:w="1260" w:type="dxa"/>
            <w:tcBorders>
              <w:top w:val="single" w:sz="4" w:space="0" w:color="auto"/>
              <w:left w:val="nil"/>
              <w:bottom w:val="double" w:sz="6" w:space="0" w:color="auto"/>
              <w:right w:val="nil"/>
            </w:tcBorders>
            <w:shd w:val="clear" w:color="auto" w:fill="auto"/>
            <w:noWrap/>
            <w:vAlign w:val="center"/>
            <w:hideMark/>
          </w:tcPr>
          <w:p w14:paraId="0E639B07" w14:textId="77777777" w:rsidR="00DA46C1" w:rsidRPr="006B74DF" w:rsidRDefault="00E74051" w:rsidP="00A26BF7">
            <w:pPr>
              <w:ind w:right="-36"/>
              <w:jc w:val="right"/>
              <w:rPr>
                <w:rFonts w:cs="Arial"/>
                <w:b/>
                <w:bCs/>
                <w:color w:val="000000"/>
                <w:sz w:val="20"/>
              </w:rPr>
            </w:pPr>
            <w:r w:rsidRPr="006B74DF">
              <w:rPr>
                <w:rFonts w:cs="Arial"/>
                <w:b/>
                <w:bCs/>
                <w:color w:val="000000"/>
                <w:sz w:val="20"/>
              </w:rPr>
              <w:t>650,431,207</w:t>
            </w:r>
          </w:p>
        </w:tc>
      </w:tr>
    </w:tbl>
    <w:p w14:paraId="75A5B3AC" w14:textId="77777777" w:rsidR="00DA46C1" w:rsidRDefault="00E74051" w:rsidP="00DA46C1">
      <w:pPr>
        <w:widowControl w:val="0"/>
        <w:tabs>
          <w:tab w:val="left" w:pos="-10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leader="dot" w:pos="8640"/>
          <w:tab w:val="right" w:leader="dot" w:pos="9216"/>
          <w:tab w:val="left" w:pos="9326"/>
          <w:tab w:val="left" w:pos="10080"/>
          <w:tab w:val="left" w:pos="10170"/>
        </w:tabs>
        <w:ind w:right="-36"/>
        <w:jc w:val="both"/>
        <w:rPr>
          <w:b/>
          <w:sz w:val="20"/>
        </w:rPr>
      </w:pPr>
      <w:r w:rsidRPr="00AF7BD7">
        <w:rPr>
          <w:b/>
          <w:sz w:val="20"/>
        </w:rPr>
        <w:tab/>
      </w:r>
    </w:p>
    <w:p w14:paraId="70EACE95" w14:textId="77777777" w:rsidR="00DA46C1" w:rsidRDefault="00DA46C1" w:rsidP="00DA46C1">
      <w:pPr>
        <w:pStyle w:val="Default"/>
      </w:pPr>
    </w:p>
    <w:p w14:paraId="7B042921" w14:textId="77777777" w:rsidR="00DA46C1" w:rsidRPr="006A05EF" w:rsidRDefault="00E74051" w:rsidP="00DA46C1">
      <w:pPr>
        <w:widowControl w:val="0"/>
        <w:pBdr>
          <w:top w:val="single" w:sz="6" w:space="0" w:color="FFFFFF"/>
          <w:left w:val="single" w:sz="6" w:space="0" w:color="FFFFFF"/>
          <w:bottom w:val="single" w:sz="6" w:space="0" w:color="FFFFFF"/>
          <w:right w:val="single" w:sz="6" w:space="0" w:color="FFFFFF"/>
        </w:pBdr>
        <w:tabs>
          <w:tab w:val="left" w:pos="-10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leader="dot" w:pos="8640"/>
          <w:tab w:val="right" w:leader="dot" w:pos="9216"/>
          <w:tab w:val="left" w:pos="9326"/>
          <w:tab w:val="left" w:pos="10080"/>
          <w:tab w:val="left" w:pos="10170"/>
        </w:tabs>
        <w:ind w:right="-36"/>
        <w:rPr>
          <w:rFonts w:cs="Arial"/>
          <w:sz w:val="20"/>
        </w:rPr>
      </w:pPr>
      <w:r>
        <w:tab/>
        <w:t xml:space="preserve"> </w:t>
      </w:r>
      <w:r w:rsidRPr="006A05EF">
        <w:rPr>
          <w:rFonts w:cs="Arial"/>
          <w:b/>
          <w:bCs/>
          <w:sz w:val="20"/>
        </w:rPr>
        <w:t>BE IT FURTHER RESOLVED</w:t>
      </w:r>
      <w:r w:rsidRPr="006A05EF">
        <w:rPr>
          <w:rFonts w:cs="Arial"/>
          <w:sz w:val="20"/>
        </w:rPr>
        <w:t>, that the budget for the School Federal Projects Fund for the Elementary and Secondary Education Act (ESEA—Title IA, I Neglected, I Delinquent, IIA, IIIA, IV) Every Student Succeeds Act (ESSA), Individuals with Disabilities Education Act (IDEA, Part B, IDEA Pre-School, IDEA Partnership for Systemic Change, K-12 Grant, and the IDEA, Part B, Compensatory COVID-19 related grants, Carl Perkins Basic Grant (Career and Technical Education), and the ESSER (Elementary and Secondary Emergency Relief Grants) (CARES Act) and ARPA (American Rescue Plan Act) and any other Tennessee Department of Education projects budgeted through School Federal Projects granted during FY 2022 shall be the budget approved for the separate projects within the fund by the Williamson County Board of Education.</w:t>
      </w:r>
    </w:p>
    <w:p w14:paraId="69AAD2B1" w14:textId="77777777" w:rsidR="00DA46C1" w:rsidRPr="006A05EF" w:rsidRDefault="00DA46C1" w:rsidP="00DA46C1">
      <w:pPr>
        <w:widowControl w:val="0"/>
        <w:pBdr>
          <w:top w:val="single" w:sz="6" w:space="0" w:color="FFFFFF"/>
          <w:left w:val="single" w:sz="6" w:space="0" w:color="FFFFFF"/>
          <w:bottom w:val="single" w:sz="6" w:space="0" w:color="FFFFFF"/>
          <w:right w:val="single" w:sz="6" w:space="0" w:color="FFFFFF"/>
        </w:pBdr>
        <w:tabs>
          <w:tab w:val="left" w:pos="-10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leader="dot" w:pos="8640"/>
          <w:tab w:val="right" w:leader="dot" w:pos="9216"/>
          <w:tab w:val="left" w:pos="9326"/>
          <w:tab w:val="left" w:pos="10080"/>
          <w:tab w:val="left" w:pos="10170"/>
        </w:tabs>
        <w:ind w:right="-36"/>
        <w:rPr>
          <w:rFonts w:cs="Arial"/>
          <w:sz w:val="20"/>
        </w:rPr>
      </w:pPr>
    </w:p>
    <w:p w14:paraId="5961CC4E" w14:textId="3EAC93EA" w:rsidR="00DA46C1" w:rsidRPr="006A05EF" w:rsidRDefault="00E74051" w:rsidP="00DA46C1">
      <w:pPr>
        <w:widowControl w:val="0"/>
        <w:pBdr>
          <w:top w:val="single" w:sz="6" w:space="0" w:color="FFFFFF"/>
          <w:left w:val="single" w:sz="6" w:space="0" w:color="FFFFFF"/>
          <w:bottom w:val="single" w:sz="6" w:space="0" w:color="FFFFFF"/>
          <w:right w:val="single" w:sz="6" w:space="0" w:color="FFFFFF"/>
        </w:pBdr>
        <w:tabs>
          <w:tab w:val="left" w:pos="-10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leader="dot" w:pos="8640"/>
          <w:tab w:val="right" w:leader="dot" w:pos="9216"/>
          <w:tab w:val="left" w:pos="9326"/>
          <w:tab w:val="left" w:pos="10080"/>
          <w:tab w:val="left" w:pos="10170"/>
        </w:tabs>
        <w:ind w:right="-36" w:firstLine="720"/>
        <w:jc w:val="both"/>
        <w:rPr>
          <w:rFonts w:cs="Arial"/>
          <w:sz w:val="20"/>
        </w:rPr>
      </w:pPr>
      <w:r w:rsidRPr="006A05EF">
        <w:rPr>
          <w:rFonts w:cs="Arial"/>
          <w:b/>
          <w:sz w:val="20"/>
        </w:rPr>
        <w:t>SECTION 2.  BE IT FURTHER RESOLVED,</w:t>
      </w:r>
      <w:r w:rsidRPr="006A05EF">
        <w:rPr>
          <w:rFonts w:cs="Arial"/>
          <w:sz w:val="20"/>
        </w:rPr>
        <w:t xml:space="preserve"> that there are also hereby appropriated certain portions of the commissions and fees for collecting taxes and licenses and for administering other funds which the trustee, county clerk, circuit court clerk, juvenile court clerk, clerk and master, Register and the Sheriff and their officially authorized deputies and assistants may severally be entitled to receive under state laws heretofore and hereafter enacted.  Expenditures out of commissions, and/or fees collected by the trustee, county clerk, circuit court clerk, juvenile court clerk, clerk and master, register and the sheriff may be made for such purposes and in such amounts as may be authorized by existing law or by valid order of any court having power to make such appropriations.  Any excess commissions and/or fees collected over and above the expenditures duly and conclusively authorized shall be paid over to the Trustee and converted into the General Fund as provided by law.</w:t>
      </w:r>
    </w:p>
    <w:p w14:paraId="17E7BDC8" w14:textId="77777777" w:rsidR="00DA46C1" w:rsidRPr="006A05EF" w:rsidRDefault="00DA46C1" w:rsidP="00DA46C1">
      <w:pPr>
        <w:widowControl w:val="0"/>
        <w:pBdr>
          <w:top w:val="single" w:sz="6" w:space="0" w:color="FFFFFF"/>
          <w:left w:val="single" w:sz="6" w:space="0" w:color="FFFFFF"/>
          <w:bottom w:val="single" w:sz="6" w:space="0" w:color="FFFFFF"/>
          <w:right w:val="single" w:sz="6" w:space="0" w:color="FFFFFF"/>
        </w:pBdr>
        <w:tabs>
          <w:tab w:val="left" w:pos="-10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leader="dot" w:pos="8640"/>
          <w:tab w:val="right" w:leader="dot" w:pos="9216"/>
          <w:tab w:val="left" w:pos="9326"/>
          <w:tab w:val="left" w:pos="10080"/>
          <w:tab w:val="left" w:pos="10170"/>
        </w:tabs>
        <w:ind w:right="-36" w:firstLine="720"/>
        <w:jc w:val="both"/>
        <w:rPr>
          <w:rFonts w:cs="Arial"/>
          <w:b/>
          <w:sz w:val="20"/>
        </w:rPr>
      </w:pPr>
    </w:p>
    <w:p w14:paraId="30685548" w14:textId="77777777" w:rsidR="00DA46C1" w:rsidRPr="006A05EF" w:rsidRDefault="00E74051" w:rsidP="00DA46C1">
      <w:pPr>
        <w:widowControl w:val="0"/>
        <w:pBdr>
          <w:top w:val="single" w:sz="6" w:space="0" w:color="FFFFFF"/>
          <w:left w:val="single" w:sz="6" w:space="0" w:color="FFFFFF"/>
          <w:bottom w:val="single" w:sz="6" w:space="0" w:color="FFFFFF"/>
          <w:right w:val="single" w:sz="6" w:space="0" w:color="FFFFFF"/>
        </w:pBdr>
        <w:tabs>
          <w:tab w:val="left" w:pos="-10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leader="dot" w:pos="8640"/>
          <w:tab w:val="right" w:leader="dot" w:pos="9216"/>
          <w:tab w:val="left" w:pos="9326"/>
          <w:tab w:val="left" w:pos="10080"/>
          <w:tab w:val="left" w:pos="10170"/>
        </w:tabs>
        <w:ind w:right="-36" w:firstLine="720"/>
        <w:jc w:val="both"/>
        <w:rPr>
          <w:rFonts w:cs="Arial"/>
          <w:sz w:val="20"/>
        </w:rPr>
      </w:pPr>
      <w:r w:rsidRPr="006A05EF">
        <w:rPr>
          <w:rFonts w:cs="Arial"/>
          <w:b/>
          <w:sz w:val="20"/>
        </w:rPr>
        <w:t>BE IT FURTHER RESOLVED</w:t>
      </w:r>
      <w:r w:rsidRPr="006A05EF">
        <w:rPr>
          <w:rFonts w:cs="Arial"/>
          <w:sz w:val="20"/>
        </w:rPr>
        <w:t>, that, if any fee officials, as enumerated in Section 8-22-101, Tennessee Code Annotated, operate under provisions of Section 8-22-104, Tennessee Code Annotated, provisions of the preceding paragraph shall not apply to those particular officials.</w:t>
      </w:r>
    </w:p>
    <w:p w14:paraId="2D9C8AC4" w14:textId="77777777" w:rsidR="00DA46C1" w:rsidRPr="006A05EF" w:rsidRDefault="00DA46C1" w:rsidP="00DA46C1">
      <w:pPr>
        <w:widowControl w:val="0"/>
        <w:pBdr>
          <w:top w:val="single" w:sz="6" w:space="0" w:color="FFFFFF"/>
          <w:left w:val="single" w:sz="6" w:space="0" w:color="FFFFFF"/>
          <w:bottom w:val="single" w:sz="6" w:space="0" w:color="FFFFFF"/>
          <w:right w:val="single" w:sz="6" w:space="0" w:color="FFFFFF"/>
        </w:pBdr>
        <w:tabs>
          <w:tab w:val="left" w:pos="-10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leader="dot" w:pos="8640"/>
          <w:tab w:val="right" w:leader="dot" w:pos="9216"/>
          <w:tab w:val="left" w:pos="9326"/>
          <w:tab w:val="left" w:pos="10080"/>
          <w:tab w:val="left" w:pos="10170"/>
        </w:tabs>
        <w:ind w:right="-36" w:firstLine="720"/>
        <w:jc w:val="both"/>
        <w:rPr>
          <w:rFonts w:cs="Arial"/>
          <w:b/>
          <w:sz w:val="20"/>
        </w:rPr>
      </w:pPr>
    </w:p>
    <w:p w14:paraId="69845259" w14:textId="77777777" w:rsidR="00DA46C1" w:rsidRPr="006A05EF" w:rsidRDefault="00E74051" w:rsidP="00DA46C1">
      <w:pPr>
        <w:widowControl w:val="0"/>
        <w:pBdr>
          <w:top w:val="single" w:sz="6" w:space="0" w:color="FFFFFF"/>
          <w:left w:val="single" w:sz="6" w:space="0" w:color="FFFFFF"/>
          <w:bottom w:val="single" w:sz="6" w:space="0" w:color="FFFFFF"/>
          <w:right w:val="single" w:sz="6" w:space="0" w:color="FFFFFF"/>
        </w:pBdr>
        <w:tabs>
          <w:tab w:val="left" w:pos="-10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leader="dot" w:pos="8640"/>
          <w:tab w:val="right" w:leader="dot" w:pos="9216"/>
          <w:tab w:val="left" w:pos="9326"/>
          <w:tab w:val="left" w:pos="10080"/>
          <w:tab w:val="left" w:pos="10170"/>
        </w:tabs>
        <w:ind w:right="-36" w:firstLine="720"/>
        <w:jc w:val="both"/>
        <w:rPr>
          <w:rFonts w:cs="Arial"/>
          <w:sz w:val="20"/>
        </w:rPr>
      </w:pPr>
      <w:r w:rsidRPr="006A05EF">
        <w:rPr>
          <w:rFonts w:cs="Arial"/>
          <w:b/>
          <w:sz w:val="20"/>
        </w:rPr>
        <w:t>SECTION 3.  BE IT FURTHER RESOLVED</w:t>
      </w:r>
      <w:r w:rsidRPr="006A05EF">
        <w:rPr>
          <w:rFonts w:cs="Arial"/>
          <w:sz w:val="20"/>
        </w:rPr>
        <w:t xml:space="preserve">, that any amendment to the budget, except for amendments to the budget for funds under the supervision of the director of schools, shall be approved as provided in Section 5-9-407, Tennessee Code Annotated.  The director of schools must receive approval of the Board of Education for transfers within each major category of the budget, and approval of both the Board of Education and </w:t>
      </w:r>
      <w:r w:rsidRPr="006A05EF">
        <w:rPr>
          <w:rFonts w:cs="Arial"/>
          <w:sz w:val="20"/>
        </w:rPr>
        <w:lastRenderedPageBreak/>
        <w:t>Board of County Commissioners for transfers between major categories as required by law.</w:t>
      </w:r>
    </w:p>
    <w:p w14:paraId="145815AC" w14:textId="77777777" w:rsidR="00DA46C1" w:rsidRPr="006A05EF" w:rsidRDefault="00E74051" w:rsidP="00DA46C1">
      <w:pPr>
        <w:widowControl w:val="0"/>
        <w:pBdr>
          <w:top w:val="single" w:sz="6" w:space="0" w:color="FFFFFF"/>
          <w:left w:val="single" w:sz="6" w:space="0" w:color="FFFFFF"/>
          <w:bottom w:val="single" w:sz="6" w:space="0" w:color="FFFFFF"/>
          <w:right w:val="single" w:sz="6" w:space="0" w:color="FFFFFF"/>
        </w:pBdr>
        <w:tabs>
          <w:tab w:val="left" w:pos="-10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leader="dot" w:pos="8640"/>
          <w:tab w:val="right" w:leader="dot" w:pos="9216"/>
          <w:tab w:val="left" w:pos="9326"/>
          <w:tab w:val="left" w:pos="10080"/>
          <w:tab w:val="left" w:pos="10170"/>
        </w:tabs>
        <w:ind w:right="-36"/>
        <w:jc w:val="both"/>
        <w:rPr>
          <w:rFonts w:cs="Arial"/>
          <w:sz w:val="20"/>
        </w:rPr>
      </w:pPr>
      <w:r w:rsidRPr="006A05EF">
        <w:rPr>
          <w:rFonts w:cs="Arial"/>
          <w:sz w:val="20"/>
        </w:rPr>
        <w:tab/>
        <w:t>One copy of each amendment shall be filed with the county clerk, one copy with the chairman of the Budget Committee, and one copy with each divisional or departmental head concerned.  The reason for each transfer shall be clearly stated; however, this section shall in no case whatsoever be construed as authorizing transfers from one fund to another, but shall apply solely to transfers within a certain fund.</w:t>
      </w:r>
    </w:p>
    <w:p w14:paraId="5C60434B" w14:textId="77777777" w:rsidR="00DA46C1" w:rsidRPr="006A05EF" w:rsidRDefault="00DA46C1" w:rsidP="00DA46C1">
      <w:pPr>
        <w:widowControl w:val="0"/>
        <w:pBdr>
          <w:top w:val="single" w:sz="6" w:space="0" w:color="FFFFFF"/>
          <w:left w:val="single" w:sz="6" w:space="0" w:color="FFFFFF"/>
          <w:bottom w:val="single" w:sz="6" w:space="0" w:color="FFFFFF"/>
          <w:right w:val="single" w:sz="6" w:space="0" w:color="FFFFFF"/>
        </w:pBdr>
        <w:tabs>
          <w:tab w:val="left" w:pos="-10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leader="dot" w:pos="8640"/>
          <w:tab w:val="right" w:leader="dot" w:pos="9216"/>
          <w:tab w:val="left" w:pos="9326"/>
          <w:tab w:val="left" w:pos="10080"/>
          <w:tab w:val="left" w:pos="10170"/>
        </w:tabs>
        <w:ind w:right="-36" w:firstLine="720"/>
        <w:jc w:val="both"/>
        <w:rPr>
          <w:rFonts w:cs="Arial"/>
          <w:b/>
          <w:sz w:val="20"/>
        </w:rPr>
      </w:pPr>
    </w:p>
    <w:p w14:paraId="740278DF" w14:textId="77777777" w:rsidR="00DA46C1" w:rsidRPr="006A05EF" w:rsidRDefault="00E74051" w:rsidP="00DA46C1">
      <w:pPr>
        <w:widowControl w:val="0"/>
        <w:pBdr>
          <w:top w:val="single" w:sz="6" w:space="0" w:color="FFFFFF"/>
          <w:left w:val="single" w:sz="6" w:space="0" w:color="FFFFFF"/>
          <w:bottom w:val="single" w:sz="6" w:space="0" w:color="FFFFFF"/>
          <w:right w:val="single" w:sz="6" w:space="0" w:color="FFFFFF"/>
        </w:pBdr>
        <w:tabs>
          <w:tab w:val="left" w:pos="-10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leader="dot" w:pos="8640"/>
          <w:tab w:val="right" w:leader="dot" w:pos="9216"/>
          <w:tab w:val="left" w:pos="9326"/>
          <w:tab w:val="left" w:pos="10080"/>
          <w:tab w:val="left" w:pos="10170"/>
        </w:tabs>
        <w:ind w:right="-36" w:firstLine="720"/>
        <w:jc w:val="both"/>
        <w:rPr>
          <w:rFonts w:cs="Arial"/>
          <w:sz w:val="20"/>
        </w:rPr>
      </w:pPr>
      <w:r w:rsidRPr="006A05EF">
        <w:rPr>
          <w:rFonts w:cs="Arial"/>
          <w:b/>
          <w:sz w:val="20"/>
        </w:rPr>
        <w:t>SECTION 4.  BE IT FURTHER RESOLVED</w:t>
      </w:r>
      <w:r w:rsidRPr="006A05EF">
        <w:rPr>
          <w:rFonts w:cs="Arial"/>
          <w:sz w:val="20"/>
        </w:rPr>
        <w:t xml:space="preserve">, that any appropriation made by this resolution which covers the same purpose for which a specific appropriation is made by statute is made in lieu of but not in addition to said statutory appropriation.  The salary, wages, or remuneration of each officer, employee, or agent of the County, shall not be in excess of the amounts authorized by existing law or as set forth in the estimate of expenditures which accompanies this resolution.  Provided, however, that appropriations for such salaries, wages, or other remunerations hereby authorized shall in no case be construed as permitting expenditures for an office, agency, institution, division or department of the county in excess of the appropriation made herein for such office, agency, institution, division, or department of the county. Such appropriation shall constitute the limit to the expenditures of any office, agency, institution, division, or department for the fiscal year ending </w:t>
      </w:r>
      <w:r w:rsidRPr="006A05EF">
        <w:rPr>
          <w:rFonts w:cs="Arial"/>
          <w:b/>
          <w:sz w:val="20"/>
        </w:rPr>
        <w:t>June 30, 2021</w:t>
      </w:r>
      <w:r w:rsidRPr="006A05EF">
        <w:rPr>
          <w:rFonts w:cs="Arial"/>
          <w:sz w:val="20"/>
        </w:rPr>
        <w:t>.  The aggregate expenditures for any item of appropriation shall in no instance be more than the amount herein appropriated for such item.</w:t>
      </w:r>
    </w:p>
    <w:p w14:paraId="1DE4010B" w14:textId="77777777" w:rsidR="00DA46C1" w:rsidRPr="006A05EF" w:rsidRDefault="00DA46C1" w:rsidP="00DA46C1">
      <w:pPr>
        <w:widowControl w:val="0"/>
        <w:pBdr>
          <w:top w:val="single" w:sz="6" w:space="0" w:color="FFFFFF"/>
          <w:left w:val="single" w:sz="6" w:space="0" w:color="FFFFFF"/>
          <w:bottom w:val="single" w:sz="6" w:space="0" w:color="FFFFFF"/>
          <w:right w:val="single" w:sz="6" w:space="0" w:color="FFFFFF"/>
        </w:pBdr>
        <w:tabs>
          <w:tab w:val="left" w:pos="-10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leader="dot" w:pos="8640"/>
          <w:tab w:val="right" w:leader="dot" w:pos="9216"/>
          <w:tab w:val="left" w:pos="9326"/>
          <w:tab w:val="left" w:pos="10080"/>
          <w:tab w:val="left" w:pos="10170"/>
        </w:tabs>
        <w:ind w:right="-36"/>
        <w:jc w:val="both"/>
        <w:rPr>
          <w:rFonts w:cs="Arial"/>
          <w:sz w:val="20"/>
        </w:rPr>
      </w:pPr>
    </w:p>
    <w:p w14:paraId="4F08CA8D" w14:textId="77777777" w:rsidR="00DA46C1" w:rsidRPr="006A05EF" w:rsidRDefault="00E74051" w:rsidP="00DA46C1">
      <w:pPr>
        <w:widowControl w:val="0"/>
        <w:pBdr>
          <w:top w:val="single" w:sz="6" w:space="0" w:color="FFFFFF"/>
          <w:left w:val="single" w:sz="6" w:space="0" w:color="FFFFFF"/>
          <w:bottom w:val="single" w:sz="6" w:space="0" w:color="FFFFFF"/>
          <w:right w:val="single" w:sz="6" w:space="0" w:color="FFFFFF"/>
        </w:pBdr>
        <w:tabs>
          <w:tab w:val="left" w:pos="-10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leader="dot" w:pos="8640"/>
          <w:tab w:val="right" w:leader="dot" w:pos="9216"/>
          <w:tab w:val="left" w:pos="9326"/>
          <w:tab w:val="left" w:pos="10080"/>
          <w:tab w:val="left" w:pos="10170"/>
        </w:tabs>
        <w:ind w:right="-36" w:firstLine="720"/>
        <w:jc w:val="both"/>
        <w:rPr>
          <w:rFonts w:cs="Arial"/>
          <w:sz w:val="20"/>
        </w:rPr>
      </w:pPr>
      <w:r w:rsidRPr="006A05EF">
        <w:rPr>
          <w:rFonts w:cs="Arial"/>
          <w:b/>
          <w:sz w:val="20"/>
        </w:rPr>
        <w:t>SECTION 5.  BE IT FURTHER RESOLVED</w:t>
      </w:r>
      <w:r w:rsidRPr="006A05EF">
        <w:rPr>
          <w:rFonts w:cs="Arial"/>
          <w:sz w:val="20"/>
        </w:rPr>
        <w:t xml:space="preserve">, that any resolution which may hereafter be presented to the Board of County Commissioners providing for appropriations in addition to those made by this Budget Appropriation Resolution shall specifically provide sufficient revenue or other funds, actually to be provided during the fiscal year in which the expenditure is to be made, to meet such additional appropriation.  Said appropriating resolution shall be submitted to and approved by the state director of local finance after its adoption as provided by Section 9-21-403, Tennessee Code Annotated. </w:t>
      </w:r>
    </w:p>
    <w:p w14:paraId="1F4F6EF9" w14:textId="77777777" w:rsidR="00DA46C1" w:rsidRPr="006A05EF" w:rsidRDefault="00DA46C1" w:rsidP="00DA46C1">
      <w:pPr>
        <w:widowControl w:val="0"/>
        <w:pBdr>
          <w:top w:val="single" w:sz="6" w:space="0" w:color="FFFFFF"/>
          <w:left w:val="single" w:sz="6" w:space="0" w:color="FFFFFF"/>
          <w:bottom w:val="single" w:sz="6" w:space="0" w:color="FFFFFF"/>
          <w:right w:val="single" w:sz="6" w:space="0" w:color="FFFFFF"/>
        </w:pBdr>
        <w:tabs>
          <w:tab w:val="left" w:pos="-10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leader="dot" w:pos="8640"/>
          <w:tab w:val="right" w:leader="dot" w:pos="9216"/>
          <w:tab w:val="left" w:pos="9326"/>
          <w:tab w:val="left" w:pos="10080"/>
          <w:tab w:val="left" w:pos="10170"/>
        </w:tabs>
        <w:ind w:right="-36"/>
        <w:jc w:val="both"/>
        <w:rPr>
          <w:rFonts w:cs="Arial"/>
          <w:sz w:val="20"/>
        </w:rPr>
      </w:pPr>
    </w:p>
    <w:p w14:paraId="45610193" w14:textId="77777777" w:rsidR="00DA46C1" w:rsidRPr="006A05EF" w:rsidRDefault="00E74051" w:rsidP="00DA46C1">
      <w:pPr>
        <w:widowControl w:val="0"/>
        <w:pBdr>
          <w:top w:val="single" w:sz="6" w:space="0" w:color="FFFFFF"/>
          <w:left w:val="single" w:sz="6" w:space="0" w:color="FFFFFF"/>
          <w:bottom w:val="single" w:sz="6" w:space="0" w:color="FFFFFF"/>
          <w:right w:val="single" w:sz="6" w:space="0" w:color="FFFFFF"/>
        </w:pBdr>
        <w:tabs>
          <w:tab w:val="left" w:pos="-10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leader="dot" w:pos="8640"/>
          <w:tab w:val="right" w:leader="dot" w:pos="9216"/>
          <w:tab w:val="left" w:pos="9326"/>
          <w:tab w:val="left" w:pos="10080"/>
          <w:tab w:val="left" w:pos="10170"/>
        </w:tabs>
        <w:ind w:right="-36" w:firstLine="720"/>
        <w:jc w:val="both"/>
        <w:rPr>
          <w:rFonts w:cs="Arial"/>
          <w:b/>
          <w:sz w:val="20"/>
        </w:rPr>
      </w:pPr>
      <w:r w:rsidRPr="006A05EF">
        <w:rPr>
          <w:rFonts w:cs="Arial"/>
          <w:b/>
          <w:sz w:val="20"/>
        </w:rPr>
        <w:t>SECTION 6.  BE IT FURTHER RESOLVED</w:t>
      </w:r>
      <w:r w:rsidRPr="006A05EF">
        <w:rPr>
          <w:rFonts w:cs="Arial"/>
          <w:sz w:val="20"/>
        </w:rPr>
        <w:t>, that the county executive and the county clerk are hereby authorized to borrow money on revenue anticipation notes, provided such notes are first approved by the director of local finance, to pay the expenses herein authorized until the taxes and other revenue for the fiscal year</w:t>
      </w:r>
      <w:r w:rsidRPr="006A05EF">
        <w:rPr>
          <w:rFonts w:cs="Arial"/>
          <w:b/>
          <w:sz w:val="20"/>
        </w:rPr>
        <w:t xml:space="preserve"> 2021-22</w:t>
      </w:r>
      <w:r w:rsidRPr="006A05EF">
        <w:rPr>
          <w:rFonts w:cs="Arial"/>
          <w:sz w:val="20"/>
        </w:rPr>
        <w:t xml:space="preserve"> have been collected.  The proceeds of loans for each individual fund shall not exceed 60% of the appropriations of each individual fund and shall be used only to pay the expenses and other requirements of the fund for which the loan is made. The loan shall be paid out of revenue from the fund for which money is borrowed.  The notes evidencing the loans authorized under this section shall be issued under </w:t>
      </w:r>
      <w:r w:rsidRPr="006A05EF">
        <w:rPr>
          <w:rFonts w:cs="Arial"/>
          <w:sz w:val="20"/>
        </w:rPr>
        <w:lastRenderedPageBreak/>
        <w:t xml:space="preserve">the authority of the applicable sections of Title 9, Chapter 21, Tennessee Code Annotated.  Said notes shall be signed by the county executive and countersigned by the county clerk and shall mature and be paid in full without renewal not later than </w:t>
      </w:r>
      <w:r w:rsidRPr="006A05EF">
        <w:rPr>
          <w:rFonts w:cs="Arial"/>
          <w:b/>
          <w:sz w:val="20"/>
        </w:rPr>
        <w:t>June 30, 2022</w:t>
      </w:r>
      <w:r w:rsidRPr="006A05EF">
        <w:rPr>
          <w:rFonts w:cs="Arial"/>
          <w:sz w:val="20"/>
        </w:rPr>
        <w:t>.</w:t>
      </w:r>
    </w:p>
    <w:p w14:paraId="35864A4E" w14:textId="77777777" w:rsidR="00DA46C1" w:rsidRPr="006A05EF" w:rsidRDefault="00DA46C1" w:rsidP="00DA46C1">
      <w:pPr>
        <w:widowControl w:val="0"/>
        <w:pBdr>
          <w:top w:val="single" w:sz="6" w:space="0" w:color="FFFFFF"/>
          <w:left w:val="single" w:sz="6" w:space="0" w:color="FFFFFF"/>
          <w:bottom w:val="single" w:sz="6" w:space="0" w:color="FFFFFF"/>
          <w:right w:val="single" w:sz="6" w:space="0" w:color="FFFFFF"/>
        </w:pBdr>
        <w:tabs>
          <w:tab w:val="left" w:pos="-10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leader="dot" w:pos="8640"/>
          <w:tab w:val="right" w:leader="dot" w:pos="9216"/>
          <w:tab w:val="left" w:pos="9326"/>
          <w:tab w:val="left" w:pos="10080"/>
          <w:tab w:val="left" w:pos="10170"/>
        </w:tabs>
        <w:ind w:right="-36"/>
        <w:jc w:val="both"/>
        <w:rPr>
          <w:rFonts w:cs="Arial"/>
          <w:sz w:val="20"/>
        </w:rPr>
      </w:pPr>
    </w:p>
    <w:p w14:paraId="7BDD6D5F" w14:textId="77777777" w:rsidR="00DA46C1" w:rsidRPr="006A05EF" w:rsidRDefault="00E74051" w:rsidP="00DA46C1">
      <w:pPr>
        <w:widowControl w:val="0"/>
        <w:pBdr>
          <w:top w:val="single" w:sz="6" w:space="0" w:color="FFFFFF"/>
          <w:left w:val="single" w:sz="6" w:space="0" w:color="FFFFFF"/>
          <w:bottom w:val="single" w:sz="6" w:space="0" w:color="FFFFFF"/>
          <w:right w:val="single" w:sz="6" w:space="0" w:color="FFFFFF"/>
        </w:pBdr>
        <w:tabs>
          <w:tab w:val="left" w:pos="-10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leader="dot" w:pos="8640"/>
          <w:tab w:val="right" w:leader="dot" w:pos="9216"/>
          <w:tab w:val="left" w:pos="9326"/>
          <w:tab w:val="left" w:pos="10080"/>
          <w:tab w:val="left" w:pos="10170"/>
        </w:tabs>
        <w:ind w:right="-36" w:firstLine="720"/>
        <w:jc w:val="both"/>
        <w:rPr>
          <w:rFonts w:cs="Arial"/>
          <w:sz w:val="20"/>
        </w:rPr>
      </w:pPr>
      <w:r w:rsidRPr="006A05EF">
        <w:rPr>
          <w:rFonts w:cs="Arial"/>
          <w:b/>
          <w:sz w:val="20"/>
        </w:rPr>
        <w:t>SECTION 7.  BE IT FURTHER RESOLVED</w:t>
      </w:r>
      <w:r w:rsidRPr="006A05EF">
        <w:rPr>
          <w:rFonts w:cs="Arial"/>
          <w:sz w:val="20"/>
        </w:rPr>
        <w:t xml:space="preserve">, that the delinquent county property taxes for the </w:t>
      </w:r>
      <w:r w:rsidRPr="006A05EF">
        <w:rPr>
          <w:rFonts w:cs="Arial"/>
          <w:b/>
          <w:sz w:val="20"/>
        </w:rPr>
        <w:t xml:space="preserve">2020 </w:t>
      </w:r>
      <w:r w:rsidRPr="006A05EF">
        <w:rPr>
          <w:rFonts w:cs="Arial"/>
          <w:sz w:val="20"/>
        </w:rPr>
        <w:t xml:space="preserve">tax year and prior tax years and the interest and penalty thereon collected during the year ending </w:t>
      </w:r>
      <w:r w:rsidRPr="006A05EF">
        <w:rPr>
          <w:rFonts w:cs="Arial"/>
          <w:b/>
          <w:sz w:val="20"/>
        </w:rPr>
        <w:t>June 30</w:t>
      </w:r>
      <w:r w:rsidRPr="006A05EF">
        <w:rPr>
          <w:rFonts w:cs="Arial"/>
          <w:sz w:val="20"/>
        </w:rPr>
        <w:t xml:space="preserve">, </w:t>
      </w:r>
      <w:r w:rsidRPr="006A05EF">
        <w:rPr>
          <w:rFonts w:cs="Arial"/>
          <w:b/>
          <w:sz w:val="20"/>
        </w:rPr>
        <w:t>2022,</w:t>
      </w:r>
      <w:r w:rsidRPr="006A05EF">
        <w:rPr>
          <w:rFonts w:cs="Arial"/>
          <w:sz w:val="20"/>
        </w:rPr>
        <w:t xml:space="preserve"> shall be apportioned to the various county funds according to the subdivision of the tax levy for the </w:t>
      </w:r>
      <w:r w:rsidRPr="006A05EF">
        <w:rPr>
          <w:rFonts w:cs="Arial"/>
          <w:b/>
          <w:sz w:val="20"/>
        </w:rPr>
        <w:t xml:space="preserve">2021 </w:t>
      </w:r>
      <w:r w:rsidRPr="006A05EF">
        <w:rPr>
          <w:rFonts w:cs="Arial"/>
          <w:sz w:val="20"/>
        </w:rPr>
        <w:t>tax year.  The clerk and master and the trustee are hereby authorized and directed to make such apportionment accordingly.</w:t>
      </w:r>
    </w:p>
    <w:p w14:paraId="78B9C9F2" w14:textId="77777777" w:rsidR="00DA46C1" w:rsidRPr="006A05EF" w:rsidRDefault="00DA46C1" w:rsidP="00DA46C1">
      <w:pPr>
        <w:widowControl w:val="0"/>
        <w:pBdr>
          <w:top w:val="single" w:sz="6" w:space="0" w:color="FFFFFF"/>
          <w:left w:val="single" w:sz="6" w:space="0" w:color="FFFFFF"/>
          <w:bottom w:val="single" w:sz="6" w:space="0" w:color="FFFFFF"/>
          <w:right w:val="single" w:sz="6" w:space="0" w:color="FFFFFF"/>
        </w:pBdr>
        <w:tabs>
          <w:tab w:val="left" w:pos="-10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leader="dot" w:pos="8640"/>
          <w:tab w:val="right" w:leader="dot" w:pos="9216"/>
          <w:tab w:val="left" w:pos="9326"/>
          <w:tab w:val="left" w:pos="10080"/>
          <w:tab w:val="left" w:pos="10170"/>
        </w:tabs>
        <w:ind w:right="-36" w:firstLine="720"/>
        <w:jc w:val="both"/>
        <w:rPr>
          <w:rFonts w:cs="Arial"/>
          <w:sz w:val="20"/>
        </w:rPr>
      </w:pPr>
    </w:p>
    <w:p w14:paraId="0A85539C" w14:textId="77777777" w:rsidR="00DA46C1" w:rsidRPr="006A05EF" w:rsidRDefault="00E74051" w:rsidP="00DA46C1">
      <w:pPr>
        <w:widowControl w:val="0"/>
        <w:pBdr>
          <w:top w:val="single" w:sz="6" w:space="0" w:color="FFFFFF"/>
          <w:left w:val="single" w:sz="6" w:space="0" w:color="FFFFFF"/>
          <w:bottom w:val="single" w:sz="6" w:space="0" w:color="FFFFFF"/>
          <w:right w:val="single" w:sz="6" w:space="0" w:color="FFFFFF"/>
        </w:pBdr>
        <w:tabs>
          <w:tab w:val="left" w:pos="-702"/>
          <w:tab w:val="left" w:pos="18"/>
          <w:tab w:val="left" w:pos="738"/>
          <w:tab w:val="left" w:pos="5058"/>
          <w:tab w:val="left" w:pos="6642"/>
          <w:tab w:val="left" w:pos="7218"/>
          <w:tab w:val="left" w:pos="7938"/>
          <w:tab w:val="left" w:pos="8658"/>
          <w:tab w:val="left" w:pos="9378"/>
          <w:tab w:val="left" w:pos="10098"/>
        </w:tabs>
        <w:ind w:left="18" w:right="-36"/>
        <w:jc w:val="both"/>
        <w:rPr>
          <w:rFonts w:cs="Arial"/>
          <w:sz w:val="20"/>
        </w:rPr>
      </w:pPr>
      <w:r w:rsidRPr="006A05EF">
        <w:rPr>
          <w:rFonts w:cs="Arial"/>
          <w:b/>
          <w:sz w:val="20"/>
        </w:rPr>
        <w:tab/>
        <w:t>SECTION 8.  BE IT FURTHER RESOLVED</w:t>
      </w:r>
      <w:r w:rsidRPr="006A05EF">
        <w:rPr>
          <w:rFonts w:cs="Arial"/>
          <w:sz w:val="20"/>
        </w:rPr>
        <w:t xml:space="preserve">, that all unencumbered balances of appropriations remaining at the end of the fiscal year shall lapse and be of no further affect at the end of the fiscal year at </w:t>
      </w:r>
      <w:r w:rsidRPr="006A05EF">
        <w:rPr>
          <w:rFonts w:cs="Arial"/>
          <w:b/>
          <w:sz w:val="20"/>
        </w:rPr>
        <w:t>June 30, 20</w:t>
      </w:r>
      <w:bookmarkStart w:id="2" w:name="QuickMark_1"/>
      <w:bookmarkEnd w:id="2"/>
      <w:r w:rsidRPr="006A05EF">
        <w:rPr>
          <w:rFonts w:cs="Arial"/>
          <w:b/>
          <w:sz w:val="20"/>
        </w:rPr>
        <w:t>22.</w:t>
      </w:r>
    </w:p>
    <w:p w14:paraId="37E5438A" w14:textId="77777777" w:rsidR="00DA46C1" w:rsidRPr="006A05EF" w:rsidRDefault="00DA46C1" w:rsidP="00DA46C1">
      <w:pPr>
        <w:widowControl w:val="0"/>
        <w:pBdr>
          <w:top w:val="single" w:sz="6" w:space="0" w:color="FFFFFF"/>
          <w:left w:val="single" w:sz="6" w:space="0" w:color="FFFFFF"/>
          <w:bottom w:val="single" w:sz="6" w:space="0" w:color="FFFFFF"/>
          <w:right w:val="single" w:sz="6" w:space="0" w:color="FFFFFF"/>
        </w:pBdr>
        <w:tabs>
          <w:tab w:val="left" w:pos="-702"/>
          <w:tab w:val="left" w:pos="18"/>
          <w:tab w:val="left" w:pos="738"/>
          <w:tab w:val="left" w:pos="5058"/>
          <w:tab w:val="left" w:pos="6642"/>
          <w:tab w:val="left" w:pos="7218"/>
          <w:tab w:val="left" w:pos="7938"/>
          <w:tab w:val="left" w:pos="8658"/>
          <w:tab w:val="left" w:pos="9378"/>
          <w:tab w:val="left" w:pos="10098"/>
        </w:tabs>
        <w:ind w:left="18" w:right="-36"/>
        <w:jc w:val="both"/>
        <w:rPr>
          <w:rFonts w:cs="Arial"/>
          <w:sz w:val="20"/>
        </w:rPr>
      </w:pPr>
    </w:p>
    <w:p w14:paraId="715CE3FD" w14:textId="77777777" w:rsidR="00DA46C1" w:rsidRPr="006A05EF" w:rsidRDefault="00E74051" w:rsidP="00DA46C1">
      <w:pPr>
        <w:widowControl w:val="0"/>
        <w:pBdr>
          <w:top w:val="single" w:sz="6" w:space="0" w:color="FFFFFF"/>
          <w:left w:val="single" w:sz="6" w:space="0" w:color="FFFFFF"/>
          <w:bottom w:val="single" w:sz="6" w:space="0" w:color="FFFFFF"/>
          <w:right w:val="single" w:sz="6" w:space="0" w:color="FFFFFF"/>
        </w:pBdr>
        <w:tabs>
          <w:tab w:val="left" w:pos="-702"/>
          <w:tab w:val="left" w:pos="18"/>
          <w:tab w:val="left" w:pos="738"/>
          <w:tab w:val="left" w:pos="5058"/>
          <w:tab w:val="left" w:pos="6642"/>
          <w:tab w:val="left" w:pos="7218"/>
          <w:tab w:val="left" w:pos="7938"/>
          <w:tab w:val="left" w:pos="8658"/>
          <w:tab w:val="left" w:pos="9378"/>
          <w:tab w:val="left" w:pos="10098"/>
        </w:tabs>
        <w:ind w:right="-36"/>
        <w:jc w:val="both"/>
        <w:rPr>
          <w:rFonts w:cs="Arial"/>
          <w:sz w:val="20"/>
        </w:rPr>
      </w:pPr>
      <w:r w:rsidRPr="006A05EF">
        <w:rPr>
          <w:rFonts w:cs="Arial"/>
          <w:sz w:val="20"/>
        </w:rPr>
        <w:tab/>
      </w:r>
      <w:r w:rsidRPr="006A05EF">
        <w:rPr>
          <w:rFonts w:cs="Arial"/>
          <w:sz w:val="20"/>
        </w:rPr>
        <w:tab/>
      </w:r>
      <w:r w:rsidRPr="006A05EF">
        <w:rPr>
          <w:rFonts w:cs="Arial"/>
          <w:b/>
          <w:sz w:val="20"/>
        </w:rPr>
        <w:t>SECTION 9.  BE IT FURTHER RESOLVED</w:t>
      </w:r>
      <w:r w:rsidRPr="006A05EF">
        <w:rPr>
          <w:rFonts w:cs="Arial"/>
          <w:sz w:val="20"/>
        </w:rPr>
        <w:t>, that any resolution or part of a resolution which has heretofore been passed by the Board of County Commissioners which is in conflict with any provision in this resolution be and the same is hereby repealed.</w:t>
      </w:r>
    </w:p>
    <w:p w14:paraId="13A35F78" w14:textId="77777777" w:rsidR="00DA46C1" w:rsidRPr="006A05EF" w:rsidRDefault="00DA46C1" w:rsidP="00DA46C1">
      <w:pPr>
        <w:widowControl w:val="0"/>
        <w:pBdr>
          <w:top w:val="single" w:sz="6" w:space="0" w:color="FFFFFF"/>
          <w:left w:val="single" w:sz="6" w:space="0" w:color="FFFFFF"/>
          <w:bottom w:val="single" w:sz="6" w:space="0" w:color="FFFFFF"/>
          <w:right w:val="single" w:sz="6" w:space="0" w:color="FFFFFF"/>
        </w:pBdr>
        <w:tabs>
          <w:tab w:val="left" w:pos="-702"/>
          <w:tab w:val="left" w:pos="18"/>
          <w:tab w:val="left" w:pos="738"/>
          <w:tab w:val="left" w:pos="5058"/>
          <w:tab w:val="left" w:pos="6642"/>
          <w:tab w:val="left" w:pos="7218"/>
          <w:tab w:val="left" w:pos="7938"/>
          <w:tab w:val="left" w:pos="8658"/>
          <w:tab w:val="left" w:pos="9378"/>
          <w:tab w:val="left" w:pos="10098"/>
        </w:tabs>
        <w:ind w:right="-36"/>
        <w:jc w:val="both"/>
        <w:rPr>
          <w:rFonts w:cs="Arial"/>
          <w:b/>
          <w:sz w:val="20"/>
        </w:rPr>
      </w:pPr>
    </w:p>
    <w:p w14:paraId="7D922A20" w14:textId="77777777" w:rsidR="00DA46C1" w:rsidRPr="006A05EF" w:rsidRDefault="00E74051" w:rsidP="00DA46C1">
      <w:pPr>
        <w:widowControl w:val="0"/>
        <w:pBdr>
          <w:top w:val="single" w:sz="6" w:space="0" w:color="FFFFFF"/>
          <w:left w:val="single" w:sz="6" w:space="0" w:color="FFFFFF"/>
          <w:bottom w:val="single" w:sz="6" w:space="0" w:color="FFFFFF"/>
          <w:right w:val="single" w:sz="6" w:space="0" w:color="FFFFFF"/>
        </w:pBdr>
        <w:tabs>
          <w:tab w:val="left" w:pos="-702"/>
          <w:tab w:val="left" w:pos="18"/>
          <w:tab w:val="left" w:pos="738"/>
          <w:tab w:val="left" w:pos="5058"/>
          <w:tab w:val="left" w:pos="6642"/>
          <w:tab w:val="left" w:pos="7218"/>
          <w:tab w:val="left" w:pos="7938"/>
          <w:tab w:val="left" w:pos="8658"/>
          <w:tab w:val="left" w:pos="9378"/>
          <w:tab w:val="left" w:pos="10098"/>
        </w:tabs>
        <w:ind w:left="18" w:right="-36" w:firstLine="720"/>
        <w:jc w:val="both"/>
        <w:rPr>
          <w:rFonts w:cs="Arial"/>
          <w:sz w:val="20"/>
        </w:rPr>
      </w:pPr>
      <w:r w:rsidRPr="006A05EF">
        <w:rPr>
          <w:rFonts w:cs="Arial"/>
          <w:b/>
          <w:sz w:val="20"/>
        </w:rPr>
        <w:t>SECTION 10.  BE IT FURTHER RESOLVED</w:t>
      </w:r>
      <w:r w:rsidRPr="006A05EF">
        <w:rPr>
          <w:rFonts w:cs="Arial"/>
          <w:sz w:val="20"/>
        </w:rPr>
        <w:t xml:space="preserve">, that this resolution shall take effect from and after its passage and its provisions shall be in force from and after </w:t>
      </w:r>
      <w:r w:rsidRPr="006A05EF">
        <w:rPr>
          <w:rFonts w:cs="Arial"/>
          <w:b/>
          <w:sz w:val="20"/>
        </w:rPr>
        <w:t>July 1</w:t>
      </w:r>
      <w:r w:rsidRPr="006A05EF">
        <w:rPr>
          <w:rFonts w:cs="Arial"/>
          <w:sz w:val="20"/>
        </w:rPr>
        <w:t xml:space="preserve">, </w:t>
      </w:r>
      <w:r w:rsidRPr="006A05EF">
        <w:rPr>
          <w:rFonts w:cs="Arial"/>
          <w:b/>
          <w:sz w:val="20"/>
        </w:rPr>
        <w:t>2021.</w:t>
      </w:r>
      <w:r w:rsidRPr="006A05EF">
        <w:rPr>
          <w:rFonts w:cs="Arial"/>
          <w:sz w:val="20"/>
        </w:rPr>
        <w:t xml:space="preserve">  This resolution shall be spread upon the minutes of the Board of County Commissioners.</w:t>
      </w:r>
    </w:p>
    <w:p w14:paraId="6B66FBEB" w14:textId="77777777" w:rsidR="00DA46C1" w:rsidRPr="006A05EF" w:rsidRDefault="00DA46C1" w:rsidP="00DA46C1">
      <w:pPr>
        <w:widowControl w:val="0"/>
        <w:pBdr>
          <w:top w:val="single" w:sz="6" w:space="0" w:color="FFFFFF"/>
          <w:left w:val="single" w:sz="6" w:space="0" w:color="FFFFFF"/>
          <w:bottom w:val="single" w:sz="6" w:space="0" w:color="FFFFFF"/>
          <w:right w:val="single" w:sz="6" w:space="0" w:color="FFFFFF"/>
        </w:pBdr>
        <w:tabs>
          <w:tab w:val="left" w:pos="-702"/>
          <w:tab w:val="left" w:pos="18"/>
          <w:tab w:val="left" w:pos="738"/>
          <w:tab w:val="left" w:pos="5058"/>
          <w:tab w:val="left" w:pos="6642"/>
          <w:tab w:val="left" w:pos="7218"/>
          <w:tab w:val="left" w:pos="7938"/>
          <w:tab w:val="left" w:pos="8658"/>
          <w:tab w:val="left" w:pos="9378"/>
          <w:tab w:val="left" w:pos="10098"/>
        </w:tabs>
        <w:ind w:left="18" w:right="-36"/>
        <w:rPr>
          <w:rFonts w:cs="Arial"/>
          <w:sz w:val="20"/>
        </w:rPr>
      </w:pPr>
    </w:p>
    <w:p w14:paraId="68DB4E98" w14:textId="77777777" w:rsidR="00DA46C1" w:rsidRPr="006A05EF" w:rsidRDefault="00E74051" w:rsidP="00DA46C1">
      <w:pPr>
        <w:widowControl w:val="0"/>
        <w:pBdr>
          <w:top w:val="single" w:sz="6" w:space="0" w:color="FFFFFF"/>
          <w:left w:val="single" w:sz="6" w:space="0" w:color="FFFFFF"/>
          <w:bottom w:val="single" w:sz="6" w:space="0" w:color="FFFFFF"/>
          <w:right w:val="single" w:sz="6" w:space="0" w:color="FFFFFF"/>
        </w:pBdr>
        <w:tabs>
          <w:tab w:val="left" w:pos="-702"/>
          <w:tab w:val="left" w:pos="18"/>
          <w:tab w:val="left" w:pos="738"/>
          <w:tab w:val="left" w:pos="5058"/>
          <w:tab w:val="left" w:pos="6642"/>
          <w:tab w:val="left" w:pos="7218"/>
          <w:tab w:val="left" w:pos="7938"/>
          <w:tab w:val="left" w:pos="8658"/>
          <w:tab w:val="left" w:pos="9378"/>
          <w:tab w:val="left" w:pos="10098"/>
        </w:tabs>
        <w:ind w:left="18" w:right="-36" w:firstLine="720"/>
        <w:rPr>
          <w:rFonts w:cs="Arial"/>
          <w:b/>
          <w:sz w:val="20"/>
        </w:rPr>
      </w:pPr>
      <w:r w:rsidRPr="006A05EF">
        <w:rPr>
          <w:rFonts w:cs="Arial"/>
          <w:b/>
          <w:sz w:val="20"/>
        </w:rPr>
        <w:t>Passed this 12</w:t>
      </w:r>
      <w:r w:rsidRPr="006A05EF">
        <w:rPr>
          <w:rFonts w:cs="Arial"/>
          <w:b/>
          <w:sz w:val="20"/>
          <w:vertAlign w:val="superscript"/>
        </w:rPr>
        <w:t>th</w:t>
      </w:r>
      <w:r w:rsidRPr="006A05EF">
        <w:rPr>
          <w:rFonts w:cs="Arial"/>
          <w:b/>
          <w:sz w:val="20"/>
        </w:rPr>
        <w:t xml:space="preserve"> day of July, 2021.</w:t>
      </w:r>
    </w:p>
    <w:p w14:paraId="40631089" w14:textId="77777777" w:rsidR="00DA46C1" w:rsidRPr="006A05EF" w:rsidRDefault="00DA46C1" w:rsidP="00DA46C1">
      <w:pPr>
        <w:widowControl w:val="0"/>
        <w:pBdr>
          <w:top w:val="single" w:sz="6" w:space="0" w:color="FFFFFF"/>
          <w:left w:val="single" w:sz="6" w:space="0" w:color="FFFFFF"/>
          <w:bottom w:val="single" w:sz="6" w:space="0" w:color="FFFFFF"/>
          <w:right w:val="single" w:sz="6" w:space="0" w:color="FFFFFF"/>
        </w:pBdr>
        <w:tabs>
          <w:tab w:val="left" w:pos="-702"/>
          <w:tab w:val="left" w:pos="18"/>
          <w:tab w:val="left" w:pos="738"/>
          <w:tab w:val="left" w:pos="5058"/>
          <w:tab w:val="left" w:pos="6642"/>
          <w:tab w:val="left" w:pos="7218"/>
          <w:tab w:val="left" w:pos="7938"/>
          <w:tab w:val="left" w:pos="8658"/>
          <w:tab w:val="left" w:pos="9378"/>
          <w:tab w:val="left" w:pos="10098"/>
        </w:tabs>
        <w:ind w:left="18" w:right="-36"/>
        <w:rPr>
          <w:rFonts w:cs="Arial"/>
          <w:sz w:val="20"/>
        </w:rPr>
      </w:pPr>
    </w:p>
    <w:p w14:paraId="337E2027" w14:textId="77777777" w:rsidR="00815BEB" w:rsidRPr="00C338D5" w:rsidRDefault="00E74051" w:rsidP="00815BEB">
      <w:pPr>
        <w:autoSpaceDE w:val="0"/>
        <w:autoSpaceDN w:val="0"/>
        <w:adjustRightInd w:val="0"/>
        <w:jc w:val="both"/>
        <w:rPr>
          <w:rFonts w:cs="Arial"/>
          <w:color w:val="000000"/>
          <w:u w:val="single"/>
        </w:rPr>
      </w:pPr>
      <w:r>
        <w:rPr>
          <w:sz w:val="20"/>
        </w:rPr>
        <w:tab/>
      </w:r>
      <w:r>
        <w:rPr>
          <w:sz w:val="20"/>
        </w:rPr>
        <w:tab/>
      </w:r>
      <w:r>
        <w:rPr>
          <w:sz w:val="20"/>
        </w:rPr>
        <w:tab/>
      </w:r>
      <w:r>
        <w:rPr>
          <w:sz w:val="20"/>
        </w:rPr>
        <w:tab/>
      </w:r>
      <w:r>
        <w:rPr>
          <w:sz w:val="20"/>
        </w:rPr>
        <w:tab/>
      </w:r>
      <w:r>
        <w:rPr>
          <w:sz w:val="20"/>
        </w:rPr>
        <w:tab/>
      </w:r>
      <w:r>
        <w:rPr>
          <w:sz w:val="20"/>
        </w:rPr>
        <w:tab/>
      </w:r>
      <w:r>
        <w:rPr>
          <w:rFonts w:cs="Arial"/>
          <w:color w:val="000000"/>
          <w:u w:val="single"/>
        </w:rPr>
        <w:t>/s/ Paul Webb</w:t>
      </w:r>
      <w:r>
        <w:rPr>
          <w:rFonts w:cs="Arial"/>
          <w:color w:val="000000"/>
          <w:u w:val="single"/>
        </w:rPr>
        <w:tab/>
      </w:r>
    </w:p>
    <w:p w14:paraId="08A43D7B" w14:textId="77777777" w:rsidR="00815BEB" w:rsidRDefault="00E74051" w:rsidP="00815BEB">
      <w:pPr>
        <w:autoSpaceDE w:val="0"/>
        <w:autoSpaceDN w:val="0"/>
        <w:adjustRightInd w:val="0"/>
        <w:jc w:val="both"/>
        <w:rPr>
          <w:rFonts w:cs="Arial"/>
          <w:color w:val="000000"/>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County Commissioner</w:t>
      </w:r>
    </w:p>
    <w:p w14:paraId="1FD74BD6" w14:textId="77777777" w:rsidR="00815BEB" w:rsidRDefault="00815BEB" w:rsidP="00815BEB">
      <w:pPr>
        <w:autoSpaceDE w:val="0"/>
        <w:autoSpaceDN w:val="0"/>
        <w:adjustRightInd w:val="0"/>
        <w:rPr>
          <w:rFonts w:cs="Arial"/>
          <w:color w:val="000000"/>
          <w:u w:val="single"/>
        </w:rPr>
      </w:pPr>
    </w:p>
    <w:p w14:paraId="21851468" w14:textId="77777777" w:rsidR="00815BEB" w:rsidRDefault="00E74051" w:rsidP="00815BEB">
      <w:pPr>
        <w:autoSpaceDE w:val="0"/>
        <w:autoSpaceDN w:val="0"/>
        <w:adjustRightInd w:val="0"/>
        <w:rPr>
          <w:rFonts w:cs="Arial"/>
          <w:color w:val="000000"/>
        </w:rPr>
      </w:pPr>
      <w:r>
        <w:rPr>
          <w:rFonts w:cs="Arial"/>
          <w:color w:val="000000"/>
          <w:u w:val="single"/>
        </w:rPr>
        <w:t>COMMITTEES REFERRED TO AND ACTION TAKEN</w:t>
      </w:r>
      <w:r>
        <w:rPr>
          <w:rFonts w:cs="Arial"/>
          <w:color w:val="000000"/>
        </w:rPr>
        <w:t>:</w:t>
      </w:r>
    </w:p>
    <w:p w14:paraId="096C8E16" w14:textId="77777777" w:rsidR="00815BEB" w:rsidRDefault="00E74051" w:rsidP="00815BEB">
      <w:pPr>
        <w:autoSpaceDE w:val="0"/>
        <w:autoSpaceDN w:val="0"/>
        <w:adjustRightInd w:val="0"/>
        <w:spacing w:line="480" w:lineRule="auto"/>
        <w:jc w:val="both"/>
        <w:rPr>
          <w:rFonts w:cs="Arial"/>
          <w:color w:val="000000"/>
          <w:u w:val="single"/>
        </w:rPr>
      </w:pPr>
      <w:r>
        <w:rPr>
          <w:rFonts w:cs="Arial"/>
          <w:color w:val="000000"/>
        </w:rPr>
        <w:t>Budget Committee</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 xml:space="preserve">For:  </w:t>
      </w:r>
      <w:r>
        <w:rPr>
          <w:rFonts w:cs="Arial"/>
          <w:color w:val="000000"/>
          <w:u w:val="single"/>
        </w:rPr>
        <w:t xml:space="preserve">   5   </w:t>
      </w:r>
      <w:r>
        <w:rPr>
          <w:rFonts w:cs="Arial"/>
          <w:color w:val="000000"/>
        </w:rPr>
        <w:tab/>
        <w:t xml:space="preserve">    Against:  </w:t>
      </w:r>
      <w:r>
        <w:rPr>
          <w:rFonts w:cs="Arial"/>
          <w:color w:val="000000"/>
          <w:u w:val="single"/>
        </w:rPr>
        <w:t xml:space="preserve">   0_</w:t>
      </w:r>
    </w:p>
    <w:p w14:paraId="24938D3A" w14:textId="77777777" w:rsidR="00815BEB" w:rsidRDefault="00E74051" w:rsidP="00815BEB">
      <w:pPr>
        <w:spacing w:line="480" w:lineRule="auto"/>
        <w:jc w:val="both"/>
      </w:pPr>
      <w:r>
        <w:rPr>
          <w:rFonts w:cs="Arial"/>
          <w:color w:val="000000"/>
        </w:rPr>
        <w:lastRenderedPageBreak/>
        <w:tab/>
      </w:r>
      <w:r>
        <w:t>Budget Director Nena Graham presented the 2021-2022 Budget, addressing the major categories separately, with the vote to be taken on each category separately and the final vote to be taken on the total Budget.</w:t>
      </w:r>
    </w:p>
    <w:p w14:paraId="4B9DBC7E" w14:textId="77777777" w:rsidR="00815BEB" w:rsidRDefault="00E74051" w:rsidP="00815BEB">
      <w:pPr>
        <w:spacing w:line="480" w:lineRule="auto"/>
        <w:jc w:val="both"/>
        <w:rPr>
          <w:u w:val="single"/>
        </w:rPr>
      </w:pPr>
      <w:r>
        <w:rPr>
          <w:u w:val="single"/>
        </w:rPr>
        <w:t>GENERAL ADMINISTRATION</w:t>
      </w:r>
    </w:p>
    <w:p w14:paraId="7D55001E" w14:textId="77777777" w:rsidR="00815BEB" w:rsidRDefault="00E74051" w:rsidP="00815BEB">
      <w:pPr>
        <w:spacing w:line="480" w:lineRule="auto"/>
        <w:jc w:val="both"/>
      </w:pPr>
      <w:r>
        <w:tab/>
        <w:t xml:space="preserve">Commissioner Webb moved to accept the General Administration Fund Budget in the amount of </w:t>
      </w:r>
      <w:r>
        <w:rPr>
          <w:b/>
        </w:rPr>
        <w:t>$</w:t>
      </w:r>
      <w:r w:rsidR="00A66190">
        <w:rPr>
          <w:b/>
        </w:rPr>
        <w:t>17,294,357</w:t>
      </w:r>
      <w:r>
        <w:t xml:space="preserve">.  Seconded by Commissioner </w:t>
      </w:r>
      <w:r w:rsidR="00A66190">
        <w:t>Herbert</w:t>
      </w:r>
      <w:r>
        <w:t>.</w:t>
      </w:r>
    </w:p>
    <w:p w14:paraId="40F270A4" w14:textId="77777777" w:rsidR="005B47D7" w:rsidRDefault="00E74051" w:rsidP="00815BEB">
      <w:pPr>
        <w:spacing w:line="480" w:lineRule="auto"/>
        <w:jc w:val="both"/>
      </w:pPr>
      <w:r>
        <w:tab/>
        <w:t>Commissioner Lawrence stated that voting on the Budget as it is proposed is essentially voting on a tax increase.</w:t>
      </w:r>
    </w:p>
    <w:p w14:paraId="2FD8133A" w14:textId="77777777" w:rsidR="00E237C1" w:rsidRPr="00D473B5" w:rsidRDefault="00E74051" w:rsidP="00815BEB">
      <w:pPr>
        <w:spacing w:line="480" w:lineRule="auto"/>
        <w:jc w:val="both"/>
      </w:pPr>
      <w:r>
        <w:tab/>
        <w:t>Commissioner Beathard stated that it is hard to vote for a tax increase after such a tough year and stated that he will have to vote ‘No’ on some of the proposed items.</w:t>
      </w:r>
    </w:p>
    <w:p w14:paraId="0F667522" w14:textId="77777777" w:rsidR="00815BEB" w:rsidRDefault="00E74051" w:rsidP="00815BEB">
      <w:pPr>
        <w:spacing w:line="480" w:lineRule="auto"/>
        <w:jc w:val="both"/>
      </w:pPr>
      <w:r>
        <w:rPr>
          <w:rFonts w:cs="Arial"/>
        </w:rPr>
        <w:tab/>
      </w:r>
      <w:r>
        <w:t xml:space="preserve">Approved by </w:t>
      </w:r>
      <w:r w:rsidR="005B47D7">
        <w:t>recorded</w:t>
      </w:r>
      <w:r>
        <w:t xml:space="preserve"> vote, 2</w:t>
      </w:r>
      <w:r w:rsidR="005B47D7">
        <w:t>0</w:t>
      </w:r>
      <w:r>
        <w:t xml:space="preserve"> ‘Yes’ and </w:t>
      </w:r>
      <w:r w:rsidR="005B47D7">
        <w:t>3</w:t>
      </w:r>
      <w:r>
        <w:t xml:space="preserve">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326"/>
        <w:gridCol w:w="2334"/>
        <w:gridCol w:w="2344"/>
      </w:tblGrid>
      <w:tr w:rsidR="00CB4E0D" w14:paraId="1965C2B1" w14:textId="77777777" w:rsidTr="00A26BF7">
        <w:tc>
          <w:tcPr>
            <w:tcW w:w="2346" w:type="dxa"/>
            <w:shd w:val="clear" w:color="auto" w:fill="auto"/>
          </w:tcPr>
          <w:p w14:paraId="68A863C1" w14:textId="77777777" w:rsidR="005B47D7" w:rsidRPr="00A23CE2" w:rsidRDefault="00E74051" w:rsidP="00A26BF7">
            <w:pPr>
              <w:jc w:val="center"/>
              <w:rPr>
                <w:rFonts w:cs="Arial"/>
                <w:u w:val="single"/>
              </w:rPr>
            </w:pPr>
            <w:r>
              <w:rPr>
                <w:rFonts w:cs="Arial"/>
                <w:u w:val="single"/>
              </w:rPr>
              <w:t>YES</w:t>
            </w:r>
          </w:p>
        </w:tc>
        <w:tc>
          <w:tcPr>
            <w:tcW w:w="2326" w:type="dxa"/>
            <w:shd w:val="clear" w:color="auto" w:fill="auto"/>
          </w:tcPr>
          <w:p w14:paraId="1F07CB1E" w14:textId="77777777" w:rsidR="005B47D7" w:rsidRPr="00A23CE2" w:rsidRDefault="00E74051" w:rsidP="00A26BF7">
            <w:pPr>
              <w:jc w:val="center"/>
              <w:rPr>
                <w:rFonts w:cs="Arial"/>
                <w:u w:val="single"/>
              </w:rPr>
            </w:pPr>
            <w:r>
              <w:rPr>
                <w:rFonts w:cs="Arial"/>
                <w:u w:val="single"/>
              </w:rPr>
              <w:t>YES</w:t>
            </w:r>
          </w:p>
        </w:tc>
        <w:tc>
          <w:tcPr>
            <w:tcW w:w="2334" w:type="dxa"/>
            <w:shd w:val="clear" w:color="auto" w:fill="auto"/>
          </w:tcPr>
          <w:p w14:paraId="0907F5E0" w14:textId="77777777" w:rsidR="005B47D7" w:rsidRPr="00A23CE2" w:rsidRDefault="00E74051" w:rsidP="00A26BF7">
            <w:pPr>
              <w:jc w:val="center"/>
              <w:rPr>
                <w:rFonts w:cs="Arial"/>
                <w:u w:val="single"/>
              </w:rPr>
            </w:pPr>
            <w:r>
              <w:rPr>
                <w:rFonts w:cs="Arial"/>
                <w:u w:val="single"/>
              </w:rPr>
              <w:t>YES</w:t>
            </w:r>
          </w:p>
        </w:tc>
        <w:tc>
          <w:tcPr>
            <w:tcW w:w="2344" w:type="dxa"/>
            <w:shd w:val="clear" w:color="auto" w:fill="auto"/>
          </w:tcPr>
          <w:p w14:paraId="117039CA" w14:textId="77777777" w:rsidR="005B47D7" w:rsidRPr="00A23CE2" w:rsidRDefault="00E74051" w:rsidP="00A26BF7">
            <w:pPr>
              <w:jc w:val="center"/>
              <w:rPr>
                <w:rFonts w:cs="Arial"/>
                <w:u w:val="single"/>
              </w:rPr>
            </w:pPr>
            <w:r>
              <w:rPr>
                <w:rFonts w:cs="Arial"/>
                <w:u w:val="single"/>
              </w:rPr>
              <w:t>YES</w:t>
            </w:r>
          </w:p>
        </w:tc>
      </w:tr>
      <w:tr w:rsidR="00CB4E0D" w14:paraId="21068BB6" w14:textId="77777777" w:rsidTr="00A26BF7">
        <w:tc>
          <w:tcPr>
            <w:tcW w:w="2346" w:type="dxa"/>
            <w:shd w:val="clear" w:color="auto" w:fill="auto"/>
          </w:tcPr>
          <w:p w14:paraId="6FEABEA3" w14:textId="77777777" w:rsidR="005B47D7" w:rsidRPr="00A23CE2" w:rsidRDefault="00E74051" w:rsidP="005B47D7">
            <w:pPr>
              <w:jc w:val="center"/>
              <w:rPr>
                <w:rFonts w:cs="Arial"/>
              </w:rPr>
            </w:pPr>
            <w:r w:rsidRPr="00A23CE2">
              <w:rPr>
                <w:rFonts w:cs="Arial"/>
              </w:rPr>
              <w:t>Dana Ausbrooks</w:t>
            </w:r>
          </w:p>
        </w:tc>
        <w:tc>
          <w:tcPr>
            <w:tcW w:w="2326" w:type="dxa"/>
            <w:shd w:val="clear" w:color="auto" w:fill="auto"/>
          </w:tcPr>
          <w:p w14:paraId="1BA07837" w14:textId="77777777" w:rsidR="005B47D7" w:rsidRPr="00A23CE2" w:rsidRDefault="00E74051" w:rsidP="005B47D7">
            <w:pPr>
              <w:jc w:val="center"/>
              <w:rPr>
                <w:rFonts w:cs="Arial"/>
              </w:rPr>
            </w:pPr>
            <w:r w:rsidRPr="00A23CE2">
              <w:rPr>
                <w:rFonts w:cs="Arial"/>
              </w:rPr>
              <w:t>Ricky Jones</w:t>
            </w:r>
          </w:p>
        </w:tc>
        <w:tc>
          <w:tcPr>
            <w:tcW w:w="2334" w:type="dxa"/>
            <w:shd w:val="clear" w:color="auto" w:fill="auto"/>
          </w:tcPr>
          <w:p w14:paraId="76309957" w14:textId="77777777" w:rsidR="005B47D7" w:rsidRPr="00A23CE2" w:rsidRDefault="00E74051" w:rsidP="005B47D7">
            <w:pPr>
              <w:jc w:val="center"/>
              <w:rPr>
                <w:rFonts w:cs="Arial"/>
              </w:rPr>
            </w:pPr>
            <w:r w:rsidRPr="00A23CE2">
              <w:rPr>
                <w:rFonts w:cs="Arial"/>
              </w:rPr>
              <w:t>Erin Nations</w:t>
            </w:r>
          </w:p>
        </w:tc>
        <w:tc>
          <w:tcPr>
            <w:tcW w:w="2344" w:type="dxa"/>
            <w:shd w:val="clear" w:color="auto" w:fill="auto"/>
          </w:tcPr>
          <w:p w14:paraId="417783C2" w14:textId="77777777" w:rsidR="005B47D7" w:rsidRPr="00A23CE2" w:rsidRDefault="00E74051" w:rsidP="005B47D7">
            <w:pPr>
              <w:jc w:val="center"/>
              <w:rPr>
                <w:rFonts w:cs="Arial"/>
              </w:rPr>
            </w:pPr>
            <w:r w:rsidRPr="00A23CE2">
              <w:rPr>
                <w:rFonts w:cs="Arial"/>
              </w:rPr>
              <w:t>Paul Webb</w:t>
            </w:r>
          </w:p>
        </w:tc>
      </w:tr>
      <w:tr w:rsidR="00CB4E0D" w14:paraId="379E4884" w14:textId="77777777" w:rsidTr="00A26BF7">
        <w:tc>
          <w:tcPr>
            <w:tcW w:w="2346" w:type="dxa"/>
            <w:shd w:val="clear" w:color="auto" w:fill="auto"/>
          </w:tcPr>
          <w:p w14:paraId="132A7D9E" w14:textId="77777777" w:rsidR="005B47D7" w:rsidRPr="00A23CE2" w:rsidRDefault="00E74051" w:rsidP="005B47D7">
            <w:pPr>
              <w:jc w:val="center"/>
              <w:rPr>
                <w:rFonts w:cs="Arial"/>
              </w:rPr>
            </w:pPr>
            <w:r w:rsidRPr="00A23CE2">
              <w:rPr>
                <w:rFonts w:cs="Arial"/>
              </w:rPr>
              <w:t>Bert Chalfant</w:t>
            </w:r>
          </w:p>
        </w:tc>
        <w:tc>
          <w:tcPr>
            <w:tcW w:w="2326" w:type="dxa"/>
            <w:shd w:val="clear" w:color="auto" w:fill="auto"/>
          </w:tcPr>
          <w:p w14:paraId="6021C839" w14:textId="77777777" w:rsidR="005B47D7" w:rsidRPr="00A23CE2" w:rsidRDefault="00E74051" w:rsidP="005B47D7">
            <w:pPr>
              <w:jc w:val="center"/>
              <w:rPr>
                <w:rFonts w:cs="Arial"/>
              </w:rPr>
            </w:pPr>
            <w:r w:rsidRPr="00A23CE2">
              <w:rPr>
                <w:rFonts w:cs="Arial"/>
              </w:rPr>
              <w:t>David Landrum</w:t>
            </w:r>
          </w:p>
        </w:tc>
        <w:tc>
          <w:tcPr>
            <w:tcW w:w="2334" w:type="dxa"/>
            <w:shd w:val="clear" w:color="auto" w:fill="auto"/>
          </w:tcPr>
          <w:p w14:paraId="0B0B2AE5" w14:textId="77777777" w:rsidR="005B47D7" w:rsidRPr="00A23CE2" w:rsidRDefault="00E74051" w:rsidP="005B47D7">
            <w:pPr>
              <w:jc w:val="center"/>
              <w:rPr>
                <w:rFonts w:cs="Arial"/>
              </w:rPr>
            </w:pPr>
            <w:r w:rsidRPr="00A23CE2">
              <w:rPr>
                <w:rFonts w:cs="Arial"/>
              </w:rPr>
              <w:t>Jerry Rainey</w:t>
            </w:r>
          </w:p>
        </w:tc>
        <w:tc>
          <w:tcPr>
            <w:tcW w:w="2344" w:type="dxa"/>
            <w:shd w:val="clear" w:color="auto" w:fill="auto"/>
          </w:tcPr>
          <w:p w14:paraId="46795427" w14:textId="77777777" w:rsidR="005B47D7" w:rsidRPr="00A23CE2" w:rsidRDefault="00E74051" w:rsidP="005B47D7">
            <w:pPr>
              <w:jc w:val="center"/>
              <w:rPr>
                <w:rFonts w:cs="Arial"/>
              </w:rPr>
            </w:pPr>
            <w:r w:rsidRPr="00A23CE2">
              <w:rPr>
                <w:rFonts w:cs="Arial"/>
              </w:rPr>
              <w:t>Matt Williams</w:t>
            </w:r>
          </w:p>
        </w:tc>
      </w:tr>
      <w:tr w:rsidR="00CB4E0D" w14:paraId="1C83FAC0" w14:textId="77777777" w:rsidTr="00A26BF7">
        <w:tc>
          <w:tcPr>
            <w:tcW w:w="2346" w:type="dxa"/>
            <w:shd w:val="clear" w:color="auto" w:fill="auto"/>
          </w:tcPr>
          <w:p w14:paraId="4E50BC74" w14:textId="77777777" w:rsidR="005B47D7" w:rsidRPr="00A23CE2" w:rsidRDefault="00E74051" w:rsidP="005B47D7">
            <w:pPr>
              <w:jc w:val="center"/>
              <w:rPr>
                <w:rFonts w:cs="Arial"/>
              </w:rPr>
            </w:pPr>
            <w:r w:rsidRPr="00A23CE2">
              <w:rPr>
                <w:rFonts w:cs="Arial"/>
              </w:rPr>
              <w:t>Meghan Guffee</w:t>
            </w:r>
          </w:p>
        </w:tc>
        <w:tc>
          <w:tcPr>
            <w:tcW w:w="2326" w:type="dxa"/>
            <w:shd w:val="clear" w:color="auto" w:fill="auto"/>
          </w:tcPr>
          <w:p w14:paraId="0A5A9971" w14:textId="77777777" w:rsidR="005B47D7" w:rsidRPr="00A23CE2" w:rsidRDefault="00E74051" w:rsidP="005B47D7">
            <w:pPr>
              <w:jc w:val="center"/>
              <w:rPr>
                <w:rFonts w:cs="Arial"/>
              </w:rPr>
            </w:pPr>
            <w:r w:rsidRPr="00A23CE2">
              <w:rPr>
                <w:rFonts w:cs="Arial"/>
              </w:rPr>
              <w:t>Thomas Little</w:t>
            </w:r>
          </w:p>
        </w:tc>
        <w:tc>
          <w:tcPr>
            <w:tcW w:w="2334" w:type="dxa"/>
            <w:shd w:val="clear" w:color="auto" w:fill="auto"/>
          </w:tcPr>
          <w:p w14:paraId="50BD3BB9" w14:textId="77777777" w:rsidR="005B47D7" w:rsidRPr="00A23CE2" w:rsidRDefault="00E74051" w:rsidP="005B47D7">
            <w:pPr>
              <w:jc w:val="center"/>
              <w:rPr>
                <w:rFonts w:cs="Arial"/>
              </w:rPr>
            </w:pPr>
            <w:r w:rsidRPr="00A23CE2">
              <w:rPr>
                <w:rFonts w:cs="Arial"/>
              </w:rPr>
              <w:t>Steve Smith</w:t>
            </w:r>
          </w:p>
        </w:tc>
        <w:tc>
          <w:tcPr>
            <w:tcW w:w="2344" w:type="dxa"/>
            <w:shd w:val="clear" w:color="auto" w:fill="auto"/>
          </w:tcPr>
          <w:p w14:paraId="06A9007A" w14:textId="77777777" w:rsidR="005B47D7" w:rsidRPr="005B47D7" w:rsidRDefault="00E74051" w:rsidP="005B47D7">
            <w:pPr>
              <w:jc w:val="center"/>
              <w:rPr>
                <w:rFonts w:cs="Arial"/>
                <w:u w:val="single"/>
              </w:rPr>
            </w:pPr>
            <w:r>
              <w:rPr>
                <w:rFonts w:cs="Arial"/>
                <w:u w:val="single"/>
              </w:rPr>
              <w:t>NO</w:t>
            </w:r>
          </w:p>
        </w:tc>
      </w:tr>
      <w:tr w:rsidR="00CB4E0D" w14:paraId="2B8BF7FE" w14:textId="77777777" w:rsidTr="00A26BF7">
        <w:tc>
          <w:tcPr>
            <w:tcW w:w="2346" w:type="dxa"/>
            <w:shd w:val="clear" w:color="auto" w:fill="auto"/>
          </w:tcPr>
          <w:p w14:paraId="0E375498" w14:textId="77777777" w:rsidR="005B47D7" w:rsidRPr="00A23CE2" w:rsidRDefault="00E74051" w:rsidP="005B47D7">
            <w:pPr>
              <w:jc w:val="center"/>
              <w:rPr>
                <w:rFonts w:cs="Arial"/>
              </w:rPr>
            </w:pPr>
            <w:r w:rsidRPr="00A23CE2">
              <w:rPr>
                <w:rFonts w:cs="Arial"/>
              </w:rPr>
              <w:t>Judy Herbert</w:t>
            </w:r>
          </w:p>
        </w:tc>
        <w:tc>
          <w:tcPr>
            <w:tcW w:w="2326" w:type="dxa"/>
            <w:shd w:val="clear" w:color="auto" w:fill="auto"/>
          </w:tcPr>
          <w:p w14:paraId="7BB51193" w14:textId="77777777" w:rsidR="005B47D7" w:rsidRPr="00A23CE2" w:rsidRDefault="00E74051" w:rsidP="005B47D7">
            <w:pPr>
              <w:jc w:val="center"/>
              <w:rPr>
                <w:rFonts w:cs="Arial"/>
              </w:rPr>
            </w:pPr>
            <w:r w:rsidRPr="00A23CE2">
              <w:rPr>
                <w:rFonts w:cs="Arial"/>
              </w:rPr>
              <w:t>Beth Lothers</w:t>
            </w:r>
          </w:p>
        </w:tc>
        <w:tc>
          <w:tcPr>
            <w:tcW w:w="2334" w:type="dxa"/>
            <w:shd w:val="clear" w:color="auto" w:fill="auto"/>
          </w:tcPr>
          <w:p w14:paraId="6C7023BE" w14:textId="77777777" w:rsidR="005B47D7" w:rsidRPr="00A23CE2" w:rsidRDefault="00E74051" w:rsidP="005B47D7">
            <w:pPr>
              <w:jc w:val="center"/>
              <w:rPr>
                <w:rFonts w:cs="Arial"/>
              </w:rPr>
            </w:pPr>
            <w:r w:rsidRPr="00A23CE2">
              <w:rPr>
                <w:rFonts w:cs="Arial"/>
              </w:rPr>
              <w:t>Chad Story</w:t>
            </w:r>
          </w:p>
        </w:tc>
        <w:tc>
          <w:tcPr>
            <w:tcW w:w="2344" w:type="dxa"/>
            <w:shd w:val="clear" w:color="auto" w:fill="auto"/>
          </w:tcPr>
          <w:p w14:paraId="25182D3B" w14:textId="77777777" w:rsidR="005B47D7" w:rsidRPr="00A23CE2" w:rsidRDefault="00E74051" w:rsidP="005B47D7">
            <w:pPr>
              <w:jc w:val="center"/>
              <w:rPr>
                <w:rFonts w:cs="Arial"/>
              </w:rPr>
            </w:pPr>
            <w:r>
              <w:rPr>
                <w:rFonts w:cs="Arial"/>
              </w:rPr>
              <w:t>Sean Aiello</w:t>
            </w:r>
          </w:p>
        </w:tc>
      </w:tr>
      <w:tr w:rsidR="00CB4E0D" w14:paraId="45A91AA3" w14:textId="77777777" w:rsidTr="00A26BF7">
        <w:tc>
          <w:tcPr>
            <w:tcW w:w="2346" w:type="dxa"/>
            <w:shd w:val="clear" w:color="auto" w:fill="auto"/>
          </w:tcPr>
          <w:p w14:paraId="33B590A8" w14:textId="77777777" w:rsidR="005B47D7" w:rsidRPr="00A23CE2" w:rsidRDefault="00E74051" w:rsidP="005B47D7">
            <w:pPr>
              <w:jc w:val="center"/>
              <w:rPr>
                <w:rFonts w:cs="Arial"/>
              </w:rPr>
            </w:pPr>
            <w:r w:rsidRPr="00A23CE2">
              <w:rPr>
                <w:rFonts w:cs="Arial"/>
              </w:rPr>
              <w:t>Betsy Hester</w:t>
            </w:r>
          </w:p>
        </w:tc>
        <w:tc>
          <w:tcPr>
            <w:tcW w:w="2326" w:type="dxa"/>
            <w:shd w:val="clear" w:color="auto" w:fill="auto"/>
          </w:tcPr>
          <w:p w14:paraId="577B5E83" w14:textId="77777777" w:rsidR="005B47D7" w:rsidRPr="00A23CE2" w:rsidRDefault="00E74051" w:rsidP="005B47D7">
            <w:pPr>
              <w:jc w:val="center"/>
              <w:rPr>
                <w:rFonts w:cs="Arial"/>
              </w:rPr>
            </w:pPr>
            <w:r w:rsidRPr="00A23CE2">
              <w:rPr>
                <w:rFonts w:cs="Arial"/>
              </w:rPr>
              <w:t>Jennifer Mason</w:t>
            </w:r>
          </w:p>
        </w:tc>
        <w:tc>
          <w:tcPr>
            <w:tcW w:w="2334" w:type="dxa"/>
            <w:shd w:val="clear" w:color="auto" w:fill="auto"/>
          </w:tcPr>
          <w:p w14:paraId="32E5AD7E" w14:textId="77777777" w:rsidR="005B47D7" w:rsidRPr="00A23CE2" w:rsidRDefault="00E74051" w:rsidP="005B47D7">
            <w:pPr>
              <w:jc w:val="center"/>
              <w:rPr>
                <w:rFonts w:cs="Arial"/>
              </w:rPr>
            </w:pPr>
            <w:r w:rsidRPr="00A23CE2">
              <w:rPr>
                <w:rFonts w:cs="Arial"/>
              </w:rPr>
              <w:t>Barb Sturgeon</w:t>
            </w:r>
          </w:p>
        </w:tc>
        <w:tc>
          <w:tcPr>
            <w:tcW w:w="2344" w:type="dxa"/>
            <w:shd w:val="clear" w:color="auto" w:fill="auto"/>
          </w:tcPr>
          <w:p w14:paraId="303D95D0" w14:textId="77777777" w:rsidR="005B47D7" w:rsidRPr="00A23CE2" w:rsidRDefault="00E74051" w:rsidP="005B47D7">
            <w:pPr>
              <w:jc w:val="center"/>
              <w:rPr>
                <w:rFonts w:cs="Arial"/>
              </w:rPr>
            </w:pPr>
            <w:r>
              <w:rPr>
                <w:rFonts w:cs="Arial"/>
              </w:rPr>
              <w:t>Brian Beathard</w:t>
            </w:r>
          </w:p>
        </w:tc>
      </w:tr>
      <w:tr w:rsidR="00CB4E0D" w14:paraId="6D75FDEB" w14:textId="77777777" w:rsidTr="00A26BF7">
        <w:tc>
          <w:tcPr>
            <w:tcW w:w="2346" w:type="dxa"/>
            <w:shd w:val="clear" w:color="auto" w:fill="auto"/>
          </w:tcPr>
          <w:p w14:paraId="036FC366" w14:textId="77777777" w:rsidR="005B47D7" w:rsidRPr="00A23CE2" w:rsidRDefault="00E74051" w:rsidP="005B47D7">
            <w:pPr>
              <w:jc w:val="center"/>
              <w:rPr>
                <w:rFonts w:cs="Arial"/>
              </w:rPr>
            </w:pPr>
            <w:r w:rsidRPr="00A23CE2">
              <w:rPr>
                <w:rFonts w:cs="Arial"/>
              </w:rPr>
              <w:t>Dwight Jones</w:t>
            </w:r>
          </w:p>
        </w:tc>
        <w:tc>
          <w:tcPr>
            <w:tcW w:w="2326" w:type="dxa"/>
            <w:shd w:val="clear" w:color="auto" w:fill="auto"/>
          </w:tcPr>
          <w:p w14:paraId="71A7CDE8" w14:textId="77777777" w:rsidR="005B47D7" w:rsidRPr="00A23CE2" w:rsidRDefault="00E74051" w:rsidP="005B47D7">
            <w:pPr>
              <w:jc w:val="center"/>
              <w:rPr>
                <w:rFonts w:cs="Arial"/>
              </w:rPr>
            </w:pPr>
            <w:r w:rsidRPr="00A23CE2">
              <w:rPr>
                <w:rFonts w:cs="Arial"/>
              </w:rPr>
              <w:t>Chas Morton</w:t>
            </w:r>
          </w:p>
        </w:tc>
        <w:tc>
          <w:tcPr>
            <w:tcW w:w="2334" w:type="dxa"/>
            <w:shd w:val="clear" w:color="auto" w:fill="auto"/>
          </w:tcPr>
          <w:p w14:paraId="4D9343C7" w14:textId="77777777" w:rsidR="005B47D7" w:rsidRPr="00A23CE2" w:rsidRDefault="00E74051" w:rsidP="005B47D7">
            <w:pPr>
              <w:jc w:val="center"/>
              <w:rPr>
                <w:rFonts w:cs="Arial"/>
              </w:rPr>
            </w:pPr>
            <w:r w:rsidRPr="00A23CE2">
              <w:rPr>
                <w:rFonts w:cs="Arial"/>
              </w:rPr>
              <w:t>Tom Tunnicliffe</w:t>
            </w:r>
          </w:p>
        </w:tc>
        <w:tc>
          <w:tcPr>
            <w:tcW w:w="2344" w:type="dxa"/>
            <w:shd w:val="clear" w:color="auto" w:fill="auto"/>
          </w:tcPr>
          <w:p w14:paraId="259C04EF" w14:textId="77777777" w:rsidR="005B47D7" w:rsidRPr="00A23CE2" w:rsidRDefault="00E74051" w:rsidP="005B47D7">
            <w:pPr>
              <w:jc w:val="center"/>
              <w:rPr>
                <w:rFonts w:cs="Arial"/>
              </w:rPr>
            </w:pPr>
            <w:r>
              <w:rPr>
                <w:rFonts w:cs="Arial"/>
              </w:rPr>
              <w:t>Gregg Lawrence</w:t>
            </w:r>
          </w:p>
        </w:tc>
      </w:tr>
    </w:tbl>
    <w:p w14:paraId="629B09F1" w14:textId="77777777" w:rsidR="00815BEB" w:rsidRDefault="00E74051" w:rsidP="00815BEB">
      <w:pPr>
        <w:spacing w:line="480" w:lineRule="auto"/>
        <w:jc w:val="both"/>
      </w:pPr>
      <w:r>
        <w:t xml:space="preserve">- - - - - </w:t>
      </w:r>
    </w:p>
    <w:p w14:paraId="70D96034" w14:textId="77777777" w:rsidR="00F4296A" w:rsidRDefault="00E74051" w:rsidP="00F4296A">
      <w:pPr>
        <w:autoSpaceDE w:val="0"/>
        <w:autoSpaceDN w:val="0"/>
        <w:adjustRightInd w:val="0"/>
        <w:spacing w:line="480" w:lineRule="auto"/>
        <w:jc w:val="both"/>
        <w:rPr>
          <w:rFonts w:cs="Arial"/>
        </w:rPr>
      </w:pPr>
      <w:r>
        <w:rPr>
          <w:rFonts w:cs="Arial"/>
        </w:rPr>
        <w:tab/>
        <w:t>Chairman Little declared a recess for lunch at 11:30 a.m.</w:t>
      </w:r>
    </w:p>
    <w:p w14:paraId="5E4C9C2E" w14:textId="77777777" w:rsidR="00F4296A" w:rsidRDefault="00E74051" w:rsidP="00F4296A">
      <w:pPr>
        <w:autoSpaceDE w:val="0"/>
        <w:autoSpaceDN w:val="0"/>
        <w:adjustRightInd w:val="0"/>
        <w:spacing w:line="480" w:lineRule="auto"/>
        <w:jc w:val="both"/>
        <w:rPr>
          <w:rFonts w:cs="Arial"/>
        </w:rPr>
      </w:pPr>
      <w:r>
        <w:rPr>
          <w:rFonts w:cs="Arial"/>
        </w:rPr>
        <w:tab/>
        <w:t>Chairman Little called the meeting back to order at 1:00 p.m.</w:t>
      </w:r>
    </w:p>
    <w:p w14:paraId="3C108321" w14:textId="77777777" w:rsidR="006370F4" w:rsidRDefault="00E74051" w:rsidP="00F4296A">
      <w:pPr>
        <w:autoSpaceDE w:val="0"/>
        <w:autoSpaceDN w:val="0"/>
        <w:adjustRightInd w:val="0"/>
        <w:spacing w:line="480" w:lineRule="auto"/>
        <w:jc w:val="both"/>
        <w:rPr>
          <w:rFonts w:cs="Arial"/>
        </w:rPr>
      </w:pPr>
      <w:r>
        <w:rPr>
          <w:rFonts w:cs="Arial"/>
        </w:rPr>
        <w:t>- - - - -</w:t>
      </w:r>
    </w:p>
    <w:p w14:paraId="60834A79" w14:textId="77777777" w:rsidR="006370F4" w:rsidRDefault="00E74051" w:rsidP="00F4296A">
      <w:pPr>
        <w:autoSpaceDE w:val="0"/>
        <w:autoSpaceDN w:val="0"/>
        <w:adjustRightInd w:val="0"/>
        <w:spacing w:line="480" w:lineRule="auto"/>
        <w:jc w:val="both"/>
        <w:rPr>
          <w:rFonts w:cs="Arial"/>
        </w:rPr>
      </w:pPr>
      <w:r>
        <w:rPr>
          <w:rFonts w:cs="Arial"/>
        </w:rPr>
        <w:tab/>
        <w:t>Commissioner Chalfant did not return to the meeting after the lunch recess.</w:t>
      </w:r>
    </w:p>
    <w:p w14:paraId="27CCFAB8" w14:textId="77777777" w:rsidR="006370F4" w:rsidRDefault="00E74051" w:rsidP="00F4296A">
      <w:pPr>
        <w:autoSpaceDE w:val="0"/>
        <w:autoSpaceDN w:val="0"/>
        <w:adjustRightInd w:val="0"/>
        <w:spacing w:line="480" w:lineRule="auto"/>
        <w:jc w:val="both"/>
        <w:rPr>
          <w:rFonts w:cs="Arial"/>
        </w:rPr>
      </w:pPr>
      <w:r>
        <w:rPr>
          <w:rFonts w:cs="Arial"/>
        </w:rPr>
        <w:t>- - - - -</w:t>
      </w:r>
    </w:p>
    <w:p w14:paraId="7DBB3ADC" w14:textId="77777777" w:rsidR="00815BEB" w:rsidRDefault="00E74051" w:rsidP="00815BEB">
      <w:pPr>
        <w:spacing w:line="480" w:lineRule="auto"/>
        <w:jc w:val="both"/>
      </w:pPr>
      <w:r>
        <w:rPr>
          <w:u w:val="single"/>
        </w:rPr>
        <w:t>FINANCE</w:t>
      </w:r>
    </w:p>
    <w:p w14:paraId="12CDF7D8" w14:textId="77777777" w:rsidR="00815BEB" w:rsidRDefault="00E74051" w:rsidP="00815BEB">
      <w:pPr>
        <w:spacing w:line="480" w:lineRule="auto"/>
        <w:jc w:val="both"/>
      </w:pPr>
      <w:r>
        <w:tab/>
        <w:t xml:space="preserve">Commissioner Webb moved to accept the Finance Fund Budget in the amount of </w:t>
      </w:r>
      <w:r>
        <w:rPr>
          <w:b/>
        </w:rPr>
        <w:t>$</w:t>
      </w:r>
      <w:r w:rsidR="006370F4">
        <w:rPr>
          <w:b/>
        </w:rPr>
        <w:t>6,032,282</w:t>
      </w:r>
      <w:r>
        <w:t xml:space="preserve">.  Seconded by Commissioner </w:t>
      </w:r>
      <w:r w:rsidR="006370F4">
        <w:t>Dwight Jones</w:t>
      </w:r>
      <w:r>
        <w:t>.</w:t>
      </w:r>
    </w:p>
    <w:p w14:paraId="02A9DEEE" w14:textId="77777777" w:rsidR="006370F4" w:rsidRDefault="00E74051" w:rsidP="006370F4">
      <w:pPr>
        <w:spacing w:line="480" w:lineRule="auto"/>
        <w:jc w:val="both"/>
      </w:pPr>
      <w:r>
        <w:tab/>
        <w:t>Approved by recorded vote, 19 ‘Yes’ and 3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326"/>
        <w:gridCol w:w="2334"/>
        <w:gridCol w:w="2344"/>
      </w:tblGrid>
      <w:tr w:rsidR="00CB4E0D" w14:paraId="63DC1F05" w14:textId="77777777" w:rsidTr="00A26BF7">
        <w:tc>
          <w:tcPr>
            <w:tcW w:w="2346" w:type="dxa"/>
            <w:shd w:val="clear" w:color="auto" w:fill="auto"/>
          </w:tcPr>
          <w:p w14:paraId="49DA128C" w14:textId="77777777" w:rsidR="006370F4" w:rsidRPr="00A23CE2" w:rsidRDefault="00E74051" w:rsidP="00A26BF7">
            <w:pPr>
              <w:jc w:val="center"/>
              <w:rPr>
                <w:rFonts w:cs="Arial"/>
                <w:u w:val="single"/>
              </w:rPr>
            </w:pPr>
            <w:r>
              <w:rPr>
                <w:rFonts w:cs="Arial"/>
                <w:u w:val="single"/>
              </w:rPr>
              <w:t>YES</w:t>
            </w:r>
          </w:p>
        </w:tc>
        <w:tc>
          <w:tcPr>
            <w:tcW w:w="2326" w:type="dxa"/>
            <w:shd w:val="clear" w:color="auto" w:fill="auto"/>
          </w:tcPr>
          <w:p w14:paraId="4E0666A5" w14:textId="77777777" w:rsidR="006370F4" w:rsidRPr="00A23CE2" w:rsidRDefault="00E74051" w:rsidP="00A26BF7">
            <w:pPr>
              <w:jc w:val="center"/>
              <w:rPr>
                <w:rFonts w:cs="Arial"/>
                <w:u w:val="single"/>
              </w:rPr>
            </w:pPr>
            <w:r>
              <w:rPr>
                <w:rFonts w:cs="Arial"/>
                <w:u w:val="single"/>
              </w:rPr>
              <w:t>YES</w:t>
            </w:r>
          </w:p>
        </w:tc>
        <w:tc>
          <w:tcPr>
            <w:tcW w:w="2334" w:type="dxa"/>
            <w:shd w:val="clear" w:color="auto" w:fill="auto"/>
          </w:tcPr>
          <w:p w14:paraId="669C93FE" w14:textId="77777777" w:rsidR="006370F4" w:rsidRPr="00A23CE2" w:rsidRDefault="00E74051" w:rsidP="00A26BF7">
            <w:pPr>
              <w:jc w:val="center"/>
              <w:rPr>
                <w:rFonts w:cs="Arial"/>
                <w:u w:val="single"/>
              </w:rPr>
            </w:pPr>
            <w:r>
              <w:rPr>
                <w:rFonts w:cs="Arial"/>
                <w:u w:val="single"/>
              </w:rPr>
              <w:t>YES</w:t>
            </w:r>
          </w:p>
        </w:tc>
        <w:tc>
          <w:tcPr>
            <w:tcW w:w="2344" w:type="dxa"/>
            <w:shd w:val="clear" w:color="auto" w:fill="auto"/>
          </w:tcPr>
          <w:p w14:paraId="1FE65F20" w14:textId="77777777" w:rsidR="006370F4" w:rsidRPr="00A23CE2" w:rsidRDefault="00E74051" w:rsidP="00A26BF7">
            <w:pPr>
              <w:jc w:val="center"/>
              <w:rPr>
                <w:rFonts w:cs="Arial"/>
                <w:u w:val="single"/>
              </w:rPr>
            </w:pPr>
            <w:r>
              <w:rPr>
                <w:rFonts w:cs="Arial"/>
                <w:u w:val="single"/>
              </w:rPr>
              <w:t>YES</w:t>
            </w:r>
          </w:p>
        </w:tc>
      </w:tr>
      <w:tr w:rsidR="00CB4E0D" w14:paraId="1371E0F7" w14:textId="77777777" w:rsidTr="00A26BF7">
        <w:tc>
          <w:tcPr>
            <w:tcW w:w="2346" w:type="dxa"/>
            <w:shd w:val="clear" w:color="auto" w:fill="auto"/>
          </w:tcPr>
          <w:p w14:paraId="0E9EFF33" w14:textId="77777777" w:rsidR="006370F4" w:rsidRPr="00A23CE2" w:rsidRDefault="00E74051" w:rsidP="006370F4">
            <w:pPr>
              <w:jc w:val="center"/>
              <w:rPr>
                <w:rFonts w:cs="Arial"/>
              </w:rPr>
            </w:pPr>
            <w:r w:rsidRPr="00A23CE2">
              <w:rPr>
                <w:rFonts w:cs="Arial"/>
              </w:rPr>
              <w:t>Dana Ausbrooks</w:t>
            </w:r>
          </w:p>
        </w:tc>
        <w:tc>
          <w:tcPr>
            <w:tcW w:w="2326" w:type="dxa"/>
            <w:shd w:val="clear" w:color="auto" w:fill="auto"/>
          </w:tcPr>
          <w:p w14:paraId="04B10F16" w14:textId="77777777" w:rsidR="006370F4" w:rsidRPr="00A23CE2" w:rsidRDefault="00E74051" w:rsidP="006370F4">
            <w:pPr>
              <w:jc w:val="center"/>
              <w:rPr>
                <w:rFonts w:cs="Arial"/>
              </w:rPr>
            </w:pPr>
            <w:r w:rsidRPr="00A23CE2">
              <w:rPr>
                <w:rFonts w:cs="Arial"/>
              </w:rPr>
              <w:t>David Landrum</w:t>
            </w:r>
          </w:p>
        </w:tc>
        <w:tc>
          <w:tcPr>
            <w:tcW w:w="2334" w:type="dxa"/>
            <w:shd w:val="clear" w:color="auto" w:fill="auto"/>
          </w:tcPr>
          <w:p w14:paraId="179C8461" w14:textId="77777777" w:rsidR="006370F4" w:rsidRPr="00A23CE2" w:rsidRDefault="00E74051" w:rsidP="006370F4">
            <w:pPr>
              <w:jc w:val="center"/>
              <w:rPr>
                <w:rFonts w:cs="Arial"/>
              </w:rPr>
            </w:pPr>
            <w:r w:rsidRPr="00A23CE2">
              <w:rPr>
                <w:rFonts w:cs="Arial"/>
              </w:rPr>
              <w:t>Jerry Rainey</w:t>
            </w:r>
          </w:p>
        </w:tc>
        <w:tc>
          <w:tcPr>
            <w:tcW w:w="2344" w:type="dxa"/>
            <w:shd w:val="clear" w:color="auto" w:fill="auto"/>
          </w:tcPr>
          <w:p w14:paraId="6A8F385B" w14:textId="77777777" w:rsidR="006370F4" w:rsidRPr="00A23CE2" w:rsidRDefault="00E74051" w:rsidP="006370F4">
            <w:pPr>
              <w:jc w:val="center"/>
              <w:rPr>
                <w:rFonts w:cs="Arial"/>
              </w:rPr>
            </w:pPr>
            <w:r w:rsidRPr="00A23CE2">
              <w:rPr>
                <w:rFonts w:cs="Arial"/>
              </w:rPr>
              <w:t>Matt Williams</w:t>
            </w:r>
          </w:p>
        </w:tc>
      </w:tr>
      <w:tr w:rsidR="00CB4E0D" w14:paraId="18BB09E0" w14:textId="77777777" w:rsidTr="00A26BF7">
        <w:tc>
          <w:tcPr>
            <w:tcW w:w="2346" w:type="dxa"/>
            <w:shd w:val="clear" w:color="auto" w:fill="auto"/>
          </w:tcPr>
          <w:p w14:paraId="12D01868" w14:textId="77777777" w:rsidR="006370F4" w:rsidRPr="00A23CE2" w:rsidRDefault="00E74051" w:rsidP="006370F4">
            <w:pPr>
              <w:jc w:val="center"/>
              <w:rPr>
                <w:rFonts w:cs="Arial"/>
              </w:rPr>
            </w:pPr>
            <w:r w:rsidRPr="00A23CE2">
              <w:rPr>
                <w:rFonts w:cs="Arial"/>
              </w:rPr>
              <w:t>Meghan Guffee</w:t>
            </w:r>
          </w:p>
        </w:tc>
        <w:tc>
          <w:tcPr>
            <w:tcW w:w="2326" w:type="dxa"/>
            <w:shd w:val="clear" w:color="auto" w:fill="auto"/>
          </w:tcPr>
          <w:p w14:paraId="54451BDB" w14:textId="77777777" w:rsidR="006370F4" w:rsidRPr="00A23CE2" w:rsidRDefault="00E74051" w:rsidP="006370F4">
            <w:pPr>
              <w:jc w:val="center"/>
              <w:rPr>
                <w:rFonts w:cs="Arial"/>
              </w:rPr>
            </w:pPr>
            <w:r w:rsidRPr="00A23CE2">
              <w:rPr>
                <w:rFonts w:cs="Arial"/>
              </w:rPr>
              <w:t>Thomas Little</w:t>
            </w:r>
          </w:p>
        </w:tc>
        <w:tc>
          <w:tcPr>
            <w:tcW w:w="2334" w:type="dxa"/>
            <w:shd w:val="clear" w:color="auto" w:fill="auto"/>
          </w:tcPr>
          <w:p w14:paraId="7A4A84BC" w14:textId="77777777" w:rsidR="006370F4" w:rsidRPr="00A23CE2" w:rsidRDefault="00E74051" w:rsidP="006370F4">
            <w:pPr>
              <w:jc w:val="center"/>
              <w:rPr>
                <w:rFonts w:cs="Arial"/>
              </w:rPr>
            </w:pPr>
            <w:r w:rsidRPr="00A23CE2">
              <w:rPr>
                <w:rFonts w:cs="Arial"/>
              </w:rPr>
              <w:t>Steve Smith</w:t>
            </w:r>
          </w:p>
        </w:tc>
        <w:tc>
          <w:tcPr>
            <w:tcW w:w="2344" w:type="dxa"/>
            <w:shd w:val="clear" w:color="auto" w:fill="auto"/>
          </w:tcPr>
          <w:p w14:paraId="17D31AE2" w14:textId="77777777" w:rsidR="006370F4" w:rsidRPr="00A23CE2" w:rsidRDefault="006370F4" w:rsidP="006370F4">
            <w:pPr>
              <w:jc w:val="center"/>
              <w:rPr>
                <w:rFonts w:cs="Arial"/>
              </w:rPr>
            </w:pPr>
          </w:p>
        </w:tc>
      </w:tr>
      <w:tr w:rsidR="00CB4E0D" w14:paraId="5D44E929" w14:textId="77777777" w:rsidTr="00A26BF7">
        <w:tc>
          <w:tcPr>
            <w:tcW w:w="2346" w:type="dxa"/>
            <w:shd w:val="clear" w:color="auto" w:fill="auto"/>
          </w:tcPr>
          <w:p w14:paraId="5A768B93" w14:textId="77777777" w:rsidR="006370F4" w:rsidRPr="00A23CE2" w:rsidRDefault="00E74051" w:rsidP="006370F4">
            <w:pPr>
              <w:jc w:val="center"/>
              <w:rPr>
                <w:rFonts w:cs="Arial"/>
              </w:rPr>
            </w:pPr>
            <w:r w:rsidRPr="00A23CE2">
              <w:rPr>
                <w:rFonts w:cs="Arial"/>
              </w:rPr>
              <w:t>Judy Herbert</w:t>
            </w:r>
          </w:p>
        </w:tc>
        <w:tc>
          <w:tcPr>
            <w:tcW w:w="2326" w:type="dxa"/>
            <w:shd w:val="clear" w:color="auto" w:fill="auto"/>
          </w:tcPr>
          <w:p w14:paraId="10D55EE5" w14:textId="77777777" w:rsidR="006370F4" w:rsidRPr="00A23CE2" w:rsidRDefault="00E74051" w:rsidP="006370F4">
            <w:pPr>
              <w:jc w:val="center"/>
              <w:rPr>
                <w:rFonts w:cs="Arial"/>
              </w:rPr>
            </w:pPr>
            <w:r w:rsidRPr="00A23CE2">
              <w:rPr>
                <w:rFonts w:cs="Arial"/>
              </w:rPr>
              <w:t>Beth Lothers</w:t>
            </w:r>
          </w:p>
        </w:tc>
        <w:tc>
          <w:tcPr>
            <w:tcW w:w="2334" w:type="dxa"/>
            <w:shd w:val="clear" w:color="auto" w:fill="auto"/>
          </w:tcPr>
          <w:p w14:paraId="64A63E85" w14:textId="77777777" w:rsidR="006370F4" w:rsidRPr="00A23CE2" w:rsidRDefault="00E74051" w:rsidP="006370F4">
            <w:pPr>
              <w:jc w:val="center"/>
              <w:rPr>
                <w:rFonts w:cs="Arial"/>
              </w:rPr>
            </w:pPr>
            <w:r w:rsidRPr="00A23CE2">
              <w:rPr>
                <w:rFonts w:cs="Arial"/>
              </w:rPr>
              <w:t>Chad Story</w:t>
            </w:r>
          </w:p>
        </w:tc>
        <w:tc>
          <w:tcPr>
            <w:tcW w:w="2344" w:type="dxa"/>
            <w:shd w:val="clear" w:color="auto" w:fill="auto"/>
          </w:tcPr>
          <w:p w14:paraId="58B97185" w14:textId="77777777" w:rsidR="006370F4" w:rsidRPr="005B47D7" w:rsidRDefault="00E74051" w:rsidP="006370F4">
            <w:pPr>
              <w:jc w:val="center"/>
              <w:rPr>
                <w:rFonts w:cs="Arial"/>
                <w:u w:val="single"/>
              </w:rPr>
            </w:pPr>
            <w:r>
              <w:rPr>
                <w:rFonts w:cs="Arial"/>
                <w:u w:val="single"/>
              </w:rPr>
              <w:t>NO</w:t>
            </w:r>
          </w:p>
        </w:tc>
      </w:tr>
      <w:tr w:rsidR="00CB4E0D" w14:paraId="4E767334" w14:textId="77777777" w:rsidTr="00A26BF7">
        <w:tc>
          <w:tcPr>
            <w:tcW w:w="2346" w:type="dxa"/>
            <w:shd w:val="clear" w:color="auto" w:fill="auto"/>
          </w:tcPr>
          <w:p w14:paraId="37B1AEAD" w14:textId="77777777" w:rsidR="006370F4" w:rsidRPr="00A23CE2" w:rsidRDefault="00E74051" w:rsidP="006370F4">
            <w:pPr>
              <w:jc w:val="center"/>
              <w:rPr>
                <w:rFonts w:cs="Arial"/>
              </w:rPr>
            </w:pPr>
            <w:r w:rsidRPr="00A23CE2">
              <w:rPr>
                <w:rFonts w:cs="Arial"/>
              </w:rPr>
              <w:t>Betsy Hester</w:t>
            </w:r>
          </w:p>
        </w:tc>
        <w:tc>
          <w:tcPr>
            <w:tcW w:w="2326" w:type="dxa"/>
            <w:shd w:val="clear" w:color="auto" w:fill="auto"/>
          </w:tcPr>
          <w:p w14:paraId="3686E217" w14:textId="77777777" w:rsidR="006370F4" w:rsidRPr="00A23CE2" w:rsidRDefault="00E74051" w:rsidP="006370F4">
            <w:pPr>
              <w:jc w:val="center"/>
              <w:rPr>
                <w:rFonts w:cs="Arial"/>
              </w:rPr>
            </w:pPr>
            <w:r w:rsidRPr="00A23CE2">
              <w:rPr>
                <w:rFonts w:cs="Arial"/>
              </w:rPr>
              <w:t>Jennifer Mason</w:t>
            </w:r>
          </w:p>
        </w:tc>
        <w:tc>
          <w:tcPr>
            <w:tcW w:w="2334" w:type="dxa"/>
            <w:shd w:val="clear" w:color="auto" w:fill="auto"/>
          </w:tcPr>
          <w:p w14:paraId="6F9C4B84" w14:textId="77777777" w:rsidR="006370F4" w:rsidRPr="00A23CE2" w:rsidRDefault="00E74051" w:rsidP="006370F4">
            <w:pPr>
              <w:jc w:val="center"/>
              <w:rPr>
                <w:rFonts w:cs="Arial"/>
              </w:rPr>
            </w:pPr>
            <w:r w:rsidRPr="00A23CE2">
              <w:rPr>
                <w:rFonts w:cs="Arial"/>
              </w:rPr>
              <w:t>Barb Sturgeon</w:t>
            </w:r>
          </w:p>
        </w:tc>
        <w:tc>
          <w:tcPr>
            <w:tcW w:w="2344" w:type="dxa"/>
            <w:shd w:val="clear" w:color="auto" w:fill="auto"/>
          </w:tcPr>
          <w:p w14:paraId="5A0A0BE0" w14:textId="77777777" w:rsidR="006370F4" w:rsidRPr="00A23CE2" w:rsidRDefault="00E74051" w:rsidP="006370F4">
            <w:pPr>
              <w:jc w:val="center"/>
              <w:rPr>
                <w:rFonts w:cs="Arial"/>
              </w:rPr>
            </w:pPr>
            <w:r>
              <w:rPr>
                <w:rFonts w:cs="Arial"/>
              </w:rPr>
              <w:t>Sean Aiello</w:t>
            </w:r>
          </w:p>
        </w:tc>
      </w:tr>
      <w:tr w:rsidR="00CB4E0D" w14:paraId="0F4E0AB3" w14:textId="77777777" w:rsidTr="00A26BF7">
        <w:tc>
          <w:tcPr>
            <w:tcW w:w="2346" w:type="dxa"/>
            <w:shd w:val="clear" w:color="auto" w:fill="auto"/>
          </w:tcPr>
          <w:p w14:paraId="312E8222" w14:textId="77777777" w:rsidR="006370F4" w:rsidRPr="00A23CE2" w:rsidRDefault="00E74051" w:rsidP="006370F4">
            <w:pPr>
              <w:jc w:val="center"/>
              <w:rPr>
                <w:rFonts w:cs="Arial"/>
              </w:rPr>
            </w:pPr>
            <w:r w:rsidRPr="00A23CE2">
              <w:rPr>
                <w:rFonts w:cs="Arial"/>
              </w:rPr>
              <w:t>Dwight Jones</w:t>
            </w:r>
          </w:p>
        </w:tc>
        <w:tc>
          <w:tcPr>
            <w:tcW w:w="2326" w:type="dxa"/>
            <w:shd w:val="clear" w:color="auto" w:fill="auto"/>
          </w:tcPr>
          <w:p w14:paraId="60432FEF" w14:textId="77777777" w:rsidR="006370F4" w:rsidRPr="00A23CE2" w:rsidRDefault="00E74051" w:rsidP="006370F4">
            <w:pPr>
              <w:jc w:val="center"/>
              <w:rPr>
                <w:rFonts w:cs="Arial"/>
              </w:rPr>
            </w:pPr>
            <w:r w:rsidRPr="00A23CE2">
              <w:rPr>
                <w:rFonts w:cs="Arial"/>
              </w:rPr>
              <w:t>Chas Morton</w:t>
            </w:r>
          </w:p>
        </w:tc>
        <w:tc>
          <w:tcPr>
            <w:tcW w:w="2334" w:type="dxa"/>
            <w:shd w:val="clear" w:color="auto" w:fill="auto"/>
          </w:tcPr>
          <w:p w14:paraId="0C92DF03" w14:textId="77777777" w:rsidR="006370F4" w:rsidRPr="00A23CE2" w:rsidRDefault="00E74051" w:rsidP="006370F4">
            <w:pPr>
              <w:jc w:val="center"/>
              <w:rPr>
                <w:rFonts w:cs="Arial"/>
              </w:rPr>
            </w:pPr>
            <w:r w:rsidRPr="00A23CE2">
              <w:rPr>
                <w:rFonts w:cs="Arial"/>
              </w:rPr>
              <w:t>Tom Tunnicliffe</w:t>
            </w:r>
          </w:p>
        </w:tc>
        <w:tc>
          <w:tcPr>
            <w:tcW w:w="2344" w:type="dxa"/>
            <w:shd w:val="clear" w:color="auto" w:fill="auto"/>
          </w:tcPr>
          <w:p w14:paraId="79821AE0" w14:textId="77777777" w:rsidR="006370F4" w:rsidRPr="00A23CE2" w:rsidRDefault="00E74051" w:rsidP="006370F4">
            <w:pPr>
              <w:jc w:val="center"/>
              <w:rPr>
                <w:rFonts w:cs="Arial"/>
              </w:rPr>
            </w:pPr>
            <w:r>
              <w:rPr>
                <w:rFonts w:cs="Arial"/>
              </w:rPr>
              <w:t>Brian Beathard</w:t>
            </w:r>
          </w:p>
        </w:tc>
      </w:tr>
      <w:tr w:rsidR="00CB4E0D" w14:paraId="410557BE" w14:textId="77777777" w:rsidTr="00A26BF7">
        <w:tc>
          <w:tcPr>
            <w:tcW w:w="2346" w:type="dxa"/>
            <w:shd w:val="clear" w:color="auto" w:fill="auto"/>
          </w:tcPr>
          <w:p w14:paraId="3FFD2A4D" w14:textId="77777777" w:rsidR="006370F4" w:rsidRPr="00A23CE2" w:rsidRDefault="00E74051" w:rsidP="006370F4">
            <w:pPr>
              <w:jc w:val="center"/>
              <w:rPr>
                <w:rFonts w:cs="Arial"/>
              </w:rPr>
            </w:pPr>
            <w:r w:rsidRPr="00A23CE2">
              <w:rPr>
                <w:rFonts w:cs="Arial"/>
              </w:rPr>
              <w:t>Ricky Jones</w:t>
            </w:r>
          </w:p>
        </w:tc>
        <w:tc>
          <w:tcPr>
            <w:tcW w:w="2326" w:type="dxa"/>
            <w:shd w:val="clear" w:color="auto" w:fill="auto"/>
          </w:tcPr>
          <w:p w14:paraId="6E4CAB6E" w14:textId="77777777" w:rsidR="006370F4" w:rsidRPr="00A23CE2" w:rsidRDefault="00E74051" w:rsidP="006370F4">
            <w:pPr>
              <w:jc w:val="center"/>
              <w:rPr>
                <w:rFonts w:cs="Arial"/>
              </w:rPr>
            </w:pPr>
            <w:r w:rsidRPr="00A23CE2">
              <w:rPr>
                <w:rFonts w:cs="Arial"/>
              </w:rPr>
              <w:t>Erin Nations</w:t>
            </w:r>
          </w:p>
        </w:tc>
        <w:tc>
          <w:tcPr>
            <w:tcW w:w="2334" w:type="dxa"/>
            <w:shd w:val="clear" w:color="auto" w:fill="auto"/>
          </w:tcPr>
          <w:p w14:paraId="0E59848A" w14:textId="77777777" w:rsidR="006370F4" w:rsidRPr="00A23CE2" w:rsidRDefault="00E74051" w:rsidP="006370F4">
            <w:pPr>
              <w:jc w:val="center"/>
              <w:rPr>
                <w:rFonts w:cs="Arial"/>
              </w:rPr>
            </w:pPr>
            <w:r w:rsidRPr="00A23CE2">
              <w:rPr>
                <w:rFonts w:cs="Arial"/>
              </w:rPr>
              <w:t>Paul Webb</w:t>
            </w:r>
          </w:p>
        </w:tc>
        <w:tc>
          <w:tcPr>
            <w:tcW w:w="2344" w:type="dxa"/>
            <w:shd w:val="clear" w:color="auto" w:fill="auto"/>
          </w:tcPr>
          <w:p w14:paraId="1B3E5310" w14:textId="77777777" w:rsidR="006370F4" w:rsidRPr="00A23CE2" w:rsidRDefault="00E74051" w:rsidP="006370F4">
            <w:pPr>
              <w:jc w:val="center"/>
              <w:rPr>
                <w:rFonts w:cs="Arial"/>
              </w:rPr>
            </w:pPr>
            <w:r>
              <w:rPr>
                <w:rFonts w:cs="Arial"/>
              </w:rPr>
              <w:t>Gregg Lawrence</w:t>
            </w:r>
          </w:p>
        </w:tc>
      </w:tr>
    </w:tbl>
    <w:p w14:paraId="0503E014" w14:textId="77777777" w:rsidR="00815BEB" w:rsidRDefault="00E74051" w:rsidP="006370F4">
      <w:pPr>
        <w:spacing w:line="480" w:lineRule="auto"/>
        <w:jc w:val="both"/>
      </w:pPr>
      <w:r>
        <w:t>- - - - -</w:t>
      </w:r>
    </w:p>
    <w:p w14:paraId="00B820C2" w14:textId="77777777" w:rsidR="00815BEB" w:rsidRDefault="00E74051" w:rsidP="00815BEB">
      <w:pPr>
        <w:spacing w:line="480" w:lineRule="auto"/>
        <w:jc w:val="both"/>
      </w:pPr>
      <w:r>
        <w:rPr>
          <w:u w:val="single"/>
        </w:rPr>
        <w:t>ADMINISTRATION OF JUSTICE</w:t>
      </w:r>
    </w:p>
    <w:p w14:paraId="32CD5C83" w14:textId="77777777" w:rsidR="00815BEB" w:rsidRDefault="00E74051" w:rsidP="00815BEB">
      <w:pPr>
        <w:spacing w:line="480" w:lineRule="auto"/>
        <w:jc w:val="both"/>
      </w:pPr>
      <w:r>
        <w:tab/>
        <w:t xml:space="preserve">Commissioner Webb moved to accept the Administration of Justice Fund Budget in the amount of </w:t>
      </w:r>
      <w:r>
        <w:rPr>
          <w:b/>
        </w:rPr>
        <w:t>$</w:t>
      </w:r>
      <w:r w:rsidR="006370F4">
        <w:rPr>
          <w:b/>
        </w:rPr>
        <w:t>5,097,609</w:t>
      </w:r>
      <w:r>
        <w:t xml:space="preserve">.  Seconded by Commissioner </w:t>
      </w:r>
      <w:r w:rsidR="006370F4">
        <w:t>Dwight Jones</w:t>
      </w:r>
      <w:r>
        <w:t>.</w:t>
      </w:r>
    </w:p>
    <w:p w14:paraId="0B62E39D" w14:textId="77777777" w:rsidR="00815BEB" w:rsidRDefault="00E74051" w:rsidP="00815BEB">
      <w:pPr>
        <w:spacing w:line="480" w:lineRule="auto"/>
        <w:jc w:val="both"/>
      </w:pPr>
      <w:r>
        <w:tab/>
        <w:t>Commissioner Mason declared a conflict of interest and stated that she would abstain from voting.</w:t>
      </w:r>
    </w:p>
    <w:p w14:paraId="6BC2AABA" w14:textId="242E0C2E" w:rsidR="00815BEB" w:rsidRDefault="00E74051" w:rsidP="00815BEB">
      <w:pPr>
        <w:spacing w:line="480" w:lineRule="auto"/>
        <w:jc w:val="both"/>
      </w:pPr>
      <w:r>
        <w:rPr>
          <w:rFonts w:cs="Arial"/>
        </w:rPr>
        <w:tab/>
      </w:r>
      <w:r>
        <w:t xml:space="preserve">Approved by </w:t>
      </w:r>
      <w:r w:rsidR="00303BFC">
        <w:t xml:space="preserve">recorded </w:t>
      </w:r>
      <w:r>
        <w:t>vote, 2</w:t>
      </w:r>
      <w:r w:rsidR="006370F4">
        <w:t>0</w:t>
      </w:r>
      <w:r>
        <w:t xml:space="preserve"> ‘Yes’, </w:t>
      </w:r>
      <w:r w:rsidR="006370F4">
        <w:t>1</w:t>
      </w:r>
      <w:r>
        <w:t xml:space="preserve"> ‘No’ and 1 ‘Abstain’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326"/>
        <w:gridCol w:w="2334"/>
        <w:gridCol w:w="2344"/>
      </w:tblGrid>
      <w:tr w:rsidR="00CB4E0D" w14:paraId="2E80005A" w14:textId="77777777" w:rsidTr="00A26BF7">
        <w:tc>
          <w:tcPr>
            <w:tcW w:w="2346" w:type="dxa"/>
            <w:shd w:val="clear" w:color="auto" w:fill="auto"/>
          </w:tcPr>
          <w:p w14:paraId="261C9BF8" w14:textId="77777777" w:rsidR="006370F4" w:rsidRPr="00A23CE2" w:rsidRDefault="00E74051" w:rsidP="00A26BF7">
            <w:pPr>
              <w:jc w:val="center"/>
              <w:rPr>
                <w:rFonts w:cs="Arial"/>
                <w:u w:val="single"/>
              </w:rPr>
            </w:pPr>
            <w:r>
              <w:rPr>
                <w:rFonts w:cs="Arial"/>
                <w:u w:val="single"/>
              </w:rPr>
              <w:t>YES</w:t>
            </w:r>
          </w:p>
        </w:tc>
        <w:tc>
          <w:tcPr>
            <w:tcW w:w="2326" w:type="dxa"/>
            <w:shd w:val="clear" w:color="auto" w:fill="auto"/>
          </w:tcPr>
          <w:p w14:paraId="329834AA" w14:textId="77777777" w:rsidR="006370F4" w:rsidRPr="00A23CE2" w:rsidRDefault="00E74051" w:rsidP="00A26BF7">
            <w:pPr>
              <w:jc w:val="center"/>
              <w:rPr>
                <w:rFonts w:cs="Arial"/>
                <w:u w:val="single"/>
              </w:rPr>
            </w:pPr>
            <w:r>
              <w:rPr>
                <w:rFonts w:cs="Arial"/>
                <w:u w:val="single"/>
              </w:rPr>
              <w:t>YES</w:t>
            </w:r>
          </w:p>
        </w:tc>
        <w:tc>
          <w:tcPr>
            <w:tcW w:w="2334" w:type="dxa"/>
            <w:shd w:val="clear" w:color="auto" w:fill="auto"/>
          </w:tcPr>
          <w:p w14:paraId="142920BF" w14:textId="77777777" w:rsidR="006370F4" w:rsidRPr="00A23CE2" w:rsidRDefault="00E74051" w:rsidP="00A26BF7">
            <w:pPr>
              <w:jc w:val="center"/>
              <w:rPr>
                <w:rFonts w:cs="Arial"/>
                <w:u w:val="single"/>
              </w:rPr>
            </w:pPr>
            <w:r>
              <w:rPr>
                <w:rFonts w:cs="Arial"/>
                <w:u w:val="single"/>
              </w:rPr>
              <w:t>YES</w:t>
            </w:r>
          </w:p>
        </w:tc>
        <w:tc>
          <w:tcPr>
            <w:tcW w:w="2344" w:type="dxa"/>
            <w:shd w:val="clear" w:color="auto" w:fill="auto"/>
          </w:tcPr>
          <w:p w14:paraId="08DA01B4" w14:textId="77777777" w:rsidR="006370F4" w:rsidRPr="00A23CE2" w:rsidRDefault="00E74051" w:rsidP="00A26BF7">
            <w:pPr>
              <w:jc w:val="center"/>
              <w:rPr>
                <w:rFonts w:cs="Arial"/>
                <w:u w:val="single"/>
              </w:rPr>
            </w:pPr>
            <w:r>
              <w:rPr>
                <w:rFonts w:cs="Arial"/>
                <w:u w:val="single"/>
              </w:rPr>
              <w:t>NO</w:t>
            </w:r>
          </w:p>
        </w:tc>
      </w:tr>
      <w:tr w:rsidR="00CB4E0D" w14:paraId="75D9C230" w14:textId="77777777" w:rsidTr="00A26BF7">
        <w:tc>
          <w:tcPr>
            <w:tcW w:w="2346" w:type="dxa"/>
            <w:shd w:val="clear" w:color="auto" w:fill="auto"/>
          </w:tcPr>
          <w:p w14:paraId="7F9A4BBE" w14:textId="77777777" w:rsidR="006370F4" w:rsidRPr="00A23CE2" w:rsidRDefault="00E74051" w:rsidP="006370F4">
            <w:pPr>
              <w:jc w:val="center"/>
              <w:rPr>
                <w:rFonts w:cs="Arial"/>
              </w:rPr>
            </w:pPr>
            <w:r w:rsidRPr="00A23CE2">
              <w:rPr>
                <w:rFonts w:cs="Arial"/>
              </w:rPr>
              <w:t>Sean Aiello</w:t>
            </w:r>
          </w:p>
        </w:tc>
        <w:tc>
          <w:tcPr>
            <w:tcW w:w="2326" w:type="dxa"/>
            <w:shd w:val="clear" w:color="auto" w:fill="auto"/>
          </w:tcPr>
          <w:p w14:paraId="5D58AA10" w14:textId="77777777" w:rsidR="006370F4" w:rsidRPr="00A23CE2" w:rsidRDefault="00E74051" w:rsidP="006370F4">
            <w:pPr>
              <w:jc w:val="center"/>
              <w:rPr>
                <w:rFonts w:cs="Arial"/>
              </w:rPr>
            </w:pPr>
            <w:r w:rsidRPr="00A23CE2">
              <w:rPr>
                <w:rFonts w:cs="Arial"/>
              </w:rPr>
              <w:t>Ricky Jones</w:t>
            </w:r>
          </w:p>
        </w:tc>
        <w:tc>
          <w:tcPr>
            <w:tcW w:w="2334" w:type="dxa"/>
            <w:shd w:val="clear" w:color="auto" w:fill="auto"/>
          </w:tcPr>
          <w:p w14:paraId="2D811356" w14:textId="77777777" w:rsidR="006370F4" w:rsidRPr="00A23CE2" w:rsidRDefault="00E74051" w:rsidP="006370F4">
            <w:pPr>
              <w:jc w:val="center"/>
              <w:rPr>
                <w:rFonts w:cs="Arial"/>
              </w:rPr>
            </w:pPr>
            <w:r w:rsidRPr="00A23CE2">
              <w:rPr>
                <w:rFonts w:cs="Arial"/>
              </w:rPr>
              <w:t>Steve Smith</w:t>
            </w:r>
          </w:p>
        </w:tc>
        <w:tc>
          <w:tcPr>
            <w:tcW w:w="2344" w:type="dxa"/>
            <w:shd w:val="clear" w:color="auto" w:fill="auto"/>
          </w:tcPr>
          <w:p w14:paraId="4BCF96D2" w14:textId="77777777" w:rsidR="006370F4" w:rsidRPr="00A23CE2" w:rsidRDefault="00E74051" w:rsidP="006370F4">
            <w:pPr>
              <w:jc w:val="center"/>
              <w:rPr>
                <w:rFonts w:cs="Arial"/>
              </w:rPr>
            </w:pPr>
            <w:r>
              <w:rPr>
                <w:rFonts w:cs="Arial"/>
              </w:rPr>
              <w:t>Gregg Lawrence</w:t>
            </w:r>
          </w:p>
        </w:tc>
      </w:tr>
      <w:tr w:rsidR="00CB4E0D" w14:paraId="2A0102C6" w14:textId="77777777" w:rsidTr="00A26BF7">
        <w:tc>
          <w:tcPr>
            <w:tcW w:w="2346" w:type="dxa"/>
            <w:shd w:val="clear" w:color="auto" w:fill="auto"/>
          </w:tcPr>
          <w:p w14:paraId="3DFBABB7" w14:textId="77777777" w:rsidR="006370F4" w:rsidRPr="00A23CE2" w:rsidRDefault="00E74051" w:rsidP="006370F4">
            <w:pPr>
              <w:jc w:val="center"/>
              <w:rPr>
                <w:rFonts w:cs="Arial"/>
              </w:rPr>
            </w:pPr>
            <w:r w:rsidRPr="00A23CE2">
              <w:rPr>
                <w:rFonts w:cs="Arial"/>
              </w:rPr>
              <w:t>Dana Ausbrooks</w:t>
            </w:r>
          </w:p>
        </w:tc>
        <w:tc>
          <w:tcPr>
            <w:tcW w:w="2326" w:type="dxa"/>
            <w:shd w:val="clear" w:color="auto" w:fill="auto"/>
          </w:tcPr>
          <w:p w14:paraId="7AF7641E" w14:textId="77777777" w:rsidR="006370F4" w:rsidRPr="00A23CE2" w:rsidRDefault="00E74051" w:rsidP="006370F4">
            <w:pPr>
              <w:jc w:val="center"/>
              <w:rPr>
                <w:rFonts w:cs="Arial"/>
              </w:rPr>
            </w:pPr>
            <w:r w:rsidRPr="00A23CE2">
              <w:rPr>
                <w:rFonts w:cs="Arial"/>
              </w:rPr>
              <w:t>David Landrum</w:t>
            </w:r>
          </w:p>
        </w:tc>
        <w:tc>
          <w:tcPr>
            <w:tcW w:w="2334" w:type="dxa"/>
            <w:shd w:val="clear" w:color="auto" w:fill="auto"/>
          </w:tcPr>
          <w:p w14:paraId="7FC8CE87" w14:textId="77777777" w:rsidR="006370F4" w:rsidRPr="00A23CE2" w:rsidRDefault="00E74051" w:rsidP="006370F4">
            <w:pPr>
              <w:jc w:val="center"/>
              <w:rPr>
                <w:rFonts w:cs="Arial"/>
              </w:rPr>
            </w:pPr>
            <w:r w:rsidRPr="00A23CE2">
              <w:rPr>
                <w:rFonts w:cs="Arial"/>
              </w:rPr>
              <w:t>Chad Story</w:t>
            </w:r>
          </w:p>
        </w:tc>
        <w:tc>
          <w:tcPr>
            <w:tcW w:w="2344" w:type="dxa"/>
            <w:shd w:val="clear" w:color="auto" w:fill="auto"/>
          </w:tcPr>
          <w:p w14:paraId="55A80628" w14:textId="77777777" w:rsidR="006370F4" w:rsidRPr="00A23CE2" w:rsidRDefault="006370F4" w:rsidP="006370F4">
            <w:pPr>
              <w:jc w:val="center"/>
              <w:rPr>
                <w:rFonts w:cs="Arial"/>
              </w:rPr>
            </w:pPr>
          </w:p>
        </w:tc>
      </w:tr>
      <w:tr w:rsidR="00CB4E0D" w14:paraId="61621EF2" w14:textId="77777777" w:rsidTr="00A26BF7">
        <w:tc>
          <w:tcPr>
            <w:tcW w:w="2346" w:type="dxa"/>
            <w:shd w:val="clear" w:color="auto" w:fill="auto"/>
          </w:tcPr>
          <w:p w14:paraId="03D44265" w14:textId="77777777" w:rsidR="006370F4" w:rsidRPr="00A23CE2" w:rsidRDefault="00E74051" w:rsidP="006370F4">
            <w:pPr>
              <w:jc w:val="center"/>
              <w:rPr>
                <w:rFonts w:cs="Arial"/>
              </w:rPr>
            </w:pPr>
            <w:r w:rsidRPr="00A23CE2">
              <w:rPr>
                <w:rFonts w:cs="Arial"/>
              </w:rPr>
              <w:t>Brian Beathard</w:t>
            </w:r>
          </w:p>
        </w:tc>
        <w:tc>
          <w:tcPr>
            <w:tcW w:w="2326" w:type="dxa"/>
            <w:shd w:val="clear" w:color="auto" w:fill="auto"/>
          </w:tcPr>
          <w:p w14:paraId="0103D5B7" w14:textId="77777777" w:rsidR="006370F4" w:rsidRPr="00A23CE2" w:rsidRDefault="00E74051" w:rsidP="006370F4">
            <w:pPr>
              <w:jc w:val="center"/>
              <w:rPr>
                <w:rFonts w:cs="Arial"/>
              </w:rPr>
            </w:pPr>
            <w:r w:rsidRPr="00A23CE2">
              <w:rPr>
                <w:rFonts w:cs="Arial"/>
              </w:rPr>
              <w:t>Thomas Little</w:t>
            </w:r>
          </w:p>
        </w:tc>
        <w:tc>
          <w:tcPr>
            <w:tcW w:w="2334" w:type="dxa"/>
            <w:shd w:val="clear" w:color="auto" w:fill="auto"/>
          </w:tcPr>
          <w:p w14:paraId="0B2A89BA" w14:textId="77777777" w:rsidR="006370F4" w:rsidRPr="00A23CE2" w:rsidRDefault="00E74051" w:rsidP="006370F4">
            <w:pPr>
              <w:jc w:val="center"/>
              <w:rPr>
                <w:rFonts w:cs="Arial"/>
              </w:rPr>
            </w:pPr>
            <w:r w:rsidRPr="00A23CE2">
              <w:rPr>
                <w:rFonts w:cs="Arial"/>
              </w:rPr>
              <w:t>Barb Sturgeon</w:t>
            </w:r>
          </w:p>
        </w:tc>
        <w:tc>
          <w:tcPr>
            <w:tcW w:w="2344" w:type="dxa"/>
            <w:shd w:val="clear" w:color="auto" w:fill="auto"/>
          </w:tcPr>
          <w:p w14:paraId="79F2598B" w14:textId="77777777" w:rsidR="006370F4" w:rsidRPr="006370F4" w:rsidRDefault="00E74051" w:rsidP="006370F4">
            <w:pPr>
              <w:jc w:val="center"/>
              <w:rPr>
                <w:rFonts w:cs="Arial"/>
                <w:u w:val="single"/>
              </w:rPr>
            </w:pPr>
            <w:r>
              <w:rPr>
                <w:rFonts w:cs="Arial"/>
                <w:u w:val="single"/>
              </w:rPr>
              <w:t>ABSTAIN</w:t>
            </w:r>
          </w:p>
        </w:tc>
      </w:tr>
      <w:tr w:rsidR="00CB4E0D" w14:paraId="5483EE54" w14:textId="77777777" w:rsidTr="00A26BF7">
        <w:tc>
          <w:tcPr>
            <w:tcW w:w="2346" w:type="dxa"/>
            <w:shd w:val="clear" w:color="auto" w:fill="auto"/>
          </w:tcPr>
          <w:p w14:paraId="0C4A0C4C" w14:textId="77777777" w:rsidR="006370F4" w:rsidRPr="00A23CE2" w:rsidRDefault="00E74051" w:rsidP="006370F4">
            <w:pPr>
              <w:jc w:val="center"/>
              <w:rPr>
                <w:rFonts w:cs="Arial"/>
              </w:rPr>
            </w:pPr>
            <w:r w:rsidRPr="00A23CE2">
              <w:rPr>
                <w:rFonts w:cs="Arial"/>
              </w:rPr>
              <w:t>Meghan Guffee</w:t>
            </w:r>
          </w:p>
        </w:tc>
        <w:tc>
          <w:tcPr>
            <w:tcW w:w="2326" w:type="dxa"/>
            <w:shd w:val="clear" w:color="auto" w:fill="auto"/>
          </w:tcPr>
          <w:p w14:paraId="0FC6860C" w14:textId="77777777" w:rsidR="006370F4" w:rsidRPr="00A23CE2" w:rsidRDefault="00E74051" w:rsidP="006370F4">
            <w:pPr>
              <w:jc w:val="center"/>
              <w:rPr>
                <w:rFonts w:cs="Arial"/>
              </w:rPr>
            </w:pPr>
            <w:r w:rsidRPr="00A23CE2">
              <w:rPr>
                <w:rFonts w:cs="Arial"/>
              </w:rPr>
              <w:t>Beth Lothers</w:t>
            </w:r>
          </w:p>
        </w:tc>
        <w:tc>
          <w:tcPr>
            <w:tcW w:w="2334" w:type="dxa"/>
            <w:shd w:val="clear" w:color="auto" w:fill="auto"/>
          </w:tcPr>
          <w:p w14:paraId="4E1123F2" w14:textId="77777777" w:rsidR="006370F4" w:rsidRPr="00A23CE2" w:rsidRDefault="00E74051" w:rsidP="006370F4">
            <w:pPr>
              <w:jc w:val="center"/>
              <w:rPr>
                <w:rFonts w:cs="Arial"/>
              </w:rPr>
            </w:pPr>
            <w:r w:rsidRPr="00A23CE2">
              <w:rPr>
                <w:rFonts w:cs="Arial"/>
              </w:rPr>
              <w:t>Tom Tunnicliffe</w:t>
            </w:r>
          </w:p>
        </w:tc>
        <w:tc>
          <w:tcPr>
            <w:tcW w:w="2344" w:type="dxa"/>
            <w:shd w:val="clear" w:color="auto" w:fill="auto"/>
          </w:tcPr>
          <w:p w14:paraId="029CCD7D" w14:textId="77777777" w:rsidR="006370F4" w:rsidRPr="00A23CE2" w:rsidRDefault="00E74051" w:rsidP="006370F4">
            <w:pPr>
              <w:jc w:val="center"/>
              <w:rPr>
                <w:rFonts w:cs="Arial"/>
              </w:rPr>
            </w:pPr>
            <w:r>
              <w:rPr>
                <w:rFonts w:cs="Arial"/>
              </w:rPr>
              <w:t>Jennifer Mason</w:t>
            </w:r>
          </w:p>
        </w:tc>
      </w:tr>
      <w:tr w:rsidR="00CB4E0D" w14:paraId="7FECFE5B" w14:textId="77777777" w:rsidTr="00A26BF7">
        <w:tc>
          <w:tcPr>
            <w:tcW w:w="2346" w:type="dxa"/>
            <w:shd w:val="clear" w:color="auto" w:fill="auto"/>
          </w:tcPr>
          <w:p w14:paraId="645AF604" w14:textId="77777777" w:rsidR="006370F4" w:rsidRPr="00A23CE2" w:rsidRDefault="00E74051" w:rsidP="006370F4">
            <w:pPr>
              <w:jc w:val="center"/>
              <w:rPr>
                <w:rFonts w:cs="Arial"/>
              </w:rPr>
            </w:pPr>
            <w:r w:rsidRPr="00A23CE2">
              <w:rPr>
                <w:rFonts w:cs="Arial"/>
              </w:rPr>
              <w:t>Judy Herbert</w:t>
            </w:r>
          </w:p>
        </w:tc>
        <w:tc>
          <w:tcPr>
            <w:tcW w:w="2326" w:type="dxa"/>
            <w:shd w:val="clear" w:color="auto" w:fill="auto"/>
          </w:tcPr>
          <w:p w14:paraId="109CDEB5" w14:textId="77777777" w:rsidR="006370F4" w:rsidRPr="00A23CE2" w:rsidRDefault="00E74051" w:rsidP="006370F4">
            <w:pPr>
              <w:jc w:val="center"/>
              <w:rPr>
                <w:rFonts w:cs="Arial"/>
              </w:rPr>
            </w:pPr>
            <w:r w:rsidRPr="00A23CE2">
              <w:rPr>
                <w:rFonts w:cs="Arial"/>
              </w:rPr>
              <w:t>Chas Morton</w:t>
            </w:r>
          </w:p>
        </w:tc>
        <w:tc>
          <w:tcPr>
            <w:tcW w:w="2334" w:type="dxa"/>
            <w:shd w:val="clear" w:color="auto" w:fill="auto"/>
          </w:tcPr>
          <w:p w14:paraId="6D1884C4" w14:textId="77777777" w:rsidR="006370F4" w:rsidRPr="00A23CE2" w:rsidRDefault="00E74051" w:rsidP="006370F4">
            <w:pPr>
              <w:jc w:val="center"/>
              <w:rPr>
                <w:rFonts w:cs="Arial"/>
              </w:rPr>
            </w:pPr>
            <w:r w:rsidRPr="00A23CE2">
              <w:rPr>
                <w:rFonts w:cs="Arial"/>
              </w:rPr>
              <w:t>Paul Webb</w:t>
            </w:r>
          </w:p>
        </w:tc>
        <w:tc>
          <w:tcPr>
            <w:tcW w:w="2344" w:type="dxa"/>
            <w:shd w:val="clear" w:color="auto" w:fill="auto"/>
          </w:tcPr>
          <w:p w14:paraId="60AA4A30" w14:textId="77777777" w:rsidR="006370F4" w:rsidRPr="00A23CE2" w:rsidRDefault="006370F4" w:rsidP="006370F4">
            <w:pPr>
              <w:jc w:val="center"/>
              <w:rPr>
                <w:rFonts w:cs="Arial"/>
              </w:rPr>
            </w:pPr>
          </w:p>
        </w:tc>
      </w:tr>
      <w:tr w:rsidR="00CB4E0D" w14:paraId="18E1FAD0" w14:textId="77777777" w:rsidTr="00A26BF7">
        <w:tc>
          <w:tcPr>
            <w:tcW w:w="2346" w:type="dxa"/>
            <w:shd w:val="clear" w:color="auto" w:fill="auto"/>
          </w:tcPr>
          <w:p w14:paraId="41E6F0FB" w14:textId="77777777" w:rsidR="006370F4" w:rsidRPr="00A23CE2" w:rsidRDefault="00E74051" w:rsidP="006370F4">
            <w:pPr>
              <w:jc w:val="center"/>
              <w:rPr>
                <w:rFonts w:cs="Arial"/>
              </w:rPr>
            </w:pPr>
            <w:r w:rsidRPr="00A23CE2">
              <w:rPr>
                <w:rFonts w:cs="Arial"/>
              </w:rPr>
              <w:t>Betsy Hester</w:t>
            </w:r>
          </w:p>
        </w:tc>
        <w:tc>
          <w:tcPr>
            <w:tcW w:w="2326" w:type="dxa"/>
            <w:shd w:val="clear" w:color="auto" w:fill="auto"/>
          </w:tcPr>
          <w:p w14:paraId="53B793D7" w14:textId="77777777" w:rsidR="006370F4" w:rsidRPr="00A23CE2" w:rsidRDefault="00E74051" w:rsidP="006370F4">
            <w:pPr>
              <w:jc w:val="center"/>
              <w:rPr>
                <w:rFonts w:cs="Arial"/>
              </w:rPr>
            </w:pPr>
            <w:r w:rsidRPr="00A23CE2">
              <w:rPr>
                <w:rFonts w:cs="Arial"/>
              </w:rPr>
              <w:t>Erin Nations</w:t>
            </w:r>
          </w:p>
        </w:tc>
        <w:tc>
          <w:tcPr>
            <w:tcW w:w="2334" w:type="dxa"/>
            <w:shd w:val="clear" w:color="auto" w:fill="auto"/>
          </w:tcPr>
          <w:p w14:paraId="44AF83F6" w14:textId="77777777" w:rsidR="006370F4" w:rsidRPr="00A23CE2" w:rsidRDefault="00E74051" w:rsidP="006370F4">
            <w:pPr>
              <w:jc w:val="center"/>
              <w:rPr>
                <w:rFonts w:cs="Arial"/>
              </w:rPr>
            </w:pPr>
            <w:r w:rsidRPr="00A23CE2">
              <w:rPr>
                <w:rFonts w:cs="Arial"/>
              </w:rPr>
              <w:t>Matt Williams</w:t>
            </w:r>
          </w:p>
        </w:tc>
        <w:tc>
          <w:tcPr>
            <w:tcW w:w="2344" w:type="dxa"/>
            <w:shd w:val="clear" w:color="auto" w:fill="auto"/>
          </w:tcPr>
          <w:p w14:paraId="1C663A94" w14:textId="77777777" w:rsidR="006370F4" w:rsidRPr="00A23CE2" w:rsidRDefault="006370F4" w:rsidP="006370F4">
            <w:pPr>
              <w:jc w:val="center"/>
              <w:rPr>
                <w:rFonts w:cs="Arial"/>
              </w:rPr>
            </w:pPr>
          </w:p>
        </w:tc>
      </w:tr>
      <w:tr w:rsidR="00CB4E0D" w14:paraId="77A812F3" w14:textId="77777777" w:rsidTr="00A26BF7">
        <w:tc>
          <w:tcPr>
            <w:tcW w:w="2346" w:type="dxa"/>
            <w:shd w:val="clear" w:color="auto" w:fill="auto"/>
          </w:tcPr>
          <w:p w14:paraId="305FB622" w14:textId="77777777" w:rsidR="006370F4" w:rsidRPr="00A23CE2" w:rsidRDefault="00E74051" w:rsidP="006370F4">
            <w:pPr>
              <w:jc w:val="center"/>
              <w:rPr>
                <w:rFonts w:cs="Arial"/>
              </w:rPr>
            </w:pPr>
            <w:r w:rsidRPr="00A23CE2">
              <w:rPr>
                <w:rFonts w:cs="Arial"/>
              </w:rPr>
              <w:t>Dwight Jones</w:t>
            </w:r>
          </w:p>
        </w:tc>
        <w:tc>
          <w:tcPr>
            <w:tcW w:w="2326" w:type="dxa"/>
            <w:shd w:val="clear" w:color="auto" w:fill="auto"/>
          </w:tcPr>
          <w:p w14:paraId="62DB1582" w14:textId="77777777" w:rsidR="006370F4" w:rsidRPr="00A23CE2" w:rsidRDefault="00E74051" w:rsidP="006370F4">
            <w:pPr>
              <w:jc w:val="center"/>
              <w:rPr>
                <w:rFonts w:cs="Arial"/>
              </w:rPr>
            </w:pPr>
            <w:r w:rsidRPr="00A23CE2">
              <w:rPr>
                <w:rFonts w:cs="Arial"/>
              </w:rPr>
              <w:t>Jerry Rainey</w:t>
            </w:r>
          </w:p>
        </w:tc>
        <w:tc>
          <w:tcPr>
            <w:tcW w:w="2334" w:type="dxa"/>
            <w:shd w:val="clear" w:color="auto" w:fill="auto"/>
          </w:tcPr>
          <w:p w14:paraId="09D5104B" w14:textId="77777777" w:rsidR="006370F4" w:rsidRPr="00A23CE2" w:rsidRDefault="006370F4" w:rsidP="006370F4">
            <w:pPr>
              <w:jc w:val="center"/>
              <w:rPr>
                <w:rFonts w:cs="Arial"/>
              </w:rPr>
            </w:pPr>
          </w:p>
        </w:tc>
        <w:tc>
          <w:tcPr>
            <w:tcW w:w="2344" w:type="dxa"/>
            <w:shd w:val="clear" w:color="auto" w:fill="auto"/>
          </w:tcPr>
          <w:p w14:paraId="4DDECE95" w14:textId="77777777" w:rsidR="006370F4" w:rsidRPr="00A23CE2" w:rsidRDefault="006370F4" w:rsidP="006370F4">
            <w:pPr>
              <w:jc w:val="center"/>
              <w:rPr>
                <w:rFonts w:cs="Arial"/>
              </w:rPr>
            </w:pPr>
          </w:p>
        </w:tc>
      </w:tr>
    </w:tbl>
    <w:p w14:paraId="05EBF8E8" w14:textId="77777777" w:rsidR="00815BEB" w:rsidRDefault="00E74051" w:rsidP="00815BEB">
      <w:pPr>
        <w:spacing w:line="480" w:lineRule="auto"/>
        <w:jc w:val="both"/>
      </w:pPr>
      <w:r>
        <w:t>- - - - -</w:t>
      </w:r>
    </w:p>
    <w:p w14:paraId="48B87CE0" w14:textId="77777777" w:rsidR="00815BEB" w:rsidRDefault="00E74051" w:rsidP="00815BEB">
      <w:pPr>
        <w:spacing w:line="480" w:lineRule="auto"/>
        <w:jc w:val="both"/>
      </w:pPr>
      <w:r>
        <w:rPr>
          <w:u w:val="single"/>
        </w:rPr>
        <w:t>PUBLIC SAFETY</w:t>
      </w:r>
    </w:p>
    <w:p w14:paraId="689B77BD" w14:textId="77777777" w:rsidR="00815BEB" w:rsidRDefault="00E74051" w:rsidP="00815BEB">
      <w:pPr>
        <w:spacing w:line="480" w:lineRule="auto"/>
        <w:jc w:val="both"/>
      </w:pPr>
      <w:r>
        <w:tab/>
        <w:t xml:space="preserve">Commissioner Webb moved to accept the Public Safety Fund Budget in the amount of </w:t>
      </w:r>
      <w:r>
        <w:rPr>
          <w:b/>
        </w:rPr>
        <w:t>$</w:t>
      </w:r>
      <w:r w:rsidR="00841B59">
        <w:rPr>
          <w:b/>
        </w:rPr>
        <w:t>36,587,705</w:t>
      </w:r>
      <w:r>
        <w:t xml:space="preserve">.  Seconded by Commissioner </w:t>
      </w:r>
      <w:r w:rsidR="00841B59">
        <w:t>Smith</w:t>
      </w:r>
      <w:r>
        <w:t>.</w:t>
      </w:r>
    </w:p>
    <w:p w14:paraId="2F4D69C0" w14:textId="1595FEAE" w:rsidR="00815BEB" w:rsidRDefault="00E74051" w:rsidP="00815BEB">
      <w:pPr>
        <w:spacing w:line="480" w:lineRule="auto"/>
        <w:jc w:val="both"/>
      </w:pPr>
      <w:r>
        <w:tab/>
        <w:t xml:space="preserve">Approved by </w:t>
      </w:r>
      <w:r w:rsidR="00303BFC">
        <w:t xml:space="preserve">recorded </w:t>
      </w:r>
      <w:r>
        <w:t>vote, 2</w:t>
      </w:r>
      <w:r w:rsidR="00841B59">
        <w:t>1 ‘Yes’ and</w:t>
      </w:r>
      <w:r>
        <w:t xml:space="preserve"> </w:t>
      </w:r>
      <w:r w:rsidR="00841B59">
        <w:t>1</w:t>
      </w:r>
      <w:r>
        <w:t xml:space="preserve">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326"/>
        <w:gridCol w:w="2334"/>
        <w:gridCol w:w="2344"/>
      </w:tblGrid>
      <w:tr w:rsidR="00CB4E0D" w14:paraId="55029DC6" w14:textId="77777777" w:rsidTr="00A26BF7">
        <w:tc>
          <w:tcPr>
            <w:tcW w:w="2346" w:type="dxa"/>
            <w:shd w:val="clear" w:color="auto" w:fill="auto"/>
          </w:tcPr>
          <w:p w14:paraId="47DEA74B" w14:textId="77777777" w:rsidR="00841B59" w:rsidRPr="00A23CE2" w:rsidRDefault="00E74051" w:rsidP="00A26BF7">
            <w:pPr>
              <w:jc w:val="center"/>
              <w:rPr>
                <w:rFonts w:cs="Arial"/>
                <w:u w:val="single"/>
              </w:rPr>
            </w:pPr>
            <w:r>
              <w:rPr>
                <w:rFonts w:cs="Arial"/>
                <w:u w:val="single"/>
              </w:rPr>
              <w:t>YES</w:t>
            </w:r>
          </w:p>
        </w:tc>
        <w:tc>
          <w:tcPr>
            <w:tcW w:w="2326" w:type="dxa"/>
            <w:shd w:val="clear" w:color="auto" w:fill="auto"/>
          </w:tcPr>
          <w:p w14:paraId="43C4B918" w14:textId="77777777" w:rsidR="00841B59" w:rsidRPr="00A23CE2" w:rsidRDefault="00E74051" w:rsidP="00A26BF7">
            <w:pPr>
              <w:jc w:val="center"/>
              <w:rPr>
                <w:rFonts w:cs="Arial"/>
                <w:u w:val="single"/>
              </w:rPr>
            </w:pPr>
            <w:r>
              <w:rPr>
                <w:rFonts w:cs="Arial"/>
                <w:u w:val="single"/>
              </w:rPr>
              <w:t>YES</w:t>
            </w:r>
          </w:p>
        </w:tc>
        <w:tc>
          <w:tcPr>
            <w:tcW w:w="2334" w:type="dxa"/>
            <w:shd w:val="clear" w:color="auto" w:fill="auto"/>
          </w:tcPr>
          <w:p w14:paraId="6CFDA72E" w14:textId="77777777" w:rsidR="00841B59" w:rsidRPr="00A23CE2" w:rsidRDefault="00E74051" w:rsidP="00A26BF7">
            <w:pPr>
              <w:jc w:val="center"/>
              <w:rPr>
                <w:rFonts w:cs="Arial"/>
                <w:u w:val="single"/>
              </w:rPr>
            </w:pPr>
            <w:r>
              <w:rPr>
                <w:rFonts w:cs="Arial"/>
                <w:u w:val="single"/>
              </w:rPr>
              <w:t>YES</w:t>
            </w:r>
          </w:p>
        </w:tc>
        <w:tc>
          <w:tcPr>
            <w:tcW w:w="2344" w:type="dxa"/>
            <w:shd w:val="clear" w:color="auto" w:fill="auto"/>
          </w:tcPr>
          <w:p w14:paraId="5A038B44" w14:textId="77777777" w:rsidR="00841B59" w:rsidRPr="00A23CE2" w:rsidRDefault="00E74051" w:rsidP="00A26BF7">
            <w:pPr>
              <w:jc w:val="center"/>
              <w:rPr>
                <w:rFonts w:cs="Arial"/>
                <w:u w:val="single"/>
              </w:rPr>
            </w:pPr>
            <w:r>
              <w:rPr>
                <w:rFonts w:cs="Arial"/>
                <w:u w:val="single"/>
              </w:rPr>
              <w:t>YES</w:t>
            </w:r>
          </w:p>
        </w:tc>
      </w:tr>
      <w:tr w:rsidR="00CB4E0D" w14:paraId="110BEF6E" w14:textId="77777777" w:rsidTr="00A26BF7">
        <w:tc>
          <w:tcPr>
            <w:tcW w:w="2346" w:type="dxa"/>
            <w:shd w:val="clear" w:color="auto" w:fill="auto"/>
          </w:tcPr>
          <w:p w14:paraId="606B8840" w14:textId="77777777" w:rsidR="00841B59" w:rsidRPr="00A23CE2" w:rsidRDefault="00E74051" w:rsidP="00841B59">
            <w:pPr>
              <w:jc w:val="center"/>
              <w:rPr>
                <w:rFonts w:cs="Arial"/>
              </w:rPr>
            </w:pPr>
            <w:r w:rsidRPr="00A23CE2">
              <w:rPr>
                <w:rFonts w:cs="Arial"/>
              </w:rPr>
              <w:t>Sean Aiello</w:t>
            </w:r>
          </w:p>
        </w:tc>
        <w:tc>
          <w:tcPr>
            <w:tcW w:w="2326" w:type="dxa"/>
            <w:shd w:val="clear" w:color="auto" w:fill="auto"/>
          </w:tcPr>
          <w:p w14:paraId="1856D87E" w14:textId="77777777" w:rsidR="00841B59" w:rsidRPr="00A23CE2" w:rsidRDefault="00E74051" w:rsidP="00841B59">
            <w:pPr>
              <w:jc w:val="center"/>
              <w:rPr>
                <w:rFonts w:cs="Arial"/>
              </w:rPr>
            </w:pPr>
            <w:r w:rsidRPr="00A23CE2">
              <w:rPr>
                <w:rFonts w:cs="Arial"/>
              </w:rPr>
              <w:t>Betsy Hester</w:t>
            </w:r>
          </w:p>
        </w:tc>
        <w:tc>
          <w:tcPr>
            <w:tcW w:w="2334" w:type="dxa"/>
            <w:shd w:val="clear" w:color="auto" w:fill="auto"/>
          </w:tcPr>
          <w:p w14:paraId="56BC1A10" w14:textId="77777777" w:rsidR="00841B59" w:rsidRPr="00A23CE2" w:rsidRDefault="00E74051" w:rsidP="00841B59">
            <w:pPr>
              <w:jc w:val="center"/>
              <w:rPr>
                <w:rFonts w:cs="Arial"/>
              </w:rPr>
            </w:pPr>
            <w:r w:rsidRPr="00A23CE2">
              <w:rPr>
                <w:rFonts w:cs="Arial"/>
              </w:rPr>
              <w:t>Chas Morton</w:t>
            </w:r>
          </w:p>
        </w:tc>
        <w:tc>
          <w:tcPr>
            <w:tcW w:w="2344" w:type="dxa"/>
            <w:shd w:val="clear" w:color="auto" w:fill="auto"/>
          </w:tcPr>
          <w:p w14:paraId="0940ABD0" w14:textId="77777777" w:rsidR="00841B59" w:rsidRPr="00A23CE2" w:rsidRDefault="00E74051" w:rsidP="00841B59">
            <w:pPr>
              <w:jc w:val="center"/>
              <w:rPr>
                <w:rFonts w:cs="Arial"/>
              </w:rPr>
            </w:pPr>
            <w:r w:rsidRPr="00A23CE2">
              <w:rPr>
                <w:rFonts w:cs="Arial"/>
              </w:rPr>
              <w:t>Tom Tunnicliffe</w:t>
            </w:r>
          </w:p>
        </w:tc>
      </w:tr>
      <w:tr w:rsidR="00CB4E0D" w14:paraId="02EC8583" w14:textId="77777777" w:rsidTr="00A26BF7">
        <w:tc>
          <w:tcPr>
            <w:tcW w:w="2346" w:type="dxa"/>
            <w:shd w:val="clear" w:color="auto" w:fill="auto"/>
          </w:tcPr>
          <w:p w14:paraId="11ED1087" w14:textId="77777777" w:rsidR="00841B59" w:rsidRPr="00A23CE2" w:rsidRDefault="00E74051" w:rsidP="00841B59">
            <w:pPr>
              <w:jc w:val="center"/>
              <w:rPr>
                <w:rFonts w:cs="Arial"/>
              </w:rPr>
            </w:pPr>
            <w:r w:rsidRPr="00A23CE2">
              <w:rPr>
                <w:rFonts w:cs="Arial"/>
              </w:rPr>
              <w:t>Dana Ausbrooks</w:t>
            </w:r>
          </w:p>
        </w:tc>
        <w:tc>
          <w:tcPr>
            <w:tcW w:w="2326" w:type="dxa"/>
            <w:shd w:val="clear" w:color="auto" w:fill="auto"/>
          </w:tcPr>
          <w:p w14:paraId="4E9FBC0C" w14:textId="77777777" w:rsidR="00841B59" w:rsidRPr="00A23CE2" w:rsidRDefault="00E74051" w:rsidP="00841B59">
            <w:pPr>
              <w:jc w:val="center"/>
              <w:rPr>
                <w:rFonts w:cs="Arial"/>
              </w:rPr>
            </w:pPr>
            <w:r w:rsidRPr="00A23CE2">
              <w:rPr>
                <w:rFonts w:cs="Arial"/>
              </w:rPr>
              <w:t>Dwight Jones</w:t>
            </w:r>
          </w:p>
        </w:tc>
        <w:tc>
          <w:tcPr>
            <w:tcW w:w="2334" w:type="dxa"/>
            <w:shd w:val="clear" w:color="auto" w:fill="auto"/>
          </w:tcPr>
          <w:p w14:paraId="60FDEA41" w14:textId="77777777" w:rsidR="00841B59" w:rsidRPr="00A23CE2" w:rsidRDefault="00E74051" w:rsidP="00841B59">
            <w:pPr>
              <w:jc w:val="center"/>
              <w:rPr>
                <w:rFonts w:cs="Arial"/>
              </w:rPr>
            </w:pPr>
            <w:r w:rsidRPr="00A23CE2">
              <w:rPr>
                <w:rFonts w:cs="Arial"/>
              </w:rPr>
              <w:t>Erin Nations</w:t>
            </w:r>
          </w:p>
        </w:tc>
        <w:tc>
          <w:tcPr>
            <w:tcW w:w="2344" w:type="dxa"/>
            <w:shd w:val="clear" w:color="auto" w:fill="auto"/>
          </w:tcPr>
          <w:p w14:paraId="0810ADE9" w14:textId="77777777" w:rsidR="00841B59" w:rsidRPr="00A23CE2" w:rsidRDefault="00E74051" w:rsidP="00841B59">
            <w:pPr>
              <w:jc w:val="center"/>
              <w:rPr>
                <w:rFonts w:cs="Arial"/>
              </w:rPr>
            </w:pPr>
            <w:r w:rsidRPr="00A23CE2">
              <w:rPr>
                <w:rFonts w:cs="Arial"/>
              </w:rPr>
              <w:t>Paul Webb</w:t>
            </w:r>
          </w:p>
        </w:tc>
      </w:tr>
      <w:tr w:rsidR="00CB4E0D" w14:paraId="1AF62B2D" w14:textId="77777777" w:rsidTr="00A26BF7">
        <w:tc>
          <w:tcPr>
            <w:tcW w:w="2346" w:type="dxa"/>
            <w:shd w:val="clear" w:color="auto" w:fill="auto"/>
          </w:tcPr>
          <w:p w14:paraId="46CA991A" w14:textId="77777777" w:rsidR="00841B59" w:rsidRPr="00A23CE2" w:rsidRDefault="00E74051" w:rsidP="00841B59">
            <w:pPr>
              <w:jc w:val="center"/>
              <w:rPr>
                <w:rFonts w:cs="Arial"/>
              </w:rPr>
            </w:pPr>
            <w:r w:rsidRPr="00A23CE2">
              <w:rPr>
                <w:rFonts w:cs="Arial"/>
              </w:rPr>
              <w:t>Brian Beathard</w:t>
            </w:r>
          </w:p>
        </w:tc>
        <w:tc>
          <w:tcPr>
            <w:tcW w:w="2326" w:type="dxa"/>
            <w:shd w:val="clear" w:color="auto" w:fill="auto"/>
          </w:tcPr>
          <w:p w14:paraId="65606239" w14:textId="77777777" w:rsidR="00841B59" w:rsidRPr="00A23CE2" w:rsidRDefault="00E74051" w:rsidP="00841B59">
            <w:pPr>
              <w:jc w:val="center"/>
              <w:rPr>
                <w:rFonts w:cs="Arial"/>
              </w:rPr>
            </w:pPr>
            <w:r w:rsidRPr="00A23CE2">
              <w:rPr>
                <w:rFonts w:cs="Arial"/>
              </w:rPr>
              <w:t>Ricky Jones</w:t>
            </w:r>
          </w:p>
        </w:tc>
        <w:tc>
          <w:tcPr>
            <w:tcW w:w="2334" w:type="dxa"/>
            <w:shd w:val="clear" w:color="auto" w:fill="auto"/>
          </w:tcPr>
          <w:p w14:paraId="3DA50524" w14:textId="77777777" w:rsidR="00841B59" w:rsidRPr="00A23CE2" w:rsidRDefault="00E74051" w:rsidP="00841B59">
            <w:pPr>
              <w:jc w:val="center"/>
              <w:rPr>
                <w:rFonts w:cs="Arial"/>
              </w:rPr>
            </w:pPr>
            <w:r w:rsidRPr="00A23CE2">
              <w:rPr>
                <w:rFonts w:cs="Arial"/>
              </w:rPr>
              <w:t>Jerry Rainey</w:t>
            </w:r>
          </w:p>
        </w:tc>
        <w:tc>
          <w:tcPr>
            <w:tcW w:w="2344" w:type="dxa"/>
            <w:shd w:val="clear" w:color="auto" w:fill="auto"/>
          </w:tcPr>
          <w:p w14:paraId="7EC30726" w14:textId="77777777" w:rsidR="00841B59" w:rsidRPr="00A23CE2" w:rsidRDefault="00E74051" w:rsidP="00841B59">
            <w:pPr>
              <w:jc w:val="center"/>
              <w:rPr>
                <w:rFonts w:cs="Arial"/>
              </w:rPr>
            </w:pPr>
            <w:r w:rsidRPr="00A23CE2">
              <w:rPr>
                <w:rFonts w:cs="Arial"/>
              </w:rPr>
              <w:t>Matt Williams</w:t>
            </w:r>
          </w:p>
        </w:tc>
      </w:tr>
      <w:tr w:rsidR="00CB4E0D" w14:paraId="590A8BA4" w14:textId="77777777" w:rsidTr="00A26BF7">
        <w:tc>
          <w:tcPr>
            <w:tcW w:w="2346" w:type="dxa"/>
            <w:shd w:val="clear" w:color="auto" w:fill="auto"/>
          </w:tcPr>
          <w:p w14:paraId="70E32640" w14:textId="77777777" w:rsidR="00841B59" w:rsidRPr="00A23CE2" w:rsidRDefault="00E74051" w:rsidP="00841B59">
            <w:pPr>
              <w:jc w:val="center"/>
              <w:rPr>
                <w:rFonts w:cs="Arial"/>
              </w:rPr>
            </w:pPr>
            <w:r w:rsidRPr="00A23CE2">
              <w:rPr>
                <w:rFonts w:cs="Arial"/>
              </w:rPr>
              <w:t>Bert Chalfant</w:t>
            </w:r>
          </w:p>
        </w:tc>
        <w:tc>
          <w:tcPr>
            <w:tcW w:w="2326" w:type="dxa"/>
            <w:shd w:val="clear" w:color="auto" w:fill="auto"/>
          </w:tcPr>
          <w:p w14:paraId="553F5B56" w14:textId="77777777" w:rsidR="00841B59" w:rsidRPr="00A23CE2" w:rsidRDefault="00E74051" w:rsidP="00841B59">
            <w:pPr>
              <w:jc w:val="center"/>
              <w:rPr>
                <w:rFonts w:cs="Arial"/>
              </w:rPr>
            </w:pPr>
            <w:r w:rsidRPr="00A23CE2">
              <w:rPr>
                <w:rFonts w:cs="Arial"/>
              </w:rPr>
              <w:t>David Landrum</w:t>
            </w:r>
          </w:p>
        </w:tc>
        <w:tc>
          <w:tcPr>
            <w:tcW w:w="2334" w:type="dxa"/>
            <w:shd w:val="clear" w:color="auto" w:fill="auto"/>
          </w:tcPr>
          <w:p w14:paraId="7A9FD645" w14:textId="77777777" w:rsidR="00841B59" w:rsidRPr="00A23CE2" w:rsidRDefault="00E74051" w:rsidP="00841B59">
            <w:pPr>
              <w:jc w:val="center"/>
              <w:rPr>
                <w:rFonts w:cs="Arial"/>
              </w:rPr>
            </w:pPr>
            <w:r w:rsidRPr="00A23CE2">
              <w:rPr>
                <w:rFonts w:cs="Arial"/>
              </w:rPr>
              <w:t>Steve Smith</w:t>
            </w:r>
          </w:p>
        </w:tc>
        <w:tc>
          <w:tcPr>
            <w:tcW w:w="2344" w:type="dxa"/>
            <w:shd w:val="clear" w:color="auto" w:fill="auto"/>
          </w:tcPr>
          <w:p w14:paraId="60EC01B6" w14:textId="77777777" w:rsidR="00841B59" w:rsidRPr="00A23CE2" w:rsidRDefault="00841B59" w:rsidP="00841B59">
            <w:pPr>
              <w:jc w:val="center"/>
              <w:rPr>
                <w:rFonts w:cs="Arial"/>
              </w:rPr>
            </w:pPr>
          </w:p>
        </w:tc>
      </w:tr>
      <w:tr w:rsidR="00CB4E0D" w14:paraId="11A6C97D" w14:textId="77777777" w:rsidTr="00A26BF7">
        <w:tc>
          <w:tcPr>
            <w:tcW w:w="2346" w:type="dxa"/>
            <w:shd w:val="clear" w:color="auto" w:fill="auto"/>
          </w:tcPr>
          <w:p w14:paraId="049BFB55" w14:textId="77777777" w:rsidR="00841B59" w:rsidRPr="00A23CE2" w:rsidRDefault="00E74051" w:rsidP="00841B59">
            <w:pPr>
              <w:jc w:val="center"/>
              <w:rPr>
                <w:rFonts w:cs="Arial"/>
              </w:rPr>
            </w:pPr>
            <w:r w:rsidRPr="00A23CE2">
              <w:rPr>
                <w:rFonts w:cs="Arial"/>
              </w:rPr>
              <w:t>Meghan Guffee</w:t>
            </w:r>
          </w:p>
        </w:tc>
        <w:tc>
          <w:tcPr>
            <w:tcW w:w="2326" w:type="dxa"/>
            <w:shd w:val="clear" w:color="auto" w:fill="auto"/>
          </w:tcPr>
          <w:p w14:paraId="6F059CCE" w14:textId="77777777" w:rsidR="00841B59" w:rsidRPr="00A23CE2" w:rsidRDefault="00E74051" w:rsidP="00841B59">
            <w:pPr>
              <w:jc w:val="center"/>
              <w:rPr>
                <w:rFonts w:cs="Arial"/>
              </w:rPr>
            </w:pPr>
            <w:r w:rsidRPr="00A23CE2">
              <w:rPr>
                <w:rFonts w:cs="Arial"/>
              </w:rPr>
              <w:t>Beth Lothers</w:t>
            </w:r>
          </w:p>
        </w:tc>
        <w:tc>
          <w:tcPr>
            <w:tcW w:w="2334" w:type="dxa"/>
            <w:shd w:val="clear" w:color="auto" w:fill="auto"/>
          </w:tcPr>
          <w:p w14:paraId="455D7C21" w14:textId="77777777" w:rsidR="00841B59" w:rsidRPr="00A23CE2" w:rsidRDefault="00E74051" w:rsidP="00841B59">
            <w:pPr>
              <w:jc w:val="center"/>
              <w:rPr>
                <w:rFonts w:cs="Arial"/>
              </w:rPr>
            </w:pPr>
            <w:r w:rsidRPr="00A23CE2">
              <w:rPr>
                <w:rFonts w:cs="Arial"/>
              </w:rPr>
              <w:t>Chad Story</w:t>
            </w:r>
          </w:p>
        </w:tc>
        <w:tc>
          <w:tcPr>
            <w:tcW w:w="2344" w:type="dxa"/>
            <w:shd w:val="clear" w:color="auto" w:fill="auto"/>
          </w:tcPr>
          <w:p w14:paraId="2E6FCA0B" w14:textId="77777777" w:rsidR="00841B59" w:rsidRPr="00841B59" w:rsidRDefault="00E74051" w:rsidP="00841B59">
            <w:pPr>
              <w:jc w:val="center"/>
              <w:rPr>
                <w:rFonts w:cs="Arial"/>
                <w:u w:val="single"/>
              </w:rPr>
            </w:pPr>
            <w:r>
              <w:rPr>
                <w:rFonts w:cs="Arial"/>
                <w:u w:val="single"/>
              </w:rPr>
              <w:t>NO</w:t>
            </w:r>
          </w:p>
        </w:tc>
      </w:tr>
      <w:tr w:rsidR="00CB4E0D" w14:paraId="2E553F88" w14:textId="77777777" w:rsidTr="00A26BF7">
        <w:tc>
          <w:tcPr>
            <w:tcW w:w="2346" w:type="dxa"/>
            <w:shd w:val="clear" w:color="auto" w:fill="auto"/>
          </w:tcPr>
          <w:p w14:paraId="468C6A72" w14:textId="77777777" w:rsidR="00841B59" w:rsidRPr="00A23CE2" w:rsidRDefault="00E74051" w:rsidP="00841B59">
            <w:pPr>
              <w:jc w:val="center"/>
              <w:rPr>
                <w:rFonts w:cs="Arial"/>
              </w:rPr>
            </w:pPr>
            <w:r w:rsidRPr="00A23CE2">
              <w:rPr>
                <w:rFonts w:cs="Arial"/>
              </w:rPr>
              <w:t>Judy Herbert</w:t>
            </w:r>
          </w:p>
        </w:tc>
        <w:tc>
          <w:tcPr>
            <w:tcW w:w="2326" w:type="dxa"/>
            <w:shd w:val="clear" w:color="auto" w:fill="auto"/>
          </w:tcPr>
          <w:p w14:paraId="13DC6D6F" w14:textId="77777777" w:rsidR="00841B59" w:rsidRPr="00A23CE2" w:rsidRDefault="00E74051" w:rsidP="00841B59">
            <w:pPr>
              <w:jc w:val="center"/>
              <w:rPr>
                <w:rFonts w:cs="Arial"/>
              </w:rPr>
            </w:pPr>
            <w:r w:rsidRPr="00A23CE2">
              <w:rPr>
                <w:rFonts w:cs="Arial"/>
              </w:rPr>
              <w:t>Jennifer Mason</w:t>
            </w:r>
          </w:p>
        </w:tc>
        <w:tc>
          <w:tcPr>
            <w:tcW w:w="2334" w:type="dxa"/>
            <w:shd w:val="clear" w:color="auto" w:fill="auto"/>
          </w:tcPr>
          <w:p w14:paraId="0A5F02E2" w14:textId="77777777" w:rsidR="00841B59" w:rsidRPr="00A23CE2" w:rsidRDefault="00E74051" w:rsidP="00841B59">
            <w:pPr>
              <w:jc w:val="center"/>
              <w:rPr>
                <w:rFonts w:cs="Arial"/>
              </w:rPr>
            </w:pPr>
            <w:r w:rsidRPr="00A23CE2">
              <w:rPr>
                <w:rFonts w:cs="Arial"/>
              </w:rPr>
              <w:t>Barb Sturgeon</w:t>
            </w:r>
          </w:p>
        </w:tc>
        <w:tc>
          <w:tcPr>
            <w:tcW w:w="2344" w:type="dxa"/>
            <w:shd w:val="clear" w:color="auto" w:fill="auto"/>
          </w:tcPr>
          <w:p w14:paraId="79FE5D7B" w14:textId="77777777" w:rsidR="00841B59" w:rsidRPr="00A23CE2" w:rsidRDefault="00E74051" w:rsidP="00841B59">
            <w:pPr>
              <w:jc w:val="center"/>
              <w:rPr>
                <w:rFonts w:cs="Arial"/>
              </w:rPr>
            </w:pPr>
            <w:r w:rsidRPr="00A23CE2">
              <w:rPr>
                <w:rFonts w:cs="Arial"/>
              </w:rPr>
              <w:t>Gregg Lawrence</w:t>
            </w:r>
          </w:p>
        </w:tc>
      </w:tr>
    </w:tbl>
    <w:p w14:paraId="17730406" w14:textId="77777777" w:rsidR="00815BEB" w:rsidRDefault="00E74051" w:rsidP="00815BEB">
      <w:pPr>
        <w:spacing w:line="480" w:lineRule="auto"/>
        <w:jc w:val="both"/>
      </w:pPr>
      <w:r>
        <w:t>- - - - -</w:t>
      </w:r>
    </w:p>
    <w:p w14:paraId="326E15D3" w14:textId="77777777" w:rsidR="00815BEB" w:rsidRDefault="00E74051" w:rsidP="00815BEB">
      <w:pPr>
        <w:spacing w:line="480" w:lineRule="auto"/>
        <w:jc w:val="both"/>
      </w:pPr>
      <w:r>
        <w:rPr>
          <w:u w:val="single"/>
        </w:rPr>
        <w:t>PUBLIC HEALTH &amp; WELFARE</w:t>
      </w:r>
      <w:r>
        <w:tab/>
      </w:r>
      <w:r>
        <w:tab/>
      </w:r>
      <w:r>
        <w:tab/>
      </w:r>
      <w:r>
        <w:tab/>
      </w:r>
      <w:r>
        <w:tab/>
      </w:r>
      <w:r>
        <w:tab/>
      </w:r>
      <w:r>
        <w:tab/>
      </w:r>
    </w:p>
    <w:p w14:paraId="4448099B" w14:textId="77777777" w:rsidR="00815BEB" w:rsidRDefault="00E74051" w:rsidP="00815BEB">
      <w:pPr>
        <w:spacing w:line="480" w:lineRule="auto"/>
        <w:jc w:val="both"/>
      </w:pPr>
      <w:r>
        <w:tab/>
        <w:t xml:space="preserve">Commissioner Webb moved to accept the Public Health &amp; Welfare Fund Budget in the amount of </w:t>
      </w:r>
      <w:r>
        <w:rPr>
          <w:b/>
        </w:rPr>
        <w:t>$</w:t>
      </w:r>
      <w:r w:rsidR="009D5766">
        <w:rPr>
          <w:b/>
        </w:rPr>
        <w:t>6,208,157</w:t>
      </w:r>
      <w:r>
        <w:t xml:space="preserve">.  Seconded by Commissioner </w:t>
      </w:r>
      <w:r w:rsidR="009D5766">
        <w:t>Ausbrooks</w:t>
      </w:r>
      <w:r>
        <w:t>.</w:t>
      </w:r>
    </w:p>
    <w:p w14:paraId="1AA563DD" w14:textId="77777777" w:rsidR="009D5766" w:rsidRDefault="00E74051" w:rsidP="009D5766">
      <w:pPr>
        <w:spacing w:line="480" w:lineRule="auto"/>
        <w:jc w:val="both"/>
      </w:pPr>
      <w:r>
        <w:tab/>
        <w:t>Approved by recorded vote, 19 ‘Yes’ and 3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326"/>
        <w:gridCol w:w="2334"/>
        <w:gridCol w:w="2344"/>
      </w:tblGrid>
      <w:tr w:rsidR="00CB4E0D" w14:paraId="24DAC4CF" w14:textId="77777777" w:rsidTr="00A26BF7">
        <w:tc>
          <w:tcPr>
            <w:tcW w:w="2346" w:type="dxa"/>
            <w:shd w:val="clear" w:color="auto" w:fill="auto"/>
          </w:tcPr>
          <w:p w14:paraId="55F4E5FB" w14:textId="77777777" w:rsidR="009D5766" w:rsidRPr="00A23CE2" w:rsidRDefault="00E74051" w:rsidP="00A26BF7">
            <w:pPr>
              <w:jc w:val="center"/>
              <w:rPr>
                <w:rFonts w:cs="Arial"/>
                <w:u w:val="single"/>
              </w:rPr>
            </w:pPr>
            <w:r>
              <w:rPr>
                <w:rFonts w:cs="Arial"/>
                <w:u w:val="single"/>
              </w:rPr>
              <w:t>YES</w:t>
            </w:r>
          </w:p>
        </w:tc>
        <w:tc>
          <w:tcPr>
            <w:tcW w:w="2326" w:type="dxa"/>
            <w:shd w:val="clear" w:color="auto" w:fill="auto"/>
          </w:tcPr>
          <w:p w14:paraId="2F27C013" w14:textId="77777777" w:rsidR="009D5766" w:rsidRPr="00A23CE2" w:rsidRDefault="00E74051" w:rsidP="00A26BF7">
            <w:pPr>
              <w:jc w:val="center"/>
              <w:rPr>
                <w:rFonts w:cs="Arial"/>
                <w:u w:val="single"/>
              </w:rPr>
            </w:pPr>
            <w:r>
              <w:rPr>
                <w:rFonts w:cs="Arial"/>
                <w:u w:val="single"/>
              </w:rPr>
              <w:t>YES</w:t>
            </w:r>
          </w:p>
        </w:tc>
        <w:tc>
          <w:tcPr>
            <w:tcW w:w="2334" w:type="dxa"/>
            <w:shd w:val="clear" w:color="auto" w:fill="auto"/>
          </w:tcPr>
          <w:p w14:paraId="23007657" w14:textId="77777777" w:rsidR="009D5766" w:rsidRPr="00A23CE2" w:rsidRDefault="00E74051" w:rsidP="00A26BF7">
            <w:pPr>
              <w:jc w:val="center"/>
              <w:rPr>
                <w:rFonts w:cs="Arial"/>
                <w:u w:val="single"/>
              </w:rPr>
            </w:pPr>
            <w:r>
              <w:rPr>
                <w:rFonts w:cs="Arial"/>
                <w:u w:val="single"/>
              </w:rPr>
              <w:t>YES</w:t>
            </w:r>
          </w:p>
        </w:tc>
        <w:tc>
          <w:tcPr>
            <w:tcW w:w="2344" w:type="dxa"/>
            <w:shd w:val="clear" w:color="auto" w:fill="auto"/>
          </w:tcPr>
          <w:p w14:paraId="63C8AE7C" w14:textId="77777777" w:rsidR="009D5766" w:rsidRPr="00A23CE2" w:rsidRDefault="00E74051" w:rsidP="00A26BF7">
            <w:pPr>
              <w:jc w:val="center"/>
              <w:rPr>
                <w:rFonts w:cs="Arial"/>
                <w:u w:val="single"/>
              </w:rPr>
            </w:pPr>
            <w:r>
              <w:rPr>
                <w:rFonts w:cs="Arial"/>
                <w:u w:val="single"/>
              </w:rPr>
              <w:t>YES</w:t>
            </w:r>
          </w:p>
        </w:tc>
      </w:tr>
      <w:tr w:rsidR="00CB4E0D" w14:paraId="2A990F31" w14:textId="77777777" w:rsidTr="00A26BF7">
        <w:tc>
          <w:tcPr>
            <w:tcW w:w="2346" w:type="dxa"/>
            <w:shd w:val="clear" w:color="auto" w:fill="auto"/>
          </w:tcPr>
          <w:p w14:paraId="77BCF30A" w14:textId="77777777" w:rsidR="009D5766" w:rsidRPr="00A23CE2" w:rsidRDefault="00E74051" w:rsidP="00A26BF7">
            <w:pPr>
              <w:jc w:val="center"/>
              <w:rPr>
                <w:rFonts w:cs="Arial"/>
              </w:rPr>
            </w:pPr>
            <w:r w:rsidRPr="00A23CE2">
              <w:rPr>
                <w:rFonts w:cs="Arial"/>
              </w:rPr>
              <w:t>Dana Ausbrooks</w:t>
            </w:r>
          </w:p>
        </w:tc>
        <w:tc>
          <w:tcPr>
            <w:tcW w:w="2326" w:type="dxa"/>
            <w:shd w:val="clear" w:color="auto" w:fill="auto"/>
          </w:tcPr>
          <w:p w14:paraId="26C4CF87" w14:textId="77777777" w:rsidR="009D5766" w:rsidRPr="00A23CE2" w:rsidRDefault="00E74051" w:rsidP="00A26BF7">
            <w:pPr>
              <w:jc w:val="center"/>
              <w:rPr>
                <w:rFonts w:cs="Arial"/>
              </w:rPr>
            </w:pPr>
            <w:r w:rsidRPr="00A23CE2">
              <w:rPr>
                <w:rFonts w:cs="Arial"/>
              </w:rPr>
              <w:t>David Landrum</w:t>
            </w:r>
          </w:p>
        </w:tc>
        <w:tc>
          <w:tcPr>
            <w:tcW w:w="2334" w:type="dxa"/>
            <w:shd w:val="clear" w:color="auto" w:fill="auto"/>
          </w:tcPr>
          <w:p w14:paraId="675A427C" w14:textId="77777777" w:rsidR="009D5766" w:rsidRPr="00A23CE2" w:rsidRDefault="00E74051" w:rsidP="00A26BF7">
            <w:pPr>
              <w:jc w:val="center"/>
              <w:rPr>
                <w:rFonts w:cs="Arial"/>
              </w:rPr>
            </w:pPr>
            <w:r w:rsidRPr="00A23CE2">
              <w:rPr>
                <w:rFonts w:cs="Arial"/>
              </w:rPr>
              <w:t>Jerry Rainey</w:t>
            </w:r>
          </w:p>
        </w:tc>
        <w:tc>
          <w:tcPr>
            <w:tcW w:w="2344" w:type="dxa"/>
            <w:shd w:val="clear" w:color="auto" w:fill="auto"/>
          </w:tcPr>
          <w:p w14:paraId="0CB58417" w14:textId="77777777" w:rsidR="009D5766" w:rsidRPr="00A23CE2" w:rsidRDefault="00E74051" w:rsidP="00A26BF7">
            <w:pPr>
              <w:jc w:val="center"/>
              <w:rPr>
                <w:rFonts w:cs="Arial"/>
              </w:rPr>
            </w:pPr>
            <w:r w:rsidRPr="00A23CE2">
              <w:rPr>
                <w:rFonts w:cs="Arial"/>
              </w:rPr>
              <w:t>Matt Williams</w:t>
            </w:r>
          </w:p>
        </w:tc>
      </w:tr>
      <w:tr w:rsidR="00CB4E0D" w14:paraId="371E2E7B" w14:textId="77777777" w:rsidTr="00A26BF7">
        <w:tc>
          <w:tcPr>
            <w:tcW w:w="2346" w:type="dxa"/>
            <w:shd w:val="clear" w:color="auto" w:fill="auto"/>
          </w:tcPr>
          <w:p w14:paraId="4CE8A46A" w14:textId="77777777" w:rsidR="009D5766" w:rsidRPr="00A23CE2" w:rsidRDefault="00E74051" w:rsidP="00A26BF7">
            <w:pPr>
              <w:jc w:val="center"/>
              <w:rPr>
                <w:rFonts w:cs="Arial"/>
              </w:rPr>
            </w:pPr>
            <w:r w:rsidRPr="00A23CE2">
              <w:rPr>
                <w:rFonts w:cs="Arial"/>
              </w:rPr>
              <w:t>Meghan Guffee</w:t>
            </w:r>
          </w:p>
        </w:tc>
        <w:tc>
          <w:tcPr>
            <w:tcW w:w="2326" w:type="dxa"/>
            <w:shd w:val="clear" w:color="auto" w:fill="auto"/>
          </w:tcPr>
          <w:p w14:paraId="13F859A4" w14:textId="77777777" w:rsidR="009D5766" w:rsidRPr="00A23CE2" w:rsidRDefault="00E74051" w:rsidP="00A26BF7">
            <w:pPr>
              <w:jc w:val="center"/>
              <w:rPr>
                <w:rFonts w:cs="Arial"/>
              </w:rPr>
            </w:pPr>
            <w:r w:rsidRPr="00A23CE2">
              <w:rPr>
                <w:rFonts w:cs="Arial"/>
              </w:rPr>
              <w:t>Thomas Little</w:t>
            </w:r>
          </w:p>
        </w:tc>
        <w:tc>
          <w:tcPr>
            <w:tcW w:w="2334" w:type="dxa"/>
            <w:shd w:val="clear" w:color="auto" w:fill="auto"/>
          </w:tcPr>
          <w:p w14:paraId="3993A7F8" w14:textId="77777777" w:rsidR="009D5766" w:rsidRPr="00A23CE2" w:rsidRDefault="00E74051" w:rsidP="00A26BF7">
            <w:pPr>
              <w:jc w:val="center"/>
              <w:rPr>
                <w:rFonts w:cs="Arial"/>
              </w:rPr>
            </w:pPr>
            <w:r w:rsidRPr="00A23CE2">
              <w:rPr>
                <w:rFonts w:cs="Arial"/>
              </w:rPr>
              <w:t>Steve Smith</w:t>
            </w:r>
          </w:p>
        </w:tc>
        <w:tc>
          <w:tcPr>
            <w:tcW w:w="2344" w:type="dxa"/>
            <w:shd w:val="clear" w:color="auto" w:fill="auto"/>
          </w:tcPr>
          <w:p w14:paraId="709FA231" w14:textId="77777777" w:rsidR="009D5766" w:rsidRPr="00A23CE2" w:rsidRDefault="009D5766" w:rsidP="00A26BF7">
            <w:pPr>
              <w:jc w:val="center"/>
              <w:rPr>
                <w:rFonts w:cs="Arial"/>
              </w:rPr>
            </w:pPr>
          </w:p>
        </w:tc>
      </w:tr>
      <w:tr w:rsidR="00CB4E0D" w14:paraId="03F39334" w14:textId="77777777" w:rsidTr="00A26BF7">
        <w:tc>
          <w:tcPr>
            <w:tcW w:w="2346" w:type="dxa"/>
            <w:shd w:val="clear" w:color="auto" w:fill="auto"/>
          </w:tcPr>
          <w:p w14:paraId="1BEA081E" w14:textId="77777777" w:rsidR="009D5766" w:rsidRPr="00A23CE2" w:rsidRDefault="00E74051" w:rsidP="00A26BF7">
            <w:pPr>
              <w:jc w:val="center"/>
              <w:rPr>
                <w:rFonts w:cs="Arial"/>
              </w:rPr>
            </w:pPr>
            <w:r w:rsidRPr="00A23CE2">
              <w:rPr>
                <w:rFonts w:cs="Arial"/>
              </w:rPr>
              <w:t>Judy Herbert</w:t>
            </w:r>
          </w:p>
        </w:tc>
        <w:tc>
          <w:tcPr>
            <w:tcW w:w="2326" w:type="dxa"/>
            <w:shd w:val="clear" w:color="auto" w:fill="auto"/>
          </w:tcPr>
          <w:p w14:paraId="7C461BCB" w14:textId="77777777" w:rsidR="009D5766" w:rsidRPr="00A23CE2" w:rsidRDefault="00E74051" w:rsidP="00A26BF7">
            <w:pPr>
              <w:jc w:val="center"/>
              <w:rPr>
                <w:rFonts w:cs="Arial"/>
              </w:rPr>
            </w:pPr>
            <w:r w:rsidRPr="00A23CE2">
              <w:rPr>
                <w:rFonts w:cs="Arial"/>
              </w:rPr>
              <w:t>Beth Lothers</w:t>
            </w:r>
          </w:p>
        </w:tc>
        <w:tc>
          <w:tcPr>
            <w:tcW w:w="2334" w:type="dxa"/>
            <w:shd w:val="clear" w:color="auto" w:fill="auto"/>
          </w:tcPr>
          <w:p w14:paraId="28A54417" w14:textId="77777777" w:rsidR="009D5766" w:rsidRPr="00A23CE2" w:rsidRDefault="00E74051" w:rsidP="00A26BF7">
            <w:pPr>
              <w:jc w:val="center"/>
              <w:rPr>
                <w:rFonts w:cs="Arial"/>
              </w:rPr>
            </w:pPr>
            <w:r w:rsidRPr="00A23CE2">
              <w:rPr>
                <w:rFonts w:cs="Arial"/>
              </w:rPr>
              <w:t>Chad Story</w:t>
            </w:r>
          </w:p>
        </w:tc>
        <w:tc>
          <w:tcPr>
            <w:tcW w:w="2344" w:type="dxa"/>
            <w:shd w:val="clear" w:color="auto" w:fill="auto"/>
          </w:tcPr>
          <w:p w14:paraId="6731FE3F" w14:textId="77777777" w:rsidR="009D5766" w:rsidRPr="005B47D7" w:rsidRDefault="00E74051" w:rsidP="00A26BF7">
            <w:pPr>
              <w:jc w:val="center"/>
              <w:rPr>
                <w:rFonts w:cs="Arial"/>
                <w:u w:val="single"/>
              </w:rPr>
            </w:pPr>
            <w:r>
              <w:rPr>
                <w:rFonts w:cs="Arial"/>
                <w:u w:val="single"/>
              </w:rPr>
              <w:t>NO</w:t>
            </w:r>
          </w:p>
        </w:tc>
      </w:tr>
      <w:tr w:rsidR="00CB4E0D" w14:paraId="51BC291D" w14:textId="77777777" w:rsidTr="00A26BF7">
        <w:tc>
          <w:tcPr>
            <w:tcW w:w="2346" w:type="dxa"/>
            <w:shd w:val="clear" w:color="auto" w:fill="auto"/>
          </w:tcPr>
          <w:p w14:paraId="3262DCFA" w14:textId="77777777" w:rsidR="009D5766" w:rsidRPr="00A23CE2" w:rsidRDefault="00E74051" w:rsidP="00A26BF7">
            <w:pPr>
              <w:jc w:val="center"/>
              <w:rPr>
                <w:rFonts w:cs="Arial"/>
              </w:rPr>
            </w:pPr>
            <w:r w:rsidRPr="00A23CE2">
              <w:rPr>
                <w:rFonts w:cs="Arial"/>
              </w:rPr>
              <w:t>Betsy Hester</w:t>
            </w:r>
          </w:p>
        </w:tc>
        <w:tc>
          <w:tcPr>
            <w:tcW w:w="2326" w:type="dxa"/>
            <w:shd w:val="clear" w:color="auto" w:fill="auto"/>
          </w:tcPr>
          <w:p w14:paraId="15C4274F" w14:textId="77777777" w:rsidR="009D5766" w:rsidRPr="00A23CE2" w:rsidRDefault="00E74051" w:rsidP="00A26BF7">
            <w:pPr>
              <w:jc w:val="center"/>
              <w:rPr>
                <w:rFonts w:cs="Arial"/>
              </w:rPr>
            </w:pPr>
            <w:r w:rsidRPr="00A23CE2">
              <w:rPr>
                <w:rFonts w:cs="Arial"/>
              </w:rPr>
              <w:t>Jennifer Mason</w:t>
            </w:r>
          </w:p>
        </w:tc>
        <w:tc>
          <w:tcPr>
            <w:tcW w:w="2334" w:type="dxa"/>
            <w:shd w:val="clear" w:color="auto" w:fill="auto"/>
          </w:tcPr>
          <w:p w14:paraId="2124B5ED" w14:textId="77777777" w:rsidR="009D5766" w:rsidRPr="00A23CE2" w:rsidRDefault="00E74051" w:rsidP="00A26BF7">
            <w:pPr>
              <w:jc w:val="center"/>
              <w:rPr>
                <w:rFonts w:cs="Arial"/>
              </w:rPr>
            </w:pPr>
            <w:r w:rsidRPr="00A23CE2">
              <w:rPr>
                <w:rFonts w:cs="Arial"/>
              </w:rPr>
              <w:t>Barb Sturgeon</w:t>
            </w:r>
          </w:p>
        </w:tc>
        <w:tc>
          <w:tcPr>
            <w:tcW w:w="2344" w:type="dxa"/>
            <w:shd w:val="clear" w:color="auto" w:fill="auto"/>
          </w:tcPr>
          <w:p w14:paraId="18640FBB" w14:textId="77777777" w:rsidR="009D5766" w:rsidRPr="00A23CE2" w:rsidRDefault="00E74051" w:rsidP="00A26BF7">
            <w:pPr>
              <w:jc w:val="center"/>
              <w:rPr>
                <w:rFonts w:cs="Arial"/>
              </w:rPr>
            </w:pPr>
            <w:r>
              <w:rPr>
                <w:rFonts w:cs="Arial"/>
              </w:rPr>
              <w:t>Sean Aiello</w:t>
            </w:r>
          </w:p>
        </w:tc>
      </w:tr>
      <w:tr w:rsidR="00CB4E0D" w14:paraId="1FF8AE55" w14:textId="77777777" w:rsidTr="00A26BF7">
        <w:tc>
          <w:tcPr>
            <w:tcW w:w="2346" w:type="dxa"/>
            <w:shd w:val="clear" w:color="auto" w:fill="auto"/>
          </w:tcPr>
          <w:p w14:paraId="3A820F82" w14:textId="77777777" w:rsidR="009D5766" w:rsidRPr="00A23CE2" w:rsidRDefault="00E74051" w:rsidP="00A26BF7">
            <w:pPr>
              <w:jc w:val="center"/>
              <w:rPr>
                <w:rFonts w:cs="Arial"/>
              </w:rPr>
            </w:pPr>
            <w:r w:rsidRPr="00A23CE2">
              <w:rPr>
                <w:rFonts w:cs="Arial"/>
              </w:rPr>
              <w:t>Dwight Jones</w:t>
            </w:r>
          </w:p>
        </w:tc>
        <w:tc>
          <w:tcPr>
            <w:tcW w:w="2326" w:type="dxa"/>
            <w:shd w:val="clear" w:color="auto" w:fill="auto"/>
          </w:tcPr>
          <w:p w14:paraId="2A99BD21" w14:textId="77777777" w:rsidR="009D5766" w:rsidRPr="00A23CE2" w:rsidRDefault="00E74051" w:rsidP="00A26BF7">
            <w:pPr>
              <w:jc w:val="center"/>
              <w:rPr>
                <w:rFonts w:cs="Arial"/>
              </w:rPr>
            </w:pPr>
            <w:r w:rsidRPr="00A23CE2">
              <w:rPr>
                <w:rFonts w:cs="Arial"/>
              </w:rPr>
              <w:t>Chas Morton</w:t>
            </w:r>
          </w:p>
        </w:tc>
        <w:tc>
          <w:tcPr>
            <w:tcW w:w="2334" w:type="dxa"/>
            <w:shd w:val="clear" w:color="auto" w:fill="auto"/>
          </w:tcPr>
          <w:p w14:paraId="66F958BA" w14:textId="77777777" w:rsidR="009D5766" w:rsidRPr="00A23CE2" w:rsidRDefault="00E74051" w:rsidP="00A26BF7">
            <w:pPr>
              <w:jc w:val="center"/>
              <w:rPr>
                <w:rFonts w:cs="Arial"/>
              </w:rPr>
            </w:pPr>
            <w:r w:rsidRPr="00A23CE2">
              <w:rPr>
                <w:rFonts w:cs="Arial"/>
              </w:rPr>
              <w:t>Tom Tunnicliffe</w:t>
            </w:r>
          </w:p>
        </w:tc>
        <w:tc>
          <w:tcPr>
            <w:tcW w:w="2344" w:type="dxa"/>
            <w:shd w:val="clear" w:color="auto" w:fill="auto"/>
          </w:tcPr>
          <w:p w14:paraId="06CDCB30" w14:textId="77777777" w:rsidR="009D5766" w:rsidRPr="00A23CE2" w:rsidRDefault="00E74051" w:rsidP="00A26BF7">
            <w:pPr>
              <w:jc w:val="center"/>
              <w:rPr>
                <w:rFonts w:cs="Arial"/>
              </w:rPr>
            </w:pPr>
            <w:r>
              <w:rPr>
                <w:rFonts w:cs="Arial"/>
              </w:rPr>
              <w:t>Brian Beathard</w:t>
            </w:r>
          </w:p>
        </w:tc>
      </w:tr>
      <w:tr w:rsidR="00CB4E0D" w14:paraId="317DE0A2" w14:textId="77777777" w:rsidTr="00A26BF7">
        <w:tc>
          <w:tcPr>
            <w:tcW w:w="2346" w:type="dxa"/>
            <w:shd w:val="clear" w:color="auto" w:fill="auto"/>
          </w:tcPr>
          <w:p w14:paraId="2244A7B5" w14:textId="77777777" w:rsidR="009D5766" w:rsidRPr="00A23CE2" w:rsidRDefault="00E74051" w:rsidP="00A26BF7">
            <w:pPr>
              <w:jc w:val="center"/>
              <w:rPr>
                <w:rFonts w:cs="Arial"/>
              </w:rPr>
            </w:pPr>
            <w:r w:rsidRPr="00A23CE2">
              <w:rPr>
                <w:rFonts w:cs="Arial"/>
              </w:rPr>
              <w:t>Ricky Jones</w:t>
            </w:r>
          </w:p>
        </w:tc>
        <w:tc>
          <w:tcPr>
            <w:tcW w:w="2326" w:type="dxa"/>
            <w:shd w:val="clear" w:color="auto" w:fill="auto"/>
          </w:tcPr>
          <w:p w14:paraId="3EE28067" w14:textId="77777777" w:rsidR="009D5766" w:rsidRPr="00A23CE2" w:rsidRDefault="00E74051" w:rsidP="00A26BF7">
            <w:pPr>
              <w:jc w:val="center"/>
              <w:rPr>
                <w:rFonts w:cs="Arial"/>
              </w:rPr>
            </w:pPr>
            <w:r w:rsidRPr="00A23CE2">
              <w:rPr>
                <w:rFonts w:cs="Arial"/>
              </w:rPr>
              <w:t>Erin Nations</w:t>
            </w:r>
          </w:p>
        </w:tc>
        <w:tc>
          <w:tcPr>
            <w:tcW w:w="2334" w:type="dxa"/>
            <w:shd w:val="clear" w:color="auto" w:fill="auto"/>
          </w:tcPr>
          <w:p w14:paraId="1264CB5C" w14:textId="77777777" w:rsidR="009D5766" w:rsidRPr="00A23CE2" w:rsidRDefault="00E74051" w:rsidP="00A26BF7">
            <w:pPr>
              <w:jc w:val="center"/>
              <w:rPr>
                <w:rFonts w:cs="Arial"/>
              </w:rPr>
            </w:pPr>
            <w:r w:rsidRPr="00A23CE2">
              <w:rPr>
                <w:rFonts w:cs="Arial"/>
              </w:rPr>
              <w:t>Paul Webb</w:t>
            </w:r>
          </w:p>
        </w:tc>
        <w:tc>
          <w:tcPr>
            <w:tcW w:w="2344" w:type="dxa"/>
            <w:shd w:val="clear" w:color="auto" w:fill="auto"/>
          </w:tcPr>
          <w:p w14:paraId="3FDA3707" w14:textId="77777777" w:rsidR="009D5766" w:rsidRPr="00A23CE2" w:rsidRDefault="00E74051" w:rsidP="00A26BF7">
            <w:pPr>
              <w:jc w:val="center"/>
              <w:rPr>
                <w:rFonts w:cs="Arial"/>
              </w:rPr>
            </w:pPr>
            <w:r>
              <w:rPr>
                <w:rFonts w:cs="Arial"/>
              </w:rPr>
              <w:t>Gregg Lawrence</w:t>
            </w:r>
          </w:p>
        </w:tc>
      </w:tr>
    </w:tbl>
    <w:p w14:paraId="451F7F91" w14:textId="77777777" w:rsidR="00815BEB" w:rsidRDefault="00E74051" w:rsidP="009D5766">
      <w:pPr>
        <w:spacing w:line="480" w:lineRule="auto"/>
        <w:jc w:val="both"/>
      </w:pPr>
      <w:r>
        <w:t>- - - - -</w:t>
      </w:r>
    </w:p>
    <w:p w14:paraId="646DB9E9" w14:textId="77777777" w:rsidR="00815BEB" w:rsidRDefault="00E74051" w:rsidP="00815BEB">
      <w:pPr>
        <w:spacing w:line="480" w:lineRule="auto"/>
        <w:jc w:val="both"/>
      </w:pPr>
      <w:r>
        <w:rPr>
          <w:u w:val="single"/>
        </w:rPr>
        <w:t>SOCIAL, CULTURAL &amp; RECREATIONAL SERVICES</w:t>
      </w:r>
    </w:p>
    <w:p w14:paraId="6082107C" w14:textId="77777777" w:rsidR="00815BEB" w:rsidRDefault="00E74051" w:rsidP="00815BEB">
      <w:pPr>
        <w:spacing w:line="480" w:lineRule="auto"/>
        <w:jc w:val="both"/>
      </w:pPr>
      <w:r>
        <w:tab/>
        <w:t xml:space="preserve">Commissioner Webb moved to accept the Social, Cultural &amp; Recreational Services Fund Budget in the amount of </w:t>
      </w:r>
      <w:r>
        <w:rPr>
          <w:b/>
        </w:rPr>
        <w:t>$</w:t>
      </w:r>
      <w:r w:rsidR="009D5766">
        <w:rPr>
          <w:b/>
        </w:rPr>
        <w:t>19,575,777</w:t>
      </w:r>
      <w:r>
        <w:t xml:space="preserve">.  Seconded by Commissioner </w:t>
      </w:r>
      <w:r w:rsidR="009D5766">
        <w:t>Hester</w:t>
      </w:r>
      <w:r>
        <w:t>.</w:t>
      </w:r>
    </w:p>
    <w:p w14:paraId="78BF5403" w14:textId="109DB0B9" w:rsidR="00FC00B1" w:rsidRDefault="00E74051" w:rsidP="00FC00B1">
      <w:pPr>
        <w:spacing w:line="480" w:lineRule="auto"/>
        <w:jc w:val="both"/>
      </w:pPr>
      <w:r>
        <w:tab/>
        <w:t>Approved by recorded vote, 18 ‘Yes’ and 4 ‘No’ as follows:</w:t>
      </w:r>
    </w:p>
    <w:p w14:paraId="0C915F89" w14:textId="77777777" w:rsidR="00EA75D5" w:rsidRDefault="00EA75D5" w:rsidP="00FC00B1">
      <w:pPr>
        <w:spacing w:line="48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326"/>
        <w:gridCol w:w="2334"/>
        <w:gridCol w:w="2344"/>
      </w:tblGrid>
      <w:tr w:rsidR="00CB4E0D" w14:paraId="3A8794C6" w14:textId="77777777" w:rsidTr="00A26BF7">
        <w:tc>
          <w:tcPr>
            <w:tcW w:w="2346" w:type="dxa"/>
            <w:shd w:val="clear" w:color="auto" w:fill="auto"/>
          </w:tcPr>
          <w:p w14:paraId="5F06F7AA" w14:textId="77777777" w:rsidR="00FC00B1" w:rsidRPr="00A23CE2" w:rsidRDefault="00E74051" w:rsidP="00FC00B1">
            <w:pPr>
              <w:jc w:val="center"/>
              <w:rPr>
                <w:rFonts w:cs="Arial"/>
                <w:u w:val="single"/>
              </w:rPr>
            </w:pPr>
            <w:r>
              <w:rPr>
                <w:rFonts w:cs="Arial"/>
                <w:u w:val="single"/>
              </w:rPr>
              <w:t>YES</w:t>
            </w:r>
          </w:p>
        </w:tc>
        <w:tc>
          <w:tcPr>
            <w:tcW w:w="2326" w:type="dxa"/>
            <w:shd w:val="clear" w:color="auto" w:fill="auto"/>
          </w:tcPr>
          <w:p w14:paraId="29582946" w14:textId="77777777" w:rsidR="00FC00B1" w:rsidRPr="00A23CE2" w:rsidRDefault="00E74051" w:rsidP="00FC00B1">
            <w:pPr>
              <w:jc w:val="center"/>
              <w:rPr>
                <w:rFonts w:cs="Arial"/>
                <w:u w:val="single"/>
              </w:rPr>
            </w:pPr>
            <w:r>
              <w:rPr>
                <w:rFonts w:cs="Arial"/>
                <w:u w:val="single"/>
              </w:rPr>
              <w:t>YES</w:t>
            </w:r>
          </w:p>
        </w:tc>
        <w:tc>
          <w:tcPr>
            <w:tcW w:w="2334" w:type="dxa"/>
            <w:shd w:val="clear" w:color="auto" w:fill="auto"/>
          </w:tcPr>
          <w:p w14:paraId="36342737" w14:textId="77777777" w:rsidR="00FC00B1" w:rsidRPr="00A23CE2" w:rsidRDefault="00E74051" w:rsidP="00FC00B1">
            <w:pPr>
              <w:jc w:val="center"/>
              <w:rPr>
                <w:rFonts w:cs="Arial"/>
                <w:u w:val="single"/>
              </w:rPr>
            </w:pPr>
            <w:r>
              <w:rPr>
                <w:rFonts w:cs="Arial"/>
                <w:u w:val="single"/>
              </w:rPr>
              <w:t>YES</w:t>
            </w:r>
          </w:p>
        </w:tc>
        <w:tc>
          <w:tcPr>
            <w:tcW w:w="2344" w:type="dxa"/>
            <w:shd w:val="clear" w:color="auto" w:fill="auto"/>
          </w:tcPr>
          <w:p w14:paraId="09D13915" w14:textId="77777777" w:rsidR="00FC00B1" w:rsidRPr="005B47D7" w:rsidRDefault="00E74051" w:rsidP="00FC00B1">
            <w:pPr>
              <w:jc w:val="center"/>
              <w:rPr>
                <w:rFonts w:cs="Arial"/>
                <w:u w:val="single"/>
              </w:rPr>
            </w:pPr>
            <w:r>
              <w:rPr>
                <w:rFonts w:cs="Arial"/>
                <w:u w:val="single"/>
              </w:rPr>
              <w:t>NO</w:t>
            </w:r>
          </w:p>
        </w:tc>
      </w:tr>
      <w:tr w:rsidR="00CB4E0D" w14:paraId="12AA6E9C" w14:textId="77777777" w:rsidTr="00A26BF7">
        <w:tc>
          <w:tcPr>
            <w:tcW w:w="2346" w:type="dxa"/>
            <w:shd w:val="clear" w:color="auto" w:fill="auto"/>
          </w:tcPr>
          <w:p w14:paraId="7E6347F8" w14:textId="77777777" w:rsidR="00FC00B1" w:rsidRPr="00A23CE2" w:rsidRDefault="00E74051" w:rsidP="00FC00B1">
            <w:pPr>
              <w:jc w:val="center"/>
              <w:rPr>
                <w:rFonts w:cs="Arial"/>
              </w:rPr>
            </w:pPr>
            <w:r w:rsidRPr="00A23CE2">
              <w:rPr>
                <w:rFonts w:cs="Arial"/>
              </w:rPr>
              <w:t>Dana Ausbrooks</w:t>
            </w:r>
          </w:p>
        </w:tc>
        <w:tc>
          <w:tcPr>
            <w:tcW w:w="2326" w:type="dxa"/>
            <w:shd w:val="clear" w:color="auto" w:fill="auto"/>
          </w:tcPr>
          <w:p w14:paraId="41CCDF58" w14:textId="77777777" w:rsidR="00FC00B1" w:rsidRPr="00A23CE2" w:rsidRDefault="00E74051" w:rsidP="00FC00B1">
            <w:pPr>
              <w:jc w:val="center"/>
              <w:rPr>
                <w:rFonts w:cs="Arial"/>
              </w:rPr>
            </w:pPr>
            <w:r w:rsidRPr="00A23CE2">
              <w:rPr>
                <w:rFonts w:cs="Arial"/>
              </w:rPr>
              <w:t>David Landrum</w:t>
            </w:r>
          </w:p>
        </w:tc>
        <w:tc>
          <w:tcPr>
            <w:tcW w:w="2334" w:type="dxa"/>
            <w:shd w:val="clear" w:color="auto" w:fill="auto"/>
          </w:tcPr>
          <w:p w14:paraId="6BA0FC52" w14:textId="77777777" w:rsidR="00FC00B1" w:rsidRPr="00A23CE2" w:rsidRDefault="00E74051" w:rsidP="00FC00B1">
            <w:pPr>
              <w:jc w:val="center"/>
              <w:rPr>
                <w:rFonts w:cs="Arial"/>
              </w:rPr>
            </w:pPr>
            <w:r w:rsidRPr="00A23CE2">
              <w:rPr>
                <w:rFonts w:cs="Arial"/>
              </w:rPr>
              <w:t>Steve Smith</w:t>
            </w:r>
          </w:p>
        </w:tc>
        <w:tc>
          <w:tcPr>
            <w:tcW w:w="2344" w:type="dxa"/>
            <w:shd w:val="clear" w:color="auto" w:fill="auto"/>
          </w:tcPr>
          <w:p w14:paraId="19FCCF53" w14:textId="77777777" w:rsidR="00FC00B1" w:rsidRPr="00A23CE2" w:rsidRDefault="00E74051" w:rsidP="00FC00B1">
            <w:pPr>
              <w:jc w:val="center"/>
              <w:rPr>
                <w:rFonts w:cs="Arial"/>
              </w:rPr>
            </w:pPr>
            <w:r>
              <w:rPr>
                <w:rFonts w:cs="Arial"/>
              </w:rPr>
              <w:t>Sean Aiello</w:t>
            </w:r>
          </w:p>
        </w:tc>
      </w:tr>
      <w:tr w:rsidR="00CB4E0D" w14:paraId="7EEE061D" w14:textId="77777777" w:rsidTr="00A26BF7">
        <w:tc>
          <w:tcPr>
            <w:tcW w:w="2346" w:type="dxa"/>
            <w:shd w:val="clear" w:color="auto" w:fill="auto"/>
          </w:tcPr>
          <w:p w14:paraId="2F6206C7" w14:textId="77777777" w:rsidR="00FC00B1" w:rsidRPr="00A23CE2" w:rsidRDefault="00E74051" w:rsidP="00FC00B1">
            <w:pPr>
              <w:jc w:val="center"/>
              <w:rPr>
                <w:rFonts w:cs="Arial"/>
              </w:rPr>
            </w:pPr>
            <w:r w:rsidRPr="00A23CE2">
              <w:rPr>
                <w:rFonts w:cs="Arial"/>
              </w:rPr>
              <w:t>Meghan Guffee</w:t>
            </w:r>
          </w:p>
        </w:tc>
        <w:tc>
          <w:tcPr>
            <w:tcW w:w="2326" w:type="dxa"/>
            <w:shd w:val="clear" w:color="auto" w:fill="auto"/>
          </w:tcPr>
          <w:p w14:paraId="5EAACB4B" w14:textId="77777777" w:rsidR="00FC00B1" w:rsidRPr="00A23CE2" w:rsidRDefault="00E74051" w:rsidP="00FC00B1">
            <w:pPr>
              <w:jc w:val="center"/>
              <w:rPr>
                <w:rFonts w:cs="Arial"/>
              </w:rPr>
            </w:pPr>
            <w:r w:rsidRPr="00A23CE2">
              <w:rPr>
                <w:rFonts w:cs="Arial"/>
              </w:rPr>
              <w:t>Thomas Little</w:t>
            </w:r>
          </w:p>
        </w:tc>
        <w:tc>
          <w:tcPr>
            <w:tcW w:w="2334" w:type="dxa"/>
            <w:shd w:val="clear" w:color="auto" w:fill="auto"/>
          </w:tcPr>
          <w:p w14:paraId="5945F5A1" w14:textId="77777777" w:rsidR="00FC00B1" w:rsidRPr="00A23CE2" w:rsidRDefault="00E74051" w:rsidP="00FC00B1">
            <w:pPr>
              <w:jc w:val="center"/>
              <w:rPr>
                <w:rFonts w:cs="Arial"/>
              </w:rPr>
            </w:pPr>
            <w:r w:rsidRPr="00A23CE2">
              <w:rPr>
                <w:rFonts w:cs="Arial"/>
              </w:rPr>
              <w:t>Chad Story</w:t>
            </w:r>
          </w:p>
        </w:tc>
        <w:tc>
          <w:tcPr>
            <w:tcW w:w="2344" w:type="dxa"/>
            <w:shd w:val="clear" w:color="auto" w:fill="auto"/>
          </w:tcPr>
          <w:p w14:paraId="6BED0537" w14:textId="77777777" w:rsidR="00FC00B1" w:rsidRPr="00A23CE2" w:rsidRDefault="00E74051" w:rsidP="00FC00B1">
            <w:pPr>
              <w:jc w:val="center"/>
              <w:rPr>
                <w:rFonts w:cs="Arial"/>
              </w:rPr>
            </w:pPr>
            <w:r>
              <w:rPr>
                <w:rFonts w:cs="Arial"/>
              </w:rPr>
              <w:t>Brian Beathard</w:t>
            </w:r>
          </w:p>
        </w:tc>
      </w:tr>
      <w:tr w:rsidR="00CB4E0D" w14:paraId="4C10E6C7" w14:textId="77777777" w:rsidTr="00A26BF7">
        <w:tc>
          <w:tcPr>
            <w:tcW w:w="2346" w:type="dxa"/>
            <w:shd w:val="clear" w:color="auto" w:fill="auto"/>
          </w:tcPr>
          <w:p w14:paraId="0C6D7F8C" w14:textId="77777777" w:rsidR="00FC00B1" w:rsidRPr="00A23CE2" w:rsidRDefault="00E74051" w:rsidP="00FC00B1">
            <w:pPr>
              <w:jc w:val="center"/>
              <w:rPr>
                <w:rFonts w:cs="Arial"/>
              </w:rPr>
            </w:pPr>
            <w:r w:rsidRPr="00A23CE2">
              <w:rPr>
                <w:rFonts w:cs="Arial"/>
              </w:rPr>
              <w:t>Judy Herbert</w:t>
            </w:r>
          </w:p>
        </w:tc>
        <w:tc>
          <w:tcPr>
            <w:tcW w:w="2326" w:type="dxa"/>
            <w:shd w:val="clear" w:color="auto" w:fill="auto"/>
          </w:tcPr>
          <w:p w14:paraId="5FC2DED2" w14:textId="77777777" w:rsidR="00FC00B1" w:rsidRPr="00A23CE2" w:rsidRDefault="00E74051" w:rsidP="00FC00B1">
            <w:pPr>
              <w:jc w:val="center"/>
              <w:rPr>
                <w:rFonts w:cs="Arial"/>
              </w:rPr>
            </w:pPr>
            <w:r w:rsidRPr="00A23CE2">
              <w:rPr>
                <w:rFonts w:cs="Arial"/>
              </w:rPr>
              <w:t>Beth Lothers</w:t>
            </w:r>
          </w:p>
        </w:tc>
        <w:tc>
          <w:tcPr>
            <w:tcW w:w="2334" w:type="dxa"/>
            <w:shd w:val="clear" w:color="auto" w:fill="auto"/>
          </w:tcPr>
          <w:p w14:paraId="51EB0AA2" w14:textId="77777777" w:rsidR="00FC00B1" w:rsidRPr="00A23CE2" w:rsidRDefault="00E74051" w:rsidP="00FC00B1">
            <w:pPr>
              <w:jc w:val="center"/>
              <w:rPr>
                <w:rFonts w:cs="Arial"/>
              </w:rPr>
            </w:pPr>
            <w:r w:rsidRPr="00A23CE2">
              <w:rPr>
                <w:rFonts w:cs="Arial"/>
              </w:rPr>
              <w:t>Barb Sturgeon</w:t>
            </w:r>
          </w:p>
        </w:tc>
        <w:tc>
          <w:tcPr>
            <w:tcW w:w="2344" w:type="dxa"/>
            <w:shd w:val="clear" w:color="auto" w:fill="auto"/>
          </w:tcPr>
          <w:p w14:paraId="4103DBB8" w14:textId="77777777" w:rsidR="00FC00B1" w:rsidRPr="00A23CE2" w:rsidRDefault="00E74051" w:rsidP="00FC00B1">
            <w:pPr>
              <w:jc w:val="center"/>
              <w:rPr>
                <w:rFonts w:cs="Arial"/>
              </w:rPr>
            </w:pPr>
            <w:r>
              <w:rPr>
                <w:rFonts w:cs="Arial"/>
              </w:rPr>
              <w:t>Gregg Lawrence</w:t>
            </w:r>
          </w:p>
        </w:tc>
      </w:tr>
      <w:tr w:rsidR="00CB4E0D" w14:paraId="5A688F1E" w14:textId="77777777" w:rsidTr="00A26BF7">
        <w:tc>
          <w:tcPr>
            <w:tcW w:w="2346" w:type="dxa"/>
            <w:shd w:val="clear" w:color="auto" w:fill="auto"/>
          </w:tcPr>
          <w:p w14:paraId="3F723E54" w14:textId="77777777" w:rsidR="00FC00B1" w:rsidRPr="00A23CE2" w:rsidRDefault="00E74051" w:rsidP="00FC00B1">
            <w:pPr>
              <w:jc w:val="center"/>
              <w:rPr>
                <w:rFonts w:cs="Arial"/>
              </w:rPr>
            </w:pPr>
            <w:r w:rsidRPr="00A23CE2">
              <w:rPr>
                <w:rFonts w:cs="Arial"/>
              </w:rPr>
              <w:t>Betsy Hester</w:t>
            </w:r>
          </w:p>
        </w:tc>
        <w:tc>
          <w:tcPr>
            <w:tcW w:w="2326" w:type="dxa"/>
            <w:shd w:val="clear" w:color="auto" w:fill="auto"/>
          </w:tcPr>
          <w:p w14:paraId="1CCDF4C9" w14:textId="77777777" w:rsidR="00FC00B1" w:rsidRPr="00A23CE2" w:rsidRDefault="00E74051" w:rsidP="00FC00B1">
            <w:pPr>
              <w:jc w:val="center"/>
              <w:rPr>
                <w:rFonts w:cs="Arial"/>
              </w:rPr>
            </w:pPr>
            <w:r w:rsidRPr="00A23CE2">
              <w:rPr>
                <w:rFonts w:cs="Arial"/>
              </w:rPr>
              <w:t>Jennifer Mason</w:t>
            </w:r>
          </w:p>
        </w:tc>
        <w:tc>
          <w:tcPr>
            <w:tcW w:w="2334" w:type="dxa"/>
            <w:shd w:val="clear" w:color="auto" w:fill="auto"/>
          </w:tcPr>
          <w:p w14:paraId="24347573" w14:textId="77777777" w:rsidR="00FC00B1" w:rsidRPr="00A23CE2" w:rsidRDefault="00E74051" w:rsidP="00FC00B1">
            <w:pPr>
              <w:jc w:val="center"/>
              <w:rPr>
                <w:rFonts w:cs="Arial"/>
              </w:rPr>
            </w:pPr>
            <w:r w:rsidRPr="00A23CE2">
              <w:rPr>
                <w:rFonts w:cs="Arial"/>
              </w:rPr>
              <w:t>Tom Tunnicliffe</w:t>
            </w:r>
          </w:p>
        </w:tc>
        <w:tc>
          <w:tcPr>
            <w:tcW w:w="2344" w:type="dxa"/>
            <w:shd w:val="clear" w:color="auto" w:fill="auto"/>
          </w:tcPr>
          <w:p w14:paraId="0B8A799F" w14:textId="77777777" w:rsidR="00FC00B1" w:rsidRPr="00A23CE2" w:rsidRDefault="00E74051" w:rsidP="00FC00B1">
            <w:pPr>
              <w:jc w:val="center"/>
              <w:rPr>
                <w:rFonts w:cs="Arial"/>
              </w:rPr>
            </w:pPr>
            <w:r>
              <w:rPr>
                <w:rFonts w:cs="Arial"/>
              </w:rPr>
              <w:t>Erin Nations</w:t>
            </w:r>
          </w:p>
        </w:tc>
      </w:tr>
      <w:tr w:rsidR="00CB4E0D" w14:paraId="6CBA0BCA" w14:textId="77777777" w:rsidTr="00A26BF7">
        <w:tc>
          <w:tcPr>
            <w:tcW w:w="2346" w:type="dxa"/>
            <w:shd w:val="clear" w:color="auto" w:fill="auto"/>
          </w:tcPr>
          <w:p w14:paraId="7847613D" w14:textId="77777777" w:rsidR="00FC00B1" w:rsidRPr="00A23CE2" w:rsidRDefault="00E74051" w:rsidP="00FC00B1">
            <w:pPr>
              <w:jc w:val="center"/>
              <w:rPr>
                <w:rFonts w:cs="Arial"/>
              </w:rPr>
            </w:pPr>
            <w:r w:rsidRPr="00A23CE2">
              <w:rPr>
                <w:rFonts w:cs="Arial"/>
              </w:rPr>
              <w:t>Dwight Jones</w:t>
            </w:r>
          </w:p>
        </w:tc>
        <w:tc>
          <w:tcPr>
            <w:tcW w:w="2326" w:type="dxa"/>
            <w:shd w:val="clear" w:color="auto" w:fill="auto"/>
          </w:tcPr>
          <w:p w14:paraId="656A5E37" w14:textId="77777777" w:rsidR="00FC00B1" w:rsidRPr="00A23CE2" w:rsidRDefault="00E74051" w:rsidP="00FC00B1">
            <w:pPr>
              <w:jc w:val="center"/>
              <w:rPr>
                <w:rFonts w:cs="Arial"/>
              </w:rPr>
            </w:pPr>
            <w:r w:rsidRPr="00A23CE2">
              <w:rPr>
                <w:rFonts w:cs="Arial"/>
              </w:rPr>
              <w:t>Chas Morton</w:t>
            </w:r>
          </w:p>
        </w:tc>
        <w:tc>
          <w:tcPr>
            <w:tcW w:w="2334" w:type="dxa"/>
            <w:shd w:val="clear" w:color="auto" w:fill="auto"/>
          </w:tcPr>
          <w:p w14:paraId="3CAD43F7" w14:textId="77777777" w:rsidR="00FC00B1" w:rsidRPr="00A23CE2" w:rsidRDefault="00E74051" w:rsidP="00FC00B1">
            <w:pPr>
              <w:jc w:val="center"/>
              <w:rPr>
                <w:rFonts w:cs="Arial"/>
              </w:rPr>
            </w:pPr>
            <w:r w:rsidRPr="00A23CE2">
              <w:rPr>
                <w:rFonts w:cs="Arial"/>
              </w:rPr>
              <w:t>Paul Webb</w:t>
            </w:r>
          </w:p>
        </w:tc>
        <w:tc>
          <w:tcPr>
            <w:tcW w:w="2344" w:type="dxa"/>
            <w:shd w:val="clear" w:color="auto" w:fill="auto"/>
          </w:tcPr>
          <w:p w14:paraId="5E15285B" w14:textId="77777777" w:rsidR="00FC00B1" w:rsidRPr="00A23CE2" w:rsidRDefault="00FC00B1" w:rsidP="00FC00B1">
            <w:pPr>
              <w:jc w:val="center"/>
              <w:rPr>
                <w:rFonts w:cs="Arial"/>
              </w:rPr>
            </w:pPr>
          </w:p>
        </w:tc>
      </w:tr>
      <w:tr w:rsidR="00CB4E0D" w14:paraId="66D811BB" w14:textId="77777777" w:rsidTr="00A26BF7">
        <w:tc>
          <w:tcPr>
            <w:tcW w:w="2346" w:type="dxa"/>
            <w:shd w:val="clear" w:color="auto" w:fill="auto"/>
          </w:tcPr>
          <w:p w14:paraId="38633154" w14:textId="77777777" w:rsidR="00FC00B1" w:rsidRPr="00A23CE2" w:rsidRDefault="00E74051" w:rsidP="00FC00B1">
            <w:pPr>
              <w:jc w:val="center"/>
              <w:rPr>
                <w:rFonts w:cs="Arial"/>
              </w:rPr>
            </w:pPr>
            <w:r w:rsidRPr="00A23CE2">
              <w:rPr>
                <w:rFonts w:cs="Arial"/>
              </w:rPr>
              <w:t>Ricky Jones</w:t>
            </w:r>
          </w:p>
        </w:tc>
        <w:tc>
          <w:tcPr>
            <w:tcW w:w="2326" w:type="dxa"/>
            <w:shd w:val="clear" w:color="auto" w:fill="auto"/>
          </w:tcPr>
          <w:p w14:paraId="5068418D" w14:textId="77777777" w:rsidR="00FC00B1" w:rsidRPr="00A23CE2" w:rsidRDefault="00E74051" w:rsidP="00FC00B1">
            <w:pPr>
              <w:jc w:val="center"/>
              <w:rPr>
                <w:rFonts w:cs="Arial"/>
              </w:rPr>
            </w:pPr>
            <w:r w:rsidRPr="00A23CE2">
              <w:rPr>
                <w:rFonts w:cs="Arial"/>
              </w:rPr>
              <w:t>Jerry Rainey</w:t>
            </w:r>
          </w:p>
        </w:tc>
        <w:tc>
          <w:tcPr>
            <w:tcW w:w="2334" w:type="dxa"/>
            <w:shd w:val="clear" w:color="auto" w:fill="auto"/>
          </w:tcPr>
          <w:p w14:paraId="4AA7967D" w14:textId="77777777" w:rsidR="00FC00B1" w:rsidRPr="00A23CE2" w:rsidRDefault="00E74051" w:rsidP="00FC00B1">
            <w:pPr>
              <w:jc w:val="center"/>
              <w:rPr>
                <w:rFonts w:cs="Arial"/>
              </w:rPr>
            </w:pPr>
            <w:r w:rsidRPr="00A23CE2">
              <w:rPr>
                <w:rFonts w:cs="Arial"/>
              </w:rPr>
              <w:t>Matt Williams</w:t>
            </w:r>
          </w:p>
        </w:tc>
        <w:tc>
          <w:tcPr>
            <w:tcW w:w="2344" w:type="dxa"/>
            <w:shd w:val="clear" w:color="auto" w:fill="auto"/>
          </w:tcPr>
          <w:p w14:paraId="1A451234" w14:textId="77777777" w:rsidR="00FC00B1" w:rsidRPr="00A23CE2" w:rsidRDefault="00FC00B1" w:rsidP="00FC00B1">
            <w:pPr>
              <w:jc w:val="center"/>
              <w:rPr>
                <w:rFonts w:cs="Arial"/>
              </w:rPr>
            </w:pPr>
          </w:p>
        </w:tc>
      </w:tr>
    </w:tbl>
    <w:p w14:paraId="0A2D1FA8" w14:textId="77777777" w:rsidR="00815BEB" w:rsidRDefault="00E74051" w:rsidP="009D5766">
      <w:pPr>
        <w:spacing w:line="480" w:lineRule="auto"/>
        <w:jc w:val="both"/>
      </w:pPr>
      <w:r>
        <w:t>- - - - -</w:t>
      </w:r>
    </w:p>
    <w:p w14:paraId="00243904" w14:textId="77777777" w:rsidR="00815BEB" w:rsidRDefault="00E74051" w:rsidP="00815BEB">
      <w:pPr>
        <w:spacing w:line="480" w:lineRule="auto"/>
        <w:jc w:val="both"/>
      </w:pPr>
      <w:r>
        <w:rPr>
          <w:u w:val="single"/>
        </w:rPr>
        <w:t>AGRICULTURAL &amp; NATURAL RESOURCES</w:t>
      </w:r>
    </w:p>
    <w:p w14:paraId="08ABFEC9" w14:textId="77777777" w:rsidR="00815BEB" w:rsidRDefault="00E74051" w:rsidP="00815BEB">
      <w:pPr>
        <w:spacing w:line="480" w:lineRule="auto"/>
        <w:jc w:val="both"/>
      </w:pPr>
      <w:r>
        <w:tab/>
        <w:t xml:space="preserve">Commissioner Webb moved to accept the Agricultural &amp; Natural Resources Fund Budget in the amount of </w:t>
      </w:r>
      <w:r>
        <w:rPr>
          <w:b/>
        </w:rPr>
        <w:t>$</w:t>
      </w:r>
      <w:r w:rsidR="006F2242">
        <w:rPr>
          <w:b/>
        </w:rPr>
        <w:t>676,328</w:t>
      </w:r>
      <w:r>
        <w:t xml:space="preserve">.  Seconded by Commissioner </w:t>
      </w:r>
      <w:r w:rsidR="006F2242">
        <w:t>Lothers</w:t>
      </w:r>
      <w:r>
        <w:t>.</w:t>
      </w:r>
    </w:p>
    <w:p w14:paraId="495A1E91" w14:textId="77777777" w:rsidR="006F2242" w:rsidRDefault="00E74051" w:rsidP="006F2242">
      <w:pPr>
        <w:spacing w:line="480" w:lineRule="auto"/>
        <w:jc w:val="both"/>
      </w:pPr>
      <w:r>
        <w:tab/>
        <w:t>Approved by recorded vote, 19 ‘Yes’ and 3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326"/>
        <w:gridCol w:w="2334"/>
        <w:gridCol w:w="2344"/>
      </w:tblGrid>
      <w:tr w:rsidR="00CB4E0D" w14:paraId="63FFDFD9" w14:textId="77777777" w:rsidTr="00A26BF7">
        <w:tc>
          <w:tcPr>
            <w:tcW w:w="2346" w:type="dxa"/>
            <w:shd w:val="clear" w:color="auto" w:fill="auto"/>
          </w:tcPr>
          <w:p w14:paraId="215375B6" w14:textId="77777777" w:rsidR="006F2242" w:rsidRPr="00A23CE2" w:rsidRDefault="00E74051" w:rsidP="00A26BF7">
            <w:pPr>
              <w:jc w:val="center"/>
              <w:rPr>
                <w:rFonts w:cs="Arial"/>
                <w:u w:val="single"/>
              </w:rPr>
            </w:pPr>
            <w:r>
              <w:rPr>
                <w:rFonts w:cs="Arial"/>
                <w:u w:val="single"/>
              </w:rPr>
              <w:t>YES</w:t>
            </w:r>
          </w:p>
        </w:tc>
        <w:tc>
          <w:tcPr>
            <w:tcW w:w="2326" w:type="dxa"/>
            <w:shd w:val="clear" w:color="auto" w:fill="auto"/>
          </w:tcPr>
          <w:p w14:paraId="19D797E4" w14:textId="77777777" w:rsidR="006F2242" w:rsidRPr="00A23CE2" w:rsidRDefault="00E74051" w:rsidP="00A26BF7">
            <w:pPr>
              <w:jc w:val="center"/>
              <w:rPr>
                <w:rFonts w:cs="Arial"/>
                <w:u w:val="single"/>
              </w:rPr>
            </w:pPr>
            <w:r>
              <w:rPr>
                <w:rFonts w:cs="Arial"/>
                <w:u w:val="single"/>
              </w:rPr>
              <w:t>YES</w:t>
            </w:r>
          </w:p>
        </w:tc>
        <w:tc>
          <w:tcPr>
            <w:tcW w:w="2334" w:type="dxa"/>
            <w:shd w:val="clear" w:color="auto" w:fill="auto"/>
          </w:tcPr>
          <w:p w14:paraId="7EEAD852" w14:textId="77777777" w:rsidR="006F2242" w:rsidRPr="00A23CE2" w:rsidRDefault="00E74051" w:rsidP="00A26BF7">
            <w:pPr>
              <w:jc w:val="center"/>
              <w:rPr>
                <w:rFonts w:cs="Arial"/>
                <w:u w:val="single"/>
              </w:rPr>
            </w:pPr>
            <w:r>
              <w:rPr>
                <w:rFonts w:cs="Arial"/>
                <w:u w:val="single"/>
              </w:rPr>
              <w:t>YES</w:t>
            </w:r>
          </w:p>
        </w:tc>
        <w:tc>
          <w:tcPr>
            <w:tcW w:w="2344" w:type="dxa"/>
            <w:shd w:val="clear" w:color="auto" w:fill="auto"/>
          </w:tcPr>
          <w:p w14:paraId="1279C178" w14:textId="77777777" w:rsidR="006F2242" w:rsidRPr="00A23CE2" w:rsidRDefault="00E74051" w:rsidP="00A26BF7">
            <w:pPr>
              <w:jc w:val="center"/>
              <w:rPr>
                <w:rFonts w:cs="Arial"/>
                <w:u w:val="single"/>
              </w:rPr>
            </w:pPr>
            <w:r>
              <w:rPr>
                <w:rFonts w:cs="Arial"/>
                <w:u w:val="single"/>
              </w:rPr>
              <w:t>YES</w:t>
            </w:r>
          </w:p>
        </w:tc>
      </w:tr>
      <w:tr w:rsidR="00CB4E0D" w14:paraId="3ABA18F8" w14:textId="77777777" w:rsidTr="00A26BF7">
        <w:tc>
          <w:tcPr>
            <w:tcW w:w="2346" w:type="dxa"/>
            <w:shd w:val="clear" w:color="auto" w:fill="auto"/>
          </w:tcPr>
          <w:p w14:paraId="6A3B7E11" w14:textId="77777777" w:rsidR="006F2242" w:rsidRPr="00A23CE2" w:rsidRDefault="00E74051" w:rsidP="00A26BF7">
            <w:pPr>
              <w:jc w:val="center"/>
              <w:rPr>
                <w:rFonts w:cs="Arial"/>
              </w:rPr>
            </w:pPr>
            <w:r w:rsidRPr="00A23CE2">
              <w:rPr>
                <w:rFonts w:cs="Arial"/>
              </w:rPr>
              <w:t>Dana Ausbrooks</w:t>
            </w:r>
          </w:p>
        </w:tc>
        <w:tc>
          <w:tcPr>
            <w:tcW w:w="2326" w:type="dxa"/>
            <w:shd w:val="clear" w:color="auto" w:fill="auto"/>
          </w:tcPr>
          <w:p w14:paraId="07604425" w14:textId="77777777" w:rsidR="006F2242" w:rsidRPr="00A23CE2" w:rsidRDefault="00E74051" w:rsidP="00A26BF7">
            <w:pPr>
              <w:jc w:val="center"/>
              <w:rPr>
                <w:rFonts w:cs="Arial"/>
              </w:rPr>
            </w:pPr>
            <w:r w:rsidRPr="00A23CE2">
              <w:rPr>
                <w:rFonts w:cs="Arial"/>
              </w:rPr>
              <w:t>David Landrum</w:t>
            </w:r>
          </w:p>
        </w:tc>
        <w:tc>
          <w:tcPr>
            <w:tcW w:w="2334" w:type="dxa"/>
            <w:shd w:val="clear" w:color="auto" w:fill="auto"/>
          </w:tcPr>
          <w:p w14:paraId="1322FD7C" w14:textId="77777777" w:rsidR="006F2242" w:rsidRPr="00A23CE2" w:rsidRDefault="00E74051" w:rsidP="00A26BF7">
            <w:pPr>
              <w:jc w:val="center"/>
              <w:rPr>
                <w:rFonts w:cs="Arial"/>
              </w:rPr>
            </w:pPr>
            <w:r w:rsidRPr="00A23CE2">
              <w:rPr>
                <w:rFonts w:cs="Arial"/>
              </w:rPr>
              <w:t>Jerry Rainey</w:t>
            </w:r>
          </w:p>
        </w:tc>
        <w:tc>
          <w:tcPr>
            <w:tcW w:w="2344" w:type="dxa"/>
            <w:shd w:val="clear" w:color="auto" w:fill="auto"/>
          </w:tcPr>
          <w:p w14:paraId="406340CF" w14:textId="77777777" w:rsidR="006F2242" w:rsidRPr="00A23CE2" w:rsidRDefault="00E74051" w:rsidP="00A26BF7">
            <w:pPr>
              <w:jc w:val="center"/>
              <w:rPr>
                <w:rFonts w:cs="Arial"/>
              </w:rPr>
            </w:pPr>
            <w:r w:rsidRPr="00A23CE2">
              <w:rPr>
                <w:rFonts w:cs="Arial"/>
              </w:rPr>
              <w:t>Matt Williams</w:t>
            </w:r>
          </w:p>
        </w:tc>
      </w:tr>
      <w:tr w:rsidR="00CB4E0D" w14:paraId="24E6DDD8" w14:textId="77777777" w:rsidTr="00A26BF7">
        <w:tc>
          <w:tcPr>
            <w:tcW w:w="2346" w:type="dxa"/>
            <w:shd w:val="clear" w:color="auto" w:fill="auto"/>
          </w:tcPr>
          <w:p w14:paraId="105CBEC9" w14:textId="77777777" w:rsidR="006F2242" w:rsidRPr="00A23CE2" w:rsidRDefault="00E74051" w:rsidP="00A26BF7">
            <w:pPr>
              <w:jc w:val="center"/>
              <w:rPr>
                <w:rFonts w:cs="Arial"/>
              </w:rPr>
            </w:pPr>
            <w:r w:rsidRPr="00A23CE2">
              <w:rPr>
                <w:rFonts w:cs="Arial"/>
              </w:rPr>
              <w:t>Meghan Guffee</w:t>
            </w:r>
          </w:p>
        </w:tc>
        <w:tc>
          <w:tcPr>
            <w:tcW w:w="2326" w:type="dxa"/>
            <w:shd w:val="clear" w:color="auto" w:fill="auto"/>
          </w:tcPr>
          <w:p w14:paraId="510FCC95" w14:textId="77777777" w:rsidR="006F2242" w:rsidRPr="00A23CE2" w:rsidRDefault="00E74051" w:rsidP="00A26BF7">
            <w:pPr>
              <w:jc w:val="center"/>
              <w:rPr>
                <w:rFonts w:cs="Arial"/>
              </w:rPr>
            </w:pPr>
            <w:r w:rsidRPr="00A23CE2">
              <w:rPr>
                <w:rFonts w:cs="Arial"/>
              </w:rPr>
              <w:t>Thomas Little</w:t>
            </w:r>
          </w:p>
        </w:tc>
        <w:tc>
          <w:tcPr>
            <w:tcW w:w="2334" w:type="dxa"/>
            <w:shd w:val="clear" w:color="auto" w:fill="auto"/>
          </w:tcPr>
          <w:p w14:paraId="6628465F" w14:textId="77777777" w:rsidR="006F2242" w:rsidRPr="00A23CE2" w:rsidRDefault="00E74051" w:rsidP="00A26BF7">
            <w:pPr>
              <w:jc w:val="center"/>
              <w:rPr>
                <w:rFonts w:cs="Arial"/>
              </w:rPr>
            </w:pPr>
            <w:r w:rsidRPr="00A23CE2">
              <w:rPr>
                <w:rFonts w:cs="Arial"/>
              </w:rPr>
              <w:t>Steve Smith</w:t>
            </w:r>
          </w:p>
        </w:tc>
        <w:tc>
          <w:tcPr>
            <w:tcW w:w="2344" w:type="dxa"/>
            <w:shd w:val="clear" w:color="auto" w:fill="auto"/>
          </w:tcPr>
          <w:p w14:paraId="322086F9" w14:textId="77777777" w:rsidR="006F2242" w:rsidRPr="00A23CE2" w:rsidRDefault="006F2242" w:rsidP="00A26BF7">
            <w:pPr>
              <w:jc w:val="center"/>
              <w:rPr>
                <w:rFonts w:cs="Arial"/>
              </w:rPr>
            </w:pPr>
          </w:p>
        </w:tc>
      </w:tr>
      <w:tr w:rsidR="00CB4E0D" w14:paraId="4B271A2E" w14:textId="77777777" w:rsidTr="00A26BF7">
        <w:tc>
          <w:tcPr>
            <w:tcW w:w="2346" w:type="dxa"/>
            <w:shd w:val="clear" w:color="auto" w:fill="auto"/>
          </w:tcPr>
          <w:p w14:paraId="47D963B6" w14:textId="77777777" w:rsidR="006F2242" w:rsidRPr="00A23CE2" w:rsidRDefault="00E74051" w:rsidP="00A26BF7">
            <w:pPr>
              <w:jc w:val="center"/>
              <w:rPr>
                <w:rFonts w:cs="Arial"/>
              </w:rPr>
            </w:pPr>
            <w:r w:rsidRPr="00A23CE2">
              <w:rPr>
                <w:rFonts w:cs="Arial"/>
              </w:rPr>
              <w:t>Judy Herbert</w:t>
            </w:r>
          </w:p>
        </w:tc>
        <w:tc>
          <w:tcPr>
            <w:tcW w:w="2326" w:type="dxa"/>
            <w:shd w:val="clear" w:color="auto" w:fill="auto"/>
          </w:tcPr>
          <w:p w14:paraId="79D31874" w14:textId="77777777" w:rsidR="006F2242" w:rsidRPr="00A23CE2" w:rsidRDefault="00E74051" w:rsidP="00A26BF7">
            <w:pPr>
              <w:jc w:val="center"/>
              <w:rPr>
                <w:rFonts w:cs="Arial"/>
              </w:rPr>
            </w:pPr>
            <w:r w:rsidRPr="00A23CE2">
              <w:rPr>
                <w:rFonts w:cs="Arial"/>
              </w:rPr>
              <w:t>Beth Lothers</w:t>
            </w:r>
          </w:p>
        </w:tc>
        <w:tc>
          <w:tcPr>
            <w:tcW w:w="2334" w:type="dxa"/>
            <w:shd w:val="clear" w:color="auto" w:fill="auto"/>
          </w:tcPr>
          <w:p w14:paraId="325E0417" w14:textId="77777777" w:rsidR="006F2242" w:rsidRPr="00A23CE2" w:rsidRDefault="00E74051" w:rsidP="00A26BF7">
            <w:pPr>
              <w:jc w:val="center"/>
              <w:rPr>
                <w:rFonts w:cs="Arial"/>
              </w:rPr>
            </w:pPr>
            <w:r w:rsidRPr="00A23CE2">
              <w:rPr>
                <w:rFonts w:cs="Arial"/>
              </w:rPr>
              <w:t>Chad Story</w:t>
            </w:r>
          </w:p>
        </w:tc>
        <w:tc>
          <w:tcPr>
            <w:tcW w:w="2344" w:type="dxa"/>
            <w:shd w:val="clear" w:color="auto" w:fill="auto"/>
          </w:tcPr>
          <w:p w14:paraId="5BCFBA33" w14:textId="77777777" w:rsidR="006F2242" w:rsidRPr="005B47D7" w:rsidRDefault="00E74051" w:rsidP="00A26BF7">
            <w:pPr>
              <w:jc w:val="center"/>
              <w:rPr>
                <w:rFonts w:cs="Arial"/>
                <w:u w:val="single"/>
              </w:rPr>
            </w:pPr>
            <w:r>
              <w:rPr>
                <w:rFonts w:cs="Arial"/>
                <w:u w:val="single"/>
              </w:rPr>
              <w:t>NO</w:t>
            </w:r>
          </w:p>
        </w:tc>
      </w:tr>
      <w:tr w:rsidR="00CB4E0D" w14:paraId="2AC360C6" w14:textId="77777777" w:rsidTr="00A26BF7">
        <w:tc>
          <w:tcPr>
            <w:tcW w:w="2346" w:type="dxa"/>
            <w:shd w:val="clear" w:color="auto" w:fill="auto"/>
          </w:tcPr>
          <w:p w14:paraId="362446E1" w14:textId="77777777" w:rsidR="006F2242" w:rsidRPr="00A23CE2" w:rsidRDefault="00E74051" w:rsidP="00A26BF7">
            <w:pPr>
              <w:jc w:val="center"/>
              <w:rPr>
                <w:rFonts w:cs="Arial"/>
              </w:rPr>
            </w:pPr>
            <w:r w:rsidRPr="00A23CE2">
              <w:rPr>
                <w:rFonts w:cs="Arial"/>
              </w:rPr>
              <w:t>Betsy Hester</w:t>
            </w:r>
          </w:p>
        </w:tc>
        <w:tc>
          <w:tcPr>
            <w:tcW w:w="2326" w:type="dxa"/>
            <w:shd w:val="clear" w:color="auto" w:fill="auto"/>
          </w:tcPr>
          <w:p w14:paraId="28BFFC5B" w14:textId="77777777" w:rsidR="006F2242" w:rsidRPr="00A23CE2" w:rsidRDefault="00E74051" w:rsidP="00A26BF7">
            <w:pPr>
              <w:jc w:val="center"/>
              <w:rPr>
                <w:rFonts w:cs="Arial"/>
              </w:rPr>
            </w:pPr>
            <w:r w:rsidRPr="00A23CE2">
              <w:rPr>
                <w:rFonts w:cs="Arial"/>
              </w:rPr>
              <w:t>Jennifer Mason</w:t>
            </w:r>
          </w:p>
        </w:tc>
        <w:tc>
          <w:tcPr>
            <w:tcW w:w="2334" w:type="dxa"/>
            <w:shd w:val="clear" w:color="auto" w:fill="auto"/>
          </w:tcPr>
          <w:p w14:paraId="684107FF" w14:textId="77777777" w:rsidR="006F2242" w:rsidRPr="00A23CE2" w:rsidRDefault="00E74051" w:rsidP="00A26BF7">
            <w:pPr>
              <w:jc w:val="center"/>
              <w:rPr>
                <w:rFonts w:cs="Arial"/>
              </w:rPr>
            </w:pPr>
            <w:r w:rsidRPr="00A23CE2">
              <w:rPr>
                <w:rFonts w:cs="Arial"/>
              </w:rPr>
              <w:t>Barb Sturgeon</w:t>
            </w:r>
          </w:p>
        </w:tc>
        <w:tc>
          <w:tcPr>
            <w:tcW w:w="2344" w:type="dxa"/>
            <w:shd w:val="clear" w:color="auto" w:fill="auto"/>
          </w:tcPr>
          <w:p w14:paraId="21DCB2C8" w14:textId="77777777" w:rsidR="006F2242" w:rsidRPr="00A23CE2" w:rsidRDefault="00E74051" w:rsidP="00A26BF7">
            <w:pPr>
              <w:jc w:val="center"/>
              <w:rPr>
                <w:rFonts w:cs="Arial"/>
              </w:rPr>
            </w:pPr>
            <w:r>
              <w:rPr>
                <w:rFonts w:cs="Arial"/>
              </w:rPr>
              <w:t>Sean Aiello</w:t>
            </w:r>
          </w:p>
        </w:tc>
      </w:tr>
      <w:tr w:rsidR="00CB4E0D" w14:paraId="3D48C732" w14:textId="77777777" w:rsidTr="00A26BF7">
        <w:tc>
          <w:tcPr>
            <w:tcW w:w="2346" w:type="dxa"/>
            <w:shd w:val="clear" w:color="auto" w:fill="auto"/>
          </w:tcPr>
          <w:p w14:paraId="246455A9" w14:textId="77777777" w:rsidR="006F2242" w:rsidRPr="00A23CE2" w:rsidRDefault="00E74051" w:rsidP="00A26BF7">
            <w:pPr>
              <w:jc w:val="center"/>
              <w:rPr>
                <w:rFonts w:cs="Arial"/>
              </w:rPr>
            </w:pPr>
            <w:r w:rsidRPr="00A23CE2">
              <w:rPr>
                <w:rFonts w:cs="Arial"/>
              </w:rPr>
              <w:t>Dwight Jones</w:t>
            </w:r>
          </w:p>
        </w:tc>
        <w:tc>
          <w:tcPr>
            <w:tcW w:w="2326" w:type="dxa"/>
            <w:shd w:val="clear" w:color="auto" w:fill="auto"/>
          </w:tcPr>
          <w:p w14:paraId="3837040B" w14:textId="77777777" w:rsidR="006F2242" w:rsidRPr="00A23CE2" w:rsidRDefault="00E74051" w:rsidP="00A26BF7">
            <w:pPr>
              <w:jc w:val="center"/>
              <w:rPr>
                <w:rFonts w:cs="Arial"/>
              </w:rPr>
            </w:pPr>
            <w:r w:rsidRPr="00A23CE2">
              <w:rPr>
                <w:rFonts w:cs="Arial"/>
              </w:rPr>
              <w:t>Chas Morton</w:t>
            </w:r>
          </w:p>
        </w:tc>
        <w:tc>
          <w:tcPr>
            <w:tcW w:w="2334" w:type="dxa"/>
            <w:shd w:val="clear" w:color="auto" w:fill="auto"/>
          </w:tcPr>
          <w:p w14:paraId="31A2F70F" w14:textId="77777777" w:rsidR="006F2242" w:rsidRPr="00A23CE2" w:rsidRDefault="00E74051" w:rsidP="00A26BF7">
            <w:pPr>
              <w:jc w:val="center"/>
              <w:rPr>
                <w:rFonts w:cs="Arial"/>
              </w:rPr>
            </w:pPr>
            <w:r w:rsidRPr="00A23CE2">
              <w:rPr>
                <w:rFonts w:cs="Arial"/>
              </w:rPr>
              <w:t>Tom Tunnicliffe</w:t>
            </w:r>
          </w:p>
        </w:tc>
        <w:tc>
          <w:tcPr>
            <w:tcW w:w="2344" w:type="dxa"/>
            <w:shd w:val="clear" w:color="auto" w:fill="auto"/>
          </w:tcPr>
          <w:p w14:paraId="53ECC4DA" w14:textId="77777777" w:rsidR="006F2242" w:rsidRPr="00A23CE2" w:rsidRDefault="00E74051" w:rsidP="00A26BF7">
            <w:pPr>
              <w:jc w:val="center"/>
              <w:rPr>
                <w:rFonts w:cs="Arial"/>
              </w:rPr>
            </w:pPr>
            <w:r>
              <w:rPr>
                <w:rFonts w:cs="Arial"/>
              </w:rPr>
              <w:t>Brian Beathard</w:t>
            </w:r>
          </w:p>
        </w:tc>
      </w:tr>
      <w:tr w:rsidR="00CB4E0D" w14:paraId="022F43A8" w14:textId="77777777" w:rsidTr="00A26BF7">
        <w:tc>
          <w:tcPr>
            <w:tcW w:w="2346" w:type="dxa"/>
            <w:shd w:val="clear" w:color="auto" w:fill="auto"/>
          </w:tcPr>
          <w:p w14:paraId="2C0EA780" w14:textId="77777777" w:rsidR="006F2242" w:rsidRPr="00A23CE2" w:rsidRDefault="00E74051" w:rsidP="00A26BF7">
            <w:pPr>
              <w:jc w:val="center"/>
              <w:rPr>
                <w:rFonts w:cs="Arial"/>
              </w:rPr>
            </w:pPr>
            <w:r w:rsidRPr="00A23CE2">
              <w:rPr>
                <w:rFonts w:cs="Arial"/>
              </w:rPr>
              <w:t>Ricky Jones</w:t>
            </w:r>
          </w:p>
        </w:tc>
        <w:tc>
          <w:tcPr>
            <w:tcW w:w="2326" w:type="dxa"/>
            <w:shd w:val="clear" w:color="auto" w:fill="auto"/>
          </w:tcPr>
          <w:p w14:paraId="493CA746" w14:textId="77777777" w:rsidR="006F2242" w:rsidRPr="00A23CE2" w:rsidRDefault="00E74051" w:rsidP="00A26BF7">
            <w:pPr>
              <w:jc w:val="center"/>
              <w:rPr>
                <w:rFonts w:cs="Arial"/>
              </w:rPr>
            </w:pPr>
            <w:r w:rsidRPr="00A23CE2">
              <w:rPr>
                <w:rFonts w:cs="Arial"/>
              </w:rPr>
              <w:t>Erin Nations</w:t>
            </w:r>
          </w:p>
        </w:tc>
        <w:tc>
          <w:tcPr>
            <w:tcW w:w="2334" w:type="dxa"/>
            <w:shd w:val="clear" w:color="auto" w:fill="auto"/>
          </w:tcPr>
          <w:p w14:paraId="36EA171A" w14:textId="77777777" w:rsidR="006F2242" w:rsidRPr="00A23CE2" w:rsidRDefault="00E74051" w:rsidP="00A26BF7">
            <w:pPr>
              <w:jc w:val="center"/>
              <w:rPr>
                <w:rFonts w:cs="Arial"/>
              </w:rPr>
            </w:pPr>
            <w:r w:rsidRPr="00A23CE2">
              <w:rPr>
                <w:rFonts w:cs="Arial"/>
              </w:rPr>
              <w:t>Paul Webb</w:t>
            </w:r>
          </w:p>
        </w:tc>
        <w:tc>
          <w:tcPr>
            <w:tcW w:w="2344" w:type="dxa"/>
            <w:shd w:val="clear" w:color="auto" w:fill="auto"/>
          </w:tcPr>
          <w:p w14:paraId="4D84FEC9" w14:textId="77777777" w:rsidR="006F2242" w:rsidRPr="00A23CE2" w:rsidRDefault="00E74051" w:rsidP="00A26BF7">
            <w:pPr>
              <w:jc w:val="center"/>
              <w:rPr>
                <w:rFonts w:cs="Arial"/>
              </w:rPr>
            </w:pPr>
            <w:r>
              <w:rPr>
                <w:rFonts w:cs="Arial"/>
              </w:rPr>
              <w:t>Gregg Lawrence</w:t>
            </w:r>
          </w:p>
        </w:tc>
      </w:tr>
    </w:tbl>
    <w:p w14:paraId="6A434751" w14:textId="77777777" w:rsidR="00815BEB" w:rsidRDefault="00E74051" w:rsidP="006F2242">
      <w:pPr>
        <w:spacing w:line="480" w:lineRule="auto"/>
        <w:jc w:val="both"/>
      </w:pPr>
      <w:r>
        <w:t>- - - - -</w:t>
      </w:r>
    </w:p>
    <w:p w14:paraId="3213CC9D" w14:textId="77777777" w:rsidR="00815BEB" w:rsidRDefault="00E74051" w:rsidP="00815BEB">
      <w:pPr>
        <w:spacing w:line="480" w:lineRule="auto"/>
        <w:jc w:val="both"/>
      </w:pPr>
      <w:r>
        <w:rPr>
          <w:u w:val="single"/>
        </w:rPr>
        <w:t>OTHER GENERAL GOVERNMENT</w:t>
      </w:r>
    </w:p>
    <w:p w14:paraId="3C9D79E1" w14:textId="77777777" w:rsidR="00815BEB" w:rsidRDefault="00E74051" w:rsidP="00815BEB">
      <w:pPr>
        <w:spacing w:line="480" w:lineRule="auto"/>
        <w:jc w:val="both"/>
      </w:pPr>
      <w:r>
        <w:tab/>
        <w:t xml:space="preserve">Commissioner Webb moved to accept the Other General Government Fund Budget in the amount of </w:t>
      </w:r>
      <w:r>
        <w:rPr>
          <w:b/>
        </w:rPr>
        <w:t>$</w:t>
      </w:r>
      <w:r w:rsidR="008B7A2F">
        <w:rPr>
          <w:b/>
        </w:rPr>
        <w:t>25,909,563</w:t>
      </w:r>
      <w:r>
        <w:t xml:space="preserve">.  Seconded by Commissioner </w:t>
      </w:r>
      <w:r w:rsidR="008B7A2F">
        <w:t>Dwight Jones</w:t>
      </w:r>
      <w:r>
        <w:t>.</w:t>
      </w:r>
    </w:p>
    <w:p w14:paraId="00597439" w14:textId="77777777" w:rsidR="00A26BF7" w:rsidRDefault="00E74051" w:rsidP="00A26BF7">
      <w:pPr>
        <w:spacing w:line="480" w:lineRule="auto"/>
        <w:jc w:val="both"/>
      </w:pPr>
      <w:r>
        <w:tab/>
        <w:t>Approved by recorded vote, 19 ‘Yes’ and 3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326"/>
        <w:gridCol w:w="2334"/>
        <w:gridCol w:w="2344"/>
      </w:tblGrid>
      <w:tr w:rsidR="00CB4E0D" w14:paraId="55650548" w14:textId="77777777" w:rsidTr="00A26BF7">
        <w:tc>
          <w:tcPr>
            <w:tcW w:w="2346" w:type="dxa"/>
            <w:shd w:val="clear" w:color="auto" w:fill="auto"/>
          </w:tcPr>
          <w:p w14:paraId="02CC6D20" w14:textId="77777777" w:rsidR="00A26BF7" w:rsidRPr="00A23CE2" w:rsidRDefault="00E74051" w:rsidP="00A26BF7">
            <w:pPr>
              <w:jc w:val="center"/>
              <w:rPr>
                <w:rFonts w:cs="Arial"/>
                <w:u w:val="single"/>
              </w:rPr>
            </w:pPr>
            <w:r>
              <w:rPr>
                <w:rFonts w:cs="Arial"/>
                <w:u w:val="single"/>
              </w:rPr>
              <w:t>YES</w:t>
            </w:r>
          </w:p>
        </w:tc>
        <w:tc>
          <w:tcPr>
            <w:tcW w:w="2326" w:type="dxa"/>
            <w:shd w:val="clear" w:color="auto" w:fill="auto"/>
          </w:tcPr>
          <w:p w14:paraId="778323DD" w14:textId="77777777" w:rsidR="00A26BF7" w:rsidRPr="00A23CE2" w:rsidRDefault="00E74051" w:rsidP="00A26BF7">
            <w:pPr>
              <w:jc w:val="center"/>
              <w:rPr>
                <w:rFonts w:cs="Arial"/>
                <w:u w:val="single"/>
              </w:rPr>
            </w:pPr>
            <w:r>
              <w:rPr>
                <w:rFonts w:cs="Arial"/>
                <w:u w:val="single"/>
              </w:rPr>
              <w:t>YES</w:t>
            </w:r>
          </w:p>
        </w:tc>
        <w:tc>
          <w:tcPr>
            <w:tcW w:w="2334" w:type="dxa"/>
            <w:shd w:val="clear" w:color="auto" w:fill="auto"/>
          </w:tcPr>
          <w:p w14:paraId="7D03C92F" w14:textId="77777777" w:rsidR="00A26BF7" w:rsidRPr="00A23CE2" w:rsidRDefault="00E74051" w:rsidP="00A26BF7">
            <w:pPr>
              <w:jc w:val="center"/>
              <w:rPr>
                <w:rFonts w:cs="Arial"/>
                <w:u w:val="single"/>
              </w:rPr>
            </w:pPr>
            <w:r>
              <w:rPr>
                <w:rFonts w:cs="Arial"/>
                <w:u w:val="single"/>
              </w:rPr>
              <w:t>YES</w:t>
            </w:r>
          </w:p>
        </w:tc>
        <w:tc>
          <w:tcPr>
            <w:tcW w:w="2344" w:type="dxa"/>
            <w:shd w:val="clear" w:color="auto" w:fill="auto"/>
          </w:tcPr>
          <w:p w14:paraId="154A106E" w14:textId="77777777" w:rsidR="00A26BF7" w:rsidRPr="00A23CE2" w:rsidRDefault="00E74051" w:rsidP="00A26BF7">
            <w:pPr>
              <w:jc w:val="center"/>
              <w:rPr>
                <w:rFonts w:cs="Arial"/>
                <w:u w:val="single"/>
              </w:rPr>
            </w:pPr>
            <w:r>
              <w:rPr>
                <w:rFonts w:cs="Arial"/>
                <w:u w:val="single"/>
              </w:rPr>
              <w:t>YES</w:t>
            </w:r>
          </w:p>
        </w:tc>
      </w:tr>
      <w:tr w:rsidR="00CB4E0D" w14:paraId="34BB1265" w14:textId="77777777" w:rsidTr="00A26BF7">
        <w:tc>
          <w:tcPr>
            <w:tcW w:w="2346" w:type="dxa"/>
            <w:shd w:val="clear" w:color="auto" w:fill="auto"/>
          </w:tcPr>
          <w:p w14:paraId="1F887346" w14:textId="77777777" w:rsidR="00A26BF7" w:rsidRPr="00A23CE2" w:rsidRDefault="00E74051" w:rsidP="00A26BF7">
            <w:pPr>
              <w:jc w:val="center"/>
              <w:rPr>
                <w:rFonts w:cs="Arial"/>
              </w:rPr>
            </w:pPr>
            <w:r w:rsidRPr="00A23CE2">
              <w:rPr>
                <w:rFonts w:cs="Arial"/>
              </w:rPr>
              <w:t>Dana Ausbrooks</w:t>
            </w:r>
          </w:p>
        </w:tc>
        <w:tc>
          <w:tcPr>
            <w:tcW w:w="2326" w:type="dxa"/>
            <w:shd w:val="clear" w:color="auto" w:fill="auto"/>
          </w:tcPr>
          <w:p w14:paraId="50BB0F48" w14:textId="77777777" w:rsidR="00A26BF7" w:rsidRPr="00A23CE2" w:rsidRDefault="00E74051" w:rsidP="00A26BF7">
            <w:pPr>
              <w:jc w:val="center"/>
              <w:rPr>
                <w:rFonts w:cs="Arial"/>
              </w:rPr>
            </w:pPr>
            <w:r w:rsidRPr="00A23CE2">
              <w:rPr>
                <w:rFonts w:cs="Arial"/>
              </w:rPr>
              <w:t>Ricky Jones</w:t>
            </w:r>
          </w:p>
        </w:tc>
        <w:tc>
          <w:tcPr>
            <w:tcW w:w="2334" w:type="dxa"/>
            <w:shd w:val="clear" w:color="auto" w:fill="auto"/>
          </w:tcPr>
          <w:p w14:paraId="3346289B" w14:textId="77777777" w:rsidR="00A26BF7" w:rsidRPr="00A23CE2" w:rsidRDefault="00E74051" w:rsidP="00A26BF7">
            <w:pPr>
              <w:jc w:val="center"/>
              <w:rPr>
                <w:rFonts w:cs="Arial"/>
              </w:rPr>
            </w:pPr>
            <w:r w:rsidRPr="00A23CE2">
              <w:rPr>
                <w:rFonts w:cs="Arial"/>
              </w:rPr>
              <w:t>Jerry Rainey</w:t>
            </w:r>
          </w:p>
        </w:tc>
        <w:tc>
          <w:tcPr>
            <w:tcW w:w="2344" w:type="dxa"/>
            <w:shd w:val="clear" w:color="auto" w:fill="auto"/>
          </w:tcPr>
          <w:p w14:paraId="259087EB" w14:textId="77777777" w:rsidR="00A26BF7" w:rsidRPr="00A23CE2" w:rsidRDefault="00E74051" w:rsidP="00A26BF7">
            <w:pPr>
              <w:jc w:val="center"/>
              <w:rPr>
                <w:rFonts w:cs="Arial"/>
              </w:rPr>
            </w:pPr>
            <w:r w:rsidRPr="00A23CE2">
              <w:rPr>
                <w:rFonts w:cs="Arial"/>
              </w:rPr>
              <w:t>Matt Williams</w:t>
            </w:r>
          </w:p>
        </w:tc>
      </w:tr>
      <w:tr w:rsidR="00CB4E0D" w14:paraId="6DAC7E40" w14:textId="77777777" w:rsidTr="00A26BF7">
        <w:tc>
          <w:tcPr>
            <w:tcW w:w="2346" w:type="dxa"/>
            <w:shd w:val="clear" w:color="auto" w:fill="auto"/>
          </w:tcPr>
          <w:p w14:paraId="07BD863C" w14:textId="77777777" w:rsidR="002041E0" w:rsidRPr="00A23CE2" w:rsidRDefault="00E74051" w:rsidP="002041E0">
            <w:pPr>
              <w:jc w:val="center"/>
              <w:rPr>
                <w:rFonts w:cs="Arial"/>
              </w:rPr>
            </w:pPr>
            <w:r>
              <w:rPr>
                <w:rFonts w:cs="Arial"/>
              </w:rPr>
              <w:t>Brian Beathard</w:t>
            </w:r>
          </w:p>
        </w:tc>
        <w:tc>
          <w:tcPr>
            <w:tcW w:w="2326" w:type="dxa"/>
            <w:shd w:val="clear" w:color="auto" w:fill="auto"/>
          </w:tcPr>
          <w:p w14:paraId="0CD36199" w14:textId="77777777" w:rsidR="002041E0" w:rsidRPr="00A23CE2" w:rsidRDefault="00E74051" w:rsidP="002041E0">
            <w:pPr>
              <w:jc w:val="center"/>
              <w:rPr>
                <w:rFonts w:cs="Arial"/>
              </w:rPr>
            </w:pPr>
            <w:r w:rsidRPr="00A23CE2">
              <w:rPr>
                <w:rFonts w:cs="Arial"/>
              </w:rPr>
              <w:t>David Landrum</w:t>
            </w:r>
          </w:p>
        </w:tc>
        <w:tc>
          <w:tcPr>
            <w:tcW w:w="2334" w:type="dxa"/>
            <w:shd w:val="clear" w:color="auto" w:fill="auto"/>
          </w:tcPr>
          <w:p w14:paraId="2453EE18" w14:textId="77777777" w:rsidR="002041E0" w:rsidRPr="00A23CE2" w:rsidRDefault="00E74051" w:rsidP="002041E0">
            <w:pPr>
              <w:jc w:val="center"/>
              <w:rPr>
                <w:rFonts w:cs="Arial"/>
              </w:rPr>
            </w:pPr>
            <w:r w:rsidRPr="00A23CE2">
              <w:rPr>
                <w:rFonts w:cs="Arial"/>
              </w:rPr>
              <w:t>Steve Smith</w:t>
            </w:r>
          </w:p>
        </w:tc>
        <w:tc>
          <w:tcPr>
            <w:tcW w:w="2344" w:type="dxa"/>
            <w:shd w:val="clear" w:color="auto" w:fill="auto"/>
          </w:tcPr>
          <w:p w14:paraId="42E1DB72" w14:textId="77777777" w:rsidR="002041E0" w:rsidRPr="00A23CE2" w:rsidRDefault="002041E0" w:rsidP="002041E0">
            <w:pPr>
              <w:jc w:val="center"/>
              <w:rPr>
                <w:rFonts w:cs="Arial"/>
              </w:rPr>
            </w:pPr>
          </w:p>
        </w:tc>
      </w:tr>
      <w:tr w:rsidR="00CB4E0D" w14:paraId="6A8B3395" w14:textId="77777777" w:rsidTr="00A26BF7">
        <w:tc>
          <w:tcPr>
            <w:tcW w:w="2346" w:type="dxa"/>
            <w:shd w:val="clear" w:color="auto" w:fill="auto"/>
          </w:tcPr>
          <w:p w14:paraId="0D74554A" w14:textId="77777777" w:rsidR="002041E0" w:rsidRPr="00A23CE2" w:rsidRDefault="00E74051" w:rsidP="002041E0">
            <w:pPr>
              <w:jc w:val="center"/>
              <w:rPr>
                <w:rFonts w:cs="Arial"/>
              </w:rPr>
            </w:pPr>
            <w:r w:rsidRPr="00A23CE2">
              <w:rPr>
                <w:rFonts w:cs="Arial"/>
              </w:rPr>
              <w:t>Meghan Guffee</w:t>
            </w:r>
          </w:p>
        </w:tc>
        <w:tc>
          <w:tcPr>
            <w:tcW w:w="2326" w:type="dxa"/>
            <w:shd w:val="clear" w:color="auto" w:fill="auto"/>
          </w:tcPr>
          <w:p w14:paraId="42F8AB0F" w14:textId="77777777" w:rsidR="002041E0" w:rsidRPr="00A23CE2" w:rsidRDefault="00E74051" w:rsidP="002041E0">
            <w:pPr>
              <w:jc w:val="center"/>
              <w:rPr>
                <w:rFonts w:cs="Arial"/>
              </w:rPr>
            </w:pPr>
            <w:r w:rsidRPr="00A23CE2">
              <w:rPr>
                <w:rFonts w:cs="Arial"/>
              </w:rPr>
              <w:t>Thomas Little</w:t>
            </w:r>
          </w:p>
        </w:tc>
        <w:tc>
          <w:tcPr>
            <w:tcW w:w="2334" w:type="dxa"/>
            <w:shd w:val="clear" w:color="auto" w:fill="auto"/>
          </w:tcPr>
          <w:p w14:paraId="58C73A9C" w14:textId="77777777" w:rsidR="002041E0" w:rsidRPr="00A23CE2" w:rsidRDefault="00E74051" w:rsidP="002041E0">
            <w:pPr>
              <w:jc w:val="center"/>
              <w:rPr>
                <w:rFonts w:cs="Arial"/>
              </w:rPr>
            </w:pPr>
            <w:r w:rsidRPr="00A23CE2">
              <w:rPr>
                <w:rFonts w:cs="Arial"/>
              </w:rPr>
              <w:t>Chad Story</w:t>
            </w:r>
          </w:p>
        </w:tc>
        <w:tc>
          <w:tcPr>
            <w:tcW w:w="2344" w:type="dxa"/>
            <w:shd w:val="clear" w:color="auto" w:fill="auto"/>
          </w:tcPr>
          <w:p w14:paraId="6E205C8B" w14:textId="77777777" w:rsidR="002041E0" w:rsidRPr="005B47D7" w:rsidRDefault="00E74051" w:rsidP="002041E0">
            <w:pPr>
              <w:jc w:val="center"/>
              <w:rPr>
                <w:rFonts w:cs="Arial"/>
                <w:u w:val="single"/>
              </w:rPr>
            </w:pPr>
            <w:r>
              <w:rPr>
                <w:rFonts w:cs="Arial"/>
                <w:u w:val="single"/>
              </w:rPr>
              <w:t>NO</w:t>
            </w:r>
          </w:p>
        </w:tc>
      </w:tr>
      <w:tr w:rsidR="00CB4E0D" w14:paraId="0F1965E1" w14:textId="77777777" w:rsidTr="00A26BF7">
        <w:tc>
          <w:tcPr>
            <w:tcW w:w="2346" w:type="dxa"/>
            <w:shd w:val="clear" w:color="auto" w:fill="auto"/>
          </w:tcPr>
          <w:p w14:paraId="7946DB54" w14:textId="77777777" w:rsidR="002041E0" w:rsidRPr="00A23CE2" w:rsidRDefault="00E74051" w:rsidP="002041E0">
            <w:pPr>
              <w:jc w:val="center"/>
              <w:rPr>
                <w:rFonts w:cs="Arial"/>
              </w:rPr>
            </w:pPr>
            <w:r w:rsidRPr="00A23CE2">
              <w:rPr>
                <w:rFonts w:cs="Arial"/>
              </w:rPr>
              <w:t>Judy Herbert</w:t>
            </w:r>
          </w:p>
        </w:tc>
        <w:tc>
          <w:tcPr>
            <w:tcW w:w="2326" w:type="dxa"/>
            <w:shd w:val="clear" w:color="auto" w:fill="auto"/>
          </w:tcPr>
          <w:p w14:paraId="2E591D8D" w14:textId="77777777" w:rsidR="002041E0" w:rsidRPr="00A23CE2" w:rsidRDefault="00E74051" w:rsidP="002041E0">
            <w:pPr>
              <w:jc w:val="center"/>
              <w:rPr>
                <w:rFonts w:cs="Arial"/>
              </w:rPr>
            </w:pPr>
            <w:r w:rsidRPr="00A23CE2">
              <w:rPr>
                <w:rFonts w:cs="Arial"/>
              </w:rPr>
              <w:t>Beth Lothers</w:t>
            </w:r>
          </w:p>
        </w:tc>
        <w:tc>
          <w:tcPr>
            <w:tcW w:w="2334" w:type="dxa"/>
            <w:shd w:val="clear" w:color="auto" w:fill="auto"/>
          </w:tcPr>
          <w:p w14:paraId="2BCF83C3" w14:textId="77777777" w:rsidR="002041E0" w:rsidRPr="00A23CE2" w:rsidRDefault="00E74051" w:rsidP="002041E0">
            <w:pPr>
              <w:jc w:val="center"/>
              <w:rPr>
                <w:rFonts w:cs="Arial"/>
              </w:rPr>
            </w:pPr>
            <w:r w:rsidRPr="00A23CE2">
              <w:rPr>
                <w:rFonts w:cs="Arial"/>
              </w:rPr>
              <w:t>Barb Sturgeon</w:t>
            </w:r>
          </w:p>
        </w:tc>
        <w:tc>
          <w:tcPr>
            <w:tcW w:w="2344" w:type="dxa"/>
            <w:shd w:val="clear" w:color="auto" w:fill="auto"/>
          </w:tcPr>
          <w:p w14:paraId="52FEAC00" w14:textId="77777777" w:rsidR="002041E0" w:rsidRPr="00A23CE2" w:rsidRDefault="00E74051" w:rsidP="002041E0">
            <w:pPr>
              <w:jc w:val="center"/>
              <w:rPr>
                <w:rFonts w:cs="Arial"/>
              </w:rPr>
            </w:pPr>
            <w:r>
              <w:rPr>
                <w:rFonts w:cs="Arial"/>
              </w:rPr>
              <w:t>Sean Aiello</w:t>
            </w:r>
          </w:p>
        </w:tc>
      </w:tr>
      <w:tr w:rsidR="00CB4E0D" w14:paraId="67783F07" w14:textId="77777777" w:rsidTr="00A26BF7">
        <w:tc>
          <w:tcPr>
            <w:tcW w:w="2346" w:type="dxa"/>
            <w:shd w:val="clear" w:color="auto" w:fill="auto"/>
          </w:tcPr>
          <w:p w14:paraId="5C660F1A" w14:textId="77777777" w:rsidR="002041E0" w:rsidRPr="00A23CE2" w:rsidRDefault="00E74051" w:rsidP="002041E0">
            <w:pPr>
              <w:jc w:val="center"/>
              <w:rPr>
                <w:rFonts w:cs="Arial"/>
              </w:rPr>
            </w:pPr>
            <w:r w:rsidRPr="00A23CE2">
              <w:rPr>
                <w:rFonts w:cs="Arial"/>
              </w:rPr>
              <w:t>Betsy Hester</w:t>
            </w:r>
          </w:p>
        </w:tc>
        <w:tc>
          <w:tcPr>
            <w:tcW w:w="2326" w:type="dxa"/>
            <w:shd w:val="clear" w:color="auto" w:fill="auto"/>
          </w:tcPr>
          <w:p w14:paraId="525E3249" w14:textId="77777777" w:rsidR="002041E0" w:rsidRPr="00A23CE2" w:rsidRDefault="00E74051" w:rsidP="002041E0">
            <w:pPr>
              <w:jc w:val="center"/>
              <w:rPr>
                <w:rFonts w:cs="Arial"/>
              </w:rPr>
            </w:pPr>
            <w:r w:rsidRPr="00A23CE2">
              <w:rPr>
                <w:rFonts w:cs="Arial"/>
              </w:rPr>
              <w:t>Jennifer Mason</w:t>
            </w:r>
          </w:p>
        </w:tc>
        <w:tc>
          <w:tcPr>
            <w:tcW w:w="2334" w:type="dxa"/>
            <w:shd w:val="clear" w:color="auto" w:fill="auto"/>
          </w:tcPr>
          <w:p w14:paraId="02BBEC32" w14:textId="77777777" w:rsidR="002041E0" w:rsidRPr="00A23CE2" w:rsidRDefault="00E74051" w:rsidP="002041E0">
            <w:pPr>
              <w:jc w:val="center"/>
              <w:rPr>
                <w:rFonts w:cs="Arial"/>
              </w:rPr>
            </w:pPr>
            <w:r w:rsidRPr="00A23CE2">
              <w:rPr>
                <w:rFonts w:cs="Arial"/>
              </w:rPr>
              <w:t>Tom Tunnicliffe</w:t>
            </w:r>
          </w:p>
        </w:tc>
        <w:tc>
          <w:tcPr>
            <w:tcW w:w="2344" w:type="dxa"/>
            <w:shd w:val="clear" w:color="auto" w:fill="auto"/>
          </w:tcPr>
          <w:p w14:paraId="7E60ED30" w14:textId="77777777" w:rsidR="002041E0" w:rsidRPr="00A23CE2" w:rsidRDefault="00E74051" w:rsidP="002041E0">
            <w:pPr>
              <w:jc w:val="center"/>
              <w:rPr>
                <w:rFonts w:cs="Arial"/>
              </w:rPr>
            </w:pPr>
            <w:r>
              <w:rPr>
                <w:rFonts w:cs="Arial"/>
              </w:rPr>
              <w:t>Gregg Lawrence</w:t>
            </w:r>
          </w:p>
        </w:tc>
      </w:tr>
      <w:tr w:rsidR="00CB4E0D" w14:paraId="019A19FD" w14:textId="77777777" w:rsidTr="00A26BF7">
        <w:tc>
          <w:tcPr>
            <w:tcW w:w="2346" w:type="dxa"/>
            <w:shd w:val="clear" w:color="auto" w:fill="auto"/>
          </w:tcPr>
          <w:p w14:paraId="0B16D260" w14:textId="77777777" w:rsidR="002041E0" w:rsidRPr="00A23CE2" w:rsidRDefault="00E74051" w:rsidP="002041E0">
            <w:pPr>
              <w:jc w:val="center"/>
              <w:rPr>
                <w:rFonts w:cs="Arial"/>
              </w:rPr>
            </w:pPr>
            <w:r w:rsidRPr="00A23CE2">
              <w:rPr>
                <w:rFonts w:cs="Arial"/>
              </w:rPr>
              <w:t>Dwight Jones</w:t>
            </w:r>
          </w:p>
        </w:tc>
        <w:tc>
          <w:tcPr>
            <w:tcW w:w="2326" w:type="dxa"/>
            <w:shd w:val="clear" w:color="auto" w:fill="auto"/>
          </w:tcPr>
          <w:p w14:paraId="059176C2" w14:textId="77777777" w:rsidR="002041E0" w:rsidRPr="00A23CE2" w:rsidRDefault="00E74051" w:rsidP="002041E0">
            <w:pPr>
              <w:jc w:val="center"/>
              <w:rPr>
                <w:rFonts w:cs="Arial"/>
              </w:rPr>
            </w:pPr>
            <w:r w:rsidRPr="00A23CE2">
              <w:rPr>
                <w:rFonts w:cs="Arial"/>
              </w:rPr>
              <w:t>Chas Morton</w:t>
            </w:r>
          </w:p>
        </w:tc>
        <w:tc>
          <w:tcPr>
            <w:tcW w:w="2334" w:type="dxa"/>
            <w:shd w:val="clear" w:color="auto" w:fill="auto"/>
          </w:tcPr>
          <w:p w14:paraId="3885A7B3" w14:textId="77777777" w:rsidR="002041E0" w:rsidRPr="00A23CE2" w:rsidRDefault="00E74051" w:rsidP="002041E0">
            <w:pPr>
              <w:jc w:val="center"/>
              <w:rPr>
                <w:rFonts w:cs="Arial"/>
              </w:rPr>
            </w:pPr>
            <w:r w:rsidRPr="00A23CE2">
              <w:rPr>
                <w:rFonts w:cs="Arial"/>
              </w:rPr>
              <w:t>Paul Webb</w:t>
            </w:r>
          </w:p>
        </w:tc>
        <w:tc>
          <w:tcPr>
            <w:tcW w:w="2344" w:type="dxa"/>
            <w:shd w:val="clear" w:color="auto" w:fill="auto"/>
          </w:tcPr>
          <w:p w14:paraId="7A7F52D8" w14:textId="77777777" w:rsidR="002041E0" w:rsidRPr="00A23CE2" w:rsidRDefault="00E74051" w:rsidP="002041E0">
            <w:pPr>
              <w:jc w:val="center"/>
              <w:rPr>
                <w:rFonts w:cs="Arial"/>
              </w:rPr>
            </w:pPr>
            <w:r w:rsidRPr="00A23CE2">
              <w:rPr>
                <w:rFonts w:cs="Arial"/>
              </w:rPr>
              <w:t>Erin Nations</w:t>
            </w:r>
          </w:p>
        </w:tc>
      </w:tr>
    </w:tbl>
    <w:p w14:paraId="0FE3B995" w14:textId="77777777" w:rsidR="00815BEB" w:rsidRDefault="00E74051" w:rsidP="008B7A2F">
      <w:pPr>
        <w:spacing w:line="480" w:lineRule="auto"/>
        <w:jc w:val="both"/>
      </w:pPr>
      <w:r>
        <w:t>- - - - -</w:t>
      </w:r>
    </w:p>
    <w:p w14:paraId="2E534539" w14:textId="77777777" w:rsidR="00815BEB" w:rsidRDefault="00E74051" w:rsidP="00815BEB">
      <w:pPr>
        <w:spacing w:line="360" w:lineRule="auto"/>
        <w:jc w:val="both"/>
      </w:pPr>
      <w:r>
        <w:rPr>
          <w:u w:val="single"/>
        </w:rPr>
        <w:t>TOTAL GENERAL FUND</w:t>
      </w:r>
    </w:p>
    <w:p w14:paraId="4B93749C" w14:textId="36581501" w:rsidR="00815BEB" w:rsidRDefault="00E74051" w:rsidP="00815BEB">
      <w:pPr>
        <w:spacing w:line="480" w:lineRule="auto"/>
        <w:jc w:val="both"/>
      </w:pPr>
      <w:r>
        <w:tab/>
        <w:t xml:space="preserve">Commissioner Webb moved to accept the Total General Fund in the amount of </w:t>
      </w:r>
      <w:r>
        <w:rPr>
          <w:b/>
        </w:rPr>
        <w:t>$117,381,778</w:t>
      </w:r>
      <w:r>
        <w:t xml:space="preserve">.  Seconded by Commissioner </w:t>
      </w:r>
      <w:r w:rsidR="00B24A08">
        <w:t>Dwight Jones</w:t>
      </w:r>
      <w:r>
        <w:t>.</w:t>
      </w:r>
    </w:p>
    <w:p w14:paraId="72ED5F25" w14:textId="400AB255" w:rsidR="00B24A08" w:rsidRDefault="00E74051" w:rsidP="00B24A08">
      <w:pPr>
        <w:spacing w:line="480" w:lineRule="auto"/>
        <w:jc w:val="both"/>
      </w:pPr>
      <w:r>
        <w:rPr>
          <w:rFonts w:cs="Arial"/>
        </w:rPr>
        <w:tab/>
      </w:r>
      <w:r>
        <w:t>Approved by recorded vote, 18 ‘Yes’ and 4 ‘No’ as follows:</w:t>
      </w:r>
    </w:p>
    <w:p w14:paraId="75683D1E" w14:textId="3AFDAAB9" w:rsidR="00EA75D5" w:rsidRDefault="00EA75D5" w:rsidP="00B24A08">
      <w:pPr>
        <w:spacing w:line="480" w:lineRule="auto"/>
        <w:jc w:val="both"/>
      </w:pPr>
    </w:p>
    <w:p w14:paraId="308B5ABE" w14:textId="6D24F533" w:rsidR="00EA75D5" w:rsidRDefault="00EA75D5" w:rsidP="00B24A08">
      <w:pPr>
        <w:spacing w:line="480" w:lineRule="auto"/>
        <w:jc w:val="both"/>
      </w:pPr>
    </w:p>
    <w:p w14:paraId="3DDF9EFD" w14:textId="77777777" w:rsidR="00EA75D5" w:rsidRDefault="00EA75D5" w:rsidP="00B24A08">
      <w:pPr>
        <w:spacing w:line="48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326"/>
        <w:gridCol w:w="2334"/>
        <w:gridCol w:w="2344"/>
      </w:tblGrid>
      <w:tr w:rsidR="00CB4E0D" w14:paraId="78A3754D" w14:textId="77777777" w:rsidTr="00193777">
        <w:tc>
          <w:tcPr>
            <w:tcW w:w="2346" w:type="dxa"/>
            <w:shd w:val="clear" w:color="auto" w:fill="auto"/>
          </w:tcPr>
          <w:p w14:paraId="17680821" w14:textId="77777777" w:rsidR="00B24A08" w:rsidRPr="00A23CE2" w:rsidRDefault="00E74051" w:rsidP="00193777">
            <w:pPr>
              <w:jc w:val="center"/>
              <w:rPr>
                <w:rFonts w:cs="Arial"/>
                <w:u w:val="single"/>
              </w:rPr>
            </w:pPr>
            <w:r>
              <w:rPr>
                <w:rFonts w:cs="Arial"/>
                <w:u w:val="single"/>
              </w:rPr>
              <w:t>YES</w:t>
            </w:r>
          </w:p>
        </w:tc>
        <w:tc>
          <w:tcPr>
            <w:tcW w:w="2326" w:type="dxa"/>
            <w:shd w:val="clear" w:color="auto" w:fill="auto"/>
          </w:tcPr>
          <w:p w14:paraId="0D0C8CDE" w14:textId="77777777" w:rsidR="00B24A08" w:rsidRPr="00A23CE2" w:rsidRDefault="00E74051" w:rsidP="00193777">
            <w:pPr>
              <w:jc w:val="center"/>
              <w:rPr>
                <w:rFonts w:cs="Arial"/>
                <w:u w:val="single"/>
              </w:rPr>
            </w:pPr>
            <w:r>
              <w:rPr>
                <w:rFonts w:cs="Arial"/>
                <w:u w:val="single"/>
              </w:rPr>
              <w:t>YES</w:t>
            </w:r>
          </w:p>
        </w:tc>
        <w:tc>
          <w:tcPr>
            <w:tcW w:w="2334" w:type="dxa"/>
            <w:shd w:val="clear" w:color="auto" w:fill="auto"/>
          </w:tcPr>
          <w:p w14:paraId="3584E0F0" w14:textId="77777777" w:rsidR="00B24A08" w:rsidRPr="00A23CE2" w:rsidRDefault="00E74051" w:rsidP="00193777">
            <w:pPr>
              <w:jc w:val="center"/>
              <w:rPr>
                <w:rFonts w:cs="Arial"/>
                <w:u w:val="single"/>
              </w:rPr>
            </w:pPr>
            <w:r>
              <w:rPr>
                <w:rFonts w:cs="Arial"/>
                <w:u w:val="single"/>
              </w:rPr>
              <w:t>YES</w:t>
            </w:r>
          </w:p>
        </w:tc>
        <w:tc>
          <w:tcPr>
            <w:tcW w:w="2344" w:type="dxa"/>
            <w:shd w:val="clear" w:color="auto" w:fill="auto"/>
          </w:tcPr>
          <w:p w14:paraId="45B62B2F" w14:textId="77777777" w:rsidR="00B24A08" w:rsidRPr="005B47D7" w:rsidRDefault="00E74051" w:rsidP="00193777">
            <w:pPr>
              <w:jc w:val="center"/>
              <w:rPr>
                <w:rFonts w:cs="Arial"/>
                <w:u w:val="single"/>
              </w:rPr>
            </w:pPr>
            <w:r>
              <w:rPr>
                <w:rFonts w:cs="Arial"/>
                <w:u w:val="single"/>
              </w:rPr>
              <w:t>NO</w:t>
            </w:r>
          </w:p>
        </w:tc>
      </w:tr>
      <w:tr w:rsidR="00CB4E0D" w14:paraId="12104616" w14:textId="77777777" w:rsidTr="00193777">
        <w:tc>
          <w:tcPr>
            <w:tcW w:w="2346" w:type="dxa"/>
            <w:shd w:val="clear" w:color="auto" w:fill="auto"/>
          </w:tcPr>
          <w:p w14:paraId="31D7F2E6" w14:textId="77777777" w:rsidR="00B24A08" w:rsidRPr="00A23CE2" w:rsidRDefault="00E74051" w:rsidP="00193777">
            <w:pPr>
              <w:jc w:val="center"/>
              <w:rPr>
                <w:rFonts w:cs="Arial"/>
              </w:rPr>
            </w:pPr>
            <w:r w:rsidRPr="00A23CE2">
              <w:rPr>
                <w:rFonts w:cs="Arial"/>
              </w:rPr>
              <w:t>Dana Ausbrooks</w:t>
            </w:r>
          </w:p>
        </w:tc>
        <w:tc>
          <w:tcPr>
            <w:tcW w:w="2326" w:type="dxa"/>
            <w:shd w:val="clear" w:color="auto" w:fill="auto"/>
          </w:tcPr>
          <w:p w14:paraId="448E38FF" w14:textId="77777777" w:rsidR="00B24A08" w:rsidRPr="00A23CE2" w:rsidRDefault="00E74051" w:rsidP="00193777">
            <w:pPr>
              <w:jc w:val="center"/>
              <w:rPr>
                <w:rFonts w:cs="Arial"/>
              </w:rPr>
            </w:pPr>
            <w:r w:rsidRPr="00A23CE2">
              <w:rPr>
                <w:rFonts w:cs="Arial"/>
              </w:rPr>
              <w:t>David Landrum</w:t>
            </w:r>
          </w:p>
        </w:tc>
        <w:tc>
          <w:tcPr>
            <w:tcW w:w="2334" w:type="dxa"/>
            <w:shd w:val="clear" w:color="auto" w:fill="auto"/>
          </w:tcPr>
          <w:p w14:paraId="1F2D6781" w14:textId="77777777" w:rsidR="00B24A08" w:rsidRPr="00A23CE2" w:rsidRDefault="00E74051" w:rsidP="00193777">
            <w:pPr>
              <w:jc w:val="center"/>
              <w:rPr>
                <w:rFonts w:cs="Arial"/>
              </w:rPr>
            </w:pPr>
            <w:r w:rsidRPr="00A23CE2">
              <w:rPr>
                <w:rFonts w:cs="Arial"/>
              </w:rPr>
              <w:t>Steve Smith</w:t>
            </w:r>
          </w:p>
        </w:tc>
        <w:tc>
          <w:tcPr>
            <w:tcW w:w="2344" w:type="dxa"/>
            <w:shd w:val="clear" w:color="auto" w:fill="auto"/>
          </w:tcPr>
          <w:p w14:paraId="2BE883AD" w14:textId="77777777" w:rsidR="00B24A08" w:rsidRPr="00A23CE2" w:rsidRDefault="00E74051" w:rsidP="00193777">
            <w:pPr>
              <w:jc w:val="center"/>
              <w:rPr>
                <w:rFonts w:cs="Arial"/>
              </w:rPr>
            </w:pPr>
            <w:r>
              <w:rPr>
                <w:rFonts w:cs="Arial"/>
              </w:rPr>
              <w:t>Sean Aiello</w:t>
            </w:r>
          </w:p>
        </w:tc>
      </w:tr>
      <w:tr w:rsidR="00CB4E0D" w14:paraId="631B9D69" w14:textId="77777777" w:rsidTr="00193777">
        <w:tc>
          <w:tcPr>
            <w:tcW w:w="2346" w:type="dxa"/>
            <w:shd w:val="clear" w:color="auto" w:fill="auto"/>
          </w:tcPr>
          <w:p w14:paraId="155D835A" w14:textId="77777777" w:rsidR="00B24A08" w:rsidRPr="00A23CE2" w:rsidRDefault="00E74051" w:rsidP="00193777">
            <w:pPr>
              <w:jc w:val="center"/>
              <w:rPr>
                <w:rFonts w:cs="Arial"/>
              </w:rPr>
            </w:pPr>
            <w:r w:rsidRPr="00A23CE2">
              <w:rPr>
                <w:rFonts w:cs="Arial"/>
              </w:rPr>
              <w:t>Meghan Guffee</w:t>
            </w:r>
          </w:p>
        </w:tc>
        <w:tc>
          <w:tcPr>
            <w:tcW w:w="2326" w:type="dxa"/>
            <w:shd w:val="clear" w:color="auto" w:fill="auto"/>
          </w:tcPr>
          <w:p w14:paraId="3F84C081" w14:textId="77777777" w:rsidR="00B24A08" w:rsidRPr="00A23CE2" w:rsidRDefault="00E74051" w:rsidP="00193777">
            <w:pPr>
              <w:jc w:val="center"/>
              <w:rPr>
                <w:rFonts w:cs="Arial"/>
              </w:rPr>
            </w:pPr>
            <w:r w:rsidRPr="00A23CE2">
              <w:rPr>
                <w:rFonts w:cs="Arial"/>
              </w:rPr>
              <w:t>Thomas Little</w:t>
            </w:r>
          </w:p>
        </w:tc>
        <w:tc>
          <w:tcPr>
            <w:tcW w:w="2334" w:type="dxa"/>
            <w:shd w:val="clear" w:color="auto" w:fill="auto"/>
          </w:tcPr>
          <w:p w14:paraId="62D9E02A" w14:textId="77777777" w:rsidR="00B24A08" w:rsidRPr="00A23CE2" w:rsidRDefault="00E74051" w:rsidP="00193777">
            <w:pPr>
              <w:jc w:val="center"/>
              <w:rPr>
                <w:rFonts w:cs="Arial"/>
              </w:rPr>
            </w:pPr>
            <w:r w:rsidRPr="00A23CE2">
              <w:rPr>
                <w:rFonts w:cs="Arial"/>
              </w:rPr>
              <w:t>Chad Story</w:t>
            </w:r>
          </w:p>
        </w:tc>
        <w:tc>
          <w:tcPr>
            <w:tcW w:w="2344" w:type="dxa"/>
            <w:shd w:val="clear" w:color="auto" w:fill="auto"/>
          </w:tcPr>
          <w:p w14:paraId="5B799A26" w14:textId="77777777" w:rsidR="00B24A08" w:rsidRPr="00A23CE2" w:rsidRDefault="00E74051" w:rsidP="00193777">
            <w:pPr>
              <w:jc w:val="center"/>
              <w:rPr>
                <w:rFonts w:cs="Arial"/>
              </w:rPr>
            </w:pPr>
            <w:r>
              <w:rPr>
                <w:rFonts w:cs="Arial"/>
              </w:rPr>
              <w:t>Brian Beathard</w:t>
            </w:r>
          </w:p>
        </w:tc>
      </w:tr>
      <w:tr w:rsidR="00CB4E0D" w14:paraId="02994318" w14:textId="77777777" w:rsidTr="00193777">
        <w:tc>
          <w:tcPr>
            <w:tcW w:w="2346" w:type="dxa"/>
            <w:shd w:val="clear" w:color="auto" w:fill="auto"/>
          </w:tcPr>
          <w:p w14:paraId="3572BDC8" w14:textId="77777777" w:rsidR="00B24A08" w:rsidRPr="00A23CE2" w:rsidRDefault="00E74051" w:rsidP="00193777">
            <w:pPr>
              <w:jc w:val="center"/>
              <w:rPr>
                <w:rFonts w:cs="Arial"/>
              </w:rPr>
            </w:pPr>
            <w:r w:rsidRPr="00A23CE2">
              <w:rPr>
                <w:rFonts w:cs="Arial"/>
              </w:rPr>
              <w:t>Judy Herbert</w:t>
            </w:r>
          </w:p>
        </w:tc>
        <w:tc>
          <w:tcPr>
            <w:tcW w:w="2326" w:type="dxa"/>
            <w:shd w:val="clear" w:color="auto" w:fill="auto"/>
          </w:tcPr>
          <w:p w14:paraId="0DE76612" w14:textId="77777777" w:rsidR="00B24A08" w:rsidRPr="00A23CE2" w:rsidRDefault="00E74051" w:rsidP="00193777">
            <w:pPr>
              <w:jc w:val="center"/>
              <w:rPr>
                <w:rFonts w:cs="Arial"/>
              </w:rPr>
            </w:pPr>
            <w:r w:rsidRPr="00A23CE2">
              <w:rPr>
                <w:rFonts w:cs="Arial"/>
              </w:rPr>
              <w:t>Beth Lothers</w:t>
            </w:r>
          </w:p>
        </w:tc>
        <w:tc>
          <w:tcPr>
            <w:tcW w:w="2334" w:type="dxa"/>
            <w:shd w:val="clear" w:color="auto" w:fill="auto"/>
          </w:tcPr>
          <w:p w14:paraId="01436DCD" w14:textId="77777777" w:rsidR="00B24A08" w:rsidRPr="00A23CE2" w:rsidRDefault="00E74051" w:rsidP="00193777">
            <w:pPr>
              <w:jc w:val="center"/>
              <w:rPr>
                <w:rFonts w:cs="Arial"/>
              </w:rPr>
            </w:pPr>
            <w:r w:rsidRPr="00A23CE2">
              <w:rPr>
                <w:rFonts w:cs="Arial"/>
              </w:rPr>
              <w:t>Barb Sturgeon</w:t>
            </w:r>
          </w:p>
        </w:tc>
        <w:tc>
          <w:tcPr>
            <w:tcW w:w="2344" w:type="dxa"/>
            <w:shd w:val="clear" w:color="auto" w:fill="auto"/>
          </w:tcPr>
          <w:p w14:paraId="12D7F9DD" w14:textId="77777777" w:rsidR="00B24A08" w:rsidRPr="00A23CE2" w:rsidRDefault="00E74051" w:rsidP="00193777">
            <w:pPr>
              <w:jc w:val="center"/>
              <w:rPr>
                <w:rFonts w:cs="Arial"/>
              </w:rPr>
            </w:pPr>
            <w:r>
              <w:rPr>
                <w:rFonts w:cs="Arial"/>
              </w:rPr>
              <w:t>Gregg Lawrence</w:t>
            </w:r>
          </w:p>
        </w:tc>
      </w:tr>
      <w:tr w:rsidR="00CB4E0D" w14:paraId="15EFC7C0" w14:textId="77777777" w:rsidTr="00193777">
        <w:tc>
          <w:tcPr>
            <w:tcW w:w="2346" w:type="dxa"/>
            <w:shd w:val="clear" w:color="auto" w:fill="auto"/>
          </w:tcPr>
          <w:p w14:paraId="4CAFAA5A" w14:textId="77777777" w:rsidR="00B24A08" w:rsidRPr="00A23CE2" w:rsidRDefault="00E74051" w:rsidP="00193777">
            <w:pPr>
              <w:jc w:val="center"/>
              <w:rPr>
                <w:rFonts w:cs="Arial"/>
              </w:rPr>
            </w:pPr>
            <w:r w:rsidRPr="00A23CE2">
              <w:rPr>
                <w:rFonts w:cs="Arial"/>
              </w:rPr>
              <w:t>Betsy Hester</w:t>
            </w:r>
          </w:p>
        </w:tc>
        <w:tc>
          <w:tcPr>
            <w:tcW w:w="2326" w:type="dxa"/>
            <w:shd w:val="clear" w:color="auto" w:fill="auto"/>
          </w:tcPr>
          <w:p w14:paraId="0A270A7E" w14:textId="77777777" w:rsidR="00B24A08" w:rsidRPr="00A23CE2" w:rsidRDefault="00E74051" w:rsidP="00193777">
            <w:pPr>
              <w:jc w:val="center"/>
              <w:rPr>
                <w:rFonts w:cs="Arial"/>
              </w:rPr>
            </w:pPr>
            <w:r w:rsidRPr="00A23CE2">
              <w:rPr>
                <w:rFonts w:cs="Arial"/>
              </w:rPr>
              <w:t>Jennifer Mason</w:t>
            </w:r>
          </w:p>
        </w:tc>
        <w:tc>
          <w:tcPr>
            <w:tcW w:w="2334" w:type="dxa"/>
            <w:shd w:val="clear" w:color="auto" w:fill="auto"/>
          </w:tcPr>
          <w:p w14:paraId="16CA30A9" w14:textId="77777777" w:rsidR="00B24A08" w:rsidRPr="00A23CE2" w:rsidRDefault="00E74051" w:rsidP="00193777">
            <w:pPr>
              <w:jc w:val="center"/>
              <w:rPr>
                <w:rFonts w:cs="Arial"/>
              </w:rPr>
            </w:pPr>
            <w:r w:rsidRPr="00A23CE2">
              <w:rPr>
                <w:rFonts w:cs="Arial"/>
              </w:rPr>
              <w:t>Tom Tunnicliffe</w:t>
            </w:r>
          </w:p>
        </w:tc>
        <w:tc>
          <w:tcPr>
            <w:tcW w:w="2344" w:type="dxa"/>
            <w:shd w:val="clear" w:color="auto" w:fill="auto"/>
          </w:tcPr>
          <w:p w14:paraId="65B96F4D" w14:textId="77777777" w:rsidR="00B24A08" w:rsidRPr="00A23CE2" w:rsidRDefault="00E74051" w:rsidP="00193777">
            <w:pPr>
              <w:jc w:val="center"/>
              <w:rPr>
                <w:rFonts w:cs="Arial"/>
              </w:rPr>
            </w:pPr>
            <w:r>
              <w:rPr>
                <w:rFonts w:cs="Arial"/>
              </w:rPr>
              <w:t>Erin Nations</w:t>
            </w:r>
          </w:p>
        </w:tc>
      </w:tr>
      <w:tr w:rsidR="00CB4E0D" w14:paraId="3230046D" w14:textId="77777777" w:rsidTr="00193777">
        <w:tc>
          <w:tcPr>
            <w:tcW w:w="2346" w:type="dxa"/>
            <w:shd w:val="clear" w:color="auto" w:fill="auto"/>
          </w:tcPr>
          <w:p w14:paraId="2ACEBE02" w14:textId="77777777" w:rsidR="00B24A08" w:rsidRPr="00A23CE2" w:rsidRDefault="00E74051" w:rsidP="00193777">
            <w:pPr>
              <w:jc w:val="center"/>
              <w:rPr>
                <w:rFonts w:cs="Arial"/>
              </w:rPr>
            </w:pPr>
            <w:r w:rsidRPr="00A23CE2">
              <w:rPr>
                <w:rFonts w:cs="Arial"/>
              </w:rPr>
              <w:t>Dwight Jones</w:t>
            </w:r>
          </w:p>
        </w:tc>
        <w:tc>
          <w:tcPr>
            <w:tcW w:w="2326" w:type="dxa"/>
            <w:shd w:val="clear" w:color="auto" w:fill="auto"/>
          </w:tcPr>
          <w:p w14:paraId="585C217A" w14:textId="77777777" w:rsidR="00B24A08" w:rsidRPr="00A23CE2" w:rsidRDefault="00E74051" w:rsidP="00193777">
            <w:pPr>
              <w:jc w:val="center"/>
              <w:rPr>
                <w:rFonts w:cs="Arial"/>
              </w:rPr>
            </w:pPr>
            <w:r w:rsidRPr="00A23CE2">
              <w:rPr>
                <w:rFonts w:cs="Arial"/>
              </w:rPr>
              <w:t>Chas Morton</w:t>
            </w:r>
          </w:p>
        </w:tc>
        <w:tc>
          <w:tcPr>
            <w:tcW w:w="2334" w:type="dxa"/>
            <w:shd w:val="clear" w:color="auto" w:fill="auto"/>
          </w:tcPr>
          <w:p w14:paraId="617D1B7C" w14:textId="77777777" w:rsidR="00B24A08" w:rsidRPr="00A23CE2" w:rsidRDefault="00E74051" w:rsidP="00193777">
            <w:pPr>
              <w:jc w:val="center"/>
              <w:rPr>
                <w:rFonts w:cs="Arial"/>
              </w:rPr>
            </w:pPr>
            <w:r w:rsidRPr="00A23CE2">
              <w:rPr>
                <w:rFonts w:cs="Arial"/>
              </w:rPr>
              <w:t>Paul Webb</w:t>
            </w:r>
          </w:p>
        </w:tc>
        <w:tc>
          <w:tcPr>
            <w:tcW w:w="2344" w:type="dxa"/>
            <w:shd w:val="clear" w:color="auto" w:fill="auto"/>
          </w:tcPr>
          <w:p w14:paraId="17945FE8" w14:textId="77777777" w:rsidR="00B24A08" w:rsidRPr="00A23CE2" w:rsidRDefault="00B24A08" w:rsidP="00193777">
            <w:pPr>
              <w:jc w:val="center"/>
              <w:rPr>
                <w:rFonts w:cs="Arial"/>
              </w:rPr>
            </w:pPr>
          </w:p>
        </w:tc>
      </w:tr>
      <w:tr w:rsidR="00CB4E0D" w14:paraId="19DE1D52" w14:textId="77777777" w:rsidTr="00193777">
        <w:tc>
          <w:tcPr>
            <w:tcW w:w="2346" w:type="dxa"/>
            <w:shd w:val="clear" w:color="auto" w:fill="auto"/>
          </w:tcPr>
          <w:p w14:paraId="77268576" w14:textId="77777777" w:rsidR="00B24A08" w:rsidRPr="00A23CE2" w:rsidRDefault="00E74051" w:rsidP="00193777">
            <w:pPr>
              <w:jc w:val="center"/>
              <w:rPr>
                <w:rFonts w:cs="Arial"/>
              </w:rPr>
            </w:pPr>
            <w:r w:rsidRPr="00A23CE2">
              <w:rPr>
                <w:rFonts w:cs="Arial"/>
              </w:rPr>
              <w:t>Ricky Jones</w:t>
            </w:r>
          </w:p>
        </w:tc>
        <w:tc>
          <w:tcPr>
            <w:tcW w:w="2326" w:type="dxa"/>
            <w:shd w:val="clear" w:color="auto" w:fill="auto"/>
          </w:tcPr>
          <w:p w14:paraId="1BDB0518" w14:textId="77777777" w:rsidR="00B24A08" w:rsidRPr="00A23CE2" w:rsidRDefault="00E74051" w:rsidP="00193777">
            <w:pPr>
              <w:jc w:val="center"/>
              <w:rPr>
                <w:rFonts w:cs="Arial"/>
              </w:rPr>
            </w:pPr>
            <w:r w:rsidRPr="00A23CE2">
              <w:rPr>
                <w:rFonts w:cs="Arial"/>
              </w:rPr>
              <w:t>Jerry Rainey</w:t>
            </w:r>
          </w:p>
        </w:tc>
        <w:tc>
          <w:tcPr>
            <w:tcW w:w="2334" w:type="dxa"/>
            <w:shd w:val="clear" w:color="auto" w:fill="auto"/>
          </w:tcPr>
          <w:p w14:paraId="3C5F1BB2" w14:textId="77777777" w:rsidR="00B24A08" w:rsidRPr="00A23CE2" w:rsidRDefault="00E74051" w:rsidP="00193777">
            <w:pPr>
              <w:jc w:val="center"/>
              <w:rPr>
                <w:rFonts w:cs="Arial"/>
              </w:rPr>
            </w:pPr>
            <w:r w:rsidRPr="00A23CE2">
              <w:rPr>
                <w:rFonts w:cs="Arial"/>
              </w:rPr>
              <w:t>Matt Williams</w:t>
            </w:r>
          </w:p>
        </w:tc>
        <w:tc>
          <w:tcPr>
            <w:tcW w:w="2344" w:type="dxa"/>
            <w:shd w:val="clear" w:color="auto" w:fill="auto"/>
          </w:tcPr>
          <w:p w14:paraId="27B65B6D" w14:textId="77777777" w:rsidR="00B24A08" w:rsidRPr="00A23CE2" w:rsidRDefault="00B24A08" w:rsidP="00193777">
            <w:pPr>
              <w:jc w:val="center"/>
              <w:rPr>
                <w:rFonts w:cs="Arial"/>
              </w:rPr>
            </w:pPr>
          </w:p>
        </w:tc>
      </w:tr>
    </w:tbl>
    <w:p w14:paraId="79179985" w14:textId="77777777" w:rsidR="00815BEB" w:rsidRDefault="00E74051" w:rsidP="00B24A08">
      <w:pPr>
        <w:spacing w:line="480" w:lineRule="auto"/>
        <w:jc w:val="both"/>
      </w:pPr>
      <w:r>
        <w:t>- - - - -</w:t>
      </w:r>
    </w:p>
    <w:p w14:paraId="19696F24" w14:textId="77777777" w:rsidR="00815BEB" w:rsidRDefault="00E74051" w:rsidP="00815BEB">
      <w:pPr>
        <w:spacing w:line="480" w:lineRule="auto"/>
        <w:jc w:val="both"/>
      </w:pPr>
      <w:r>
        <w:rPr>
          <w:u w:val="single"/>
        </w:rPr>
        <w:t>SOLID WASTE/SANITATION FUND</w:t>
      </w:r>
    </w:p>
    <w:p w14:paraId="7CD97A3D" w14:textId="77777777" w:rsidR="00815BEB" w:rsidRDefault="00E74051" w:rsidP="00815BEB">
      <w:pPr>
        <w:spacing w:line="480" w:lineRule="auto"/>
        <w:jc w:val="both"/>
      </w:pPr>
      <w:r>
        <w:tab/>
        <w:t xml:space="preserve">Commissioner Webb moved to accept the Solid Waste/Sanitation Fund in the amount of </w:t>
      </w:r>
      <w:r>
        <w:rPr>
          <w:b/>
        </w:rPr>
        <w:t>$</w:t>
      </w:r>
      <w:r w:rsidR="00B24A08">
        <w:rPr>
          <w:b/>
        </w:rPr>
        <w:t>7,643,267</w:t>
      </w:r>
      <w:r>
        <w:t xml:space="preserve">.  Seconded by Commissioner </w:t>
      </w:r>
      <w:r w:rsidR="00B24A08">
        <w:t>Dwight Jones</w:t>
      </w:r>
      <w:r>
        <w:t>.</w:t>
      </w:r>
    </w:p>
    <w:p w14:paraId="3E335EE9" w14:textId="77777777" w:rsidR="00B24A08" w:rsidRDefault="00E74051" w:rsidP="00815BEB">
      <w:pPr>
        <w:spacing w:line="480" w:lineRule="auto"/>
        <w:jc w:val="both"/>
      </w:pPr>
      <w:r>
        <w:tab/>
        <w:t>Approved by unanimous recorded vote, 22 ‘Yes’ and 0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326"/>
        <w:gridCol w:w="2334"/>
        <w:gridCol w:w="2344"/>
      </w:tblGrid>
      <w:tr w:rsidR="00CB4E0D" w14:paraId="565F95FF" w14:textId="77777777" w:rsidTr="00193777">
        <w:tc>
          <w:tcPr>
            <w:tcW w:w="2346" w:type="dxa"/>
            <w:shd w:val="clear" w:color="auto" w:fill="auto"/>
          </w:tcPr>
          <w:p w14:paraId="53CCE816" w14:textId="77777777" w:rsidR="00B24A08" w:rsidRPr="00A23CE2" w:rsidRDefault="00E74051" w:rsidP="00193777">
            <w:pPr>
              <w:jc w:val="center"/>
              <w:rPr>
                <w:rFonts w:cs="Arial"/>
                <w:u w:val="single"/>
              </w:rPr>
            </w:pPr>
            <w:r>
              <w:rPr>
                <w:rFonts w:cs="Arial"/>
                <w:u w:val="single"/>
              </w:rPr>
              <w:t>YES</w:t>
            </w:r>
          </w:p>
        </w:tc>
        <w:tc>
          <w:tcPr>
            <w:tcW w:w="2326" w:type="dxa"/>
            <w:shd w:val="clear" w:color="auto" w:fill="auto"/>
          </w:tcPr>
          <w:p w14:paraId="76F06CDB" w14:textId="77777777" w:rsidR="00B24A08" w:rsidRPr="00A23CE2" w:rsidRDefault="00E74051" w:rsidP="00193777">
            <w:pPr>
              <w:jc w:val="center"/>
              <w:rPr>
                <w:rFonts w:cs="Arial"/>
                <w:u w:val="single"/>
              </w:rPr>
            </w:pPr>
            <w:r>
              <w:rPr>
                <w:rFonts w:cs="Arial"/>
                <w:u w:val="single"/>
              </w:rPr>
              <w:t>YES</w:t>
            </w:r>
          </w:p>
        </w:tc>
        <w:tc>
          <w:tcPr>
            <w:tcW w:w="2334" w:type="dxa"/>
            <w:shd w:val="clear" w:color="auto" w:fill="auto"/>
          </w:tcPr>
          <w:p w14:paraId="008CF7BC" w14:textId="77777777" w:rsidR="00B24A08" w:rsidRPr="00A23CE2" w:rsidRDefault="00E74051" w:rsidP="00193777">
            <w:pPr>
              <w:jc w:val="center"/>
              <w:rPr>
                <w:rFonts w:cs="Arial"/>
                <w:u w:val="single"/>
              </w:rPr>
            </w:pPr>
            <w:r>
              <w:rPr>
                <w:rFonts w:cs="Arial"/>
                <w:u w:val="single"/>
              </w:rPr>
              <w:t>YES</w:t>
            </w:r>
          </w:p>
        </w:tc>
        <w:tc>
          <w:tcPr>
            <w:tcW w:w="2344" w:type="dxa"/>
            <w:shd w:val="clear" w:color="auto" w:fill="auto"/>
          </w:tcPr>
          <w:p w14:paraId="3B08A99C" w14:textId="77777777" w:rsidR="00B24A08" w:rsidRPr="00A23CE2" w:rsidRDefault="00E74051" w:rsidP="00193777">
            <w:pPr>
              <w:jc w:val="center"/>
              <w:rPr>
                <w:rFonts w:cs="Arial"/>
                <w:u w:val="single"/>
              </w:rPr>
            </w:pPr>
            <w:r>
              <w:rPr>
                <w:rFonts w:cs="Arial"/>
                <w:u w:val="single"/>
              </w:rPr>
              <w:t>YES</w:t>
            </w:r>
          </w:p>
        </w:tc>
      </w:tr>
      <w:tr w:rsidR="00CB4E0D" w14:paraId="46765B9F" w14:textId="77777777" w:rsidTr="00193777">
        <w:tc>
          <w:tcPr>
            <w:tcW w:w="2346" w:type="dxa"/>
            <w:shd w:val="clear" w:color="auto" w:fill="auto"/>
          </w:tcPr>
          <w:p w14:paraId="2C0A3227" w14:textId="77777777" w:rsidR="00B24A08" w:rsidRPr="00A23CE2" w:rsidRDefault="00E74051" w:rsidP="00B24A08">
            <w:pPr>
              <w:jc w:val="center"/>
              <w:rPr>
                <w:rFonts w:cs="Arial"/>
              </w:rPr>
            </w:pPr>
            <w:r w:rsidRPr="00A23CE2">
              <w:rPr>
                <w:rFonts w:cs="Arial"/>
              </w:rPr>
              <w:t>Sean Aiello</w:t>
            </w:r>
          </w:p>
        </w:tc>
        <w:tc>
          <w:tcPr>
            <w:tcW w:w="2326" w:type="dxa"/>
            <w:shd w:val="clear" w:color="auto" w:fill="auto"/>
          </w:tcPr>
          <w:p w14:paraId="1E32C5D5" w14:textId="77777777" w:rsidR="00B24A08" w:rsidRPr="00A23CE2" w:rsidRDefault="00E74051" w:rsidP="00B24A08">
            <w:pPr>
              <w:jc w:val="center"/>
              <w:rPr>
                <w:rFonts w:cs="Arial"/>
              </w:rPr>
            </w:pPr>
            <w:r w:rsidRPr="00A23CE2">
              <w:rPr>
                <w:rFonts w:cs="Arial"/>
              </w:rPr>
              <w:t>Dwight Jones</w:t>
            </w:r>
          </w:p>
        </w:tc>
        <w:tc>
          <w:tcPr>
            <w:tcW w:w="2334" w:type="dxa"/>
            <w:shd w:val="clear" w:color="auto" w:fill="auto"/>
          </w:tcPr>
          <w:p w14:paraId="1CDC30AE" w14:textId="77777777" w:rsidR="00B24A08" w:rsidRPr="00A23CE2" w:rsidRDefault="00E74051" w:rsidP="00B24A08">
            <w:pPr>
              <w:jc w:val="center"/>
              <w:rPr>
                <w:rFonts w:cs="Arial"/>
              </w:rPr>
            </w:pPr>
            <w:r w:rsidRPr="00A23CE2">
              <w:rPr>
                <w:rFonts w:cs="Arial"/>
              </w:rPr>
              <w:t>Jennifer Mason</w:t>
            </w:r>
          </w:p>
        </w:tc>
        <w:tc>
          <w:tcPr>
            <w:tcW w:w="2344" w:type="dxa"/>
            <w:shd w:val="clear" w:color="auto" w:fill="auto"/>
          </w:tcPr>
          <w:p w14:paraId="464454CF" w14:textId="77777777" w:rsidR="00B24A08" w:rsidRPr="00A23CE2" w:rsidRDefault="00E74051" w:rsidP="00B24A08">
            <w:pPr>
              <w:jc w:val="center"/>
              <w:rPr>
                <w:rFonts w:cs="Arial"/>
              </w:rPr>
            </w:pPr>
            <w:r w:rsidRPr="00A23CE2">
              <w:rPr>
                <w:rFonts w:cs="Arial"/>
              </w:rPr>
              <w:t>Barb Sturgeon</w:t>
            </w:r>
          </w:p>
        </w:tc>
      </w:tr>
      <w:tr w:rsidR="00CB4E0D" w14:paraId="64F12905" w14:textId="77777777" w:rsidTr="00193777">
        <w:tc>
          <w:tcPr>
            <w:tcW w:w="2346" w:type="dxa"/>
            <w:shd w:val="clear" w:color="auto" w:fill="auto"/>
          </w:tcPr>
          <w:p w14:paraId="45A5B51C" w14:textId="77777777" w:rsidR="00B24A08" w:rsidRPr="00A23CE2" w:rsidRDefault="00E74051" w:rsidP="00B24A08">
            <w:pPr>
              <w:jc w:val="center"/>
              <w:rPr>
                <w:rFonts w:cs="Arial"/>
              </w:rPr>
            </w:pPr>
            <w:r w:rsidRPr="00A23CE2">
              <w:rPr>
                <w:rFonts w:cs="Arial"/>
              </w:rPr>
              <w:t>Dana Ausbrooks</w:t>
            </w:r>
          </w:p>
        </w:tc>
        <w:tc>
          <w:tcPr>
            <w:tcW w:w="2326" w:type="dxa"/>
            <w:shd w:val="clear" w:color="auto" w:fill="auto"/>
          </w:tcPr>
          <w:p w14:paraId="0121BE8E" w14:textId="77777777" w:rsidR="00B24A08" w:rsidRPr="00A23CE2" w:rsidRDefault="00E74051" w:rsidP="00B24A08">
            <w:pPr>
              <w:jc w:val="center"/>
              <w:rPr>
                <w:rFonts w:cs="Arial"/>
              </w:rPr>
            </w:pPr>
            <w:r w:rsidRPr="00A23CE2">
              <w:rPr>
                <w:rFonts w:cs="Arial"/>
              </w:rPr>
              <w:t>Ricky Jones</w:t>
            </w:r>
          </w:p>
        </w:tc>
        <w:tc>
          <w:tcPr>
            <w:tcW w:w="2334" w:type="dxa"/>
            <w:shd w:val="clear" w:color="auto" w:fill="auto"/>
          </w:tcPr>
          <w:p w14:paraId="0697F6BA" w14:textId="77777777" w:rsidR="00B24A08" w:rsidRPr="00A23CE2" w:rsidRDefault="00E74051" w:rsidP="00B24A08">
            <w:pPr>
              <w:jc w:val="center"/>
              <w:rPr>
                <w:rFonts w:cs="Arial"/>
              </w:rPr>
            </w:pPr>
            <w:r w:rsidRPr="00A23CE2">
              <w:rPr>
                <w:rFonts w:cs="Arial"/>
              </w:rPr>
              <w:t>Chas Morton</w:t>
            </w:r>
          </w:p>
        </w:tc>
        <w:tc>
          <w:tcPr>
            <w:tcW w:w="2344" w:type="dxa"/>
            <w:shd w:val="clear" w:color="auto" w:fill="auto"/>
          </w:tcPr>
          <w:p w14:paraId="0EE0E656" w14:textId="77777777" w:rsidR="00B24A08" w:rsidRPr="00A23CE2" w:rsidRDefault="00E74051" w:rsidP="00B24A08">
            <w:pPr>
              <w:jc w:val="center"/>
              <w:rPr>
                <w:rFonts w:cs="Arial"/>
              </w:rPr>
            </w:pPr>
            <w:r w:rsidRPr="00A23CE2">
              <w:rPr>
                <w:rFonts w:cs="Arial"/>
              </w:rPr>
              <w:t>Tom Tunnicliffe</w:t>
            </w:r>
          </w:p>
        </w:tc>
      </w:tr>
      <w:tr w:rsidR="00CB4E0D" w14:paraId="5450D7CC" w14:textId="77777777" w:rsidTr="00193777">
        <w:tc>
          <w:tcPr>
            <w:tcW w:w="2346" w:type="dxa"/>
            <w:shd w:val="clear" w:color="auto" w:fill="auto"/>
          </w:tcPr>
          <w:p w14:paraId="12BF9318" w14:textId="77777777" w:rsidR="00B24A08" w:rsidRPr="00A23CE2" w:rsidRDefault="00E74051" w:rsidP="00B24A08">
            <w:pPr>
              <w:jc w:val="center"/>
              <w:rPr>
                <w:rFonts w:cs="Arial"/>
              </w:rPr>
            </w:pPr>
            <w:r w:rsidRPr="00A23CE2">
              <w:rPr>
                <w:rFonts w:cs="Arial"/>
              </w:rPr>
              <w:t>Brian Beathard</w:t>
            </w:r>
          </w:p>
        </w:tc>
        <w:tc>
          <w:tcPr>
            <w:tcW w:w="2326" w:type="dxa"/>
            <w:shd w:val="clear" w:color="auto" w:fill="auto"/>
          </w:tcPr>
          <w:p w14:paraId="5A7AC972" w14:textId="77777777" w:rsidR="00B24A08" w:rsidRPr="00A23CE2" w:rsidRDefault="00E74051" w:rsidP="00B24A08">
            <w:pPr>
              <w:jc w:val="center"/>
              <w:rPr>
                <w:rFonts w:cs="Arial"/>
              </w:rPr>
            </w:pPr>
            <w:r w:rsidRPr="00A23CE2">
              <w:rPr>
                <w:rFonts w:cs="Arial"/>
              </w:rPr>
              <w:t>David Landrum</w:t>
            </w:r>
          </w:p>
        </w:tc>
        <w:tc>
          <w:tcPr>
            <w:tcW w:w="2334" w:type="dxa"/>
            <w:shd w:val="clear" w:color="auto" w:fill="auto"/>
          </w:tcPr>
          <w:p w14:paraId="338F106D" w14:textId="77777777" w:rsidR="00B24A08" w:rsidRPr="00A23CE2" w:rsidRDefault="00E74051" w:rsidP="00B24A08">
            <w:pPr>
              <w:jc w:val="center"/>
              <w:rPr>
                <w:rFonts w:cs="Arial"/>
              </w:rPr>
            </w:pPr>
            <w:r w:rsidRPr="00A23CE2">
              <w:rPr>
                <w:rFonts w:cs="Arial"/>
              </w:rPr>
              <w:t>Erin Nations</w:t>
            </w:r>
          </w:p>
        </w:tc>
        <w:tc>
          <w:tcPr>
            <w:tcW w:w="2344" w:type="dxa"/>
            <w:shd w:val="clear" w:color="auto" w:fill="auto"/>
          </w:tcPr>
          <w:p w14:paraId="127602A9" w14:textId="77777777" w:rsidR="00B24A08" w:rsidRPr="00A23CE2" w:rsidRDefault="00E74051" w:rsidP="00B24A08">
            <w:pPr>
              <w:jc w:val="center"/>
              <w:rPr>
                <w:rFonts w:cs="Arial"/>
              </w:rPr>
            </w:pPr>
            <w:r w:rsidRPr="00A23CE2">
              <w:rPr>
                <w:rFonts w:cs="Arial"/>
              </w:rPr>
              <w:t>Paul Webb</w:t>
            </w:r>
          </w:p>
        </w:tc>
      </w:tr>
      <w:tr w:rsidR="00CB4E0D" w14:paraId="7A9040E5" w14:textId="77777777" w:rsidTr="00193777">
        <w:tc>
          <w:tcPr>
            <w:tcW w:w="2346" w:type="dxa"/>
            <w:shd w:val="clear" w:color="auto" w:fill="auto"/>
          </w:tcPr>
          <w:p w14:paraId="3C73951C" w14:textId="77777777" w:rsidR="00B24A08" w:rsidRPr="00A23CE2" w:rsidRDefault="00E74051" w:rsidP="00B24A08">
            <w:pPr>
              <w:jc w:val="center"/>
              <w:rPr>
                <w:rFonts w:cs="Arial"/>
              </w:rPr>
            </w:pPr>
            <w:r w:rsidRPr="00A23CE2">
              <w:rPr>
                <w:rFonts w:cs="Arial"/>
              </w:rPr>
              <w:t>Meghan Guffee</w:t>
            </w:r>
          </w:p>
        </w:tc>
        <w:tc>
          <w:tcPr>
            <w:tcW w:w="2326" w:type="dxa"/>
            <w:shd w:val="clear" w:color="auto" w:fill="auto"/>
          </w:tcPr>
          <w:p w14:paraId="392C3182" w14:textId="77777777" w:rsidR="00B24A08" w:rsidRPr="00A23CE2" w:rsidRDefault="00E74051" w:rsidP="00B24A08">
            <w:pPr>
              <w:jc w:val="center"/>
              <w:rPr>
                <w:rFonts w:cs="Arial"/>
              </w:rPr>
            </w:pPr>
            <w:r w:rsidRPr="00A23CE2">
              <w:rPr>
                <w:rFonts w:cs="Arial"/>
              </w:rPr>
              <w:t>Gregg Lawrence</w:t>
            </w:r>
          </w:p>
        </w:tc>
        <w:tc>
          <w:tcPr>
            <w:tcW w:w="2334" w:type="dxa"/>
            <w:shd w:val="clear" w:color="auto" w:fill="auto"/>
          </w:tcPr>
          <w:p w14:paraId="6F741600" w14:textId="77777777" w:rsidR="00B24A08" w:rsidRPr="00A23CE2" w:rsidRDefault="00E74051" w:rsidP="00B24A08">
            <w:pPr>
              <w:jc w:val="center"/>
              <w:rPr>
                <w:rFonts w:cs="Arial"/>
              </w:rPr>
            </w:pPr>
            <w:r w:rsidRPr="00A23CE2">
              <w:rPr>
                <w:rFonts w:cs="Arial"/>
              </w:rPr>
              <w:t>Jerry Rainey</w:t>
            </w:r>
          </w:p>
        </w:tc>
        <w:tc>
          <w:tcPr>
            <w:tcW w:w="2344" w:type="dxa"/>
            <w:shd w:val="clear" w:color="auto" w:fill="auto"/>
          </w:tcPr>
          <w:p w14:paraId="537CECAB" w14:textId="77777777" w:rsidR="00B24A08" w:rsidRPr="00A23CE2" w:rsidRDefault="00E74051" w:rsidP="00B24A08">
            <w:pPr>
              <w:jc w:val="center"/>
              <w:rPr>
                <w:rFonts w:cs="Arial"/>
              </w:rPr>
            </w:pPr>
            <w:r w:rsidRPr="00A23CE2">
              <w:rPr>
                <w:rFonts w:cs="Arial"/>
              </w:rPr>
              <w:t>Matt Williams</w:t>
            </w:r>
          </w:p>
        </w:tc>
      </w:tr>
      <w:tr w:rsidR="00CB4E0D" w14:paraId="2A0A79D5" w14:textId="77777777" w:rsidTr="00193777">
        <w:tc>
          <w:tcPr>
            <w:tcW w:w="2346" w:type="dxa"/>
            <w:shd w:val="clear" w:color="auto" w:fill="auto"/>
          </w:tcPr>
          <w:p w14:paraId="0B169D29" w14:textId="77777777" w:rsidR="00B24A08" w:rsidRPr="00A23CE2" w:rsidRDefault="00E74051" w:rsidP="00B24A08">
            <w:pPr>
              <w:jc w:val="center"/>
              <w:rPr>
                <w:rFonts w:cs="Arial"/>
              </w:rPr>
            </w:pPr>
            <w:r w:rsidRPr="00A23CE2">
              <w:rPr>
                <w:rFonts w:cs="Arial"/>
              </w:rPr>
              <w:t>Judy Herbert</w:t>
            </w:r>
          </w:p>
        </w:tc>
        <w:tc>
          <w:tcPr>
            <w:tcW w:w="2326" w:type="dxa"/>
            <w:shd w:val="clear" w:color="auto" w:fill="auto"/>
          </w:tcPr>
          <w:p w14:paraId="7D97ED0E" w14:textId="77777777" w:rsidR="00B24A08" w:rsidRPr="00A23CE2" w:rsidRDefault="00E74051" w:rsidP="00B24A08">
            <w:pPr>
              <w:jc w:val="center"/>
              <w:rPr>
                <w:rFonts w:cs="Arial"/>
              </w:rPr>
            </w:pPr>
            <w:r w:rsidRPr="00A23CE2">
              <w:rPr>
                <w:rFonts w:cs="Arial"/>
              </w:rPr>
              <w:t>Thomas Little</w:t>
            </w:r>
          </w:p>
        </w:tc>
        <w:tc>
          <w:tcPr>
            <w:tcW w:w="2334" w:type="dxa"/>
            <w:shd w:val="clear" w:color="auto" w:fill="auto"/>
          </w:tcPr>
          <w:p w14:paraId="486E3702" w14:textId="77777777" w:rsidR="00B24A08" w:rsidRPr="00A23CE2" w:rsidRDefault="00E74051" w:rsidP="00B24A08">
            <w:pPr>
              <w:jc w:val="center"/>
              <w:rPr>
                <w:rFonts w:cs="Arial"/>
              </w:rPr>
            </w:pPr>
            <w:r w:rsidRPr="00A23CE2">
              <w:rPr>
                <w:rFonts w:cs="Arial"/>
              </w:rPr>
              <w:t>Steve Smith</w:t>
            </w:r>
          </w:p>
        </w:tc>
        <w:tc>
          <w:tcPr>
            <w:tcW w:w="2344" w:type="dxa"/>
            <w:shd w:val="clear" w:color="auto" w:fill="auto"/>
          </w:tcPr>
          <w:p w14:paraId="47412A8F" w14:textId="77777777" w:rsidR="00B24A08" w:rsidRPr="00A23CE2" w:rsidRDefault="00B24A08" w:rsidP="00B24A08">
            <w:pPr>
              <w:jc w:val="center"/>
              <w:rPr>
                <w:rFonts w:cs="Arial"/>
              </w:rPr>
            </w:pPr>
          </w:p>
        </w:tc>
      </w:tr>
      <w:tr w:rsidR="00CB4E0D" w14:paraId="3A8431F1" w14:textId="77777777" w:rsidTr="00193777">
        <w:tc>
          <w:tcPr>
            <w:tcW w:w="2346" w:type="dxa"/>
            <w:shd w:val="clear" w:color="auto" w:fill="auto"/>
          </w:tcPr>
          <w:p w14:paraId="6EF09799" w14:textId="77777777" w:rsidR="00B24A08" w:rsidRPr="00A23CE2" w:rsidRDefault="00E74051" w:rsidP="00B24A08">
            <w:pPr>
              <w:jc w:val="center"/>
              <w:rPr>
                <w:rFonts w:cs="Arial"/>
              </w:rPr>
            </w:pPr>
            <w:r w:rsidRPr="00A23CE2">
              <w:rPr>
                <w:rFonts w:cs="Arial"/>
              </w:rPr>
              <w:t>Betsy Hester</w:t>
            </w:r>
          </w:p>
        </w:tc>
        <w:tc>
          <w:tcPr>
            <w:tcW w:w="2326" w:type="dxa"/>
            <w:shd w:val="clear" w:color="auto" w:fill="auto"/>
          </w:tcPr>
          <w:p w14:paraId="1EF4C3C4" w14:textId="77777777" w:rsidR="00B24A08" w:rsidRPr="00A23CE2" w:rsidRDefault="00E74051" w:rsidP="00B24A08">
            <w:pPr>
              <w:jc w:val="center"/>
              <w:rPr>
                <w:rFonts w:cs="Arial"/>
              </w:rPr>
            </w:pPr>
            <w:r w:rsidRPr="00A23CE2">
              <w:rPr>
                <w:rFonts w:cs="Arial"/>
              </w:rPr>
              <w:t>Beth Lothers</w:t>
            </w:r>
          </w:p>
        </w:tc>
        <w:tc>
          <w:tcPr>
            <w:tcW w:w="2334" w:type="dxa"/>
            <w:shd w:val="clear" w:color="auto" w:fill="auto"/>
          </w:tcPr>
          <w:p w14:paraId="2F07015C" w14:textId="77777777" w:rsidR="00B24A08" w:rsidRPr="00A23CE2" w:rsidRDefault="00E74051" w:rsidP="00B24A08">
            <w:pPr>
              <w:jc w:val="center"/>
              <w:rPr>
                <w:rFonts w:cs="Arial"/>
              </w:rPr>
            </w:pPr>
            <w:r w:rsidRPr="00A23CE2">
              <w:rPr>
                <w:rFonts w:cs="Arial"/>
              </w:rPr>
              <w:t>Chad Story</w:t>
            </w:r>
          </w:p>
        </w:tc>
        <w:tc>
          <w:tcPr>
            <w:tcW w:w="2344" w:type="dxa"/>
            <w:shd w:val="clear" w:color="auto" w:fill="auto"/>
          </w:tcPr>
          <w:p w14:paraId="3ACBE104" w14:textId="77777777" w:rsidR="00B24A08" w:rsidRPr="00A23CE2" w:rsidRDefault="00B24A08" w:rsidP="00B24A08">
            <w:pPr>
              <w:jc w:val="center"/>
              <w:rPr>
                <w:rFonts w:cs="Arial"/>
              </w:rPr>
            </w:pPr>
          </w:p>
        </w:tc>
      </w:tr>
    </w:tbl>
    <w:p w14:paraId="7C7CBC12" w14:textId="77777777" w:rsidR="00815BEB" w:rsidRDefault="00E74051" w:rsidP="00293A2B">
      <w:pPr>
        <w:spacing w:line="360" w:lineRule="auto"/>
        <w:jc w:val="both"/>
      </w:pPr>
      <w:r>
        <w:t>- - - - -</w:t>
      </w:r>
    </w:p>
    <w:p w14:paraId="5847F05B" w14:textId="77777777" w:rsidR="00815BEB" w:rsidRDefault="00E74051" w:rsidP="00293A2B">
      <w:pPr>
        <w:spacing w:line="360" w:lineRule="auto"/>
        <w:jc w:val="both"/>
      </w:pPr>
      <w:r>
        <w:rPr>
          <w:u w:val="single"/>
        </w:rPr>
        <w:t>SPECIAL DRUG CONTROL FUND</w:t>
      </w:r>
    </w:p>
    <w:p w14:paraId="5ADCA999" w14:textId="77777777" w:rsidR="00815BEB" w:rsidRDefault="00E74051" w:rsidP="00815BEB">
      <w:pPr>
        <w:spacing w:line="480" w:lineRule="auto"/>
        <w:jc w:val="both"/>
      </w:pPr>
      <w:r>
        <w:tab/>
        <w:t xml:space="preserve">Commissioner Webb moved to accept the Special Drug Control Fund in the amount of </w:t>
      </w:r>
      <w:r>
        <w:rPr>
          <w:b/>
        </w:rPr>
        <w:t>$</w:t>
      </w:r>
      <w:r w:rsidR="00B33A62">
        <w:rPr>
          <w:b/>
        </w:rPr>
        <w:t>170,250</w:t>
      </w:r>
      <w:r>
        <w:t xml:space="preserve">.  Seconded by Commissioner </w:t>
      </w:r>
      <w:r w:rsidR="00B33A62">
        <w:t>Dwight Jones</w:t>
      </w:r>
      <w:r>
        <w:t>.</w:t>
      </w:r>
    </w:p>
    <w:p w14:paraId="5E634AEA" w14:textId="77777777" w:rsidR="00AB5D1B" w:rsidRDefault="00E74051" w:rsidP="00AB5D1B">
      <w:pPr>
        <w:spacing w:line="480" w:lineRule="auto"/>
        <w:jc w:val="both"/>
      </w:pPr>
      <w:r>
        <w:tab/>
        <w:t>Approved by unanimous recorded vote, 22 ‘Yes’ and 0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326"/>
        <w:gridCol w:w="2334"/>
        <w:gridCol w:w="2344"/>
      </w:tblGrid>
      <w:tr w:rsidR="00CB4E0D" w14:paraId="4BC7C3E9" w14:textId="77777777" w:rsidTr="00193777">
        <w:tc>
          <w:tcPr>
            <w:tcW w:w="2346" w:type="dxa"/>
            <w:shd w:val="clear" w:color="auto" w:fill="auto"/>
          </w:tcPr>
          <w:p w14:paraId="223DE846" w14:textId="77777777" w:rsidR="00AB5D1B" w:rsidRPr="00A23CE2" w:rsidRDefault="00E74051" w:rsidP="00193777">
            <w:pPr>
              <w:jc w:val="center"/>
              <w:rPr>
                <w:rFonts w:cs="Arial"/>
                <w:u w:val="single"/>
              </w:rPr>
            </w:pPr>
            <w:r>
              <w:rPr>
                <w:rFonts w:cs="Arial"/>
                <w:u w:val="single"/>
              </w:rPr>
              <w:t>YES</w:t>
            </w:r>
          </w:p>
        </w:tc>
        <w:tc>
          <w:tcPr>
            <w:tcW w:w="2326" w:type="dxa"/>
            <w:shd w:val="clear" w:color="auto" w:fill="auto"/>
          </w:tcPr>
          <w:p w14:paraId="3C04832C" w14:textId="77777777" w:rsidR="00AB5D1B" w:rsidRPr="00A23CE2" w:rsidRDefault="00E74051" w:rsidP="00193777">
            <w:pPr>
              <w:jc w:val="center"/>
              <w:rPr>
                <w:rFonts w:cs="Arial"/>
                <w:u w:val="single"/>
              </w:rPr>
            </w:pPr>
            <w:r>
              <w:rPr>
                <w:rFonts w:cs="Arial"/>
                <w:u w:val="single"/>
              </w:rPr>
              <w:t>YES</w:t>
            </w:r>
          </w:p>
        </w:tc>
        <w:tc>
          <w:tcPr>
            <w:tcW w:w="2334" w:type="dxa"/>
            <w:shd w:val="clear" w:color="auto" w:fill="auto"/>
          </w:tcPr>
          <w:p w14:paraId="1428FC3D" w14:textId="77777777" w:rsidR="00AB5D1B" w:rsidRPr="00A23CE2" w:rsidRDefault="00E74051" w:rsidP="00193777">
            <w:pPr>
              <w:jc w:val="center"/>
              <w:rPr>
                <w:rFonts w:cs="Arial"/>
                <w:u w:val="single"/>
              </w:rPr>
            </w:pPr>
            <w:r>
              <w:rPr>
                <w:rFonts w:cs="Arial"/>
                <w:u w:val="single"/>
              </w:rPr>
              <w:t>YES</w:t>
            </w:r>
          </w:p>
        </w:tc>
        <w:tc>
          <w:tcPr>
            <w:tcW w:w="2344" w:type="dxa"/>
            <w:shd w:val="clear" w:color="auto" w:fill="auto"/>
          </w:tcPr>
          <w:p w14:paraId="03616E0E" w14:textId="77777777" w:rsidR="00AB5D1B" w:rsidRPr="00A23CE2" w:rsidRDefault="00E74051" w:rsidP="00193777">
            <w:pPr>
              <w:jc w:val="center"/>
              <w:rPr>
                <w:rFonts w:cs="Arial"/>
                <w:u w:val="single"/>
              </w:rPr>
            </w:pPr>
            <w:r>
              <w:rPr>
                <w:rFonts w:cs="Arial"/>
                <w:u w:val="single"/>
              </w:rPr>
              <w:t>YES</w:t>
            </w:r>
          </w:p>
        </w:tc>
      </w:tr>
      <w:tr w:rsidR="00CB4E0D" w14:paraId="1D3D88A3" w14:textId="77777777" w:rsidTr="00193777">
        <w:tc>
          <w:tcPr>
            <w:tcW w:w="2346" w:type="dxa"/>
            <w:shd w:val="clear" w:color="auto" w:fill="auto"/>
          </w:tcPr>
          <w:p w14:paraId="49B39DA8" w14:textId="77777777" w:rsidR="00AB5D1B" w:rsidRPr="00A23CE2" w:rsidRDefault="00E74051" w:rsidP="00193777">
            <w:pPr>
              <w:jc w:val="center"/>
              <w:rPr>
                <w:rFonts w:cs="Arial"/>
              </w:rPr>
            </w:pPr>
            <w:r w:rsidRPr="00A23CE2">
              <w:rPr>
                <w:rFonts w:cs="Arial"/>
              </w:rPr>
              <w:t>Sean Aiello</w:t>
            </w:r>
          </w:p>
        </w:tc>
        <w:tc>
          <w:tcPr>
            <w:tcW w:w="2326" w:type="dxa"/>
            <w:shd w:val="clear" w:color="auto" w:fill="auto"/>
          </w:tcPr>
          <w:p w14:paraId="0AB411F9" w14:textId="77777777" w:rsidR="00AB5D1B" w:rsidRPr="00A23CE2" w:rsidRDefault="00E74051" w:rsidP="00193777">
            <w:pPr>
              <w:jc w:val="center"/>
              <w:rPr>
                <w:rFonts w:cs="Arial"/>
              </w:rPr>
            </w:pPr>
            <w:r w:rsidRPr="00A23CE2">
              <w:rPr>
                <w:rFonts w:cs="Arial"/>
              </w:rPr>
              <w:t>Dwight Jones</w:t>
            </w:r>
          </w:p>
        </w:tc>
        <w:tc>
          <w:tcPr>
            <w:tcW w:w="2334" w:type="dxa"/>
            <w:shd w:val="clear" w:color="auto" w:fill="auto"/>
          </w:tcPr>
          <w:p w14:paraId="39222C10" w14:textId="77777777" w:rsidR="00AB5D1B" w:rsidRPr="00A23CE2" w:rsidRDefault="00E74051" w:rsidP="00193777">
            <w:pPr>
              <w:jc w:val="center"/>
              <w:rPr>
                <w:rFonts w:cs="Arial"/>
              </w:rPr>
            </w:pPr>
            <w:r w:rsidRPr="00A23CE2">
              <w:rPr>
                <w:rFonts w:cs="Arial"/>
              </w:rPr>
              <w:t>Jennifer Mason</w:t>
            </w:r>
          </w:p>
        </w:tc>
        <w:tc>
          <w:tcPr>
            <w:tcW w:w="2344" w:type="dxa"/>
            <w:shd w:val="clear" w:color="auto" w:fill="auto"/>
          </w:tcPr>
          <w:p w14:paraId="6F013AE6" w14:textId="77777777" w:rsidR="00AB5D1B" w:rsidRPr="00A23CE2" w:rsidRDefault="00E74051" w:rsidP="00193777">
            <w:pPr>
              <w:jc w:val="center"/>
              <w:rPr>
                <w:rFonts w:cs="Arial"/>
              </w:rPr>
            </w:pPr>
            <w:r w:rsidRPr="00A23CE2">
              <w:rPr>
                <w:rFonts w:cs="Arial"/>
              </w:rPr>
              <w:t>Barb Sturgeon</w:t>
            </w:r>
          </w:p>
        </w:tc>
      </w:tr>
      <w:tr w:rsidR="00CB4E0D" w14:paraId="465D0A02" w14:textId="77777777" w:rsidTr="00193777">
        <w:tc>
          <w:tcPr>
            <w:tcW w:w="2346" w:type="dxa"/>
            <w:shd w:val="clear" w:color="auto" w:fill="auto"/>
          </w:tcPr>
          <w:p w14:paraId="5CAF8B16" w14:textId="77777777" w:rsidR="00AB5D1B" w:rsidRPr="00A23CE2" w:rsidRDefault="00E74051" w:rsidP="00193777">
            <w:pPr>
              <w:jc w:val="center"/>
              <w:rPr>
                <w:rFonts w:cs="Arial"/>
              </w:rPr>
            </w:pPr>
            <w:r w:rsidRPr="00A23CE2">
              <w:rPr>
                <w:rFonts w:cs="Arial"/>
              </w:rPr>
              <w:t>Dana Ausbrooks</w:t>
            </w:r>
          </w:p>
        </w:tc>
        <w:tc>
          <w:tcPr>
            <w:tcW w:w="2326" w:type="dxa"/>
            <w:shd w:val="clear" w:color="auto" w:fill="auto"/>
          </w:tcPr>
          <w:p w14:paraId="5577BBD5" w14:textId="77777777" w:rsidR="00AB5D1B" w:rsidRPr="00A23CE2" w:rsidRDefault="00E74051" w:rsidP="00193777">
            <w:pPr>
              <w:jc w:val="center"/>
              <w:rPr>
                <w:rFonts w:cs="Arial"/>
              </w:rPr>
            </w:pPr>
            <w:r w:rsidRPr="00A23CE2">
              <w:rPr>
                <w:rFonts w:cs="Arial"/>
              </w:rPr>
              <w:t>Ricky Jones</w:t>
            </w:r>
          </w:p>
        </w:tc>
        <w:tc>
          <w:tcPr>
            <w:tcW w:w="2334" w:type="dxa"/>
            <w:shd w:val="clear" w:color="auto" w:fill="auto"/>
          </w:tcPr>
          <w:p w14:paraId="6D6DC958" w14:textId="77777777" w:rsidR="00AB5D1B" w:rsidRPr="00A23CE2" w:rsidRDefault="00E74051" w:rsidP="00193777">
            <w:pPr>
              <w:jc w:val="center"/>
              <w:rPr>
                <w:rFonts w:cs="Arial"/>
              </w:rPr>
            </w:pPr>
            <w:r w:rsidRPr="00A23CE2">
              <w:rPr>
                <w:rFonts w:cs="Arial"/>
              </w:rPr>
              <w:t>Chas Morton</w:t>
            </w:r>
          </w:p>
        </w:tc>
        <w:tc>
          <w:tcPr>
            <w:tcW w:w="2344" w:type="dxa"/>
            <w:shd w:val="clear" w:color="auto" w:fill="auto"/>
          </w:tcPr>
          <w:p w14:paraId="27D2358C" w14:textId="77777777" w:rsidR="00AB5D1B" w:rsidRPr="00A23CE2" w:rsidRDefault="00E74051" w:rsidP="00193777">
            <w:pPr>
              <w:jc w:val="center"/>
              <w:rPr>
                <w:rFonts w:cs="Arial"/>
              </w:rPr>
            </w:pPr>
            <w:r w:rsidRPr="00A23CE2">
              <w:rPr>
                <w:rFonts w:cs="Arial"/>
              </w:rPr>
              <w:t>Tom Tunnicliffe</w:t>
            </w:r>
          </w:p>
        </w:tc>
      </w:tr>
      <w:tr w:rsidR="00CB4E0D" w14:paraId="60182434" w14:textId="77777777" w:rsidTr="00193777">
        <w:tc>
          <w:tcPr>
            <w:tcW w:w="2346" w:type="dxa"/>
            <w:shd w:val="clear" w:color="auto" w:fill="auto"/>
          </w:tcPr>
          <w:p w14:paraId="7A55D9DF" w14:textId="77777777" w:rsidR="00AB5D1B" w:rsidRPr="00A23CE2" w:rsidRDefault="00E74051" w:rsidP="00193777">
            <w:pPr>
              <w:jc w:val="center"/>
              <w:rPr>
                <w:rFonts w:cs="Arial"/>
              </w:rPr>
            </w:pPr>
            <w:r w:rsidRPr="00A23CE2">
              <w:rPr>
                <w:rFonts w:cs="Arial"/>
              </w:rPr>
              <w:t>Brian Beathard</w:t>
            </w:r>
          </w:p>
        </w:tc>
        <w:tc>
          <w:tcPr>
            <w:tcW w:w="2326" w:type="dxa"/>
            <w:shd w:val="clear" w:color="auto" w:fill="auto"/>
          </w:tcPr>
          <w:p w14:paraId="4A943679" w14:textId="77777777" w:rsidR="00AB5D1B" w:rsidRPr="00A23CE2" w:rsidRDefault="00E74051" w:rsidP="00193777">
            <w:pPr>
              <w:jc w:val="center"/>
              <w:rPr>
                <w:rFonts w:cs="Arial"/>
              </w:rPr>
            </w:pPr>
            <w:r w:rsidRPr="00A23CE2">
              <w:rPr>
                <w:rFonts w:cs="Arial"/>
              </w:rPr>
              <w:t>David Landrum</w:t>
            </w:r>
          </w:p>
        </w:tc>
        <w:tc>
          <w:tcPr>
            <w:tcW w:w="2334" w:type="dxa"/>
            <w:shd w:val="clear" w:color="auto" w:fill="auto"/>
          </w:tcPr>
          <w:p w14:paraId="32FAA08A" w14:textId="77777777" w:rsidR="00AB5D1B" w:rsidRPr="00A23CE2" w:rsidRDefault="00E74051" w:rsidP="00193777">
            <w:pPr>
              <w:jc w:val="center"/>
              <w:rPr>
                <w:rFonts w:cs="Arial"/>
              </w:rPr>
            </w:pPr>
            <w:r w:rsidRPr="00A23CE2">
              <w:rPr>
                <w:rFonts w:cs="Arial"/>
              </w:rPr>
              <w:t>Erin Nations</w:t>
            </w:r>
          </w:p>
        </w:tc>
        <w:tc>
          <w:tcPr>
            <w:tcW w:w="2344" w:type="dxa"/>
            <w:shd w:val="clear" w:color="auto" w:fill="auto"/>
          </w:tcPr>
          <w:p w14:paraId="53EDAD24" w14:textId="77777777" w:rsidR="00AB5D1B" w:rsidRPr="00A23CE2" w:rsidRDefault="00E74051" w:rsidP="00193777">
            <w:pPr>
              <w:jc w:val="center"/>
              <w:rPr>
                <w:rFonts w:cs="Arial"/>
              </w:rPr>
            </w:pPr>
            <w:r w:rsidRPr="00A23CE2">
              <w:rPr>
                <w:rFonts w:cs="Arial"/>
              </w:rPr>
              <w:t>Paul Webb</w:t>
            </w:r>
          </w:p>
        </w:tc>
      </w:tr>
      <w:tr w:rsidR="00CB4E0D" w14:paraId="53778A38" w14:textId="77777777" w:rsidTr="00193777">
        <w:tc>
          <w:tcPr>
            <w:tcW w:w="2346" w:type="dxa"/>
            <w:shd w:val="clear" w:color="auto" w:fill="auto"/>
          </w:tcPr>
          <w:p w14:paraId="1931CED6" w14:textId="77777777" w:rsidR="00AB5D1B" w:rsidRPr="00A23CE2" w:rsidRDefault="00E74051" w:rsidP="00193777">
            <w:pPr>
              <w:jc w:val="center"/>
              <w:rPr>
                <w:rFonts w:cs="Arial"/>
              </w:rPr>
            </w:pPr>
            <w:r w:rsidRPr="00A23CE2">
              <w:rPr>
                <w:rFonts w:cs="Arial"/>
              </w:rPr>
              <w:t>Meghan Guffee</w:t>
            </w:r>
          </w:p>
        </w:tc>
        <w:tc>
          <w:tcPr>
            <w:tcW w:w="2326" w:type="dxa"/>
            <w:shd w:val="clear" w:color="auto" w:fill="auto"/>
          </w:tcPr>
          <w:p w14:paraId="26D8A975" w14:textId="77777777" w:rsidR="00AB5D1B" w:rsidRPr="00A23CE2" w:rsidRDefault="00E74051" w:rsidP="00193777">
            <w:pPr>
              <w:jc w:val="center"/>
              <w:rPr>
                <w:rFonts w:cs="Arial"/>
              </w:rPr>
            </w:pPr>
            <w:r w:rsidRPr="00A23CE2">
              <w:rPr>
                <w:rFonts w:cs="Arial"/>
              </w:rPr>
              <w:t>Gregg Lawrence</w:t>
            </w:r>
          </w:p>
        </w:tc>
        <w:tc>
          <w:tcPr>
            <w:tcW w:w="2334" w:type="dxa"/>
            <w:shd w:val="clear" w:color="auto" w:fill="auto"/>
          </w:tcPr>
          <w:p w14:paraId="60E9AC71" w14:textId="77777777" w:rsidR="00AB5D1B" w:rsidRPr="00A23CE2" w:rsidRDefault="00E74051" w:rsidP="00193777">
            <w:pPr>
              <w:jc w:val="center"/>
              <w:rPr>
                <w:rFonts w:cs="Arial"/>
              </w:rPr>
            </w:pPr>
            <w:r w:rsidRPr="00A23CE2">
              <w:rPr>
                <w:rFonts w:cs="Arial"/>
              </w:rPr>
              <w:t>Jerry Rainey</w:t>
            </w:r>
          </w:p>
        </w:tc>
        <w:tc>
          <w:tcPr>
            <w:tcW w:w="2344" w:type="dxa"/>
            <w:shd w:val="clear" w:color="auto" w:fill="auto"/>
          </w:tcPr>
          <w:p w14:paraId="7F895B11" w14:textId="77777777" w:rsidR="00AB5D1B" w:rsidRPr="00A23CE2" w:rsidRDefault="00E74051" w:rsidP="00193777">
            <w:pPr>
              <w:jc w:val="center"/>
              <w:rPr>
                <w:rFonts w:cs="Arial"/>
              </w:rPr>
            </w:pPr>
            <w:r w:rsidRPr="00A23CE2">
              <w:rPr>
                <w:rFonts w:cs="Arial"/>
              </w:rPr>
              <w:t>Matt Williams</w:t>
            </w:r>
          </w:p>
        </w:tc>
      </w:tr>
      <w:tr w:rsidR="00CB4E0D" w14:paraId="7FE7DEF7" w14:textId="77777777" w:rsidTr="00193777">
        <w:tc>
          <w:tcPr>
            <w:tcW w:w="2346" w:type="dxa"/>
            <w:shd w:val="clear" w:color="auto" w:fill="auto"/>
          </w:tcPr>
          <w:p w14:paraId="2BFE67AD" w14:textId="77777777" w:rsidR="00AB5D1B" w:rsidRPr="00A23CE2" w:rsidRDefault="00E74051" w:rsidP="00193777">
            <w:pPr>
              <w:jc w:val="center"/>
              <w:rPr>
                <w:rFonts w:cs="Arial"/>
              </w:rPr>
            </w:pPr>
            <w:r w:rsidRPr="00A23CE2">
              <w:rPr>
                <w:rFonts w:cs="Arial"/>
              </w:rPr>
              <w:t>Judy Herbert</w:t>
            </w:r>
          </w:p>
        </w:tc>
        <w:tc>
          <w:tcPr>
            <w:tcW w:w="2326" w:type="dxa"/>
            <w:shd w:val="clear" w:color="auto" w:fill="auto"/>
          </w:tcPr>
          <w:p w14:paraId="59DC2FD0" w14:textId="77777777" w:rsidR="00AB5D1B" w:rsidRPr="00A23CE2" w:rsidRDefault="00E74051" w:rsidP="00193777">
            <w:pPr>
              <w:jc w:val="center"/>
              <w:rPr>
                <w:rFonts w:cs="Arial"/>
              </w:rPr>
            </w:pPr>
            <w:r w:rsidRPr="00A23CE2">
              <w:rPr>
                <w:rFonts w:cs="Arial"/>
              </w:rPr>
              <w:t>Thomas Little</w:t>
            </w:r>
          </w:p>
        </w:tc>
        <w:tc>
          <w:tcPr>
            <w:tcW w:w="2334" w:type="dxa"/>
            <w:shd w:val="clear" w:color="auto" w:fill="auto"/>
          </w:tcPr>
          <w:p w14:paraId="6F2321D7" w14:textId="77777777" w:rsidR="00AB5D1B" w:rsidRPr="00A23CE2" w:rsidRDefault="00E74051" w:rsidP="00193777">
            <w:pPr>
              <w:jc w:val="center"/>
              <w:rPr>
                <w:rFonts w:cs="Arial"/>
              </w:rPr>
            </w:pPr>
            <w:r w:rsidRPr="00A23CE2">
              <w:rPr>
                <w:rFonts w:cs="Arial"/>
              </w:rPr>
              <w:t>Steve Smith</w:t>
            </w:r>
          </w:p>
        </w:tc>
        <w:tc>
          <w:tcPr>
            <w:tcW w:w="2344" w:type="dxa"/>
            <w:shd w:val="clear" w:color="auto" w:fill="auto"/>
          </w:tcPr>
          <w:p w14:paraId="31D628CC" w14:textId="77777777" w:rsidR="00AB5D1B" w:rsidRPr="00A23CE2" w:rsidRDefault="00AB5D1B" w:rsidP="00193777">
            <w:pPr>
              <w:jc w:val="center"/>
              <w:rPr>
                <w:rFonts w:cs="Arial"/>
              </w:rPr>
            </w:pPr>
          </w:p>
        </w:tc>
      </w:tr>
      <w:tr w:rsidR="00CB4E0D" w14:paraId="656F1D76" w14:textId="77777777" w:rsidTr="00193777">
        <w:tc>
          <w:tcPr>
            <w:tcW w:w="2346" w:type="dxa"/>
            <w:shd w:val="clear" w:color="auto" w:fill="auto"/>
          </w:tcPr>
          <w:p w14:paraId="7D61A728" w14:textId="77777777" w:rsidR="00AB5D1B" w:rsidRPr="00A23CE2" w:rsidRDefault="00E74051" w:rsidP="00193777">
            <w:pPr>
              <w:jc w:val="center"/>
              <w:rPr>
                <w:rFonts w:cs="Arial"/>
              </w:rPr>
            </w:pPr>
            <w:r w:rsidRPr="00A23CE2">
              <w:rPr>
                <w:rFonts w:cs="Arial"/>
              </w:rPr>
              <w:t>Betsy Hester</w:t>
            </w:r>
          </w:p>
        </w:tc>
        <w:tc>
          <w:tcPr>
            <w:tcW w:w="2326" w:type="dxa"/>
            <w:shd w:val="clear" w:color="auto" w:fill="auto"/>
          </w:tcPr>
          <w:p w14:paraId="2656AC6F" w14:textId="77777777" w:rsidR="00AB5D1B" w:rsidRPr="00A23CE2" w:rsidRDefault="00E74051" w:rsidP="00193777">
            <w:pPr>
              <w:jc w:val="center"/>
              <w:rPr>
                <w:rFonts w:cs="Arial"/>
              </w:rPr>
            </w:pPr>
            <w:r w:rsidRPr="00A23CE2">
              <w:rPr>
                <w:rFonts w:cs="Arial"/>
              </w:rPr>
              <w:t>Beth Lothers</w:t>
            </w:r>
          </w:p>
        </w:tc>
        <w:tc>
          <w:tcPr>
            <w:tcW w:w="2334" w:type="dxa"/>
            <w:shd w:val="clear" w:color="auto" w:fill="auto"/>
          </w:tcPr>
          <w:p w14:paraId="6621DE63" w14:textId="77777777" w:rsidR="00AB5D1B" w:rsidRPr="00A23CE2" w:rsidRDefault="00E74051" w:rsidP="00193777">
            <w:pPr>
              <w:jc w:val="center"/>
              <w:rPr>
                <w:rFonts w:cs="Arial"/>
              </w:rPr>
            </w:pPr>
            <w:r w:rsidRPr="00A23CE2">
              <w:rPr>
                <w:rFonts w:cs="Arial"/>
              </w:rPr>
              <w:t>Chad Story</w:t>
            </w:r>
          </w:p>
        </w:tc>
        <w:tc>
          <w:tcPr>
            <w:tcW w:w="2344" w:type="dxa"/>
            <w:shd w:val="clear" w:color="auto" w:fill="auto"/>
          </w:tcPr>
          <w:p w14:paraId="3C5D616B" w14:textId="77777777" w:rsidR="00AB5D1B" w:rsidRPr="00A23CE2" w:rsidRDefault="00AB5D1B" w:rsidP="00193777">
            <w:pPr>
              <w:jc w:val="center"/>
              <w:rPr>
                <w:rFonts w:cs="Arial"/>
              </w:rPr>
            </w:pPr>
          </w:p>
        </w:tc>
      </w:tr>
    </w:tbl>
    <w:p w14:paraId="72CA1EAB" w14:textId="77777777" w:rsidR="00815BEB" w:rsidRDefault="00E74051" w:rsidP="00293A2B">
      <w:pPr>
        <w:spacing w:line="360" w:lineRule="auto"/>
        <w:jc w:val="both"/>
      </w:pPr>
      <w:r>
        <w:t>- - - - -</w:t>
      </w:r>
    </w:p>
    <w:p w14:paraId="4F07680D" w14:textId="77777777" w:rsidR="00815BEB" w:rsidRDefault="00E74051" w:rsidP="00293A2B">
      <w:pPr>
        <w:spacing w:line="360" w:lineRule="auto"/>
        <w:jc w:val="both"/>
      </w:pPr>
      <w:r>
        <w:rPr>
          <w:u w:val="single"/>
        </w:rPr>
        <w:t>HIGHWAY/PUBLIC WORKS FUND</w:t>
      </w:r>
    </w:p>
    <w:p w14:paraId="6A2FA425" w14:textId="77777777" w:rsidR="00815BEB" w:rsidRDefault="00E74051" w:rsidP="00815BEB">
      <w:pPr>
        <w:spacing w:line="480" w:lineRule="auto"/>
        <w:jc w:val="both"/>
      </w:pPr>
      <w:r>
        <w:tab/>
        <w:t xml:space="preserve">Commissioner Webb moved to accept the Highway/Public Works Fund in the amount of </w:t>
      </w:r>
      <w:r>
        <w:rPr>
          <w:b/>
        </w:rPr>
        <w:t>$13,</w:t>
      </w:r>
      <w:r w:rsidR="00AB5D1B">
        <w:rPr>
          <w:b/>
        </w:rPr>
        <w:t>539,162</w:t>
      </w:r>
      <w:r>
        <w:t xml:space="preserve">.  Seconded by Commissioner </w:t>
      </w:r>
      <w:r w:rsidR="00AB5D1B">
        <w:t>Tunnicliffe</w:t>
      </w:r>
      <w:r>
        <w:t>.</w:t>
      </w:r>
    </w:p>
    <w:p w14:paraId="40B90F16" w14:textId="77777777" w:rsidR="00FE3EB9" w:rsidRDefault="00E74051" w:rsidP="00FE3EB9">
      <w:pPr>
        <w:spacing w:line="480" w:lineRule="auto"/>
        <w:jc w:val="both"/>
      </w:pPr>
      <w:r>
        <w:rPr>
          <w:rFonts w:cs="Arial"/>
        </w:rPr>
        <w:tab/>
      </w:r>
      <w:r>
        <w:t>Approved by unanimous recorded vote, 22 ‘Yes’ and 0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326"/>
        <w:gridCol w:w="2334"/>
        <w:gridCol w:w="2344"/>
      </w:tblGrid>
      <w:tr w:rsidR="00CB4E0D" w14:paraId="22DC8A4F" w14:textId="77777777" w:rsidTr="00193777">
        <w:tc>
          <w:tcPr>
            <w:tcW w:w="2346" w:type="dxa"/>
            <w:shd w:val="clear" w:color="auto" w:fill="auto"/>
          </w:tcPr>
          <w:p w14:paraId="16848B32" w14:textId="77777777" w:rsidR="00FE3EB9" w:rsidRPr="00A23CE2" w:rsidRDefault="00E74051" w:rsidP="00193777">
            <w:pPr>
              <w:jc w:val="center"/>
              <w:rPr>
                <w:rFonts w:cs="Arial"/>
                <w:u w:val="single"/>
              </w:rPr>
            </w:pPr>
            <w:r>
              <w:rPr>
                <w:rFonts w:cs="Arial"/>
                <w:u w:val="single"/>
              </w:rPr>
              <w:t>YES</w:t>
            </w:r>
          </w:p>
        </w:tc>
        <w:tc>
          <w:tcPr>
            <w:tcW w:w="2326" w:type="dxa"/>
            <w:shd w:val="clear" w:color="auto" w:fill="auto"/>
          </w:tcPr>
          <w:p w14:paraId="75DCCC96" w14:textId="77777777" w:rsidR="00FE3EB9" w:rsidRPr="00A23CE2" w:rsidRDefault="00E74051" w:rsidP="00193777">
            <w:pPr>
              <w:jc w:val="center"/>
              <w:rPr>
                <w:rFonts w:cs="Arial"/>
                <w:u w:val="single"/>
              </w:rPr>
            </w:pPr>
            <w:r>
              <w:rPr>
                <w:rFonts w:cs="Arial"/>
                <w:u w:val="single"/>
              </w:rPr>
              <w:t>YES</w:t>
            </w:r>
          </w:p>
        </w:tc>
        <w:tc>
          <w:tcPr>
            <w:tcW w:w="2334" w:type="dxa"/>
            <w:shd w:val="clear" w:color="auto" w:fill="auto"/>
          </w:tcPr>
          <w:p w14:paraId="32A18503" w14:textId="77777777" w:rsidR="00FE3EB9" w:rsidRPr="00A23CE2" w:rsidRDefault="00E74051" w:rsidP="00193777">
            <w:pPr>
              <w:jc w:val="center"/>
              <w:rPr>
                <w:rFonts w:cs="Arial"/>
                <w:u w:val="single"/>
              </w:rPr>
            </w:pPr>
            <w:r>
              <w:rPr>
                <w:rFonts w:cs="Arial"/>
                <w:u w:val="single"/>
              </w:rPr>
              <w:t>YES</w:t>
            </w:r>
          </w:p>
        </w:tc>
        <w:tc>
          <w:tcPr>
            <w:tcW w:w="2344" w:type="dxa"/>
            <w:shd w:val="clear" w:color="auto" w:fill="auto"/>
          </w:tcPr>
          <w:p w14:paraId="79789AEE" w14:textId="77777777" w:rsidR="00FE3EB9" w:rsidRPr="00A23CE2" w:rsidRDefault="00E74051" w:rsidP="00193777">
            <w:pPr>
              <w:jc w:val="center"/>
              <w:rPr>
                <w:rFonts w:cs="Arial"/>
                <w:u w:val="single"/>
              </w:rPr>
            </w:pPr>
            <w:r>
              <w:rPr>
                <w:rFonts w:cs="Arial"/>
                <w:u w:val="single"/>
              </w:rPr>
              <w:t>YES</w:t>
            </w:r>
          </w:p>
        </w:tc>
      </w:tr>
      <w:tr w:rsidR="00CB4E0D" w14:paraId="1307F559" w14:textId="77777777" w:rsidTr="00193777">
        <w:tc>
          <w:tcPr>
            <w:tcW w:w="2346" w:type="dxa"/>
            <w:shd w:val="clear" w:color="auto" w:fill="auto"/>
          </w:tcPr>
          <w:p w14:paraId="01B2B745" w14:textId="77777777" w:rsidR="00FE3EB9" w:rsidRPr="00A23CE2" w:rsidRDefault="00E74051" w:rsidP="00193777">
            <w:pPr>
              <w:jc w:val="center"/>
              <w:rPr>
                <w:rFonts w:cs="Arial"/>
              </w:rPr>
            </w:pPr>
            <w:r w:rsidRPr="00A23CE2">
              <w:rPr>
                <w:rFonts w:cs="Arial"/>
              </w:rPr>
              <w:t>Sean Aiello</w:t>
            </w:r>
          </w:p>
        </w:tc>
        <w:tc>
          <w:tcPr>
            <w:tcW w:w="2326" w:type="dxa"/>
            <w:shd w:val="clear" w:color="auto" w:fill="auto"/>
          </w:tcPr>
          <w:p w14:paraId="402D78E1" w14:textId="77777777" w:rsidR="00FE3EB9" w:rsidRPr="00A23CE2" w:rsidRDefault="00E74051" w:rsidP="00193777">
            <w:pPr>
              <w:jc w:val="center"/>
              <w:rPr>
                <w:rFonts w:cs="Arial"/>
              </w:rPr>
            </w:pPr>
            <w:r w:rsidRPr="00A23CE2">
              <w:rPr>
                <w:rFonts w:cs="Arial"/>
              </w:rPr>
              <w:t>Dwight Jones</w:t>
            </w:r>
          </w:p>
        </w:tc>
        <w:tc>
          <w:tcPr>
            <w:tcW w:w="2334" w:type="dxa"/>
            <w:shd w:val="clear" w:color="auto" w:fill="auto"/>
          </w:tcPr>
          <w:p w14:paraId="2B832D07" w14:textId="77777777" w:rsidR="00FE3EB9" w:rsidRPr="00A23CE2" w:rsidRDefault="00E74051" w:rsidP="00193777">
            <w:pPr>
              <w:jc w:val="center"/>
              <w:rPr>
                <w:rFonts w:cs="Arial"/>
              </w:rPr>
            </w:pPr>
            <w:r w:rsidRPr="00A23CE2">
              <w:rPr>
                <w:rFonts w:cs="Arial"/>
              </w:rPr>
              <w:t>Jennifer Mason</w:t>
            </w:r>
          </w:p>
        </w:tc>
        <w:tc>
          <w:tcPr>
            <w:tcW w:w="2344" w:type="dxa"/>
            <w:shd w:val="clear" w:color="auto" w:fill="auto"/>
          </w:tcPr>
          <w:p w14:paraId="6263357D" w14:textId="77777777" w:rsidR="00FE3EB9" w:rsidRPr="00A23CE2" w:rsidRDefault="00E74051" w:rsidP="00193777">
            <w:pPr>
              <w:jc w:val="center"/>
              <w:rPr>
                <w:rFonts w:cs="Arial"/>
              </w:rPr>
            </w:pPr>
            <w:r w:rsidRPr="00A23CE2">
              <w:rPr>
                <w:rFonts w:cs="Arial"/>
              </w:rPr>
              <w:t>Barb Sturgeon</w:t>
            </w:r>
          </w:p>
        </w:tc>
      </w:tr>
      <w:tr w:rsidR="00CB4E0D" w14:paraId="7A3DA44C" w14:textId="77777777" w:rsidTr="00193777">
        <w:tc>
          <w:tcPr>
            <w:tcW w:w="2346" w:type="dxa"/>
            <w:shd w:val="clear" w:color="auto" w:fill="auto"/>
          </w:tcPr>
          <w:p w14:paraId="335C1141" w14:textId="77777777" w:rsidR="00FE3EB9" w:rsidRPr="00A23CE2" w:rsidRDefault="00E74051" w:rsidP="00193777">
            <w:pPr>
              <w:jc w:val="center"/>
              <w:rPr>
                <w:rFonts w:cs="Arial"/>
              </w:rPr>
            </w:pPr>
            <w:r w:rsidRPr="00A23CE2">
              <w:rPr>
                <w:rFonts w:cs="Arial"/>
              </w:rPr>
              <w:t>Dana Ausbrooks</w:t>
            </w:r>
          </w:p>
        </w:tc>
        <w:tc>
          <w:tcPr>
            <w:tcW w:w="2326" w:type="dxa"/>
            <w:shd w:val="clear" w:color="auto" w:fill="auto"/>
          </w:tcPr>
          <w:p w14:paraId="6E0EADBF" w14:textId="77777777" w:rsidR="00FE3EB9" w:rsidRPr="00A23CE2" w:rsidRDefault="00E74051" w:rsidP="00193777">
            <w:pPr>
              <w:jc w:val="center"/>
              <w:rPr>
                <w:rFonts w:cs="Arial"/>
              </w:rPr>
            </w:pPr>
            <w:r w:rsidRPr="00A23CE2">
              <w:rPr>
                <w:rFonts w:cs="Arial"/>
              </w:rPr>
              <w:t>Ricky Jones</w:t>
            </w:r>
          </w:p>
        </w:tc>
        <w:tc>
          <w:tcPr>
            <w:tcW w:w="2334" w:type="dxa"/>
            <w:shd w:val="clear" w:color="auto" w:fill="auto"/>
          </w:tcPr>
          <w:p w14:paraId="442C6F00" w14:textId="77777777" w:rsidR="00FE3EB9" w:rsidRPr="00A23CE2" w:rsidRDefault="00E74051" w:rsidP="00193777">
            <w:pPr>
              <w:jc w:val="center"/>
              <w:rPr>
                <w:rFonts w:cs="Arial"/>
              </w:rPr>
            </w:pPr>
            <w:r w:rsidRPr="00A23CE2">
              <w:rPr>
                <w:rFonts w:cs="Arial"/>
              </w:rPr>
              <w:t>Chas Morton</w:t>
            </w:r>
          </w:p>
        </w:tc>
        <w:tc>
          <w:tcPr>
            <w:tcW w:w="2344" w:type="dxa"/>
            <w:shd w:val="clear" w:color="auto" w:fill="auto"/>
          </w:tcPr>
          <w:p w14:paraId="77AB1B27" w14:textId="77777777" w:rsidR="00FE3EB9" w:rsidRPr="00A23CE2" w:rsidRDefault="00E74051" w:rsidP="00193777">
            <w:pPr>
              <w:jc w:val="center"/>
              <w:rPr>
                <w:rFonts w:cs="Arial"/>
              </w:rPr>
            </w:pPr>
            <w:r w:rsidRPr="00A23CE2">
              <w:rPr>
                <w:rFonts w:cs="Arial"/>
              </w:rPr>
              <w:t>Tom Tunnicliffe</w:t>
            </w:r>
          </w:p>
        </w:tc>
      </w:tr>
      <w:tr w:rsidR="00CB4E0D" w14:paraId="2918F3BB" w14:textId="77777777" w:rsidTr="00193777">
        <w:tc>
          <w:tcPr>
            <w:tcW w:w="2346" w:type="dxa"/>
            <w:shd w:val="clear" w:color="auto" w:fill="auto"/>
          </w:tcPr>
          <w:p w14:paraId="29D4DEA3" w14:textId="77777777" w:rsidR="00FE3EB9" w:rsidRPr="00A23CE2" w:rsidRDefault="00E74051" w:rsidP="00193777">
            <w:pPr>
              <w:jc w:val="center"/>
              <w:rPr>
                <w:rFonts w:cs="Arial"/>
              </w:rPr>
            </w:pPr>
            <w:r w:rsidRPr="00A23CE2">
              <w:rPr>
                <w:rFonts w:cs="Arial"/>
              </w:rPr>
              <w:t>Brian Beathard</w:t>
            </w:r>
          </w:p>
        </w:tc>
        <w:tc>
          <w:tcPr>
            <w:tcW w:w="2326" w:type="dxa"/>
            <w:shd w:val="clear" w:color="auto" w:fill="auto"/>
          </w:tcPr>
          <w:p w14:paraId="666DE3C3" w14:textId="77777777" w:rsidR="00FE3EB9" w:rsidRPr="00A23CE2" w:rsidRDefault="00E74051" w:rsidP="00193777">
            <w:pPr>
              <w:jc w:val="center"/>
              <w:rPr>
                <w:rFonts w:cs="Arial"/>
              </w:rPr>
            </w:pPr>
            <w:r w:rsidRPr="00A23CE2">
              <w:rPr>
                <w:rFonts w:cs="Arial"/>
              </w:rPr>
              <w:t>David Landrum</w:t>
            </w:r>
          </w:p>
        </w:tc>
        <w:tc>
          <w:tcPr>
            <w:tcW w:w="2334" w:type="dxa"/>
            <w:shd w:val="clear" w:color="auto" w:fill="auto"/>
          </w:tcPr>
          <w:p w14:paraId="20C793CC" w14:textId="77777777" w:rsidR="00FE3EB9" w:rsidRPr="00A23CE2" w:rsidRDefault="00E74051" w:rsidP="00193777">
            <w:pPr>
              <w:jc w:val="center"/>
              <w:rPr>
                <w:rFonts w:cs="Arial"/>
              </w:rPr>
            </w:pPr>
            <w:r w:rsidRPr="00A23CE2">
              <w:rPr>
                <w:rFonts w:cs="Arial"/>
              </w:rPr>
              <w:t>Erin Nations</w:t>
            </w:r>
          </w:p>
        </w:tc>
        <w:tc>
          <w:tcPr>
            <w:tcW w:w="2344" w:type="dxa"/>
            <w:shd w:val="clear" w:color="auto" w:fill="auto"/>
          </w:tcPr>
          <w:p w14:paraId="237DB86D" w14:textId="77777777" w:rsidR="00FE3EB9" w:rsidRPr="00A23CE2" w:rsidRDefault="00E74051" w:rsidP="00193777">
            <w:pPr>
              <w:jc w:val="center"/>
              <w:rPr>
                <w:rFonts w:cs="Arial"/>
              </w:rPr>
            </w:pPr>
            <w:r w:rsidRPr="00A23CE2">
              <w:rPr>
                <w:rFonts w:cs="Arial"/>
              </w:rPr>
              <w:t>Paul Webb</w:t>
            </w:r>
          </w:p>
        </w:tc>
      </w:tr>
      <w:tr w:rsidR="00CB4E0D" w14:paraId="680F5B4C" w14:textId="77777777" w:rsidTr="00193777">
        <w:tc>
          <w:tcPr>
            <w:tcW w:w="2346" w:type="dxa"/>
            <w:shd w:val="clear" w:color="auto" w:fill="auto"/>
          </w:tcPr>
          <w:p w14:paraId="3D4B275F" w14:textId="77777777" w:rsidR="00FE3EB9" w:rsidRPr="00A23CE2" w:rsidRDefault="00E74051" w:rsidP="00193777">
            <w:pPr>
              <w:jc w:val="center"/>
              <w:rPr>
                <w:rFonts w:cs="Arial"/>
              </w:rPr>
            </w:pPr>
            <w:r w:rsidRPr="00A23CE2">
              <w:rPr>
                <w:rFonts w:cs="Arial"/>
              </w:rPr>
              <w:t>Meghan Guffee</w:t>
            </w:r>
          </w:p>
        </w:tc>
        <w:tc>
          <w:tcPr>
            <w:tcW w:w="2326" w:type="dxa"/>
            <w:shd w:val="clear" w:color="auto" w:fill="auto"/>
          </w:tcPr>
          <w:p w14:paraId="07324A92" w14:textId="77777777" w:rsidR="00FE3EB9" w:rsidRPr="00A23CE2" w:rsidRDefault="00E74051" w:rsidP="00193777">
            <w:pPr>
              <w:jc w:val="center"/>
              <w:rPr>
                <w:rFonts w:cs="Arial"/>
              </w:rPr>
            </w:pPr>
            <w:r w:rsidRPr="00A23CE2">
              <w:rPr>
                <w:rFonts w:cs="Arial"/>
              </w:rPr>
              <w:t>Gregg Lawrence</w:t>
            </w:r>
          </w:p>
        </w:tc>
        <w:tc>
          <w:tcPr>
            <w:tcW w:w="2334" w:type="dxa"/>
            <w:shd w:val="clear" w:color="auto" w:fill="auto"/>
          </w:tcPr>
          <w:p w14:paraId="2F637B76" w14:textId="77777777" w:rsidR="00FE3EB9" w:rsidRPr="00A23CE2" w:rsidRDefault="00E74051" w:rsidP="00193777">
            <w:pPr>
              <w:jc w:val="center"/>
              <w:rPr>
                <w:rFonts w:cs="Arial"/>
              </w:rPr>
            </w:pPr>
            <w:r w:rsidRPr="00A23CE2">
              <w:rPr>
                <w:rFonts w:cs="Arial"/>
              </w:rPr>
              <w:t>Jerry Rainey</w:t>
            </w:r>
          </w:p>
        </w:tc>
        <w:tc>
          <w:tcPr>
            <w:tcW w:w="2344" w:type="dxa"/>
            <w:shd w:val="clear" w:color="auto" w:fill="auto"/>
          </w:tcPr>
          <w:p w14:paraId="16842F18" w14:textId="77777777" w:rsidR="00FE3EB9" w:rsidRPr="00A23CE2" w:rsidRDefault="00E74051" w:rsidP="00193777">
            <w:pPr>
              <w:jc w:val="center"/>
              <w:rPr>
                <w:rFonts w:cs="Arial"/>
              </w:rPr>
            </w:pPr>
            <w:r w:rsidRPr="00A23CE2">
              <w:rPr>
                <w:rFonts w:cs="Arial"/>
              </w:rPr>
              <w:t>Matt Williams</w:t>
            </w:r>
          </w:p>
        </w:tc>
      </w:tr>
      <w:tr w:rsidR="00CB4E0D" w14:paraId="2EB63729" w14:textId="77777777" w:rsidTr="00193777">
        <w:tc>
          <w:tcPr>
            <w:tcW w:w="2346" w:type="dxa"/>
            <w:shd w:val="clear" w:color="auto" w:fill="auto"/>
          </w:tcPr>
          <w:p w14:paraId="302E5990" w14:textId="77777777" w:rsidR="00FE3EB9" w:rsidRPr="00A23CE2" w:rsidRDefault="00E74051" w:rsidP="00193777">
            <w:pPr>
              <w:jc w:val="center"/>
              <w:rPr>
                <w:rFonts w:cs="Arial"/>
              </w:rPr>
            </w:pPr>
            <w:r w:rsidRPr="00A23CE2">
              <w:rPr>
                <w:rFonts w:cs="Arial"/>
              </w:rPr>
              <w:t>Judy Herbert</w:t>
            </w:r>
          </w:p>
        </w:tc>
        <w:tc>
          <w:tcPr>
            <w:tcW w:w="2326" w:type="dxa"/>
            <w:shd w:val="clear" w:color="auto" w:fill="auto"/>
          </w:tcPr>
          <w:p w14:paraId="7D2EB2D0" w14:textId="77777777" w:rsidR="00FE3EB9" w:rsidRPr="00A23CE2" w:rsidRDefault="00E74051" w:rsidP="00193777">
            <w:pPr>
              <w:jc w:val="center"/>
              <w:rPr>
                <w:rFonts w:cs="Arial"/>
              </w:rPr>
            </w:pPr>
            <w:r w:rsidRPr="00A23CE2">
              <w:rPr>
                <w:rFonts w:cs="Arial"/>
              </w:rPr>
              <w:t>Thomas Little</w:t>
            </w:r>
          </w:p>
        </w:tc>
        <w:tc>
          <w:tcPr>
            <w:tcW w:w="2334" w:type="dxa"/>
            <w:shd w:val="clear" w:color="auto" w:fill="auto"/>
          </w:tcPr>
          <w:p w14:paraId="038EDD09" w14:textId="77777777" w:rsidR="00FE3EB9" w:rsidRPr="00A23CE2" w:rsidRDefault="00E74051" w:rsidP="00193777">
            <w:pPr>
              <w:jc w:val="center"/>
              <w:rPr>
                <w:rFonts w:cs="Arial"/>
              </w:rPr>
            </w:pPr>
            <w:r w:rsidRPr="00A23CE2">
              <w:rPr>
                <w:rFonts w:cs="Arial"/>
              </w:rPr>
              <w:t>Steve Smith</w:t>
            </w:r>
          </w:p>
        </w:tc>
        <w:tc>
          <w:tcPr>
            <w:tcW w:w="2344" w:type="dxa"/>
            <w:shd w:val="clear" w:color="auto" w:fill="auto"/>
          </w:tcPr>
          <w:p w14:paraId="1AC26555" w14:textId="77777777" w:rsidR="00FE3EB9" w:rsidRPr="00A23CE2" w:rsidRDefault="00FE3EB9" w:rsidP="00193777">
            <w:pPr>
              <w:jc w:val="center"/>
              <w:rPr>
                <w:rFonts w:cs="Arial"/>
              </w:rPr>
            </w:pPr>
          </w:p>
        </w:tc>
      </w:tr>
      <w:tr w:rsidR="00CB4E0D" w14:paraId="6F9297E5" w14:textId="77777777" w:rsidTr="00193777">
        <w:tc>
          <w:tcPr>
            <w:tcW w:w="2346" w:type="dxa"/>
            <w:shd w:val="clear" w:color="auto" w:fill="auto"/>
          </w:tcPr>
          <w:p w14:paraId="1F6EEC19" w14:textId="77777777" w:rsidR="00FE3EB9" w:rsidRPr="00A23CE2" w:rsidRDefault="00E74051" w:rsidP="00193777">
            <w:pPr>
              <w:jc w:val="center"/>
              <w:rPr>
                <w:rFonts w:cs="Arial"/>
              </w:rPr>
            </w:pPr>
            <w:r w:rsidRPr="00A23CE2">
              <w:rPr>
                <w:rFonts w:cs="Arial"/>
              </w:rPr>
              <w:t>Betsy Hester</w:t>
            </w:r>
          </w:p>
        </w:tc>
        <w:tc>
          <w:tcPr>
            <w:tcW w:w="2326" w:type="dxa"/>
            <w:shd w:val="clear" w:color="auto" w:fill="auto"/>
          </w:tcPr>
          <w:p w14:paraId="7D644A81" w14:textId="77777777" w:rsidR="00FE3EB9" w:rsidRPr="00A23CE2" w:rsidRDefault="00E74051" w:rsidP="00193777">
            <w:pPr>
              <w:jc w:val="center"/>
              <w:rPr>
                <w:rFonts w:cs="Arial"/>
              </w:rPr>
            </w:pPr>
            <w:r w:rsidRPr="00A23CE2">
              <w:rPr>
                <w:rFonts w:cs="Arial"/>
              </w:rPr>
              <w:t>Beth Lothers</w:t>
            </w:r>
          </w:p>
        </w:tc>
        <w:tc>
          <w:tcPr>
            <w:tcW w:w="2334" w:type="dxa"/>
            <w:shd w:val="clear" w:color="auto" w:fill="auto"/>
          </w:tcPr>
          <w:p w14:paraId="0B8B2563" w14:textId="77777777" w:rsidR="00FE3EB9" w:rsidRPr="00A23CE2" w:rsidRDefault="00E74051" w:rsidP="00193777">
            <w:pPr>
              <w:jc w:val="center"/>
              <w:rPr>
                <w:rFonts w:cs="Arial"/>
              </w:rPr>
            </w:pPr>
            <w:r w:rsidRPr="00A23CE2">
              <w:rPr>
                <w:rFonts w:cs="Arial"/>
              </w:rPr>
              <w:t>Chad Story</w:t>
            </w:r>
          </w:p>
        </w:tc>
        <w:tc>
          <w:tcPr>
            <w:tcW w:w="2344" w:type="dxa"/>
            <w:shd w:val="clear" w:color="auto" w:fill="auto"/>
          </w:tcPr>
          <w:p w14:paraId="7425F771" w14:textId="77777777" w:rsidR="00FE3EB9" w:rsidRPr="00A23CE2" w:rsidRDefault="00FE3EB9" w:rsidP="00193777">
            <w:pPr>
              <w:jc w:val="center"/>
              <w:rPr>
                <w:rFonts w:cs="Arial"/>
              </w:rPr>
            </w:pPr>
          </w:p>
        </w:tc>
      </w:tr>
    </w:tbl>
    <w:p w14:paraId="65DA111E" w14:textId="77777777" w:rsidR="00815BEB" w:rsidRDefault="00E74051" w:rsidP="00815BEB">
      <w:pPr>
        <w:spacing w:line="480" w:lineRule="auto"/>
        <w:jc w:val="both"/>
      </w:pPr>
      <w:r>
        <w:t>- - - - -</w:t>
      </w:r>
    </w:p>
    <w:p w14:paraId="79CF9F82" w14:textId="77777777" w:rsidR="00815BEB" w:rsidRDefault="00E74051" w:rsidP="00815BEB">
      <w:pPr>
        <w:spacing w:line="480" w:lineRule="auto"/>
        <w:jc w:val="both"/>
        <w:rPr>
          <w:u w:val="single"/>
        </w:rPr>
      </w:pPr>
      <w:r>
        <w:rPr>
          <w:u w:val="single"/>
        </w:rPr>
        <w:t>GENERAL PURPOSE SCHOOL FUND</w:t>
      </w:r>
    </w:p>
    <w:p w14:paraId="2D2748D8" w14:textId="52F5C18B" w:rsidR="00815BEB" w:rsidRDefault="00E74051" w:rsidP="009953B8">
      <w:pPr>
        <w:spacing w:line="480" w:lineRule="auto"/>
        <w:jc w:val="both"/>
      </w:pPr>
      <w:r>
        <w:tab/>
        <w:t xml:space="preserve">Commissioner Webb moved to accept the total General Purpose School Fund in the amount of </w:t>
      </w:r>
      <w:r>
        <w:rPr>
          <w:b/>
        </w:rPr>
        <w:t>$</w:t>
      </w:r>
      <w:r w:rsidR="009953B8">
        <w:rPr>
          <w:b/>
        </w:rPr>
        <w:t>414,579,13</w:t>
      </w:r>
      <w:r w:rsidR="00E261E9">
        <w:rPr>
          <w:b/>
        </w:rPr>
        <w:t>4</w:t>
      </w:r>
      <w:r>
        <w:t xml:space="preserve">.  Seconded by Commissioner </w:t>
      </w:r>
      <w:r w:rsidR="009953B8">
        <w:t>Morton</w:t>
      </w:r>
      <w:r>
        <w:t>.</w:t>
      </w:r>
    </w:p>
    <w:p w14:paraId="572261CE" w14:textId="390EDC58" w:rsidR="009953B8" w:rsidRDefault="00E74051" w:rsidP="009953B8">
      <w:pPr>
        <w:spacing w:line="480" w:lineRule="auto"/>
        <w:jc w:val="both"/>
      </w:pPr>
      <w:r>
        <w:tab/>
        <w:t xml:space="preserve">Approved by recorded vote, 20 ‘Yes’, 1 ‘No’ and </w:t>
      </w:r>
      <w:r w:rsidR="00E261E9">
        <w:t xml:space="preserve">1 </w:t>
      </w:r>
      <w:r>
        <w:t>‘Abstain’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326"/>
        <w:gridCol w:w="2334"/>
        <w:gridCol w:w="2344"/>
      </w:tblGrid>
      <w:tr w:rsidR="00CB4E0D" w14:paraId="73985C44" w14:textId="77777777" w:rsidTr="00193777">
        <w:tc>
          <w:tcPr>
            <w:tcW w:w="2346" w:type="dxa"/>
            <w:shd w:val="clear" w:color="auto" w:fill="auto"/>
          </w:tcPr>
          <w:p w14:paraId="5D0F05C8" w14:textId="77777777" w:rsidR="009953B8" w:rsidRPr="00A23CE2" w:rsidRDefault="00E74051" w:rsidP="00193777">
            <w:pPr>
              <w:jc w:val="center"/>
              <w:rPr>
                <w:rFonts w:cs="Arial"/>
                <w:u w:val="single"/>
              </w:rPr>
            </w:pPr>
            <w:r>
              <w:rPr>
                <w:rFonts w:cs="Arial"/>
                <w:u w:val="single"/>
              </w:rPr>
              <w:t>YES</w:t>
            </w:r>
          </w:p>
        </w:tc>
        <w:tc>
          <w:tcPr>
            <w:tcW w:w="2326" w:type="dxa"/>
            <w:shd w:val="clear" w:color="auto" w:fill="auto"/>
          </w:tcPr>
          <w:p w14:paraId="245DC3B7" w14:textId="77777777" w:rsidR="009953B8" w:rsidRPr="00A23CE2" w:rsidRDefault="00E74051" w:rsidP="00193777">
            <w:pPr>
              <w:jc w:val="center"/>
              <w:rPr>
                <w:rFonts w:cs="Arial"/>
                <w:u w:val="single"/>
              </w:rPr>
            </w:pPr>
            <w:r>
              <w:rPr>
                <w:rFonts w:cs="Arial"/>
                <w:u w:val="single"/>
              </w:rPr>
              <w:t>YES</w:t>
            </w:r>
          </w:p>
        </w:tc>
        <w:tc>
          <w:tcPr>
            <w:tcW w:w="2334" w:type="dxa"/>
            <w:shd w:val="clear" w:color="auto" w:fill="auto"/>
          </w:tcPr>
          <w:p w14:paraId="3C2A1933" w14:textId="77777777" w:rsidR="009953B8" w:rsidRPr="00A23CE2" w:rsidRDefault="00E74051" w:rsidP="00193777">
            <w:pPr>
              <w:jc w:val="center"/>
              <w:rPr>
                <w:rFonts w:cs="Arial"/>
                <w:u w:val="single"/>
              </w:rPr>
            </w:pPr>
            <w:r>
              <w:rPr>
                <w:rFonts w:cs="Arial"/>
                <w:u w:val="single"/>
              </w:rPr>
              <w:t>YES</w:t>
            </w:r>
          </w:p>
        </w:tc>
        <w:tc>
          <w:tcPr>
            <w:tcW w:w="2344" w:type="dxa"/>
            <w:shd w:val="clear" w:color="auto" w:fill="auto"/>
          </w:tcPr>
          <w:p w14:paraId="36158B93" w14:textId="77777777" w:rsidR="009953B8" w:rsidRPr="00A23CE2" w:rsidRDefault="00E74051" w:rsidP="00193777">
            <w:pPr>
              <w:jc w:val="center"/>
              <w:rPr>
                <w:rFonts w:cs="Arial"/>
                <w:u w:val="single"/>
              </w:rPr>
            </w:pPr>
            <w:r>
              <w:rPr>
                <w:rFonts w:cs="Arial"/>
                <w:u w:val="single"/>
              </w:rPr>
              <w:t>NO</w:t>
            </w:r>
          </w:p>
        </w:tc>
      </w:tr>
      <w:tr w:rsidR="00CB4E0D" w14:paraId="765F0C90" w14:textId="77777777" w:rsidTr="00193777">
        <w:tc>
          <w:tcPr>
            <w:tcW w:w="2346" w:type="dxa"/>
            <w:shd w:val="clear" w:color="auto" w:fill="auto"/>
          </w:tcPr>
          <w:p w14:paraId="3718A30D" w14:textId="77777777" w:rsidR="009953B8" w:rsidRPr="00A23CE2" w:rsidRDefault="00E74051" w:rsidP="009953B8">
            <w:pPr>
              <w:jc w:val="center"/>
              <w:rPr>
                <w:rFonts w:cs="Arial"/>
              </w:rPr>
            </w:pPr>
            <w:r w:rsidRPr="00A23CE2">
              <w:rPr>
                <w:rFonts w:cs="Arial"/>
              </w:rPr>
              <w:t>Sean Aiello</w:t>
            </w:r>
          </w:p>
        </w:tc>
        <w:tc>
          <w:tcPr>
            <w:tcW w:w="2326" w:type="dxa"/>
            <w:shd w:val="clear" w:color="auto" w:fill="auto"/>
          </w:tcPr>
          <w:p w14:paraId="4733F76C" w14:textId="77777777" w:rsidR="009953B8" w:rsidRPr="00A23CE2" w:rsidRDefault="00E74051" w:rsidP="009953B8">
            <w:pPr>
              <w:jc w:val="center"/>
              <w:rPr>
                <w:rFonts w:cs="Arial"/>
              </w:rPr>
            </w:pPr>
            <w:r w:rsidRPr="00A23CE2">
              <w:rPr>
                <w:rFonts w:cs="Arial"/>
              </w:rPr>
              <w:t>David Landrum</w:t>
            </w:r>
          </w:p>
        </w:tc>
        <w:tc>
          <w:tcPr>
            <w:tcW w:w="2334" w:type="dxa"/>
            <w:shd w:val="clear" w:color="auto" w:fill="auto"/>
          </w:tcPr>
          <w:p w14:paraId="2FA7D1F0" w14:textId="77777777" w:rsidR="009953B8" w:rsidRPr="00A23CE2" w:rsidRDefault="00E74051" w:rsidP="009953B8">
            <w:pPr>
              <w:jc w:val="center"/>
              <w:rPr>
                <w:rFonts w:cs="Arial"/>
              </w:rPr>
            </w:pPr>
            <w:r w:rsidRPr="00A23CE2">
              <w:rPr>
                <w:rFonts w:cs="Arial"/>
              </w:rPr>
              <w:t>Steve Smith</w:t>
            </w:r>
          </w:p>
        </w:tc>
        <w:tc>
          <w:tcPr>
            <w:tcW w:w="2344" w:type="dxa"/>
            <w:shd w:val="clear" w:color="auto" w:fill="auto"/>
          </w:tcPr>
          <w:p w14:paraId="542DA6A6" w14:textId="77777777" w:rsidR="009953B8" w:rsidRPr="00A23CE2" w:rsidRDefault="00E74051" w:rsidP="009953B8">
            <w:pPr>
              <w:jc w:val="center"/>
              <w:rPr>
                <w:rFonts w:cs="Arial"/>
              </w:rPr>
            </w:pPr>
            <w:r>
              <w:rPr>
                <w:rFonts w:cs="Arial"/>
              </w:rPr>
              <w:t>Gregg Lawrence</w:t>
            </w:r>
          </w:p>
        </w:tc>
      </w:tr>
      <w:tr w:rsidR="00CB4E0D" w14:paraId="5E5566F1" w14:textId="77777777" w:rsidTr="00193777">
        <w:tc>
          <w:tcPr>
            <w:tcW w:w="2346" w:type="dxa"/>
            <w:shd w:val="clear" w:color="auto" w:fill="auto"/>
          </w:tcPr>
          <w:p w14:paraId="3771DD7C" w14:textId="77777777" w:rsidR="009953B8" w:rsidRPr="00A23CE2" w:rsidRDefault="00E74051" w:rsidP="009953B8">
            <w:pPr>
              <w:jc w:val="center"/>
              <w:rPr>
                <w:rFonts w:cs="Arial"/>
              </w:rPr>
            </w:pPr>
            <w:r w:rsidRPr="00A23CE2">
              <w:rPr>
                <w:rFonts w:cs="Arial"/>
              </w:rPr>
              <w:t>Dana Ausbrooks</w:t>
            </w:r>
          </w:p>
        </w:tc>
        <w:tc>
          <w:tcPr>
            <w:tcW w:w="2326" w:type="dxa"/>
            <w:shd w:val="clear" w:color="auto" w:fill="auto"/>
          </w:tcPr>
          <w:p w14:paraId="264AAA8D" w14:textId="77777777" w:rsidR="009953B8" w:rsidRPr="00A23CE2" w:rsidRDefault="00E74051" w:rsidP="009953B8">
            <w:pPr>
              <w:jc w:val="center"/>
              <w:rPr>
                <w:rFonts w:cs="Arial"/>
              </w:rPr>
            </w:pPr>
            <w:r w:rsidRPr="00A23CE2">
              <w:rPr>
                <w:rFonts w:cs="Arial"/>
              </w:rPr>
              <w:t>Thomas Little</w:t>
            </w:r>
          </w:p>
        </w:tc>
        <w:tc>
          <w:tcPr>
            <w:tcW w:w="2334" w:type="dxa"/>
            <w:shd w:val="clear" w:color="auto" w:fill="auto"/>
          </w:tcPr>
          <w:p w14:paraId="197DA829" w14:textId="77777777" w:rsidR="009953B8" w:rsidRPr="00A23CE2" w:rsidRDefault="00E74051" w:rsidP="009953B8">
            <w:pPr>
              <w:jc w:val="center"/>
              <w:rPr>
                <w:rFonts w:cs="Arial"/>
              </w:rPr>
            </w:pPr>
            <w:r w:rsidRPr="00A23CE2">
              <w:rPr>
                <w:rFonts w:cs="Arial"/>
              </w:rPr>
              <w:t>Chad Story</w:t>
            </w:r>
          </w:p>
        </w:tc>
        <w:tc>
          <w:tcPr>
            <w:tcW w:w="2344" w:type="dxa"/>
            <w:shd w:val="clear" w:color="auto" w:fill="auto"/>
          </w:tcPr>
          <w:p w14:paraId="04A8E492" w14:textId="77777777" w:rsidR="009953B8" w:rsidRPr="00A23CE2" w:rsidRDefault="009953B8" w:rsidP="009953B8">
            <w:pPr>
              <w:jc w:val="center"/>
              <w:rPr>
                <w:rFonts w:cs="Arial"/>
              </w:rPr>
            </w:pPr>
          </w:p>
        </w:tc>
      </w:tr>
      <w:tr w:rsidR="00CB4E0D" w14:paraId="08860A1F" w14:textId="77777777" w:rsidTr="00193777">
        <w:tc>
          <w:tcPr>
            <w:tcW w:w="2346" w:type="dxa"/>
            <w:shd w:val="clear" w:color="auto" w:fill="auto"/>
          </w:tcPr>
          <w:p w14:paraId="0D5B0458" w14:textId="77777777" w:rsidR="009953B8" w:rsidRPr="00A23CE2" w:rsidRDefault="00E74051" w:rsidP="009953B8">
            <w:pPr>
              <w:jc w:val="center"/>
              <w:rPr>
                <w:rFonts w:cs="Arial"/>
              </w:rPr>
            </w:pPr>
            <w:r w:rsidRPr="00A23CE2">
              <w:rPr>
                <w:rFonts w:cs="Arial"/>
              </w:rPr>
              <w:t>Brian Beathard</w:t>
            </w:r>
          </w:p>
        </w:tc>
        <w:tc>
          <w:tcPr>
            <w:tcW w:w="2326" w:type="dxa"/>
            <w:shd w:val="clear" w:color="auto" w:fill="auto"/>
          </w:tcPr>
          <w:p w14:paraId="77C260CF" w14:textId="77777777" w:rsidR="009953B8" w:rsidRPr="00A23CE2" w:rsidRDefault="00E74051" w:rsidP="009953B8">
            <w:pPr>
              <w:jc w:val="center"/>
              <w:rPr>
                <w:rFonts w:cs="Arial"/>
              </w:rPr>
            </w:pPr>
            <w:r w:rsidRPr="00A23CE2">
              <w:rPr>
                <w:rFonts w:cs="Arial"/>
              </w:rPr>
              <w:t>Beth Lothers</w:t>
            </w:r>
          </w:p>
        </w:tc>
        <w:tc>
          <w:tcPr>
            <w:tcW w:w="2334" w:type="dxa"/>
            <w:shd w:val="clear" w:color="auto" w:fill="auto"/>
          </w:tcPr>
          <w:p w14:paraId="7708D1EB" w14:textId="77777777" w:rsidR="009953B8" w:rsidRPr="00A23CE2" w:rsidRDefault="00E74051" w:rsidP="009953B8">
            <w:pPr>
              <w:jc w:val="center"/>
              <w:rPr>
                <w:rFonts w:cs="Arial"/>
              </w:rPr>
            </w:pPr>
            <w:r w:rsidRPr="00A23CE2">
              <w:rPr>
                <w:rFonts w:cs="Arial"/>
              </w:rPr>
              <w:t>Barb Sturgeon</w:t>
            </w:r>
          </w:p>
        </w:tc>
        <w:tc>
          <w:tcPr>
            <w:tcW w:w="2344" w:type="dxa"/>
            <w:shd w:val="clear" w:color="auto" w:fill="auto"/>
          </w:tcPr>
          <w:p w14:paraId="286A13CB" w14:textId="77777777" w:rsidR="009953B8" w:rsidRPr="009953B8" w:rsidRDefault="00E74051" w:rsidP="009953B8">
            <w:pPr>
              <w:jc w:val="center"/>
              <w:rPr>
                <w:rFonts w:cs="Arial"/>
                <w:u w:val="single"/>
              </w:rPr>
            </w:pPr>
            <w:r>
              <w:rPr>
                <w:rFonts w:cs="Arial"/>
                <w:u w:val="single"/>
              </w:rPr>
              <w:t>ABSTAIN</w:t>
            </w:r>
          </w:p>
        </w:tc>
      </w:tr>
      <w:tr w:rsidR="00CB4E0D" w14:paraId="16852AE9" w14:textId="77777777" w:rsidTr="00193777">
        <w:tc>
          <w:tcPr>
            <w:tcW w:w="2346" w:type="dxa"/>
            <w:shd w:val="clear" w:color="auto" w:fill="auto"/>
          </w:tcPr>
          <w:p w14:paraId="193F03A8" w14:textId="77777777" w:rsidR="009953B8" w:rsidRPr="00A23CE2" w:rsidRDefault="00E74051" w:rsidP="009953B8">
            <w:pPr>
              <w:jc w:val="center"/>
              <w:rPr>
                <w:rFonts w:cs="Arial"/>
              </w:rPr>
            </w:pPr>
            <w:r w:rsidRPr="00A23CE2">
              <w:rPr>
                <w:rFonts w:cs="Arial"/>
              </w:rPr>
              <w:t>Meghan Guffee</w:t>
            </w:r>
          </w:p>
        </w:tc>
        <w:tc>
          <w:tcPr>
            <w:tcW w:w="2326" w:type="dxa"/>
            <w:shd w:val="clear" w:color="auto" w:fill="auto"/>
          </w:tcPr>
          <w:p w14:paraId="217C06F2" w14:textId="77777777" w:rsidR="009953B8" w:rsidRPr="00A23CE2" w:rsidRDefault="00E74051" w:rsidP="009953B8">
            <w:pPr>
              <w:jc w:val="center"/>
              <w:rPr>
                <w:rFonts w:cs="Arial"/>
              </w:rPr>
            </w:pPr>
            <w:r w:rsidRPr="00A23CE2">
              <w:rPr>
                <w:rFonts w:cs="Arial"/>
              </w:rPr>
              <w:t>Jennifer Mason</w:t>
            </w:r>
          </w:p>
        </w:tc>
        <w:tc>
          <w:tcPr>
            <w:tcW w:w="2334" w:type="dxa"/>
            <w:shd w:val="clear" w:color="auto" w:fill="auto"/>
          </w:tcPr>
          <w:p w14:paraId="2E232D42" w14:textId="77777777" w:rsidR="009953B8" w:rsidRPr="00A23CE2" w:rsidRDefault="00E74051" w:rsidP="009953B8">
            <w:pPr>
              <w:jc w:val="center"/>
              <w:rPr>
                <w:rFonts w:cs="Arial"/>
              </w:rPr>
            </w:pPr>
            <w:r w:rsidRPr="00A23CE2">
              <w:rPr>
                <w:rFonts w:cs="Arial"/>
              </w:rPr>
              <w:t>Tom Tunnicliffe</w:t>
            </w:r>
          </w:p>
        </w:tc>
        <w:tc>
          <w:tcPr>
            <w:tcW w:w="2344" w:type="dxa"/>
            <w:shd w:val="clear" w:color="auto" w:fill="auto"/>
          </w:tcPr>
          <w:p w14:paraId="168C116C" w14:textId="77777777" w:rsidR="009953B8" w:rsidRPr="00A23CE2" w:rsidRDefault="00E74051" w:rsidP="009953B8">
            <w:pPr>
              <w:jc w:val="center"/>
              <w:rPr>
                <w:rFonts w:cs="Arial"/>
              </w:rPr>
            </w:pPr>
            <w:r>
              <w:rPr>
                <w:rFonts w:cs="Arial"/>
              </w:rPr>
              <w:t>Ricky Jones</w:t>
            </w:r>
          </w:p>
        </w:tc>
      </w:tr>
      <w:tr w:rsidR="00CB4E0D" w14:paraId="7ACA0788" w14:textId="77777777" w:rsidTr="00193777">
        <w:tc>
          <w:tcPr>
            <w:tcW w:w="2346" w:type="dxa"/>
            <w:shd w:val="clear" w:color="auto" w:fill="auto"/>
          </w:tcPr>
          <w:p w14:paraId="0DCBFBD9" w14:textId="77777777" w:rsidR="009953B8" w:rsidRPr="00A23CE2" w:rsidRDefault="00E74051" w:rsidP="009953B8">
            <w:pPr>
              <w:jc w:val="center"/>
              <w:rPr>
                <w:rFonts w:cs="Arial"/>
              </w:rPr>
            </w:pPr>
            <w:r w:rsidRPr="00A23CE2">
              <w:rPr>
                <w:rFonts w:cs="Arial"/>
              </w:rPr>
              <w:t>Judy Herbert</w:t>
            </w:r>
          </w:p>
        </w:tc>
        <w:tc>
          <w:tcPr>
            <w:tcW w:w="2326" w:type="dxa"/>
            <w:shd w:val="clear" w:color="auto" w:fill="auto"/>
          </w:tcPr>
          <w:p w14:paraId="65896715" w14:textId="77777777" w:rsidR="009953B8" w:rsidRPr="00A23CE2" w:rsidRDefault="00E74051" w:rsidP="009953B8">
            <w:pPr>
              <w:jc w:val="center"/>
              <w:rPr>
                <w:rFonts w:cs="Arial"/>
              </w:rPr>
            </w:pPr>
            <w:r w:rsidRPr="00A23CE2">
              <w:rPr>
                <w:rFonts w:cs="Arial"/>
              </w:rPr>
              <w:t>Chas Morton</w:t>
            </w:r>
          </w:p>
        </w:tc>
        <w:tc>
          <w:tcPr>
            <w:tcW w:w="2334" w:type="dxa"/>
            <w:shd w:val="clear" w:color="auto" w:fill="auto"/>
          </w:tcPr>
          <w:p w14:paraId="634473C2" w14:textId="77777777" w:rsidR="009953B8" w:rsidRPr="00A23CE2" w:rsidRDefault="00E74051" w:rsidP="009953B8">
            <w:pPr>
              <w:jc w:val="center"/>
              <w:rPr>
                <w:rFonts w:cs="Arial"/>
              </w:rPr>
            </w:pPr>
            <w:r w:rsidRPr="00A23CE2">
              <w:rPr>
                <w:rFonts w:cs="Arial"/>
              </w:rPr>
              <w:t>Paul Webb</w:t>
            </w:r>
          </w:p>
        </w:tc>
        <w:tc>
          <w:tcPr>
            <w:tcW w:w="2344" w:type="dxa"/>
            <w:shd w:val="clear" w:color="auto" w:fill="auto"/>
          </w:tcPr>
          <w:p w14:paraId="5419BF3A" w14:textId="77777777" w:rsidR="009953B8" w:rsidRPr="00A23CE2" w:rsidRDefault="009953B8" w:rsidP="009953B8">
            <w:pPr>
              <w:jc w:val="center"/>
              <w:rPr>
                <w:rFonts w:cs="Arial"/>
              </w:rPr>
            </w:pPr>
          </w:p>
        </w:tc>
      </w:tr>
      <w:tr w:rsidR="00CB4E0D" w14:paraId="6AFFB3B6" w14:textId="77777777" w:rsidTr="00193777">
        <w:tc>
          <w:tcPr>
            <w:tcW w:w="2346" w:type="dxa"/>
            <w:shd w:val="clear" w:color="auto" w:fill="auto"/>
          </w:tcPr>
          <w:p w14:paraId="338FE917" w14:textId="77777777" w:rsidR="009953B8" w:rsidRPr="00A23CE2" w:rsidRDefault="00E74051" w:rsidP="009953B8">
            <w:pPr>
              <w:jc w:val="center"/>
              <w:rPr>
                <w:rFonts w:cs="Arial"/>
              </w:rPr>
            </w:pPr>
            <w:r w:rsidRPr="00A23CE2">
              <w:rPr>
                <w:rFonts w:cs="Arial"/>
              </w:rPr>
              <w:t>Betsy Hester</w:t>
            </w:r>
          </w:p>
        </w:tc>
        <w:tc>
          <w:tcPr>
            <w:tcW w:w="2326" w:type="dxa"/>
            <w:shd w:val="clear" w:color="auto" w:fill="auto"/>
          </w:tcPr>
          <w:p w14:paraId="32EDD46C" w14:textId="77777777" w:rsidR="009953B8" w:rsidRPr="00A23CE2" w:rsidRDefault="00E74051" w:rsidP="009953B8">
            <w:pPr>
              <w:jc w:val="center"/>
              <w:rPr>
                <w:rFonts w:cs="Arial"/>
              </w:rPr>
            </w:pPr>
            <w:r w:rsidRPr="00A23CE2">
              <w:rPr>
                <w:rFonts w:cs="Arial"/>
              </w:rPr>
              <w:t>Erin Nations</w:t>
            </w:r>
          </w:p>
        </w:tc>
        <w:tc>
          <w:tcPr>
            <w:tcW w:w="2334" w:type="dxa"/>
            <w:shd w:val="clear" w:color="auto" w:fill="auto"/>
          </w:tcPr>
          <w:p w14:paraId="68FB0E7F" w14:textId="77777777" w:rsidR="009953B8" w:rsidRPr="00A23CE2" w:rsidRDefault="00E74051" w:rsidP="009953B8">
            <w:pPr>
              <w:jc w:val="center"/>
              <w:rPr>
                <w:rFonts w:cs="Arial"/>
              </w:rPr>
            </w:pPr>
            <w:r w:rsidRPr="00A23CE2">
              <w:rPr>
                <w:rFonts w:cs="Arial"/>
              </w:rPr>
              <w:t>Matt Williams</w:t>
            </w:r>
          </w:p>
        </w:tc>
        <w:tc>
          <w:tcPr>
            <w:tcW w:w="2344" w:type="dxa"/>
            <w:shd w:val="clear" w:color="auto" w:fill="auto"/>
          </w:tcPr>
          <w:p w14:paraId="0268011F" w14:textId="77777777" w:rsidR="009953B8" w:rsidRPr="00A23CE2" w:rsidRDefault="009953B8" w:rsidP="009953B8">
            <w:pPr>
              <w:jc w:val="center"/>
              <w:rPr>
                <w:rFonts w:cs="Arial"/>
              </w:rPr>
            </w:pPr>
          </w:p>
        </w:tc>
      </w:tr>
      <w:tr w:rsidR="00CB4E0D" w14:paraId="79058AA4" w14:textId="77777777" w:rsidTr="00193777">
        <w:tc>
          <w:tcPr>
            <w:tcW w:w="2346" w:type="dxa"/>
            <w:shd w:val="clear" w:color="auto" w:fill="auto"/>
          </w:tcPr>
          <w:p w14:paraId="6E9E48D3" w14:textId="77777777" w:rsidR="009953B8" w:rsidRPr="00A23CE2" w:rsidRDefault="00E74051" w:rsidP="009953B8">
            <w:pPr>
              <w:jc w:val="center"/>
              <w:rPr>
                <w:rFonts w:cs="Arial"/>
              </w:rPr>
            </w:pPr>
            <w:r w:rsidRPr="00A23CE2">
              <w:rPr>
                <w:rFonts w:cs="Arial"/>
              </w:rPr>
              <w:t>Dwight Jones</w:t>
            </w:r>
          </w:p>
        </w:tc>
        <w:tc>
          <w:tcPr>
            <w:tcW w:w="2326" w:type="dxa"/>
            <w:shd w:val="clear" w:color="auto" w:fill="auto"/>
          </w:tcPr>
          <w:p w14:paraId="495CB339" w14:textId="77777777" w:rsidR="009953B8" w:rsidRPr="00A23CE2" w:rsidRDefault="00E74051" w:rsidP="009953B8">
            <w:pPr>
              <w:jc w:val="center"/>
              <w:rPr>
                <w:rFonts w:cs="Arial"/>
              </w:rPr>
            </w:pPr>
            <w:r w:rsidRPr="00A23CE2">
              <w:rPr>
                <w:rFonts w:cs="Arial"/>
              </w:rPr>
              <w:t>Jerry Rainey</w:t>
            </w:r>
          </w:p>
        </w:tc>
        <w:tc>
          <w:tcPr>
            <w:tcW w:w="2334" w:type="dxa"/>
            <w:shd w:val="clear" w:color="auto" w:fill="auto"/>
          </w:tcPr>
          <w:p w14:paraId="04547331" w14:textId="77777777" w:rsidR="009953B8" w:rsidRPr="00A23CE2" w:rsidRDefault="009953B8" w:rsidP="009953B8">
            <w:pPr>
              <w:jc w:val="center"/>
              <w:rPr>
                <w:rFonts w:cs="Arial"/>
              </w:rPr>
            </w:pPr>
          </w:p>
        </w:tc>
        <w:tc>
          <w:tcPr>
            <w:tcW w:w="2344" w:type="dxa"/>
            <w:shd w:val="clear" w:color="auto" w:fill="auto"/>
          </w:tcPr>
          <w:p w14:paraId="36D3DE57" w14:textId="77777777" w:rsidR="009953B8" w:rsidRPr="00A23CE2" w:rsidRDefault="009953B8" w:rsidP="009953B8">
            <w:pPr>
              <w:jc w:val="center"/>
              <w:rPr>
                <w:rFonts w:cs="Arial"/>
              </w:rPr>
            </w:pPr>
          </w:p>
        </w:tc>
      </w:tr>
    </w:tbl>
    <w:p w14:paraId="64A4AA04" w14:textId="77777777" w:rsidR="00815BEB" w:rsidRDefault="00E74051" w:rsidP="009953B8">
      <w:pPr>
        <w:spacing w:line="480" w:lineRule="auto"/>
        <w:jc w:val="both"/>
      </w:pPr>
      <w:r>
        <w:t>- - - - -</w:t>
      </w:r>
    </w:p>
    <w:p w14:paraId="1C1B3FC9" w14:textId="77777777" w:rsidR="00815BEB" w:rsidRDefault="00E74051" w:rsidP="00815BEB">
      <w:pPr>
        <w:spacing w:line="480" w:lineRule="auto"/>
        <w:jc w:val="both"/>
        <w:rPr>
          <w:u w:val="single"/>
        </w:rPr>
      </w:pPr>
      <w:r>
        <w:rPr>
          <w:u w:val="single"/>
        </w:rPr>
        <w:t>CENTRAL CAFETERIA FUND</w:t>
      </w:r>
    </w:p>
    <w:p w14:paraId="5C6ABDD0" w14:textId="77777777" w:rsidR="00815BEB" w:rsidRDefault="00E74051" w:rsidP="00815BEB">
      <w:pPr>
        <w:spacing w:line="480" w:lineRule="auto"/>
        <w:jc w:val="both"/>
      </w:pPr>
      <w:r>
        <w:tab/>
        <w:t xml:space="preserve">Commissioner Webb moved to accept the Central Cafeteria Fund in the amount of </w:t>
      </w:r>
      <w:r>
        <w:rPr>
          <w:b/>
        </w:rPr>
        <w:t>$14,</w:t>
      </w:r>
      <w:r w:rsidR="007B7671">
        <w:rPr>
          <w:b/>
        </w:rPr>
        <w:t>068,454</w:t>
      </w:r>
      <w:r>
        <w:t xml:space="preserve">.  Seconded by Commissioner </w:t>
      </w:r>
      <w:r w:rsidR="007B7671">
        <w:t>Tunnicliffe</w:t>
      </w:r>
      <w:r>
        <w:t>.</w:t>
      </w:r>
    </w:p>
    <w:p w14:paraId="0600AC75" w14:textId="77777777" w:rsidR="007B7671" w:rsidRDefault="00E74051" w:rsidP="007B7671">
      <w:pPr>
        <w:spacing w:line="480" w:lineRule="auto"/>
        <w:jc w:val="both"/>
      </w:pPr>
      <w:r>
        <w:tab/>
        <w:t>Approved by unanimous recorded vote, 22 ‘Yes’ and 0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326"/>
        <w:gridCol w:w="2334"/>
        <w:gridCol w:w="2344"/>
      </w:tblGrid>
      <w:tr w:rsidR="00CB4E0D" w14:paraId="42B60289" w14:textId="77777777" w:rsidTr="00193777">
        <w:tc>
          <w:tcPr>
            <w:tcW w:w="2346" w:type="dxa"/>
            <w:shd w:val="clear" w:color="auto" w:fill="auto"/>
          </w:tcPr>
          <w:p w14:paraId="62E4BA73" w14:textId="77777777" w:rsidR="007B7671" w:rsidRPr="00A23CE2" w:rsidRDefault="00E74051" w:rsidP="00193777">
            <w:pPr>
              <w:jc w:val="center"/>
              <w:rPr>
                <w:rFonts w:cs="Arial"/>
                <w:u w:val="single"/>
              </w:rPr>
            </w:pPr>
            <w:r>
              <w:rPr>
                <w:rFonts w:cs="Arial"/>
                <w:u w:val="single"/>
              </w:rPr>
              <w:t>YES</w:t>
            </w:r>
          </w:p>
        </w:tc>
        <w:tc>
          <w:tcPr>
            <w:tcW w:w="2326" w:type="dxa"/>
            <w:shd w:val="clear" w:color="auto" w:fill="auto"/>
          </w:tcPr>
          <w:p w14:paraId="7BD1C596" w14:textId="77777777" w:rsidR="007B7671" w:rsidRPr="00A23CE2" w:rsidRDefault="00E74051" w:rsidP="00193777">
            <w:pPr>
              <w:jc w:val="center"/>
              <w:rPr>
                <w:rFonts w:cs="Arial"/>
                <w:u w:val="single"/>
              </w:rPr>
            </w:pPr>
            <w:r>
              <w:rPr>
                <w:rFonts w:cs="Arial"/>
                <w:u w:val="single"/>
              </w:rPr>
              <w:t>YES</w:t>
            </w:r>
          </w:p>
        </w:tc>
        <w:tc>
          <w:tcPr>
            <w:tcW w:w="2334" w:type="dxa"/>
            <w:shd w:val="clear" w:color="auto" w:fill="auto"/>
          </w:tcPr>
          <w:p w14:paraId="3995F657" w14:textId="77777777" w:rsidR="007B7671" w:rsidRPr="00A23CE2" w:rsidRDefault="00E74051" w:rsidP="00193777">
            <w:pPr>
              <w:jc w:val="center"/>
              <w:rPr>
                <w:rFonts w:cs="Arial"/>
                <w:u w:val="single"/>
              </w:rPr>
            </w:pPr>
            <w:r>
              <w:rPr>
                <w:rFonts w:cs="Arial"/>
                <w:u w:val="single"/>
              </w:rPr>
              <w:t>YES</w:t>
            </w:r>
          </w:p>
        </w:tc>
        <w:tc>
          <w:tcPr>
            <w:tcW w:w="2344" w:type="dxa"/>
            <w:shd w:val="clear" w:color="auto" w:fill="auto"/>
          </w:tcPr>
          <w:p w14:paraId="49184258" w14:textId="77777777" w:rsidR="007B7671" w:rsidRPr="00A23CE2" w:rsidRDefault="00E74051" w:rsidP="00193777">
            <w:pPr>
              <w:jc w:val="center"/>
              <w:rPr>
                <w:rFonts w:cs="Arial"/>
                <w:u w:val="single"/>
              </w:rPr>
            </w:pPr>
            <w:r>
              <w:rPr>
                <w:rFonts w:cs="Arial"/>
                <w:u w:val="single"/>
              </w:rPr>
              <w:t>YES</w:t>
            </w:r>
          </w:p>
        </w:tc>
      </w:tr>
      <w:tr w:rsidR="00CB4E0D" w14:paraId="21910E62" w14:textId="77777777" w:rsidTr="00193777">
        <w:tc>
          <w:tcPr>
            <w:tcW w:w="2346" w:type="dxa"/>
            <w:shd w:val="clear" w:color="auto" w:fill="auto"/>
          </w:tcPr>
          <w:p w14:paraId="5B8C1011" w14:textId="77777777" w:rsidR="007B7671" w:rsidRPr="00A23CE2" w:rsidRDefault="00E74051" w:rsidP="00193777">
            <w:pPr>
              <w:jc w:val="center"/>
              <w:rPr>
                <w:rFonts w:cs="Arial"/>
              </w:rPr>
            </w:pPr>
            <w:r w:rsidRPr="00A23CE2">
              <w:rPr>
                <w:rFonts w:cs="Arial"/>
              </w:rPr>
              <w:t>Sean Aiello</w:t>
            </w:r>
          </w:p>
        </w:tc>
        <w:tc>
          <w:tcPr>
            <w:tcW w:w="2326" w:type="dxa"/>
            <w:shd w:val="clear" w:color="auto" w:fill="auto"/>
          </w:tcPr>
          <w:p w14:paraId="27515543" w14:textId="77777777" w:rsidR="007B7671" w:rsidRPr="00A23CE2" w:rsidRDefault="00E74051" w:rsidP="00193777">
            <w:pPr>
              <w:jc w:val="center"/>
              <w:rPr>
                <w:rFonts w:cs="Arial"/>
              </w:rPr>
            </w:pPr>
            <w:r w:rsidRPr="00A23CE2">
              <w:rPr>
                <w:rFonts w:cs="Arial"/>
              </w:rPr>
              <w:t>Dwight Jones</w:t>
            </w:r>
          </w:p>
        </w:tc>
        <w:tc>
          <w:tcPr>
            <w:tcW w:w="2334" w:type="dxa"/>
            <w:shd w:val="clear" w:color="auto" w:fill="auto"/>
          </w:tcPr>
          <w:p w14:paraId="7640B331" w14:textId="77777777" w:rsidR="007B7671" w:rsidRPr="00A23CE2" w:rsidRDefault="00E74051" w:rsidP="00193777">
            <w:pPr>
              <w:jc w:val="center"/>
              <w:rPr>
                <w:rFonts w:cs="Arial"/>
              </w:rPr>
            </w:pPr>
            <w:r w:rsidRPr="00A23CE2">
              <w:rPr>
                <w:rFonts w:cs="Arial"/>
              </w:rPr>
              <w:t>Jennifer Mason</w:t>
            </w:r>
          </w:p>
        </w:tc>
        <w:tc>
          <w:tcPr>
            <w:tcW w:w="2344" w:type="dxa"/>
            <w:shd w:val="clear" w:color="auto" w:fill="auto"/>
          </w:tcPr>
          <w:p w14:paraId="2B27666C" w14:textId="77777777" w:rsidR="007B7671" w:rsidRPr="00A23CE2" w:rsidRDefault="00E74051" w:rsidP="00193777">
            <w:pPr>
              <w:jc w:val="center"/>
              <w:rPr>
                <w:rFonts w:cs="Arial"/>
              </w:rPr>
            </w:pPr>
            <w:r w:rsidRPr="00A23CE2">
              <w:rPr>
                <w:rFonts w:cs="Arial"/>
              </w:rPr>
              <w:t>Barb Sturgeon</w:t>
            </w:r>
          </w:p>
        </w:tc>
      </w:tr>
      <w:tr w:rsidR="00CB4E0D" w14:paraId="3133F473" w14:textId="77777777" w:rsidTr="00193777">
        <w:tc>
          <w:tcPr>
            <w:tcW w:w="2346" w:type="dxa"/>
            <w:shd w:val="clear" w:color="auto" w:fill="auto"/>
          </w:tcPr>
          <w:p w14:paraId="54E19493" w14:textId="77777777" w:rsidR="007B7671" w:rsidRPr="00A23CE2" w:rsidRDefault="00E74051" w:rsidP="00193777">
            <w:pPr>
              <w:jc w:val="center"/>
              <w:rPr>
                <w:rFonts w:cs="Arial"/>
              </w:rPr>
            </w:pPr>
            <w:r w:rsidRPr="00A23CE2">
              <w:rPr>
                <w:rFonts w:cs="Arial"/>
              </w:rPr>
              <w:t>Dana Ausbrooks</w:t>
            </w:r>
          </w:p>
        </w:tc>
        <w:tc>
          <w:tcPr>
            <w:tcW w:w="2326" w:type="dxa"/>
            <w:shd w:val="clear" w:color="auto" w:fill="auto"/>
          </w:tcPr>
          <w:p w14:paraId="6D0DB679" w14:textId="77777777" w:rsidR="007B7671" w:rsidRPr="00A23CE2" w:rsidRDefault="00E74051" w:rsidP="00193777">
            <w:pPr>
              <w:jc w:val="center"/>
              <w:rPr>
                <w:rFonts w:cs="Arial"/>
              </w:rPr>
            </w:pPr>
            <w:r w:rsidRPr="00A23CE2">
              <w:rPr>
                <w:rFonts w:cs="Arial"/>
              </w:rPr>
              <w:t>Ricky Jones</w:t>
            </w:r>
          </w:p>
        </w:tc>
        <w:tc>
          <w:tcPr>
            <w:tcW w:w="2334" w:type="dxa"/>
            <w:shd w:val="clear" w:color="auto" w:fill="auto"/>
          </w:tcPr>
          <w:p w14:paraId="421E2F73" w14:textId="77777777" w:rsidR="007B7671" w:rsidRPr="00A23CE2" w:rsidRDefault="00E74051" w:rsidP="00193777">
            <w:pPr>
              <w:jc w:val="center"/>
              <w:rPr>
                <w:rFonts w:cs="Arial"/>
              </w:rPr>
            </w:pPr>
            <w:r w:rsidRPr="00A23CE2">
              <w:rPr>
                <w:rFonts w:cs="Arial"/>
              </w:rPr>
              <w:t>Chas Morton</w:t>
            </w:r>
          </w:p>
        </w:tc>
        <w:tc>
          <w:tcPr>
            <w:tcW w:w="2344" w:type="dxa"/>
            <w:shd w:val="clear" w:color="auto" w:fill="auto"/>
          </w:tcPr>
          <w:p w14:paraId="1B0F3369" w14:textId="77777777" w:rsidR="007B7671" w:rsidRPr="00A23CE2" w:rsidRDefault="00E74051" w:rsidP="00193777">
            <w:pPr>
              <w:jc w:val="center"/>
              <w:rPr>
                <w:rFonts w:cs="Arial"/>
              </w:rPr>
            </w:pPr>
            <w:r w:rsidRPr="00A23CE2">
              <w:rPr>
                <w:rFonts w:cs="Arial"/>
              </w:rPr>
              <w:t>Tom Tunnicliffe</w:t>
            </w:r>
          </w:p>
        </w:tc>
      </w:tr>
      <w:tr w:rsidR="00CB4E0D" w14:paraId="5F1355C9" w14:textId="77777777" w:rsidTr="00193777">
        <w:tc>
          <w:tcPr>
            <w:tcW w:w="2346" w:type="dxa"/>
            <w:shd w:val="clear" w:color="auto" w:fill="auto"/>
          </w:tcPr>
          <w:p w14:paraId="3135A72F" w14:textId="77777777" w:rsidR="007B7671" w:rsidRPr="00A23CE2" w:rsidRDefault="00E74051" w:rsidP="00193777">
            <w:pPr>
              <w:jc w:val="center"/>
              <w:rPr>
                <w:rFonts w:cs="Arial"/>
              </w:rPr>
            </w:pPr>
            <w:r w:rsidRPr="00A23CE2">
              <w:rPr>
                <w:rFonts w:cs="Arial"/>
              </w:rPr>
              <w:t>Brian Beathard</w:t>
            </w:r>
          </w:p>
        </w:tc>
        <w:tc>
          <w:tcPr>
            <w:tcW w:w="2326" w:type="dxa"/>
            <w:shd w:val="clear" w:color="auto" w:fill="auto"/>
          </w:tcPr>
          <w:p w14:paraId="725B93E2" w14:textId="77777777" w:rsidR="007B7671" w:rsidRPr="00A23CE2" w:rsidRDefault="00E74051" w:rsidP="00193777">
            <w:pPr>
              <w:jc w:val="center"/>
              <w:rPr>
                <w:rFonts w:cs="Arial"/>
              </w:rPr>
            </w:pPr>
            <w:r w:rsidRPr="00A23CE2">
              <w:rPr>
                <w:rFonts w:cs="Arial"/>
              </w:rPr>
              <w:t>David Landrum</w:t>
            </w:r>
          </w:p>
        </w:tc>
        <w:tc>
          <w:tcPr>
            <w:tcW w:w="2334" w:type="dxa"/>
            <w:shd w:val="clear" w:color="auto" w:fill="auto"/>
          </w:tcPr>
          <w:p w14:paraId="3E452ED3" w14:textId="77777777" w:rsidR="007B7671" w:rsidRPr="00A23CE2" w:rsidRDefault="00E74051" w:rsidP="00193777">
            <w:pPr>
              <w:jc w:val="center"/>
              <w:rPr>
                <w:rFonts w:cs="Arial"/>
              </w:rPr>
            </w:pPr>
            <w:r w:rsidRPr="00A23CE2">
              <w:rPr>
                <w:rFonts w:cs="Arial"/>
              </w:rPr>
              <w:t>Erin Nations</w:t>
            </w:r>
          </w:p>
        </w:tc>
        <w:tc>
          <w:tcPr>
            <w:tcW w:w="2344" w:type="dxa"/>
            <w:shd w:val="clear" w:color="auto" w:fill="auto"/>
          </w:tcPr>
          <w:p w14:paraId="7F2239E0" w14:textId="77777777" w:rsidR="007B7671" w:rsidRPr="00A23CE2" w:rsidRDefault="00E74051" w:rsidP="00193777">
            <w:pPr>
              <w:jc w:val="center"/>
              <w:rPr>
                <w:rFonts w:cs="Arial"/>
              </w:rPr>
            </w:pPr>
            <w:r w:rsidRPr="00A23CE2">
              <w:rPr>
                <w:rFonts w:cs="Arial"/>
              </w:rPr>
              <w:t>Paul Webb</w:t>
            </w:r>
          </w:p>
        </w:tc>
      </w:tr>
      <w:tr w:rsidR="00CB4E0D" w14:paraId="0CF9B8C5" w14:textId="77777777" w:rsidTr="00193777">
        <w:tc>
          <w:tcPr>
            <w:tcW w:w="2346" w:type="dxa"/>
            <w:shd w:val="clear" w:color="auto" w:fill="auto"/>
          </w:tcPr>
          <w:p w14:paraId="03CEF357" w14:textId="77777777" w:rsidR="007B7671" w:rsidRPr="00A23CE2" w:rsidRDefault="00E74051" w:rsidP="00193777">
            <w:pPr>
              <w:jc w:val="center"/>
              <w:rPr>
                <w:rFonts w:cs="Arial"/>
              </w:rPr>
            </w:pPr>
            <w:r w:rsidRPr="00A23CE2">
              <w:rPr>
                <w:rFonts w:cs="Arial"/>
              </w:rPr>
              <w:t>Meghan Guffee</w:t>
            </w:r>
          </w:p>
        </w:tc>
        <w:tc>
          <w:tcPr>
            <w:tcW w:w="2326" w:type="dxa"/>
            <w:shd w:val="clear" w:color="auto" w:fill="auto"/>
          </w:tcPr>
          <w:p w14:paraId="3559F2A0" w14:textId="77777777" w:rsidR="007B7671" w:rsidRPr="00A23CE2" w:rsidRDefault="00E74051" w:rsidP="00193777">
            <w:pPr>
              <w:jc w:val="center"/>
              <w:rPr>
                <w:rFonts w:cs="Arial"/>
              </w:rPr>
            </w:pPr>
            <w:r w:rsidRPr="00A23CE2">
              <w:rPr>
                <w:rFonts w:cs="Arial"/>
              </w:rPr>
              <w:t>Gregg Lawrence</w:t>
            </w:r>
          </w:p>
        </w:tc>
        <w:tc>
          <w:tcPr>
            <w:tcW w:w="2334" w:type="dxa"/>
            <w:shd w:val="clear" w:color="auto" w:fill="auto"/>
          </w:tcPr>
          <w:p w14:paraId="56BDA96F" w14:textId="77777777" w:rsidR="007B7671" w:rsidRPr="00A23CE2" w:rsidRDefault="00E74051" w:rsidP="00193777">
            <w:pPr>
              <w:jc w:val="center"/>
              <w:rPr>
                <w:rFonts w:cs="Arial"/>
              </w:rPr>
            </w:pPr>
            <w:r w:rsidRPr="00A23CE2">
              <w:rPr>
                <w:rFonts w:cs="Arial"/>
              </w:rPr>
              <w:t>Jerry Rainey</w:t>
            </w:r>
          </w:p>
        </w:tc>
        <w:tc>
          <w:tcPr>
            <w:tcW w:w="2344" w:type="dxa"/>
            <w:shd w:val="clear" w:color="auto" w:fill="auto"/>
          </w:tcPr>
          <w:p w14:paraId="4519E1D6" w14:textId="77777777" w:rsidR="007B7671" w:rsidRPr="00A23CE2" w:rsidRDefault="00E74051" w:rsidP="00193777">
            <w:pPr>
              <w:jc w:val="center"/>
              <w:rPr>
                <w:rFonts w:cs="Arial"/>
              </w:rPr>
            </w:pPr>
            <w:r w:rsidRPr="00A23CE2">
              <w:rPr>
                <w:rFonts w:cs="Arial"/>
              </w:rPr>
              <w:t>Matt Williams</w:t>
            </w:r>
          </w:p>
        </w:tc>
      </w:tr>
      <w:tr w:rsidR="00CB4E0D" w14:paraId="38D8E6BD" w14:textId="77777777" w:rsidTr="00193777">
        <w:tc>
          <w:tcPr>
            <w:tcW w:w="2346" w:type="dxa"/>
            <w:shd w:val="clear" w:color="auto" w:fill="auto"/>
          </w:tcPr>
          <w:p w14:paraId="633211DD" w14:textId="77777777" w:rsidR="007B7671" w:rsidRPr="00A23CE2" w:rsidRDefault="00E74051" w:rsidP="00193777">
            <w:pPr>
              <w:jc w:val="center"/>
              <w:rPr>
                <w:rFonts w:cs="Arial"/>
              </w:rPr>
            </w:pPr>
            <w:r w:rsidRPr="00A23CE2">
              <w:rPr>
                <w:rFonts w:cs="Arial"/>
              </w:rPr>
              <w:t>Judy Herbert</w:t>
            </w:r>
          </w:p>
        </w:tc>
        <w:tc>
          <w:tcPr>
            <w:tcW w:w="2326" w:type="dxa"/>
            <w:shd w:val="clear" w:color="auto" w:fill="auto"/>
          </w:tcPr>
          <w:p w14:paraId="12E44340" w14:textId="77777777" w:rsidR="007B7671" w:rsidRPr="00A23CE2" w:rsidRDefault="00E74051" w:rsidP="00193777">
            <w:pPr>
              <w:jc w:val="center"/>
              <w:rPr>
                <w:rFonts w:cs="Arial"/>
              </w:rPr>
            </w:pPr>
            <w:r w:rsidRPr="00A23CE2">
              <w:rPr>
                <w:rFonts w:cs="Arial"/>
              </w:rPr>
              <w:t>Thomas Little</w:t>
            </w:r>
          </w:p>
        </w:tc>
        <w:tc>
          <w:tcPr>
            <w:tcW w:w="2334" w:type="dxa"/>
            <w:shd w:val="clear" w:color="auto" w:fill="auto"/>
          </w:tcPr>
          <w:p w14:paraId="59F49A4E" w14:textId="77777777" w:rsidR="007B7671" w:rsidRPr="00A23CE2" w:rsidRDefault="00E74051" w:rsidP="00193777">
            <w:pPr>
              <w:jc w:val="center"/>
              <w:rPr>
                <w:rFonts w:cs="Arial"/>
              </w:rPr>
            </w:pPr>
            <w:r w:rsidRPr="00A23CE2">
              <w:rPr>
                <w:rFonts w:cs="Arial"/>
              </w:rPr>
              <w:t>Steve Smith</w:t>
            </w:r>
          </w:p>
        </w:tc>
        <w:tc>
          <w:tcPr>
            <w:tcW w:w="2344" w:type="dxa"/>
            <w:shd w:val="clear" w:color="auto" w:fill="auto"/>
          </w:tcPr>
          <w:p w14:paraId="17D09B0C" w14:textId="77777777" w:rsidR="007B7671" w:rsidRPr="00A23CE2" w:rsidRDefault="007B7671" w:rsidP="00193777">
            <w:pPr>
              <w:jc w:val="center"/>
              <w:rPr>
                <w:rFonts w:cs="Arial"/>
              </w:rPr>
            </w:pPr>
          </w:p>
        </w:tc>
      </w:tr>
      <w:tr w:rsidR="00CB4E0D" w14:paraId="58DCD839" w14:textId="77777777" w:rsidTr="00193777">
        <w:tc>
          <w:tcPr>
            <w:tcW w:w="2346" w:type="dxa"/>
            <w:shd w:val="clear" w:color="auto" w:fill="auto"/>
          </w:tcPr>
          <w:p w14:paraId="7418B028" w14:textId="77777777" w:rsidR="007B7671" w:rsidRPr="00A23CE2" w:rsidRDefault="00E74051" w:rsidP="00193777">
            <w:pPr>
              <w:jc w:val="center"/>
              <w:rPr>
                <w:rFonts w:cs="Arial"/>
              </w:rPr>
            </w:pPr>
            <w:r w:rsidRPr="00A23CE2">
              <w:rPr>
                <w:rFonts w:cs="Arial"/>
              </w:rPr>
              <w:t>Betsy Hester</w:t>
            </w:r>
          </w:p>
        </w:tc>
        <w:tc>
          <w:tcPr>
            <w:tcW w:w="2326" w:type="dxa"/>
            <w:shd w:val="clear" w:color="auto" w:fill="auto"/>
          </w:tcPr>
          <w:p w14:paraId="722AE404" w14:textId="77777777" w:rsidR="007B7671" w:rsidRPr="00A23CE2" w:rsidRDefault="00E74051" w:rsidP="00193777">
            <w:pPr>
              <w:jc w:val="center"/>
              <w:rPr>
                <w:rFonts w:cs="Arial"/>
              </w:rPr>
            </w:pPr>
            <w:r w:rsidRPr="00A23CE2">
              <w:rPr>
                <w:rFonts w:cs="Arial"/>
              </w:rPr>
              <w:t>Beth Lothers</w:t>
            </w:r>
          </w:p>
        </w:tc>
        <w:tc>
          <w:tcPr>
            <w:tcW w:w="2334" w:type="dxa"/>
            <w:shd w:val="clear" w:color="auto" w:fill="auto"/>
          </w:tcPr>
          <w:p w14:paraId="727A6676" w14:textId="77777777" w:rsidR="007B7671" w:rsidRPr="00A23CE2" w:rsidRDefault="00E74051" w:rsidP="00193777">
            <w:pPr>
              <w:jc w:val="center"/>
              <w:rPr>
                <w:rFonts w:cs="Arial"/>
              </w:rPr>
            </w:pPr>
            <w:r w:rsidRPr="00A23CE2">
              <w:rPr>
                <w:rFonts w:cs="Arial"/>
              </w:rPr>
              <w:t>Chad Story</w:t>
            </w:r>
          </w:p>
        </w:tc>
        <w:tc>
          <w:tcPr>
            <w:tcW w:w="2344" w:type="dxa"/>
            <w:shd w:val="clear" w:color="auto" w:fill="auto"/>
          </w:tcPr>
          <w:p w14:paraId="5CB9A431" w14:textId="77777777" w:rsidR="007B7671" w:rsidRPr="00A23CE2" w:rsidRDefault="007B7671" w:rsidP="00193777">
            <w:pPr>
              <w:jc w:val="center"/>
              <w:rPr>
                <w:rFonts w:cs="Arial"/>
              </w:rPr>
            </w:pPr>
          </w:p>
        </w:tc>
      </w:tr>
    </w:tbl>
    <w:p w14:paraId="2B5FD62E" w14:textId="77777777" w:rsidR="00815BEB" w:rsidRDefault="00E74051" w:rsidP="007B7671">
      <w:pPr>
        <w:spacing w:line="480" w:lineRule="auto"/>
        <w:jc w:val="both"/>
      </w:pPr>
      <w:r>
        <w:t>- - - - -</w:t>
      </w:r>
    </w:p>
    <w:p w14:paraId="16A86387" w14:textId="77777777" w:rsidR="00815BEB" w:rsidRDefault="00E74051" w:rsidP="00815BEB">
      <w:pPr>
        <w:spacing w:line="480" w:lineRule="auto"/>
        <w:jc w:val="both"/>
      </w:pPr>
      <w:r>
        <w:rPr>
          <w:u w:val="single"/>
        </w:rPr>
        <w:t>EXTENDED SCHOOL PROGRAM FUND</w:t>
      </w:r>
      <w:r>
        <w:t xml:space="preserve"> </w:t>
      </w:r>
      <w:r>
        <w:tab/>
      </w:r>
      <w:r>
        <w:tab/>
      </w:r>
      <w:r>
        <w:tab/>
      </w:r>
      <w:r>
        <w:tab/>
      </w:r>
      <w:r>
        <w:tab/>
        <w:t xml:space="preserve">Commissioner Webb moved to accept the Extended School Program Fund in the amount of </w:t>
      </w:r>
      <w:r>
        <w:rPr>
          <w:b/>
        </w:rPr>
        <w:t>$</w:t>
      </w:r>
      <w:r w:rsidR="007B7671">
        <w:rPr>
          <w:b/>
        </w:rPr>
        <w:t>4,939,162</w:t>
      </w:r>
      <w:r>
        <w:t xml:space="preserve">.  Seconded by Commissioner </w:t>
      </w:r>
      <w:r w:rsidR="007B7671">
        <w:t>Dwight Jones</w:t>
      </w:r>
      <w:r>
        <w:t>.</w:t>
      </w:r>
    </w:p>
    <w:p w14:paraId="54FEEA17" w14:textId="77777777" w:rsidR="007B7671" w:rsidRDefault="00E74051" w:rsidP="007B7671">
      <w:pPr>
        <w:spacing w:line="480" w:lineRule="auto"/>
        <w:jc w:val="both"/>
      </w:pPr>
      <w:r>
        <w:tab/>
        <w:t>Approved by unanimous recorded vote, 22 ‘Yes’ and 0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326"/>
        <w:gridCol w:w="2334"/>
        <w:gridCol w:w="2344"/>
      </w:tblGrid>
      <w:tr w:rsidR="00CB4E0D" w14:paraId="43A80E6D" w14:textId="77777777" w:rsidTr="00193777">
        <w:tc>
          <w:tcPr>
            <w:tcW w:w="2346" w:type="dxa"/>
            <w:shd w:val="clear" w:color="auto" w:fill="auto"/>
          </w:tcPr>
          <w:p w14:paraId="52674919" w14:textId="77777777" w:rsidR="007B7671" w:rsidRPr="00A23CE2" w:rsidRDefault="00E74051" w:rsidP="00193777">
            <w:pPr>
              <w:jc w:val="center"/>
              <w:rPr>
                <w:rFonts w:cs="Arial"/>
                <w:u w:val="single"/>
              </w:rPr>
            </w:pPr>
            <w:r>
              <w:rPr>
                <w:rFonts w:cs="Arial"/>
                <w:u w:val="single"/>
              </w:rPr>
              <w:t>YES</w:t>
            </w:r>
          </w:p>
        </w:tc>
        <w:tc>
          <w:tcPr>
            <w:tcW w:w="2326" w:type="dxa"/>
            <w:shd w:val="clear" w:color="auto" w:fill="auto"/>
          </w:tcPr>
          <w:p w14:paraId="5F6C2EA1" w14:textId="77777777" w:rsidR="007B7671" w:rsidRPr="00A23CE2" w:rsidRDefault="00E74051" w:rsidP="00193777">
            <w:pPr>
              <w:jc w:val="center"/>
              <w:rPr>
                <w:rFonts w:cs="Arial"/>
                <w:u w:val="single"/>
              </w:rPr>
            </w:pPr>
            <w:r>
              <w:rPr>
                <w:rFonts w:cs="Arial"/>
                <w:u w:val="single"/>
              </w:rPr>
              <w:t>YES</w:t>
            </w:r>
          </w:p>
        </w:tc>
        <w:tc>
          <w:tcPr>
            <w:tcW w:w="2334" w:type="dxa"/>
            <w:shd w:val="clear" w:color="auto" w:fill="auto"/>
          </w:tcPr>
          <w:p w14:paraId="5445BB91" w14:textId="77777777" w:rsidR="007B7671" w:rsidRPr="00A23CE2" w:rsidRDefault="00E74051" w:rsidP="00193777">
            <w:pPr>
              <w:jc w:val="center"/>
              <w:rPr>
                <w:rFonts w:cs="Arial"/>
                <w:u w:val="single"/>
              </w:rPr>
            </w:pPr>
            <w:r>
              <w:rPr>
                <w:rFonts w:cs="Arial"/>
                <w:u w:val="single"/>
              </w:rPr>
              <w:t>YES</w:t>
            </w:r>
          </w:p>
        </w:tc>
        <w:tc>
          <w:tcPr>
            <w:tcW w:w="2344" w:type="dxa"/>
            <w:shd w:val="clear" w:color="auto" w:fill="auto"/>
          </w:tcPr>
          <w:p w14:paraId="123984CB" w14:textId="77777777" w:rsidR="007B7671" w:rsidRPr="00A23CE2" w:rsidRDefault="00E74051" w:rsidP="00193777">
            <w:pPr>
              <w:jc w:val="center"/>
              <w:rPr>
                <w:rFonts w:cs="Arial"/>
                <w:u w:val="single"/>
              </w:rPr>
            </w:pPr>
            <w:r>
              <w:rPr>
                <w:rFonts w:cs="Arial"/>
                <w:u w:val="single"/>
              </w:rPr>
              <w:t>YES</w:t>
            </w:r>
          </w:p>
        </w:tc>
      </w:tr>
      <w:tr w:rsidR="00CB4E0D" w14:paraId="5E40E2C3" w14:textId="77777777" w:rsidTr="00193777">
        <w:tc>
          <w:tcPr>
            <w:tcW w:w="2346" w:type="dxa"/>
            <w:shd w:val="clear" w:color="auto" w:fill="auto"/>
          </w:tcPr>
          <w:p w14:paraId="213E4BA8" w14:textId="77777777" w:rsidR="007B7671" w:rsidRPr="00A23CE2" w:rsidRDefault="00E74051" w:rsidP="00193777">
            <w:pPr>
              <w:jc w:val="center"/>
              <w:rPr>
                <w:rFonts w:cs="Arial"/>
              </w:rPr>
            </w:pPr>
            <w:r w:rsidRPr="00A23CE2">
              <w:rPr>
                <w:rFonts w:cs="Arial"/>
              </w:rPr>
              <w:t>Sean Aiello</w:t>
            </w:r>
          </w:p>
        </w:tc>
        <w:tc>
          <w:tcPr>
            <w:tcW w:w="2326" w:type="dxa"/>
            <w:shd w:val="clear" w:color="auto" w:fill="auto"/>
          </w:tcPr>
          <w:p w14:paraId="6DE9409F" w14:textId="77777777" w:rsidR="007B7671" w:rsidRPr="00A23CE2" w:rsidRDefault="00E74051" w:rsidP="00193777">
            <w:pPr>
              <w:jc w:val="center"/>
              <w:rPr>
                <w:rFonts w:cs="Arial"/>
              </w:rPr>
            </w:pPr>
            <w:r w:rsidRPr="00A23CE2">
              <w:rPr>
                <w:rFonts w:cs="Arial"/>
              </w:rPr>
              <w:t>Dwight Jones</w:t>
            </w:r>
          </w:p>
        </w:tc>
        <w:tc>
          <w:tcPr>
            <w:tcW w:w="2334" w:type="dxa"/>
            <w:shd w:val="clear" w:color="auto" w:fill="auto"/>
          </w:tcPr>
          <w:p w14:paraId="286116BD" w14:textId="77777777" w:rsidR="007B7671" w:rsidRPr="00A23CE2" w:rsidRDefault="00E74051" w:rsidP="00193777">
            <w:pPr>
              <w:jc w:val="center"/>
              <w:rPr>
                <w:rFonts w:cs="Arial"/>
              </w:rPr>
            </w:pPr>
            <w:r w:rsidRPr="00A23CE2">
              <w:rPr>
                <w:rFonts w:cs="Arial"/>
              </w:rPr>
              <w:t>Jennifer Mason</w:t>
            </w:r>
          </w:p>
        </w:tc>
        <w:tc>
          <w:tcPr>
            <w:tcW w:w="2344" w:type="dxa"/>
            <w:shd w:val="clear" w:color="auto" w:fill="auto"/>
          </w:tcPr>
          <w:p w14:paraId="2FB2179E" w14:textId="77777777" w:rsidR="007B7671" w:rsidRPr="00A23CE2" w:rsidRDefault="00E74051" w:rsidP="00193777">
            <w:pPr>
              <w:jc w:val="center"/>
              <w:rPr>
                <w:rFonts w:cs="Arial"/>
              </w:rPr>
            </w:pPr>
            <w:r w:rsidRPr="00A23CE2">
              <w:rPr>
                <w:rFonts w:cs="Arial"/>
              </w:rPr>
              <w:t>Barb Sturgeon</w:t>
            </w:r>
          </w:p>
        </w:tc>
      </w:tr>
      <w:tr w:rsidR="00CB4E0D" w14:paraId="02D407D4" w14:textId="77777777" w:rsidTr="00193777">
        <w:tc>
          <w:tcPr>
            <w:tcW w:w="2346" w:type="dxa"/>
            <w:shd w:val="clear" w:color="auto" w:fill="auto"/>
          </w:tcPr>
          <w:p w14:paraId="7A482EEC" w14:textId="77777777" w:rsidR="007B7671" w:rsidRPr="00A23CE2" w:rsidRDefault="00E74051" w:rsidP="00193777">
            <w:pPr>
              <w:jc w:val="center"/>
              <w:rPr>
                <w:rFonts w:cs="Arial"/>
              </w:rPr>
            </w:pPr>
            <w:r w:rsidRPr="00A23CE2">
              <w:rPr>
                <w:rFonts w:cs="Arial"/>
              </w:rPr>
              <w:t>Dana Ausbrooks</w:t>
            </w:r>
          </w:p>
        </w:tc>
        <w:tc>
          <w:tcPr>
            <w:tcW w:w="2326" w:type="dxa"/>
            <w:shd w:val="clear" w:color="auto" w:fill="auto"/>
          </w:tcPr>
          <w:p w14:paraId="3E3D1D01" w14:textId="77777777" w:rsidR="007B7671" w:rsidRPr="00A23CE2" w:rsidRDefault="00E74051" w:rsidP="00193777">
            <w:pPr>
              <w:jc w:val="center"/>
              <w:rPr>
                <w:rFonts w:cs="Arial"/>
              </w:rPr>
            </w:pPr>
            <w:r w:rsidRPr="00A23CE2">
              <w:rPr>
                <w:rFonts w:cs="Arial"/>
              </w:rPr>
              <w:t>Ricky Jones</w:t>
            </w:r>
          </w:p>
        </w:tc>
        <w:tc>
          <w:tcPr>
            <w:tcW w:w="2334" w:type="dxa"/>
            <w:shd w:val="clear" w:color="auto" w:fill="auto"/>
          </w:tcPr>
          <w:p w14:paraId="498E8036" w14:textId="77777777" w:rsidR="007B7671" w:rsidRPr="00A23CE2" w:rsidRDefault="00E74051" w:rsidP="00193777">
            <w:pPr>
              <w:jc w:val="center"/>
              <w:rPr>
                <w:rFonts w:cs="Arial"/>
              </w:rPr>
            </w:pPr>
            <w:r w:rsidRPr="00A23CE2">
              <w:rPr>
                <w:rFonts w:cs="Arial"/>
              </w:rPr>
              <w:t>Chas Morton</w:t>
            </w:r>
          </w:p>
        </w:tc>
        <w:tc>
          <w:tcPr>
            <w:tcW w:w="2344" w:type="dxa"/>
            <w:shd w:val="clear" w:color="auto" w:fill="auto"/>
          </w:tcPr>
          <w:p w14:paraId="7AD97114" w14:textId="77777777" w:rsidR="007B7671" w:rsidRPr="00A23CE2" w:rsidRDefault="00E74051" w:rsidP="00193777">
            <w:pPr>
              <w:jc w:val="center"/>
              <w:rPr>
                <w:rFonts w:cs="Arial"/>
              </w:rPr>
            </w:pPr>
            <w:r w:rsidRPr="00A23CE2">
              <w:rPr>
                <w:rFonts w:cs="Arial"/>
              </w:rPr>
              <w:t>Tom Tunnicliffe</w:t>
            </w:r>
          </w:p>
        </w:tc>
      </w:tr>
      <w:tr w:rsidR="00CB4E0D" w14:paraId="62B13FB3" w14:textId="77777777" w:rsidTr="00193777">
        <w:tc>
          <w:tcPr>
            <w:tcW w:w="2346" w:type="dxa"/>
            <w:shd w:val="clear" w:color="auto" w:fill="auto"/>
          </w:tcPr>
          <w:p w14:paraId="1B3CF15C" w14:textId="77777777" w:rsidR="007B7671" w:rsidRPr="00A23CE2" w:rsidRDefault="00E74051" w:rsidP="00193777">
            <w:pPr>
              <w:jc w:val="center"/>
              <w:rPr>
                <w:rFonts w:cs="Arial"/>
              </w:rPr>
            </w:pPr>
            <w:r w:rsidRPr="00A23CE2">
              <w:rPr>
                <w:rFonts w:cs="Arial"/>
              </w:rPr>
              <w:t>Brian Beathard</w:t>
            </w:r>
          </w:p>
        </w:tc>
        <w:tc>
          <w:tcPr>
            <w:tcW w:w="2326" w:type="dxa"/>
            <w:shd w:val="clear" w:color="auto" w:fill="auto"/>
          </w:tcPr>
          <w:p w14:paraId="0C0429BF" w14:textId="77777777" w:rsidR="007B7671" w:rsidRPr="00A23CE2" w:rsidRDefault="00E74051" w:rsidP="00193777">
            <w:pPr>
              <w:jc w:val="center"/>
              <w:rPr>
                <w:rFonts w:cs="Arial"/>
              </w:rPr>
            </w:pPr>
            <w:r w:rsidRPr="00A23CE2">
              <w:rPr>
                <w:rFonts w:cs="Arial"/>
              </w:rPr>
              <w:t>David Landrum</w:t>
            </w:r>
          </w:p>
        </w:tc>
        <w:tc>
          <w:tcPr>
            <w:tcW w:w="2334" w:type="dxa"/>
            <w:shd w:val="clear" w:color="auto" w:fill="auto"/>
          </w:tcPr>
          <w:p w14:paraId="16C24E45" w14:textId="77777777" w:rsidR="007B7671" w:rsidRPr="00A23CE2" w:rsidRDefault="00E74051" w:rsidP="00193777">
            <w:pPr>
              <w:jc w:val="center"/>
              <w:rPr>
                <w:rFonts w:cs="Arial"/>
              </w:rPr>
            </w:pPr>
            <w:r w:rsidRPr="00A23CE2">
              <w:rPr>
                <w:rFonts w:cs="Arial"/>
              </w:rPr>
              <w:t>Erin Nations</w:t>
            </w:r>
          </w:p>
        </w:tc>
        <w:tc>
          <w:tcPr>
            <w:tcW w:w="2344" w:type="dxa"/>
            <w:shd w:val="clear" w:color="auto" w:fill="auto"/>
          </w:tcPr>
          <w:p w14:paraId="3741644A" w14:textId="77777777" w:rsidR="007B7671" w:rsidRPr="00A23CE2" w:rsidRDefault="00E74051" w:rsidP="00193777">
            <w:pPr>
              <w:jc w:val="center"/>
              <w:rPr>
                <w:rFonts w:cs="Arial"/>
              </w:rPr>
            </w:pPr>
            <w:r w:rsidRPr="00A23CE2">
              <w:rPr>
                <w:rFonts w:cs="Arial"/>
              </w:rPr>
              <w:t>Paul Webb</w:t>
            </w:r>
          </w:p>
        </w:tc>
      </w:tr>
      <w:tr w:rsidR="00CB4E0D" w14:paraId="25EAED8B" w14:textId="77777777" w:rsidTr="00193777">
        <w:tc>
          <w:tcPr>
            <w:tcW w:w="2346" w:type="dxa"/>
            <w:shd w:val="clear" w:color="auto" w:fill="auto"/>
          </w:tcPr>
          <w:p w14:paraId="44E5A78B" w14:textId="77777777" w:rsidR="007B7671" w:rsidRPr="00A23CE2" w:rsidRDefault="00E74051" w:rsidP="00193777">
            <w:pPr>
              <w:jc w:val="center"/>
              <w:rPr>
                <w:rFonts w:cs="Arial"/>
              </w:rPr>
            </w:pPr>
            <w:r w:rsidRPr="00A23CE2">
              <w:rPr>
                <w:rFonts w:cs="Arial"/>
              </w:rPr>
              <w:t>Meghan Guffee</w:t>
            </w:r>
          </w:p>
        </w:tc>
        <w:tc>
          <w:tcPr>
            <w:tcW w:w="2326" w:type="dxa"/>
            <w:shd w:val="clear" w:color="auto" w:fill="auto"/>
          </w:tcPr>
          <w:p w14:paraId="39596074" w14:textId="77777777" w:rsidR="007B7671" w:rsidRPr="00A23CE2" w:rsidRDefault="00E74051" w:rsidP="00193777">
            <w:pPr>
              <w:jc w:val="center"/>
              <w:rPr>
                <w:rFonts w:cs="Arial"/>
              </w:rPr>
            </w:pPr>
            <w:r w:rsidRPr="00A23CE2">
              <w:rPr>
                <w:rFonts w:cs="Arial"/>
              </w:rPr>
              <w:t>Gregg Lawrence</w:t>
            </w:r>
          </w:p>
        </w:tc>
        <w:tc>
          <w:tcPr>
            <w:tcW w:w="2334" w:type="dxa"/>
            <w:shd w:val="clear" w:color="auto" w:fill="auto"/>
          </w:tcPr>
          <w:p w14:paraId="34D61DA1" w14:textId="77777777" w:rsidR="007B7671" w:rsidRPr="00A23CE2" w:rsidRDefault="00E74051" w:rsidP="00193777">
            <w:pPr>
              <w:jc w:val="center"/>
              <w:rPr>
                <w:rFonts w:cs="Arial"/>
              </w:rPr>
            </w:pPr>
            <w:r w:rsidRPr="00A23CE2">
              <w:rPr>
                <w:rFonts w:cs="Arial"/>
              </w:rPr>
              <w:t>Jerry Rainey</w:t>
            </w:r>
          </w:p>
        </w:tc>
        <w:tc>
          <w:tcPr>
            <w:tcW w:w="2344" w:type="dxa"/>
            <w:shd w:val="clear" w:color="auto" w:fill="auto"/>
          </w:tcPr>
          <w:p w14:paraId="153B7B03" w14:textId="77777777" w:rsidR="007B7671" w:rsidRPr="00A23CE2" w:rsidRDefault="00E74051" w:rsidP="00193777">
            <w:pPr>
              <w:jc w:val="center"/>
              <w:rPr>
                <w:rFonts w:cs="Arial"/>
              </w:rPr>
            </w:pPr>
            <w:r w:rsidRPr="00A23CE2">
              <w:rPr>
                <w:rFonts w:cs="Arial"/>
              </w:rPr>
              <w:t>Matt Williams</w:t>
            </w:r>
          </w:p>
        </w:tc>
      </w:tr>
      <w:tr w:rsidR="00CB4E0D" w14:paraId="65FBCA60" w14:textId="77777777" w:rsidTr="00193777">
        <w:tc>
          <w:tcPr>
            <w:tcW w:w="2346" w:type="dxa"/>
            <w:shd w:val="clear" w:color="auto" w:fill="auto"/>
          </w:tcPr>
          <w:p w14:paraId="40A7C3F7" w14:textId="77777777" w:rsidR="007B7671" w:rsidRPr="00A23CE2" w:rsidRDefault="00E74051" w:rsidP="00193777">
            <w:pPr>
              <w:jc w:val="center"/>
              <w:rPr>
                <w:rFonts w:cs="Arial"/>
              </w:rPr>
            </w:pPr>
            <w:r w:rsidRPr="00A23CE2">
              <w:rPr>
                <w:rFonts w:cs="Arial"/>
              </w:rPr>
              <w:t>Judy Herbert</w:t>
            </w:r>
          </w:p>
        </w:tc>
        <w:tc>
          <w:tcPr>
            <w:tcW w:w="2326" w:type="dxa"/>
            <w:shd w:val="clear" w:color="auto" w:fill="auto"/>
          </w:tcPr>
          <w:p w14:paraId="7F15A5BB" w14:textId="77777777" w:rsidR="007B7671" w:rsidRPr="00A23CE2" w:rsidRDefault="00E74051" w:rsidP="00193777">
            <w:pPr>
              <w:jc w:val="center"/>
              <w:rPr>
                <w:rFonts w:cs="Arial"/>
              </w:rPr>
            </w:pPr>
            <w:r w:rsidRPr="00A23CE2">
              <w:rPr>
                <w:rFonts w:cs="Arial"/>
              </w:rPr>
              <w:t>Thomas Little</w:t>
            </w:r>
          </w:p>
        </w:tc>
        <w:tc>
          <w:tcPr>
            <w:tcW w:w="2334" w:type="dxa"/>
            <w:shd w:val="clear" w:color="auto" w:fill="auto"/>
          </w:tcPr>
          <w:p w14:paraId="7C83F050" w14:textId="77777777" w:rsidR="007B7671" w:rsidRPr="00A23CE2" w:rsidRDefault="00E74051" w:rsidP="00193777">
            <w:pPr>
              <w:jc w:val="center"/>
              <w:rPr>
                <w:rFonts w:cs="Arial"/>
              </w:rPr>
            </w:pPr>
            <w:r w:rsidRPr="00A23CE2">
              <w:rPr>
                <w:rFonts w:cs="Arial"/>
              </w:rPr>
              <w:t>Steve Smith</w:t>
            </w:r>
          </w:p>
        </w:tc>
        <w:tc>
          <w:tcPr>
            <w:tcW w:w="2344" w:type="dxa"/>
            <w:shd w:val="clear" w:color="auto" w:fill="auto"/>
          </w:tcPr>
          <w:p w14:paraId="6CA73727" w14:textId="77777777" w:rsidR="007B7671" w:rsidRPr="00A23CE2" w:rsidRDefault="007B7671" w:rsidP="00193777">
            <w:pPr>
              <w:jc w:val="center"/>
              <w:rPr>
                <w:rFonts w:cs="Arial"/>
              </w:rPr>
            </w:pPr>
          </w:p>
        </w:tc>
      </w:tr>
      <w:tr w:rsidR="00CB4E0D" w14:paraId="16FBE28E" w14:textId="77777777" w:rsidTr="00193777">
        <w:tc>
          <w:tcPr>
            <w:tcW w:w="2346" w:type="dxa"/>
            <w:shd w:val="clear" w:color="auto" w:fill="auto"/>
          </w:tcPr>
          <w:p w14:paraId="078FC4C8" w14:textId="77777777" w:rsidR="007B7671" w:rsidRPr="00A23CE2" w:rsidRDefault="00E74051" w:rsidP="00193777">
            <w:pPr>
              <w:jc w:val="center"/>
              <w:rPr>
                <w:rFonts w:cs="Arial"/>
              </w:rPr>
            </w:pPr>
            <w:r w:rsidRPr="00A23CE2">
              <w:rPr>
                <w:rFonts w:cs="Arial"/>
              </w:rPr>
              <w:t>Betsy Hester</w:t>
            </w:r>
          </w:p>
        </w:tc>
        <w:tc>
          <w:tcPr>
            <w:tcW w:w="2326" w:type="dxa"/>
            <w:shd w:val="clear" w:color="auto" w:fill="auto"/>
          </w:tcPr>
          <w:p w14:paraId="317CE275" w14:textId="77777777" w:rsidR="007B7671" w:rsidRPr="00A23CE2" w:rsidRDefault="00E74051" w:rsidP="00193777">
            <w:pPr>
              <w:jc w:val="center"/>
              <w:rPr>
                <w:rFonts w:cs="Arial"/>
              </w:rPr>
            </w:pPr>
            <w:r w:rsidRPr="00A23CE2">
              <w:rPr>
                <w:rFonts w:cs="Arial"/>
              </w:rPr>
              <w:t>Beth Lothers</w:t>
            </w:r>
          </w:p>
        </w:tc>
        <w:tc>
          <w:tcPr>
            <w:tcW w:w="2334" w:type="dxa"/>
            <w:shd w:val="clear" w:color="auto" w:fill="auto"/>
          </w:tcPr>
          <w:p w14:paraId="1F086604" w14:textId="77777777" w:rsidR="007B7671" w:rsidRPr="00A23CE2" w:rsidRDefault="00E74051" w:rsidP="00193777">
            <w:pPr>
              <w:jc w:val="center"/>
              <w:rPr>
                <w:rFonts w:cs="Arial"/>
              </w:rPr>
            </w:pPr>
            <w:r w:rsidRPr="00A23CE2">
              <w:rPr>
                <w:rFonts w:cs="Arial"/>
              </w:rPr>
              <w:t>Chad Story</w:t>
            </w:r>
          </w:p>
        </w:tc>
        <w:tc>
          <w:tcPr>
            <w:tcW w:w="2344" w:type="dxa"/>
            <w:shd w:val="clear" w:color="auto" w:fill="auto"/>
          </w:tcPr>
          <w:p w14:paraId="203E742F" w14:textId="77777777" w:rsidR="007B7671" w:rsidRPr="00A23CE2" w:rsidRDefault="007B7671" w:rsidP="00193777">
            <w:pPr>
              <w:jc w:val="center"/>
              <w:rPr>
                <w:rFonts w:cs="Arial"/>
              </w:rPr>
            </w:pPr>
          </w:p>
        </w:tc>
      </w:tr>
    </w:tbl>
    <w:p w14:paraId="582F0CE5" w14:textId="77777777" w:rsidR="00815BEB" w:rsidRDefault="00E74051" w:rsidP="007B7671">
      <w:pPr>
        <w:spacing w:line="480" w:lineRule="auto"/>
        <w:jc w:val="both"/>
      </w:pPr>
      <w:r>
        <w:t xml:space="preserve">- - - - - </w:t>
      </w:r>
    </w:p>
    <w:p w14:paraId="200E8695" w14:textId="77777777" w:rsidR="00815BEB" w:rsidRDefault="00E74051" w:rsidP="00815BEB">
      <w:pPr>
        <w:spacing w:line="360" w:lineRule="auto"/>
        <w:jc w:val="both"/>
      </w:pPr>
      <w:r>
        <w:rPr>
          <w:u w:val="single"/>
        </w:rPr>
        <w:t>GENERAL DEBT SERVICE FUND</w:t>
      </w:r>
    </w:p>
    <w:p w14:paraId="684DD05A" w14:textId="77777777" w:rsidR="00815BEB" w:rsidRDefault="00E74051" w:rsidP="00815BEB">
      <w:pPr>
        <w:spacing w:line="480" w:lineRule="auto"/>
        <w:jc w:val="both"/>
      </w:pPr>
      <w:r>
        <w:tab/>
        <w:t xml:space="preserve">Commissioner Webb moved to accept the total General Debt Service Fund in the amount of </w:t>
      </w:r>
      <w:r>
        <w:rPr>
          <w:b/>
        </w:rPr>
        <w:t>$</w:t>
      </w:r>
      <w:r w:rsidR="007B7671">
        <w:rPr>
          <w:b/>
        </w:rPr>
        <w:t>45,390,000</w:t>
      </w:r>
      <w:r>
        <w:t xml:space="preserve">.  Seconded by Commissioner </w:t>
      </w:r>
      <w:r w:rsidR="007B7671">
        <w:t>Smith</w:t>
      </w:r>
      <w:r>
        <w:t>.</w:t>
      </w:r>
    </w:p>
    <w:p w14:paraId="0C3EFED1" w14:textId="77777777" w:rsidR="007B7671" w:rsidRDefault="00E74051" w:rsidP="007B7671">
      <w:pPr>
        <w:spacing w:line="480" w:lineRule="auto"/>
        <w:jc w:val="both"/>
      </w:pPr>
      <w:r>
        <w:tab/>
        <w:t>Approved by unanimous recorded vote, 22 ‘Yes’ and 0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326"/>
        <w:gridCol w:w="2334"/>
        <w:gridCol w:w="2344"/>
      </w:tblGrid>
      <w:tr w:rsidR="00CB4E0D" w14:paraId="006EAB87" w14:textId="77777777" w:rsidTr="00193777">
        <w:tc>
          <w:tcPr>
            <w:tcW w:w="2346" w:type="dxa"/>
            <w:shd w:val="clear" w:color="auto" w:fill="auto"/>
          </w:tcPr>
          <w:p w14:paraId="67C23D8A" w14:textId="77777777" w:rsidR="007B7671" w:rsidRPr="00A23CE2" w:rsidRDefault="00E74051" w:rsidP="00193777">
            <w:pPr>
              <w:jc w:val="center"/>
              <w:rPr>
                <w:rFonts w:cs="Arial"/>
                <w:u w:val="single"/>
              </w:rPr>
            </w:pPr>
            <w:r>
              <w:rPr>
                <w:rFonts w:cs="Arial"/>
                <w:u w:val="single"/>
              </w:rPr>
              <w:t>YES</w:t>
            </w:r>
          </w:p>
        </w:tc>
        <w:tc>
          <w:tcPr>
            <w:tcW w:w="2326" w:type="dxa"/>
            <w:shd w:val="clear" w:color="auto" w:fill="auto"/>
          </w:tcPr>
          <w:p w14:paraId="21BFB804" w14:textId="77777777" w:rsidR="007B7671" w:rsidRPr="00A23CE2" w:rsidRDefault="00E74051" w:rsidP="00193777">
            <w:pPr>
              <w:jc w:val="center"/>
              <w:rPr>
                <w:rFonts w:cs="Arial"/>
                <w:u w:val="single"/>
              </w:rPr>
            </w:pPr>
            <w:r>
              <w:rPr>
                <w:rFonts w:cs="Arial"/>
                <w:u w:val="single"/>
              </w:rPr>
              <w:t>YES</w:t>
            </w:r>
          </w:p>
        </w:tc>
        <w:tc>
          <w:tcPr>
            <w:tcW w:w="2334" w:type="dxa"/>
            <w:shd w:val="clear" w:color="auto" w:fill="auto"/>
          </w:tcPr>
          <w:p w14:paraId="530345F9" w14:textId="77777777" w:rsidR="007B7671" w:rsidRPr="00A23CE2" w:rsidRDefault="00E74051" w:rsidP="00193777">
            <w:pPr>
              <w:jc w:val="center"/>
              <w:rPr>
                <w:rFonts w:cs="Arial"/>
                <w:u w:val="single"/>
              </w:rPr>
            </w:pPr>
            <w:r>
              <w:rPr>
                <w:rFonts w:cs="Arial"/>
                <w:u w:val="single"/>
              </w:rPr>
              <w:t>YES</w:t>
            </w:r>
          </w:p>
        </w:tc>
        <w:tc>
          <w:tcPr>
            <w:tcW w:w="2344" w:type="dxa"/>
            <w:shd w:val="clear" w:color="auto" w:fill="auto"/>
          </w:tcPr>
          <w:p w14:paraId="3FA0371A" w14:textId="77777777" w:rsidR="007B7671" w:rsidRPr="00A23CE2" w:rsidRDefault="00E74051" w:rsidP="00193777">
            <w:pPr>
              <w:jc w:val="center"/>
              <w:rPr>
                <w:rFonts w:cs="Arial"/>
                <w:u w:val="single"/>
              </w:rPr>
            </w:pPr>
            <w:r>
              <w:rPr>
                <w:rFonts w:cs="Arial"/>
                <w:u w:val="single"/>
              </w:rPr>
              <w:t>YES</w:t>
            </w:r>
          </w:p>
        </w:tc>
      </w:tr>
      <w:tr w:rsidR="00CB4E0D" w14:paraId="23D5580B" w14:textId="77777777" w:rsidTr="00193777">
        <w:tc>
          <w:tcPr>
            <w:tcW w:w="2346" w:type="dxa"/>
            <w:shd w:val="clear" w:color="auto" w:fill="auto"/>
          </w:tcPr>
          <w:p w14:paraId="30B70DAB" w14:textId="77777777" w:rsidR="007B7671" w:rsidRPr="00A23CE2" w:rsidRDefault="00E74051" w:rsidP="00193777">
            <w:pPr>
              <w:jc w:val="center"/>
              <w:rPr>
                <w:rFonts w:cs="Arial"/>
              </w:rPr>
            </w:pPr>
            <w:r w:rsidRPr="00A23CE2">
              <w:rPr>
                <w:rFonts w:cs="Arial"/>
              </w:rPr>
              <w:t>Sean Aiello</w:t>
            </w:r>
          </w:p>
        </w:tc>
        <w:tc>
          <w:tcPr>
            <w:tcW w:w="2326" w:type="dxa"/>
            <w:shd w:val="clear" w:color="auto" w:fill="auto"/>
          </w:tcPr>
          <w:p w14:paraId="799438BA" w14:textId="77777777" w:rsidR="007B7671" w:rsidRPr="00A23CE2" w:rsidRDefault="00E74051" w:rsidP="00193777">
            <w:pPr>
              <w:jc w:val="center"/>
              <w:rPr>
                <w:rFonts w:cs="Arial"/>
              </w:rPr>
            </w:pPr>
            <w:r w:rsidRPr="00A23CE2">
              <w:rPr>
                <w:rFonts w:cs="Arial"/>
              </w:rPr>
              <w:t>Dwight Jones</w:t>
            </w:r>
          </w:p>
        </w:tc>
        <w:tc>
          <w:tcPr>
            <w:tcW w:w="2334" w:type="dxa"/>
            <w:shd w:val="clear" w:color="auto" w:fill="auto"/>
          </w:tcPr>
          <w:p w14:paraId="46513A95" w14:textId="77777777" w:rsidR="007B7671" w:rsidRPr="00A23CE2" w:rsidRDefault="00E74051" w:rsidP="00193777">
            <w:pPr>
              <w:jc w:val="center"/>
              <w:rPr>
                <w:rFonts w:cs="Arial"/>
              </w:rPr>
            </w:pPr>
            <w:r w:rsidRPr="00A23CE2">
              <w:rPr>
                <w:rFonts w:cs="Arial"/>
              </w:rPr>
              <w:t>Jennifer Mason</w:t>
            </w:r>
          </w:p>
        </w:tc>
        <w:tc>
          <w:tcPr>
            <w:tcW w:w="2344" w:type="dxa"/>
            <w:shd w:val="clear" w:color="auto" w:fill="auto"/>
          </w:tcPr>
          <w:p w14:paraId="354143DD" w14:textId="77777777" w:rsidR="007B7671" w:rsidRPr="00A23CE2" w:rsidRDefault="00E74051" w:rsidP="00193777">
            <w:pPr>
              <w:jc w:val="center"/>
              <w:rPr>
                <w:rFonts w:cs="Arial"/>
              </w:rPr>
            </w:pPr>
            <w:r w:rsidRPr="00A23CE2">
              <w:rPr>
                <w:rFonts w:cs="Arial"/>
              </w:rPr>
              <w:t>Barb Sturgeon</w:t>
            </w:r>
          </w:p>
        </w:tc>
      </w:tr>
      <w:tr w:rsidR="00CB4E0D" w14:paraId="3F3ACFA5" w14:textId="77777777" w:rsidTr="00193777">
        <w:tc>
          <w:tcPr>
            <w:tcW w:w="2346" w:type="dxa"/>
            <w:shd w:val="clear" w:color="auto" w:fill="auto"/>
          </w:tcPr>
          <w:p w14:paraId="4A9F60E8" w14:textId="77777777" w:rsidR="007B7671" w:rsidRPr="00A23CE2" w:rsidRDefault="00E74051" w:rsidP="00193777">
            <w:pPr>
              <w:jc w:val="center"/>
              <w:rPr>
                <w:rFonts w:cs="Arial"/>
              </w:rPr>
            </w:pPr>
            <w:r w:rsidRPr="00A23CE2">
              <w:rPr>
                <w:rFonts w:cs="Arial"/>
              </w:rPr>
              <w:t>Dana Ausbrooks</w:t>
            </w:r>
          </w:p>
        </w:tc>
        <w:tc>
          <w:tcPr>
            <w:tcW w:w="2326" w:type="dxa"/>
            <w:shd w:val="clear" w:color="auto" w:fill="auto"/>
          </w:tcPr>
          <w:p w14:paraId="5F5585FC" w14:textId="77777777" w:rsidR="007B7671" w:rsidRPr="00A23CE2" w:rsidRDefault="00E74051" w:rsidP="00193777">
            <w:pPr>
              <w:jc w:val="center"/>
              <w:rPr>
                <w:rFonts w:cs="Arial"/>
              </w:rPr>
            </w:pPr>
            <w:r w:rsidRPr="00A23CE2">
              <w:rPr>
                <w:rFonts w:cs="Arial"/>
              </w:rPr>
              <w:t>Ricky Jones</w:t>
            </w:r>
          </w:p>
        </w:tc>
        <w:tc>
          <w:tcPr>
            <w:tcW w:w="2334" w:type="dxa"/>
            <w:shd w:val="clear" w:color="auto" w:fill="auto"/>
          </w:tcPr>
          <w:p w14:paraId="6F020F5A" w14:textId="77777777" w:rsidR="007B7671" w:rsidRPr="00A23CE2" w:rsidRDefault="00E74051" w:rsidP="00193777">
            <w:pPr>
              <w:jc w:val="center"/>
              <w:rPr>
                <w:rFonts w:cs="Arial"/>
              </w:rPr>
            </w:pPr>
            <w:r w:rsidRPr="00A23CE2">
              <w:rPr>
                <w:rFonts w:cs="Arial"/>
              </w:rPr>
              <w:t>Chas Morton</w:t>
            </w:r>
          </w:p>
        </w:tc>
        <w:tc>
          <w:tcPr>
            <w:tcW w:w="2344" w:type="dxa"/>
            <w:shd w:val="clear" w:color="auto" w:fill="auto"/>
          </w:tcPr>
          <w:p w14:paraId="3D13E4BC" w14:textId="77777777" w:rsidR="007B7671" w:rsidRPr="00A23CE2" w:rsidRDefault="00E74051" w:rsidP="00193777">
            <w:pPr>
              <w:jc w:val="center"/>
              <w:rPr>
                <w:rFonts w:cs="Arial"/>
              </w:rPr>
            </w:pPr>
            <w:r w:rsidRPr="00A23CE2">
              <w:rPr>
                <w:rFonts w:cs="Arial"/>
              </w:rPr>
              <w:t>Tom Tunnicliffe</w:t>
            </w:r>
          </w:p>
        </w:tc>
      </w:tr>
      <w:tr w:rsidR="00CB4E0D" w14:paraId="2DE70482" w14:textId="77777777" w:rsidTr="00193777">
        <w:tc>
          <w:tcPr>
            <w:tcW w:w="2346" w:type="dxa"/>
            <w:shd w:val="clear" w:color="auto" w:fill="auto"/>
          </w:tcPr>
          <w:p w14:paraId="4E3CD47E" w14:textId="77777777" w:rsidR="007B7671" w:rsidRPr="00A23CE2" w:rsidRDefault="00E74051" w:rsidP="00193777">
            <w:pPr>
              <w:jc w:val="center"/>
              <w:rPr>
                <w:rFonts w:cs="Arial"/>
              </w:rPr>
            </w:pPr>
            <w:r w:rsidRPr="00A23CE2">
              <w:rPr>
                <w:rFonts w:cs="Arial"/>
              </w:rPr>
              <w:t>Brian Beathard</w:t>
            </w:r>
          </w:p>
        </w:tc>
        <w:tc>
          <w:tcPr>
            <w:tcW w:w="2326" w:type="dxa"/>
            <w:shd w:val="clear" w:color="auto" w:fill="auto"/>
          </w:tcPr>
          <w:p w14:paraId="0EB0C0AA" w14:textId="77777777" w:rsidR="007B7671" w:rsidRPr="00A23CE2" w:rsidRDefault="00E74051" w:rsidP="00193777">
            <w:pPr>
              <w:jc w:val="center"/>
              <w:rPr>
                <w:rFonts w:cs="Arial"/>
              </w:rPr>
            </w:pPr>
            <w:r w:rsidRPr="00A23CE2">
              <w:rPr>
                <w:rFonts w:cs="Arial"/>
              </w:rPr>
              <w:t>David Landrum</w:t>
            </w:r>
          </w:p>
        </w:tc>
        <w:tc>
          <w:tcPr>
            <w:tcW w:w="2334" w:type="dxa"/>
            <w:shd w:val="clear" w:color="auto" w:fill="auto"/>
          </w:tcPr>
          <w:p w14:paraId="2DDBF9E6" w14:textId="77777777" w:rsidR="007B7671" w:rsidRPr="00A23CE2" w:rsidRDefault="00E74051" w:rsidP="00193777">
            <w:pPr>
              <w:jc w:val="center"/>
              <w:rPr>
                <w:rFonts w:cs="Arial"/>
              </w:rPr>
            </w:pPr>
            <w:r w:rsidRPr="00A23CE2">
              <w:rPr>
                <w:rFonts w:cs="Arial"/>
              </w:rPr>
              <w:t>Erin Nations</w:t>
            </w:r>
          </w:p>
        </w:tc>
        <w:tc>
          <w:tcPr>
            <w:tcW w:w="2344" w:type="dxa"/>
            <w:shd w:val="clear" w:color="auto" w:fill="auto"/>
          </w:tcPr>
          <w:p w14:paraId="6B0EB29C" w14:textId="77777777" w:rsidR="007B7671" w:rsidRPr="00A23CE2" w:rsidRDefault="00E74051" w:rsidP="00193777">
            <w:pPr>
              <w:jc w:val="center"/>
              <w:rPr>
                <w:rFonts w:cs="Arial"/>
              </w:rPr>
            </w:pPr>
            <w:r w:rsidRPr="00A23CE2">
              <w:rPr>
                <w:rFonts w:cs="Arial"/>
              </w:rPr>
              <w:t>Paul Webb</w:t>
            </w:r>
          </w:p>
        </w:tc>
      </w:tr>
      <w:tr w:rsidR="00CB4E0D" w14:paraId="4FCAFE12" w14:textId="77777777" w:rsidTr="00193777">
        <w:tc>
          <w:tcPr>
            <w:tcW w:w="2346" w:type="dxa"/>
            <w:shd w:val="clear" w:color="auto" w:fill="auto"/>
          </w:tcPr>
          <w:p w14:paraId="12A4B031" w14:textId="77777777" w:rsidR="007B7671" w:rsidRPr="00A23CE2" w:rsidRDefault="00E74051" w:rsidP="00193777">
            <w:pPr>
              <w:jc w:val="center"/>
              <w:rPr>
                <w:rFonts w:cs="Arial"/>
              </w:rPr>
            </w:pPr>
            <w:r w:rsidRPr="00A23CE2">
              <w:rPr>
                <w:rFonts w:cs="Arial"/>
              </w:rPr>
              <w:t>Meghan Guffee</w:t>
            </w:r>
          </w:p>
        </w:tc>
        <w:tc>
          <w:tcPr>
            <w:tcW w:w="2326" w:type="dxa"/>
            <w:shd w:val="clear" w:color="auto" w:fill="auto"/>
          </w:tcPr>
          <w:p w14:paraId="53080DC8" w14:textId="77777777" w:rsidR="007B7671" w:rsidRPr="00A23CE2" w:rsidRDefault="00E74051" w:rsidP="00193777">
            <w:pPr>
              <w:jc w:val="center"/>
              <w:rPr>
                <w:rFonts w:cs="Arial"/>
              </w:rPr>
            </w:pPr>
            <w:r w:rsidRPr="00A23CE2">
              <w:rPr>
                <w:rFonts w:cs="Arial"/>
              </w:rPr>
              <w:t>Gregg Lawrence</w:t>
            </w:r>
          </w:p>
        </w:tc>
        <w:tc>
          <w:tcPr>
            <w:tcW w:w="2334" w:type="dxa"/>
            <w:shd w:val="clear" w:color="auto" w:fill="auto"/>
          </w:tcPr>
          <w:p w14:paraId="7705A485" w14:textId="77777777" w:rsidR="007B7671" w:rsidRPr="00A23CE2" w:rsidRDefault="00E74051" w:rsidP="00193777">
            <w:pPr>
              <w:jc w:val="center"/>
              <w:rPr>
                <w:rFonts w:cs="Arial"/>
              </w:rPr>
            </w:pPr>
            <w:r w:rsidRPr="00A23CE2">
              <w:rPr>
                <w:rFonts w:cs="Arial"/>
              </w:rPr>
              <w:t>Jerry Rainey</w:t>
            </w:r>
          </w:p>
        </w:tc>
        <w:tc>
          <w:tcPr>
            <w:tcW w:w="2344" w:type="dxa"/>
            <w:shd w:val="clear" w:color="auto" w:fill="auto"/>
          </w:tcPr>
          <w:p w14:paraId="2E856D9D" w14:textId="77777777" w:rsidR="007B7671" w:rsidRPr="00A23CE2" w:rsidRDefault="00E74051" w:rsidP="00193777">
            <w:pPr>
              <w:jc w:val="center"/>
              <w:rPr>
                <w:rFonts w:cs="Arial"/>
              </w:rPr>
            </w:pPr>
            <w:r w:rsidRPr="00A23CE2">
              <w:rPr>
                <w:rFonts w:cs="Arial"/>
              </w:rPr>
              <w:t>Matt Williams</w:t>
            </w:r>
          </w:p>
        </w:tc>
      </w:tr>
      <w:tr w:rsidR="00CB4E0D" w14:paraId="58646C24" w14:textId="77777777" w:rsidTr="00193777">
        <w:tc>
          <w:tcPr>
            <w:tcW w:w="2346" w:type="dxa"/>
            <w:shd w:val="clear" w:color="auto" w:fill="auto"/>
          </w:tcPr>
          <w:p w14:paraId="3981D0CE" w14:textId="77777777" w:rsidR="007B7671" w:rsidRPr="00A23CE2" w:rsidRDefault="00E74051" w:rsidP="00193777">
            <w:pPr>
              <w:jc w:val="center"/>
              <w:rPr>
                <w:rFonts w:cs="Arial"/>
              </w:rPr>
            </w:pPr>
            <w:r w:rsidRPr="00A23CE2">
              <w:rPr>
                <w:rFonts w:cs="Arial"/>
              </w:rPr>
              <w:t>Judy Herbert</w:t>
            </w:r>
          </w:p>
        </w:tc>
        <w:tc>
          <w:tcPr>
            <w:tcW w:w="2326" w:type="dxa"/>
            <w:shd w:val="clear" w:color="auto" w:fill="auto"/>
          </w:tcPr>
          <w:p w14:paraId="443447A0" w14:textId="77777777" w:rsidR="007B7671" w:rsidRPr="00A23CE2" w:rsidRDefault="00E74051" w:rsidP="00193777">
            <w:pPr>
              <w:jc w:val="center"/>
              <w:rPr>
                <w:rFonts w:cs="Arial"/>
              </w:rPr>
            </w:pPr>
            <w:r w:rsidRPr="00A23CE2">
              <w:rPr>
                <w:rFonts w:cs="Arial"/>
              </w:rPr>
              <w:t>Thomas Little</w:t>
            </w:r>
          </w:p>
        </w:tc>
        <w:tc>
          <w:tcPr>
            <w:tcW w:w="2334" w:type="dxa"/>
            <w:shd w:val="clear" w:color="auto" w:fill="auto"/>
          </w:tcPr>
          <w:p w14:paraId="24ACA855" w14:textId="77777777" w:rsidR="007B7671" w:rsidRPr="00A23CE2" w:rsidRDefault="00E74051" w:rsidP="00193777">
            <w:pPr>
              <w:jc w:val="center"/>
              <w:rPr>
                <w:rFonts w:cs="Arial"/>
              </w:rPr>
            </w:pPr>
            <w:r w:rsidRPr="00A23CE2">
              <w:rPr>
                <w:rFonts w:cs="Arial"/>
              </w:rPr>
              <w:t>Steve Smith</w:t>
            </w:r>
          </w:p>
        </w:tc>
        <w:tc>
          <w:tcPr>
            <w:tcW w:w="2344" w:type="dxa"/>
            <w:shd w:val="clear" w:color="auto" w:fill="auto"/>
          </w:tcPr>
          <w:p w14:paraId="0EC28B3D" w14:textId="77777777" w:rsidR="007B7671" w:rsidRPr="00A23CE2" w:rsidRDefault="007B7671" w:rsidP="00193777">
            <w:pPr>
              <w:jc w:val="center"/>
              <w:rPr>
                <w:rFonts w:cs="Arial"/>
              </w:rPr>
            </w:pPr>
          </w:p>
        </w:tc>
      </w:tr>
      <w:tr w:rsidR="00CB4E0D" w14:paraId="524EE00E" w14:textId="77777777" w:rsidTr="00193777">
        <w:tc>
          <w:tcPr>
            <w:tcW w:w="2346" w:type="dxa"/>
            <w:shd w:val="clear" w:color="auto" w:fill="auto"/>
          </w:tcPr>
          <w:p w14:paraId="1F9577C6" w14:textId="77777777" w:rsidR="007B7671" w:rsidRPr="00A23CE2" w:rsidRDefault="00E74051" w:rsidP="00193777">
            <w:pPr>
              <w:jc w:val="center"/>
              <w:rPr>
                <w:rFonts w:cs="Arial"/>
              </w:rPr>
            </w:pPr>
            <w:r w:rsidRPr="00A23CE2">
              <w:rPr>
                <w:rFonts w:cs="Arial"/>
              </w:rPr>
              <w:t>Betsy Hester</w:t>
            </w:r>
          </w:p>
        </w:tc>
        <w:tc>
          <w:tcPr>
            <w:tcW w:w="2326" w:type="dxa"/>
            <w:shd w:val="clear" w:color="auto" w:fill="auto"/>
          </w:tcPr>
          <w:p w14:paraId="4420A07A" w14:textId="77777777" w:rsidR="007B7671" w:rsidRPr="00A23CE2" w:rsidRDefault="00E74051" w:rsidP="00193777">
            <w:pPr>
              <w:jc w:val="center"/>
              <w:rPr>
                <w:rFonts w:cs="Arial"/>
              </w:rPr>
            </w:pPr>
            <w:r w:rsidRPr="00A23CE2">
              <w:rPr>
                <w:rFonts w:cs="Arial"/>
              </w:rPr>
              <w:t>Beth Lothers</w:t>
            </w:r>
          </w:p>
        </w:tc>
        <w:tc>
          <w:tcPr>
            <w:tcW w:w="2334" w:type="dxa"/>
            <w:shd w:val="clear" w:color="auto" w:fill="auto"/>
          </w:tcPr>
          <w:p w14:paraId="32B92EFB" w14:textId="77777777" w:rsidR="007B7671" w:rsidRPr="00A23CE2" w:rsidRDefault="00E74051" w:rsidP="00193777">
            <w:pPr>
              <w:jc w:val="center"/>
              <w:rPr>
                <w:rFonts w:cs="Arial"/>
              </w:rPr>
            </w:pPr>
            <w:r w:rsidRPr="00A23CE2">
              <w:rPr>
                <w:rFonts w:cs="Arial"/>
              </w:rPr>
              <w:t>Chad Story</w:t>
            </w:r>
          </w:p>
        </w:tc>
        <w:tc>
          <w:tcPr>
            <w:tcW w:w="2344" w:type="dxa"/>
            <w:shd w:val="clear" w:color="auto" w:fill="auto"/>
          </w:tcPr>
          <w:p w14:paraId="054C11AD" w14:textId="77777777" w:rsidR="007B7671" w:rsidRPr="00A23CE2" w:rsidRDefault="007B7671" w:rsidP="00193777">
            <w:pPr>
              <w:jc w:val="center"/>
              <w:rPr>
                <w:rFonts w:cs="Arial"/>
              </w:rPr>
            </w:pPr>
          </w:p>
        </w:tc>
      </w:tr>
    </w:tbl>
    <w:p w14:paraId="36F65A7E" w14:textId="77777777" w:rsidR="00815BEB" w:rsidRDefault="00E74051" w:rsidP="00293A2B">
      <w:pPr>
        <w:spacing w:line="360" w:lineRule="auto"/>
        <w:jc w:val="both"/>
      </w:pPr>
      <w:r>
        <w:t>- - - - -</w:t>
      </w:r>
    </w:p>
    <w:p w14:paraId="23FA72B6" w14:textId="77777777" w:rsidR="00815BEB" w:rsidRDefault="00E74051" w:rsidP="00293A2B">
      <w:pPr>
        <w:spacing w:line="360" w:lineRule="auto"/>
      </w:pPr>
      <w:r>
        <w:rPr>
          <w:u w:val="single"/>
        </w:rPr>
        <w:t>RURAL DEBT SERVICE FUND</w:t>
      </w:r>
    </w:p>
    <w:p w14:paraId="5A0F68E9" w14:textId="77777777" w:rsidR="00815BEB" w:rsidRDefault="00E74051" w:rsidP="00815BEB">
      <w:pPr>
        <w:spacing w:line="480" w:lineRule="auto"/>
        <w:jc w:val="both"/>
      </w:pPr>
      <w:r>
        <w:tab/>
        <w:t xml:space="preserve">Commissioner Webb moved to accept the total Rural Debt Service Fund in the amount of </w:t>
      </w:r>
      <w:r>
        <w:rPr>
          <w:b/>
        </w:rPr>
        <w:t>$</w:t>
      </w:r>
      <w:r w:rsidR="009C65BF">
        <w:rPr>
          <w:b/>
        </w:rPr>
        <w:t>32,720,000</w:t>
      </w:r>
      <w:r>
        <w:t xml:space="preserve">.  Seconded by Commissioner </w:t>
      </w:r>
      <w:r w:rsidR="009C65BF">
        <w:t>Hester</w:t>
      </w:r>
      <w:r>
        <w:t>.</w:t>
      </w:r>
    </w:p>
    <w:p w14:paraId="1C38A6B6" w14:textId="77777777" w:rsidR="00754817" w:rsidRDefault="00E74051" w:rsidP="00754817">
      <w:pPr>
        <w:spacing w:line="480" w:lineRule="auto"/>
        <w:jc w:val="both"/>
      </w:pPr>
      <w:r>
        <w:rPr>
          <w:rFonts w:cs="Arial"/>
        </w:rPr>
        <w:tab/>
      </w:r>
      <w:r>
        <w:t>Approved by unanimous recorded vote, 22 ‘Yes’ and 0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326"/>
        <w:gridCol w:w="2334"/>
        <w:gridCol w:w="2344"/>
      </w:tblGrid>
      <w:tr w:rsidR="00CB4E0D" w14:paraId="78F88D0D" w14:textId="77777777" w:rsidTr="00193777">
        <w:tc>
          <w:tcPr>
            <w:tcW w:w="2346" w:type="dxa"/>
            <w:shd w:val="clear" w:color="auto" w:fill="auto"/>
          </w:tcPr>
          <w:p w14:paraId="44605574" w14:textId="77777777" w:rsidR="00754817" w:rsidRPr="00A23CE2" w:rsidRDefault="00E74051" w:rsidP="00193777">
            <w:pPr>
              <w:jc w:val="center"/>
              <w:rPr>
                <w:rFonts w:cs="Arial"/>
                <w:u w:val="single"/>
              </w:rPr>
            </w:pPr>
            <w:r>
              <w:rPr>
                <w:rFonts w:cs="Arial"/>
                <w:u w:val="single"/>
              </w:rPr>
              <w:t>YES</w:t>
            </w:r>
          </w:p>
        </w:tc>
        <w:tc>
          <w:tcPr>
            <w:tcW w:w="2326" w:type="dxa"/>
            <w:shd w:val="clear" w:color="auto" w:fill="auto"/>
          </w:tcPr>
          <w:p w14:paraId="3EBB2BF7" w14:textId="77777777" w:rsidR="00754817" w:rsidRPr="00A23CE2" w:rsidRDefault="00E74051" w:rsidP="00193777">
            <w:pPr>
              <w:jc w:val="center"/>
              <w:rPr>
                <w:rFonts w:cs="Arial"/>
                <w:u w:val="single"/>
              </w:rPr>
            </w:pPr>
            <w:r>
              <w:rPr>
                <w:rFonts w:cs="Arial"/>
                <w:u w:val="single"/>
              </w:rPr>
              <w:t>YES</w:t>
            </w:r>
          </w:p>
        </w:tc>
        <w:tc>
          <w:tcPr>
            <w:tcW w:w="2334" w:type="dxa"/>
            <w:shd w:val="clear" w:color="auto" w:fill="auto"/>
          </w:tcPr>
          <w:p w14:paraId="2D9280FE" w14:textId="77777777" w:rsidR="00754817" w:rsidRPr="00A23CE2" w:rsidRDefault="00E74051" w:rsidP="00193777">
            <w:pPr>
              <w:jc w:val="center"/>
              <w:rPr>
                <w:rFonts w:cs="Arial"/>
                <w:u w:val="single"/>
              </w:rPr>
            </w:pPr>
            <w:r>
              <w:rPr>
                <w:rFonts w:cs="Arial"/>
                <w:u w:val="single"/>
              </w:rPr>
              <w:t>YES</w:t>
            </w:r>
          </w:p>
        </w:tc>
        <w:tc>
          <w:tcPr>
            <w:tcW w:w="2344" w:type="dxa"/>
            <w:shd w:val="clear" w:color="auto" w:fill="auto"/>
          </w:tcPr>
          <w:p w14:paraId="686B5714" w14:textId="77777777" w:rsidR="00754817" w:rsidRPr="00A23CE2" w:rsidRDefault="00E74051" w:rsidP="00193777">
            <w:pPr>
              <w:jc w:val="center"/>
              <w:rPr>
                <w:rFonts w:cs="Arial"/>
                <w:u w:val="single"/>
              </w:rPr>
            </w:pPr>
            <w:r>
              <w:rPr>
                <w:rFonts w:cs="Arial"/>
                <w:u w:val="single"/>
              </w:rPr>
              <w:t>YES</w:t>
            </w:r>
          </w:p>
        </w:tc>
      </w:tr>
      <w:tr w:rsidR="00CB4E0D" w14:paraId="349507F1" w14:textId="77777777" w:rsidTr="00193777">
        <w:tc>
          <w:tcPr>
            <w:tcW w:w="2346" w:type="dxa"/>
            <w:shd w:val="clear" w:color="auto" w:fill="auto"/>
          </w:tcPr>
          <w:p w14:paraId="7248366A" w14:textId="77777777" w:rsidR="00754817" w:rsidRPr="00A23CE2" w:rsidRDefault="00E74051" w:rsidP="00193777">
            <w:pPr>
              <w:jc w:val="center"/>
              <w:rPr>
                <w:rFonts w:cs="Arial"/>
              </w:rPr>
            </w:pPr>
            <w:r w:rsidRPr="00A23CE2">
              <w:rPr>
                <w:rFonts w:cs="Arial"/>
              </w:rPr>
              <w:t>Sean Aiello</w:t>
            </w:r>
          </w:p>
        </w:tc>
        <w:tc>
          <w:tcPr>
            <w:tcW w:w="2326" w:type="dxa"/>
            <w:shd w:val="clear" w:color="auto" w:fill="auto"/>
          </w:tcPr>
          <w:p w14:paraId="575C62BD" w14:textId="77777777" w:rsidR="00754817" w:rsidRPr="00A23CE2" w:rsidRDefault="00E74051" w:rsidP="00193777">
            <w:pPr>
              <w:jc w:val="center"/>
              <w:rPr>
                <w:rFonts w:cs="Arial"/>
              </w:rPr>
            </w:pPr>
            <w:r w:rsidRPr="00A23CE2">
              <w:rPr>
                <w:rFonts w:cs="Arial"/>
              </w:rPr>
              <w:t>Dwight Jones</w:t>
            </w:r>
          </w:p>
        </w:tc>
        <w:tc>
          <w:tcPr>
            <w:tcW w:w="2334" w:type="dxa"/>
            <w:shd w:val="clear" w:color="auto" w:fill="auto"/>
          </w:tcPr>
          <w:p w14:paraId="0E44CB99" w14:textId="77777777" w:rsidR="00754817" w:rsidRPr="00A23CE2" w:rsidRDefault="00E74051" w:rsidP="00193777">
            <w:pPr>
              <w:jc w:val="center"/>
              <w:rPr>
                <w:rFonts w:cs="Arial"/>
              </w:rPr>
            </w:pPr>
            <w:r w:rsidRPr="00A23CE2">
              <w:rPr>
                <w:rFonts w:cs="Arial"/>
              </w:rPr>
              <w:t>Jennifer Mason</w:t>
            </w:r>
          </w:p>
        </w:tc>
        <w:tc>
          <w:tcPr>
            <w:tcW w:w="2344" w:type="dxa"/>
            <w:shd w:val="clear" w:color="auto" w:fill="auto"/>
          </w:tcPr>
          <w:p w14:paraId="00436562" w14:textId="77777777" w:rsidR="00754817" w:rsidRPr="00A23CE2" w:rsidRDefault="00E74051" w:rsidP="00193777">
            <w:pPr>
              <w:jc w:val="center"/>
              <w:rPr>
                <w:rFonts w:cs="Arial"/>
              </w:rPr>
            </w:pPr>
            <w:r w:rsidRPr="00A23CE2">
              <w:rPr>
                <w:rFonts w:cs="Arial"/>
              </w:rPr>
              <w:t>Barb Sturgeon</w:t>
            </w:r>
          </w:p>
        </w:tc>
      </w:tr>
      <w:tr w:rsidR="00CB4E0D" w14:paraId="683C0B9B" w14:textId="77777777" w:rsidTr="00193777">
        <w:tc>
          <w:tcPr>
            <w:tcW w:w="2346" w:type="dxa"/>
            <w:shd w:val="clear" w:color="auto" w:fill="auto"/>
          </w:tcPr>
          <w:p w14:paraId="545E69E4" w14:textId="77777777" w:rsidR="00754817" w:rsidRPr="00A23CE2" w:rsidRDefault="00E74051" w:rsidP="00193777">
            <w:pPr>
              <w:jc w:val="center"/>
              <w:rPr>
                <w:rFonts w:cs="Arial"/>
              </w:rPr>
            </w:pPr>
            <w:r w:rsidRPr="00A23CE2">
              <w:rPr>
                <w:rFonts w:cs="Arial"/>
              </w:rPr>
              <w:t>Dana Ausbrooks</w:t>
            </w:r>
          </w:p>
        </w:tc>
        <w:tc>
          <w:tcPr>
            <w:tcW w:w="2326" w:type="dxa"/>
            <w:shd w:val="clear" w:color="auto" w:fill="auto"/>
          </w:tcPr>
          <w:p w14:paraId="451120AD" w14:textId="77777777" w:rsidR="00754817" w:rsidRPr="00A23CE2" w:rsidRDefault="00E74051" w:rsidP="00193777">
            <w:pPr>
              <w:jc w:val="center"/>
              <w:rPr>
                <w:rFonts w:cs="Arial"/>
              </w:rPr>
            </w:pPr>
            <w:r w:rsidRPr="00A23CE2">
              <w:rPr>
                <w:rFonts w:cs="Arial"/>
              </w:rPr>
              <w:t>Ricky Jones</w:t>
            </w:r>
          </w:p>
        </w:tc>
        <w:tc>
          <w:tcPr>
            <w:tcW w:w="2334" w:type="dxa"/>
            <w:shd w:val="clear" w:color="auto" w:fill="auto"/>
          </w:tcPr>
          <w:p w14:paraId="3D1F6650" w14:textId="77777777" w:rsidR="00754817" w:rsidRPr="00A23CE2" w:rsidRDefault="00E74051" w:rsidP="00193777">
            <w:pPr>
              <w:jc w:val="center"/>
              <w:rPr>
                <w:rFonts w:cs="Arial"/>
              </w:rPr>
            </w:pPr>
            <w:r w:rsidRPr="00A23CE2">
              <w:rPr>
                <w:rFonts w:cs="Arial"/>
              </w:rPr>
              <w:t>Chas Morton</w:t>
            </w:r>
          </w:p>
        </w:tc>
        <w:tc>
          <w:tcPr>
            <w:tcW w:w="2344" w:type="dxa"/>
            <w:shd w:val="clear" w:color="auto" w:fill="auto"/>
          </w:tcPr>
          <w:p w14:paraId="78A4E041" w14:textId="77777777" w:rsidR="00754817" w:rsidRPr="00A23CE2" w:rsidRDefault="00E74051" w:rsidP="00193777">
            <w:pPr>
              <w:jc w:val="center"/>
              <w:rPr>
                <w:rFonts w:cs="Arial"/>
              </w:rPr>
            </w:pPr>
            <w:r w:rsidRPr="00A23CE2">
              <w:rPr>
                <w:rFonts w:cs="Arial"/>
              </w:rPr>
              <w:t>Tom Tunnicliffe</w:t>
            </w:r>
          </w:p>
        </w:tc>
      </w:tr>
      <w:tr w:rsidR="00CB4E0D" w14:paraId="1EE5893B" w14:textId="77777777" w:rsidTr="00193777">
        <w:tc>
          <w:tcPr>
            <w:tcW w:w="2346" w:type="dxa"/>
            <w:shd w:val="clear" w:color="auto" w:fill="auto"/>
          </w:tcPr>
          <w:p w14:paraId="62962C06" w14:textId="77777777" w:rsidR="00754817" w:rsidRPr="00A23CE2" w:rsidRDefault="00E74051" w:rsidP="00193777">
            <w:pPr>
              <w:jc w:val="center"/>
              <w:rPr>
                <w:rFonts w:cs="Arial"/>
              </w:rPr>
            </w:pPr>
            <w:r w:rsidRPr="00A23CE2">
              <w:rPr>
                <w:rFonts w:cs="Arial"/>
              </w:rPr>
              <w:t>Brian Beathard</w:t>
            </w:r>
          </w:p>
        </w:tc>
        <w:tc>
          <w:tcPr>
            <w:tcW w:w="2326" w:type="dxa"/>
            <w:shd w:val="clear" w:color="auto" w:fill="auto"/>
          </w:tcPr>
          <w:p w14:paraId="3623BF8B" w14:textId="77777777" w:rsidR="00754817" w:rsidRPr="00A23CE2" w:rsidRDefault="00E74051" w:rsidP="00193777">
            <w:pPr>
              <w:jc w:val="center"/>
              <w:rPr>
                <w:rFonts w:cs="Arial"/>
              </w:rPr>
            </w:pPr>
            <w:r w:rsidRPr="00A23CE2">
              <w:rPr>
                <w:rFonts w:cs="Arial"/>
              </w:rPr>
              <w:t>David Landrum</w:t>
            </w:r>
          </w:p>
        </w:tc>
        <w:tc>
          <w:tcPr>
            <w:tcW w:w="2334" w:type="dxa"/>
            <w:shd w:val="clear" w:color="auto" w:fill="auto"/>
          </w:tcPr>
          <w:p w14:paraId="1477F76A" w14:textId="77777777" w:rsidR="00754817" w:rsidRPr="00A23CE2" w:rsidRDefault="00E74051" w:rsidP="00193777">
            <w:pPr>
              <w:jc w:val="center"/>
              <w:rPr>
                <w:rFonts w:cs="Arial"/>
              </w:rPr>
            </w:pPr>
            <w:r w:rsidRPr="00A23CE2">
              <w:rPr>
                <w:rFonts w:cs="Arial"/>
              </w:rPr>
              <w:t>Erin Nations</w:t>
            </w:r>
          </w:p>
        </w:tc>
        <w:tc>
          <w:tcPr>
            <w:tcW w:w="2344" w:type="dxa"/>
            <w:shd w:val="clear" w:color="auto" w:fill="auto"/>
          </w:tcPr>
          <w:p w14:paraId="595B4EA9" w14:textId="77777777" w:rsidR="00754817" w:rsidRPr="00A23CE2" w:rsidRDefault="00E74051" w:rsidP="00193777">
            <w:pPr>
              <w:jc w:val="center"/>
              <w:rPr>
                <w:rFonts w:cs="Arial"/>
              </w:rPr>
            </w:pPr>
            <w:r w:rsidRPr="00A23CE2">
              <w:rPr>
                <w:rFonts w:cs="Arial"/>
              </w:rPr>
              <w:t>Paul Webb</w:t>
            </w:r>
          </w:p>
        </w:tc>
      </w:tr>
      <w:tr w:rsidR="00CB4E0D" w14:paraId="12F36C12" w14:textId="77777777" w:rsidTr="00193777">
        <w:tc>
          <w:tcPr>
            <w:tcW w:w="2346" w:type="dxa"/>
            <w:shd w:val="clear" w:color="auto" w:fill="auto"/>
          </w:tcPr>
          <w:p w14:paraId="66CE5C1F" w14:textId="77777777" w:rsidR="00754817" w:rsidRPr="00A23CE2" w:rsidRDefault="00E74051" w:rsidP="00193777">
            <w:pPr>
              <w:jc w:val="center"/>
              <w:rPr>
                <w:rFonts w:cs="Arial"/>
              </w:rPr>
            </w:pPr>
            <w:r w:rsidRPr="00A23CE2">
              <w:rPr>
                <w:rFonts w:cs="Arial"/>
              </w:rPr>
              <w:t>Meghan Guffee</w:t>
            </w:r>
          </w:p>
        </w:tc>
        <w:tc>
          <w:tcPr>
            <w:tcW w:w="2326" w:type="dxa"/>
            <w:shd w:val="clear" w:color="auto" w:fill="auto"/>
          </w:tcPr>
          <w:p w14:paraId="15B0FA3D" w14:textId="77777777" w:rsidR="00754817" w:rsidRPr="00A23CE2" w:rsidRDefault="00E74051" w:rsidP="00193777">
            <w:pPr>
              <w:jc w:val="center"/>
              <w:rPr>
                <w:rFonts w:cs="Arial"/>
              </w:rPr>
            </w:pPr>
            <w:r w:rsidRPr="00A23CE2">
              <w:rPr>
                <w:rFonts w:cs="Arial"/>
              </w:rPr>
              <w:t>Gregg Lawrence</w:t>
            </w:r>
          </w:p>
        </w:tc>
        <w:tc>
          <w:tcPr>
            <w:tcW w:w="2334" w:type="dxa"/>
            <w:shd w:val="clear" w:color="auto" w:fill="auto"/>
          </w:tcPr>
          <w:p w14:paraId="417CBBFE" w14:textId="77777777" w:rsidR="00754817" w:rsidRPr="00A23CE2" w:rsidRDefault="00E74051" w:rsidP="00193777">
            <w:pPr>
              <w:jc w:val="center"/>
              <w:rPr>
                <w:rFonts w:cs="Arial"/>
              </w:rPr>
            </w:pPr>
            <w:r w:rsidRPr="00A23CE2">
              <w:rPr>
                <w:rFonts w:cs="Arial"/>
              </w:rPr>
              <w:t>Jerry Rainey</w:t>
            </w:r>
          </w:p>
        </w:tc>
        <w:tc>
          <w:tcPr>
            <w:tcW w:w="2344" w:type="dxa"/>
            <w:shd w:val="clear" w:color="auto" w:fill="auto"/>
          </w:tcPr>
          <w:p w14:paraId="6944E433" w14:textId="77777777" w:rsidR="00754817" w:rsidRPr="00A23CE2" w:rsidRDefault="00E74051" w:rsidP="00193777">
            <w:pPr>
              <w:jc w:val="center"/>
              <w:rPr>
                <w:rFonts w:cs="Arial"/>
              </w:rPr>
            </w:pPr>
            <w:r w:rsidRPr="00A23CE2">
              <w:rPr>
                <w:rFonts w:cs="Arial"/>
              </w:rPr>
              <w:t>Matt Williams</w:t>
            </w:r>
          </w:p>
        </w:tc>
      </w:tr>
      <w:tr w:rsidR="00CB4E0D" w14:paraId="7403E2EF" w14:textId="77777777" w:rsidTr="00193777">
        <w:tc>
          <w:tcPr>
            <w:tcW w:w="2346" w:type="dxa"/>
            <w:shd w:val="clear" w:color="auto" w:fill="auto"/>
          </w:tcPr>
          <w:p w14:paraId="1F85A577" w14:textId="77777777" w:rsidR="00754817" w:rsidRPr="00A23CE2" w:rsidRDefault="00E74051" w:rsidP="00193777">
            <w:pPr>
              <w:jc w:val="center"/>
              <w:rPr>
                <w:rFonts w:cs="Arial"/>
              </w:rPr>
            </w:pPr>
            <w:r w:rsidRPr="00A23CE2">
              <w:rPr>
                <w:rFonts w:cs="Arial"/>
              </w:rPr>
              <w:t>Judy Herbert</w:t>
            </w:r>
          </w:p>
        </w:tc>
        <w:tc>
          <w:tcPr>
            <w:tcW w:w="2326" w:type="dxa"/>
            <w:shd w:val="clear" w:color="auto" w:fill="auto"/>
          </w:tcPr>
          <w:p w14:paraId="65297F2D" w14:textId="77777777" w:rsidR="00754817" w:rsidRPr="00A23CE2" w:rsidRDefault="00E74051" w:rsidP="00193777">
            <w:pPr>
              <w:jc w:val="center"/>
              <w:rPr>
                <w:rFonts w:cs="Arial"/>
              </w:rPr>
            </w:pPr>
            <w:r w:rsidRPr="00A23CE2">
              <w:rPr>
                <w:rFonts w:cs="Arial"/>
              </w:rPr>
              <w:t>Thomas Little</w:t>
            </w:r>
          </w:p>
        </w:tc>
        <w:tc>
          <w:tcPr>
            <w:tcW w:w="2334" w:type="dxa"/>
            <w:shd w:val="clear" w:color="auto" w:fill="auto"/>
          </w:tcPr>
          <w:p w14:paraId="0400BCFD" w14:textId="77777777" w:rsidR="00754817" w:rsidRPr="00A23CE2" w:rsidRDefault="00E74051" w:rsidP="00193777">
            <w:pPr>
              <w:jc w:val="center"/>
              <w:rPr>
                <w:rFonts w:cs="Arial"/>
              </w:rPr>
            </w:pPr>
            <w:r w:rsidRPr="00A23CE2">
              <w:rPr>
                <w:rFonts w:cs="Arial"/>
              </w:rPr>
              <w:t>Steve Smith</w:t>
            </w:r>
          </w:p>
        </w:tc>
        <w:tc>
          <w:tcPr>
            <w:tcW w:w="2344" w:type="dxa"/>
            <w:shd w:val="clear" w:color="auto" w:fill="auto"/>
          </w:tcPr>
          <w:p w14:paraId="2B5EEF02" w14:textId="77777777" w:rsidR="00754817" w:rsidRPr="00A23CE2" w:rsidRDefault="00754817" w:rsidP="00193777">
            <w:pPr>
              <w:jc w:val="center"/>
              <w:rPr>
                <w:rFonts w:cs="Arial"/>
              </w:rPr>
            </w:pPr>
          </w:p>
        </w:tc>
      </w:tr>
      <w:tr w:rsidR="00CB4E0D" w14:paraId="393B8E80" w14:textId="77777777" w:rsidTr="00193777">
        <w:tc>
          <w:tcPr>
            <w:tcW w:w="2346" w:type="dxa"/>
            <w:shd w:val="clear" w:color="auto" w:fill="auto"/>
          </w:tcPr>
          <w:p w14:paraId="5425E867" w14:textId="77777777" w:rsidR="00754817" w:rsidRPr="00A23CE2" w:rsidRDefault="00E74051" w:rsidP="00193777">
            <w:pPr>
              <w:jc w:val="center"/>
              <w:rPr>
                <w:rFonts w:cs="Arial"/>
              </w:rPr>
            </w:pPr>
            <w:r w:rsidRPr="00A23CE2">
              <w:rPr>
                <w:rFonts w:cs="Arial"/>
              </w:rPr>
              <w:t>Betsy Hester</w:t>
            </w:r>
          </w:p>
        </w:tc>
        <w:tc>
          <w:tcPr>
            <w:tcW w:w="2326" w:type="dxa"/>
            <w:shd w:val="clear" w:color="auto" w:fill="auto"/>
          </w:tcPr>
          <w:p w14:paraId="4D51A1BE" w14:textId="77777777" w:rsidR="00754817" w:rsidRPr="00A23CE2" w:rsidRDefault="00E74051" w:rsidP="00193777">
            <w:pPr>
              <w:jc w:val="center"/>
              <w:rPr>
                <w:rFonts w:cs="Arial"/>
              </w:rPr>
            </w:pPr>
            <w:r w:rsidRPr="00A23CE2">
              <w:rPr>
                <w:rFonts w:cs="Arial"/>
              </w:rPr>
              <w:t>Beth Lothers</w:t>
            </w:r>
          </w:p>
        </w:tc>
        <w:tc>
          <w:tcPr>
            <w:tcW w:w="2334" w:type="dxa"/>
            <w:shd w:val="clear" w:color="auto" w:fill="auto"/>
          </w:tcPr>
          <w:p w14:paraId="4FB6C632" w14:textId="77777777" w:rsidR="00754817" w:rsidRPr="00A23CE2" w:rsidRDefault="00E74051" w:rsidP="00193777">
            <w:pPr>
              <w:jc w:val="center"/>
              <w:rPr>
                <w:rFonts w:cs="Arial"/>
              </w:rPr>
            </w:pPr>
            <w:r w:rsidRPr="00A23CE2">
              <w:rPr>
                <w:rFonts w:cs="Arial"/>
              </w:rPr>
              <w:t>Chad Story</w:t>
            </w:r>
          </w:p>
        </w:tc>
        <w:tc>
          <w:tcPr>
            <w:tcW w:w="2344" w:type="dxa"/>
            <w:shd w:val="clear" w:color="auto" w:fill="auto"/>
          </w:tcPr>
          <w:p w14:paraId="31DE53A4" w14:textId="77777777" w:rsidR="00754817" w:rsidRPr="00A23CE2" w:rsidRDefault="00754817" w:rsidP="00193777">
            <w:pPr>
              <w:jc w:val="center"/>
              <w:rPr>
                <w:rFonts w:cs="Arial"/>
              </w:rPr>
            </w:pPr>
          </w:p>
        </w:tc>
      </w:tr>
    </w:tbl>
    <w:p w14:paraId="3CD688C3" w14:textId="77777777" w:rsidR="00815BEB" w:rsidRDefault="00E74051" w:rsidP="00293A2B">
      <w:pPr>
        <w:spacing w:line="360" w:lineRule="auto"/>
        <w:jc w:val="both"/>
      </w:pPr>
      <w:r>
        <w:t>- - - - -</w:t>
      </w:r>
    </w:p>
    <w:p w14:paraId="0D496687" w14:textId="77777777" w:rsidR="00815BEB" w:rsidRDefault="00E74051" w:rsidP="00293A2B">
      <w:pPr>
        <w:spacing w:line="360" w:lineRule="auto"/>
        <w:jc w:val="both"/>
        <w:rPr>
          <w:u w:val="single"/>
        </w:rPr>
      </w:pPr>
      <w:r>
        <w:rPr>
          <w:u w:val="single"/>
        </w:rPr>
        <w:t>TOTAL COUNTY BUDGET – ALL FUNDS</w:t>
      </w:r>
    </w:p>
    <w:p w14:paraId="53EEF9AC" w14:textId="77777777" w:rsidR="00815BEB" w:rsidRDefault="00E74051" w:rsidP="00815BEB">
      <w:pPr>
        <w:spacing w:line="480" w:lineRule="auto"/>
        <w:jc w:val="both"/>
      </w:pPr>
      <w:r>
        <w:tab/>
        <w:t xml:space="preserve">Commissioner Webb moved to accept the Total County Budget - All Funds to be </w:t>
      </w:r>
      <w:r>
        <w:rPr>
          <w:b/>
        </w:rPr>
        <w:t>$</w:t>
      </w:r>
      <w:r w:rsidR="00766A59">
        <w:rPr>
          <w:b/>
        </w:rPr>
        <w:t>650,431,207</w:t>
      </w:r>
      <w:r>
        <w:t xml:space="preserve">.  Seconded by Commissioner </w:t>
      </w:r>
      <w:r w:rsidR="003140A1">
        <w:t>Smith</w:t>
      </w:r>
      <w:r>
        <w:t>.</w:t>
      </w:r>
    </w:p>
    <w:p w14:paraId="11ED10E8" w14:textId="77777777" w:rsidR="00631427" w:rsidRDefault="00E74051" w:rsidP="00631427">
      <w:pPr>
        <w:spacing w:line="480" w:lineRule="auto"/>
        <w:jc w:val="both"/>
      </w:pPr>
      <w:r>
        <w:rPr>
          <w:rFonts w:cs="Arial"/>
        </w:rPr>
        <w:tab/>
      </w:r>
      <w:r>
        <w:t>Approved by recorded vote, 18 ‘Yes’ and 4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326"/>
        <w:gridCol w:w="2334"/>
        <w:gridCol w:w="2344"/>
      </w:tblGrid>
      <w:tr w:rsidR="00CB4E0D" w14:paraId="735A3B5D" w14:textId="77777777" w:rsidTr="00193777">
        <w:tc>
          <w:tcPr>
            <w:tcW w:w="2346" w:type="dxa"/>
            <w:shd w:val="clear" w:color="auto" w:fill="auto"/>
          </w:tcPr>
          <w:p w14:paraId="4EAE4A74" w14:textId="77777777" w:rsidR="00631427" w:rsidRPr="00A23CE2" w:rsidRDefault="00E74051" w:rsidP="00193777">
            <w:pPr>
              <w:jc w:val="center"/>
              <w:rPr>
                <w:rFonts w:cs="Arial"/>
                <w:u w:val="single"/>
              </w:rPr>
            </w:pPr>
            <w:r>
              <w:rPr>
                <w:rFonts w:cs="Arial"/>
                <w:u w:val="single"/>
              </w:rPr>
              <w:t>YES</w:t>
            </w:r>
          </w:p>
        </w:tc>
        <w:tc>
          <w:tcPr>
            <w:tcW w:w="2326" w:type="dxa"/>
            <w:shd w:val="clear" w:color="auto" w:fill="auto"/>
          </w:tcPr>
          <w:p w14:paraId="0F6B2A7F" w14:textId="77777777" w:rsidR="00631427" w:rsidRPr="00A23CE2" w:rsidRDefault="00E74051" w:rsidP="00193777">
            <w:pPr>
              <w:jc w:val="center"/>
              <w:rPr>
                <w:rFonts w:cs="Arial"/>
                <w:u w:val="single"/>
              </w:rPr>
            </w:pPr>
            <w:r>
              <w:rPr>
                <w:rFonts w:cs="Arial"/>
                <w:u w:val="single"/>
              </w:rPr>
              <w:t>YES</w:t>
            </w:r>
          </w:p>
        </w:tc>
        <w:tc>
          <w:tcPr>
            <w:tcW w:w="2334" w:type="dxa"/>
            <w:shd w:val="clear" w:color="auto" w:fill="auto"/>
          </w:tcPr>
          <w:p w14:paraId="1D4A0243" w14:textId="77777777" w:rsidR="00631427" w:rsidRPr="00A23CE2" w:rsidRDefault="00E74051" w:rsidP="00193777">
            <w:pPr>
              <w:jc w:val="center"/>
              <w:rPr>
                <w:rFonts w:cs="Arial"/>
                <w:u w:val="single"/>
              </w:rPr>
            </w:pPr>
            <w:r>
              <w:rPr>
                <w:rFonts w:cs="Arial"/>
                <w:u w:val="single"/>
              </w:rPr>
              <w:t>YES</w:t>
            </w:r>
          </w:p>
        </w:tc>
        <w:tc>
          <w:tcPr>
            <w:tcW w:w="2344" w:type="dxa"/>
            <w:shd w:val="clear" w:color="auto" w:fill="auto"/>
          </w:tcPr>
          <w:p w14:paraId="3B4579B0" w14:textId="77777777" w:rsidR="00631427" w:rsidRPr="005B47D7" w:rsidRDefault="00E74051" w:rsidP="00193777">
            <w:pPr>
              <w:jc w:val="center"/>
              <w:rPr>
                <w:rFonts w:cs="Arial"/>
                <w:u w:val="single"/>
              </w:rPr>
            </w:pPr>
            <w:r>
              <w:rPr>
                <w:rFonts w:cs="Arial"/>
                <w:u w:val="single"/>
              </w:rPr>
              <w:t>NO</w:t>
            </w:r>
          </w:p>
        </w:tc>
      </w:tr>
      <w:tr w:rsidR="00CB4E0D" w14:paraId="3E29EFEC" w14:textId="77777777" w:rsidTr="00193777">
        <w:tc>
          <w:tcPr>
            <w:tcW w:w="2346" w:type="dxa"/>
            <w:shd w:val="clear" w:color="auto" w:fill="auto"/>
          </w:tcPr>
          <w:p w14:paraId="67A4443C" w14:textId="77777777" w:rsidR="00631427" w:rsidRPr="00A23CE2" w:rsidRDefault="00E74051" w:rsidP="00193777">
            <w:pPr>
              <w:jc w:val="center"/>
              <w:rPr>
                <w:rFonts w:cs="Arial"/>
              </w:rPr>
            </w:pPr>
            <w:r w:rsidRPr="00A23CE2">
              <w:rPr>
                <w:rFonts w:cs="Arial"/>
              </w:rPr>
              <w:t>Dana Ausbrooks</w:t>
            </w:r>
          </w:p>
        </w:tc>
        <w:tc>
          <w:tcPr>
            <w:tcW w:w="2326" w:type="dxa"/>
            <w:shd w:val="clear" w:color="auto" w:fill="auto"/>
          </w:tcPr>
          <w:p w14:paraId="23DAAFE7" w14:textId="77777777" w:rsidR="00631427" w:rsidRPr="00A23CE2" w:rsidRDefault="00E74051" w:rsidP="00193777">
            <w:pPr>
              <w:jc w:val="center"/>
              <w:rPr>
                <w:rFonts w:cs="Arial"/>
              </w:rPr>
            </w:pPr>
            <w:r w:rsidRPr="00A23CE2">
              <w:rPr>
                <w:rFonts w:cs="Arial"/>
              </w:rPr>
              <w:t>David Landrum</w:t>
            </w:r>
          </w:p>
        </w:tc>
        <w:tc>
          <w:tcPr>
            <w:tcW w:w="2334" w:type="dxa"/>
            <w:shd w:val="clear" w:color="auto" w:fill="auto"/>
          </w:tcPr>
          <w:p w14:paraId="179AFF4C" w14:textId="77777777" w:rsidR="00631427" w:rsidRPr="00A23CE2" w:rsidRDefault="00E74051" w:rsidP="00193777">
            <w:pPr>
              <w:jc w:val="center"/>
              <w:rPr>
                <w:rFonts w:cs="Arial"/>
              </w:rPr>
            </w:pPr>
            <w:r w:rsidRPr="00A23CE2">
              <w:rPr>
                <w:rFonts w:cs="Arial"/>
              </w:rPr>
              <w:t>Steve Smith</w:t>
            </w:r>
          </w:p>
        </w:tc>
        <w:tc>
          <w:tcPr>
            <w:tcW w:w="2344" w:type="dxa"/>
            <w:shd w:val="clear" w:color="auto" w:fill="auto"/>
          </w:tcPr>
          <w:p w14:paraId="3040B9F0" w14:textId="77777777" w:rsidR="00631427" w:rsidRPr="00A23CE2" w:rsidRDefault="00E74051" w:rsidP="00193777">
            <w:pPr>
              <w:jc w:val="center"/>
              <w:rPr>
                <w:rFonts w:cs="Arial"/>
              </w:rPr>
            </w:pPr>
            <w:r>
              <w:rPr>
                <w:rFonts w:cs="Arial"/>
              </w:rPr>
              <w:t>Sean Aiello</w:t>
            </w:r>
          </w:p>
        </w:tc>
      </w:tr>
      <w:tr w:rsidR="00CB4E0D" w14:paraId="389B9416" w14:textId="77777777" w:rsidTr="00193777">
        <w:tc>
          <w:tcPr>
            <w:tcW w:w="2346" w:type="dxa"/>
            <w:shd w:val="clear" w:color="auto" w:fill="auto"/>
          </w:tcPr>
          <w:p w14:paraId="69E6125D" w14:textId="77777777" w:rsidR="00631427" w:rsidRPr="00A23CE2" w:rsidRDefault="00E74051" w:rsidP="00193777">
            <w:pPr>
              <w:jc w:val="center"/>
              <w:rPr>
                <w:rFonts w:cs="Arial"/>
              </w:rPr>
            </w:pPr>
            <w:r w:rsidRPr="00A23CE2">
              <w:rPr>
                <w:rFonts w:cs="Arial"/>
              </w:rPr>
              <w:t>Meghan Guffee</w:t>
            </w:r>
          </w:p>
        </w:tc>
        <w:tc>
          <w:tcPr>
            <w:tcW w:w="2326" w:type="dxa"/>
            <w:shd w:val="clear" w:color="auto" w:fill="auto"/>
          </w:tcPr>
          <w:p w14:paraId="3A5B6DA0" w14:textId="77777777" w:rsidR="00631427" w:rsidRPr="00A23CE2" w:rsidRDefault="00E74051" w:rsidP="00193777">
            <w:pPr>
              <w:jc w:val="center"/>
              <w:rPr>
                <w:rFonts w:cs="Arial"/>
              </w:rPr>
            </w:pPr>
            <w:r w:rsidRPr="00A23CE2">
              <w:rPr>
                <w:rFonts w:cs="Arial"/>
              </w:rPr>
              <w:t>Thomas Little</w:t>
            </w:r>
          </w:p>
        </w:tc>
        <w:tc>
          <w:tcPr>
            <w:tcW w:w="2334" w:type="dxa"/>
            <w:shd w:val="clear" w:color="auto" w:fill="auto"/>
          </w:tcPr>
          <w:p w14:paraId="608965EB" w14:textId="77777777" w:rsidR="00631427" w:rsidRPr="00A23CE2" w:rsidRDefault="00E74051" w:rsidP="00193777">
            <w:pPr>
              <w:jc w:val="center"/>
              <w:rPr>
                <w:rFonts w:cs="Arial"/>
              </w:rPr>
            </w:pPr>
            <w:r w:rsidRPr="00A23CE2">
              <w:rPr>
                <w:rFonts w:cs="Arial"/>
              </w:rPr>
              <w:t>Chad Story</w:t>
            </w:r>
          </w:p>
        </w:tc>
        <w:tc>
          <w:tcPr>
            <w:tcW w:w="2344" w:type="dxa"/>
            <w:shd w:val="clear" w:color="auto" w:fill="auto"/>
          </w:tcPr>
          <w:p w14:paraId="1217DD90" w14:textId="77777777" w:rsidR="00631427" w:rsidRPr="00A23CE2" w:rsidRDefault="00E74051" w:rsidP="00193777">
            <w:pPr>
              <w:jc w:val="center"/>
              <w:rPr>
                <w:rFonts w:cs="Arial"/>
              </w:rPr>
            </w:pPr>
            <w:r>
              <w:rPr>
                <w:rFonts w:cs="Arial"/>
              </w:rPr>
              <w:t>Brian Beathard</w:t>
            </w:r>
          </w:p>
        </w:tc>
      </w:tr>
      <w:tr w:rsidR="00CB4E0D" w14:paraId="2894D7E6" w14:textId="77777777" w:rsidTr="00193777">
        <w:tc>
          <w:tcPr>
            <w:tcW w:w="2346" w:type="dxa"/>
            <w:shd w:val="clear" w:color="auto" w:fill="auto"/>
          </w:tcPr>
          <w:p w14:paraId="438CE15D" w14:textId="77777777" w:rsidR="00631427" w:rsidRPr="00A23CE2" w:rsidRDefault="00E74051" w:rsidP="00193777">
            <w:pPr>
              <w:jc w:val="center"/>
              <w:rPr>
                <w:rFonts w:cs="Arial"/>
              </w:rPr>
            </w:pPr>
            <w:r w:rsidRPr="00A23CE2">
              <w:rPr>
                <w:rFonts w:cs="Arial"/>
              </w:rPr>
              <w:t>Judy Herbert</w:t>
            </w:r>
          </w:p>
        </w:tc>
        <w:tc>
          <w:tcPr>
            <w:tcW w:w="2326" w:type="dxa"/>
            <w:shd w:val="clear" w:color="auto" w:fill="auto"/>
          </w:tcPr>
          <w:p w14:paraId="0EAE90AB" w14:textId="77777777" w:rsidR="00631427" w:rsidRPr="00A23CE2" w:rsidRDefault="00E74051" w:rsidP="00193777">
            <w:pPr>
              <w:jc w:val="center"/>
              <w:rPr>
                <w:rFonts w:cs="Arial"/>
              </w:rPr>
            </w:pPr>
            <w:r w:rsidRPr="00A23CE2">
              <w:rPr>
                <w:rFonts w:cs="Arial"/>
              </w:rPr>
              <w:t>Beth Lothers</w:t>
            </w:r>
          </w:p>
        </w:tc>
        <w:tc>
          <w:tcPr>
            <w:tcW w:w="2334" w:type="dxa"/>
            <w:shd w:val="clear" w:color="auto" w:fill="auto"/>
          </w:tcPr>
          <w:p w14:paraId="59F0A877" w14:textId="77777777" w:rsidR="00631427" w:rsidRPr="00A23CE2" w:rsidRDefault="00E74051" w:rsidP="00193777">
            <w:pPr>
              <w:jc w:val="center"/>
              <w:rPr>
                <w:rFonts w:cs="Arial"/>
              </w:rPr>
            </w:pPr>
            <w:r w:rsidRPr="00A23CE2">
              <w:rPr>
                <w:rFonts w:cs="Arial"/>
              </w:rPr>
              <w:t>Barb Sturgeon</w:t>
            </w:r>
          </w:p>
        </w:tc>
        <w:tc>
          <w:tcPr>
            <w:tcW w:w="2344" w:type="dxa"/>
            <w:shd w:val="clear" w:color="auto" w:fill="auto"/>
          </w:tcPr>
          <w:p w14:paraId="007BCDDA" w14:textId="77777777" w:rsidR="00631427" w:rsidRPr="00A23CE2" w:rsidRDefault="00E74051" w:rsidP="00193777">
            <w:pPr>
              <w:jc w:val="center"/>
              <w:rPr>
                <w:rFonts w:cs="Arial"/>
              </w:rPr>
            </w:pPr>
            <w:r>
              <w:rPr>
                <w:rFonts w:cs="Arial"/>
              </w:rPr>
              <w:t>Gregg Lawrence</w:t>
            </w:r>
          </w:p>
        </w:tc>
      </w:tr>
      <w:tr w:rsidR="00CB4E0D" w14:paraId="4B0A0407" w14:textId="77777777" w:rsidTr="00193777">
        <w:tc>
          <w:tcPr>
            <w:tcW w:w="2346" w:type="dxa"/>
            <w:shd w:val="clear" w:color="auto" w:fill="auto"/>
          </w:tcPr>
          <w:p w14:paraId="712B52C4" w14:textId="77777777" w:rsidR="00631427" w:rsidRPr="00A23CE2" w:rsidRDefault="00E74051" w:rsidP="00193777">
            <w:pPr>
              <w:jc w:val="center"/>
              <w:rPr>
                <w:rFonts w:cs="Arial"/>
              </w:rPr>
            </w:pPr>
            <w:r w:rsidRPr="00A23CE2">
              <w:rPr>
                <w:rFonts w:cs="Arial"/>
              </w:rPr>
              <w:t>Betsy Hester</w:t>
            </w:r>
          </w:p>
        </w:tc>
        <w:tc>
          <w:tcPr>
            <w:tcW w:w="2326" w:type="dxa"/>
            <w:shd w:val="clear" w:color="auto" w:fill="auto"/>
          </w:tcPr>
          <w:p w14:paraId="26132819" w14:textId="77777777" w:rsidR="00631427" w:rsidRPr="00A23CE2" w:rsidRDefault="00E74051" w:rsidP="00193777">
            <w:pPr>
              <w:jc w:val="center"/>
              <w:rPr>
                <w:rFonts w:cs="Arial"/>
              </w:rPr>
            </w:pPr>
            <w:r w:rsidRPr="00A23CE2">
              <w:rPr>
                <w:rFonts w:cs="Arial"/>
              </w:rPr>
              <w:t>Jennifer Mason</w:t>
            </w:r>
          </w:p>
        </w:tc>
        <w:tc>
          <w:tcPr>
            <w:tcW w:w="2334" w:type="dxa"/>
            <w:shd w:val="clear" w:color="auto" w:fill="auto"/>
          </w:tcPr>
          <w:p w14:paraId="47F5FEC1" w14:textId="77777777" w:rsidR="00631427" w:rsidRPr="00A23CE2" w:rsidRDefault="00E74051" w:rsidP="00193777">
            <w:pPr>
              <w:jc w:val="center"/>
              <w:rPr>
                <w:rFonts w:cs="Arial"/>
              </w:rPr>
            </w:pPr>
            <w:r w:rsidRPr="00A23CE2">
              <w:rPr>
                <w:rFonts w:cs="Arial"/>
              </w:rPr>
              <w:t>Tom Tunnicliffe</w:t>
            </w:r>
          </w:p>
        </w:tc>
        <w:tc>
          <w:tcPr>
            <w:tcW w:w="2344" w:type="dxa"/>
            <w:shd w:val="clear" w:color="auto" w:fill="auto"/>
          </w:tcPr>
          <w:p w14:paraId="433B0A61" w14:textId="77777777" w:rsidR="00631427" w:rsidRPr="00A23CE2" w:rsidRDefault="00E74051" w:rsidP="00193777">
            <w:pPr>
              <w:jc w:val="center"/>
              <w:rPr>
                <w:rFonts w:cs="Arial"/>
              </w:rPr>
            </w:pPr>
            <w:r>
              <w:rPr>
                <w:rFonts w:cs="Arial"/>
              </w:rPr>
              <w:t>Erin Nations</w:t>
            </w:r>
          </w:p>
        </w:tc>
      </w:tr>
      <w:tr w:rsidR="00CB4E0D" w14:paraId="435DAFD5" w14:textId="77777777" w:rsidTr="00193777">
        <w:tc>
          <w:tcPr>
            <w:tcW w:w="2346" w:type="dxa"/>
            <w:shd w:val="clear" w:color="auto" w:fill="auto"/>
          </w:tcPr>
          <w:p w14:paraId="5A4963BF" w14:textId="77777777" w:rsidR="00631427" w:rsidRPr="00A23CE2" w:rsidRDefault="00E74051" w:rsidP="00193777">
            <w:pPr>
              <w:jc w:val="center"/>
              <w:rPr>
                <w:rFonts w:cs="Arial"/>
              </w:rPr>
            </w:pPr>
            <w:r w:rsidRPr="00A23CE2">
              <w:rPr>
                <w:rFonts w:cs="Arial"/>
              </w:rPr>
              <w:t>Dwight Jones</w:t>
            </w:r>
          </w:p>
        </w:tc>
        <w:tc>
          <w:tcPr>
            <w:tcW w:w="2326" w:type="dxa"/>
            <w:shd w:val="clear" w:color="auto" w:fill="auto"/>
          </w:tcPr>
          <w:p w14:paraId="4C84831B" w14:textId="77777777" w:rsidR="00631427" w:rsidRPr="00A23CE2" w:rsidRDefault="00E74051" w:rsidP="00193777">
            <w:pPr>
              <w:jc w:val="center"/>
              <w:rPr>
                <w:rFonts w:cs="Arial"/>
              </w:rPr>
            </w:pPr>
            <w:r w:rsidRPr="00A23CE2">
              <w:rPr>
                <w:rFonts w:cs="Arial"/>
              </w:rPr>
              <w:t>Chas Morton</w:t>
            </w:r>
          </w:p>
        </w:tc>
        <w:tc>
          <w:tcPr>
            <w:tcW w:w="2334" w:type="dxa"/>
            <w:shd w:val="clear" w:color="auto" w:fill="auto"/>
          </w:tcPr>
          <w:p w14:paraId="12A69228" w14:textId="77777777" w:rsidR="00631427" w:rsidRPr="00A23CE2" w:rsidRDefault="00E74051" w:rsidP="00193777">
            <w:pPr>
              <w:jc w:val="center"/>
              <w:rPr>
                <w:rFonts w:cs="Arial"/>
              </w:rPr>
            </w:pPr>
            <w:r w:rsidRPr="00A23CE2">
              <w:rPr>
                <w:rFonts w:cs="Arial"/>
              </w:rPr>
              <w:t>Paul Webb</w:t>
            </w:r>
          </w:p>
        </w:tc>
        <w:tc>
          <w:tcPr>
            <w:tcW w:w="2344" w:type="dxa"/>
            <w:shd w:val="clear" w:color="auto" w:fill="auto"/>
          </w:tcPr>
          <w:p w14:paraId="1B41B8DD" w14:textId="77777777" w:rsidR="00631427" w:rsidRPr="00A23CE2" w:rsidRDefault="00631427" w:rsidP="00193777">
            <w:pPr>
              <w:jc w:val="center"/>
              <w:rPr>
                <w:rFonts w:cs="Arial"/>
              </w:rPr>
            </w:pPr>
          </w:p>
        </w:tc>
      </w:tr>
      <w:tr w:rsidR="00CB4E0D" w14:paraId="2E2F51E3" w14:textId="77777777" w:rsidTr="00193777">
        <w:tc>
          <w:tcPr>
            <w:tcW w:w="2346" w:type="dxa"/>
            <w:shd w:val="clear" w:color="auto" w:fill="auto"/>
          </w:tcPr>
          <w:p w14:paraId="7C2F4508" w14:textId="77777777" w:rsidR="00631427" w:rsidRPr="00A23CE2" w:rsidRDefault="00E74051" w:rsidP="00193777">
            <w:pPr>
              <w:jc w:val="center"/>
              <w:rPr>
                <w:rFonts w:cs="Arial"/>
              </w:rPr>
            </w:pPr>
            <w:r w:rsidRPr="00A23CE2">
              <w:rPr>
                <w:rFonts w:cs="Arial"/>
              </w:rPr>
              <w:t>Ricky Jones</w:t>
            </w:r>
          </w:p>
        </w:tc>
        <w:tc>
          <w:tcPr>
            <w:tcW w:w="2326" w:type="dxa"/>
            <w:shd w:val="clear" w:color="auto" w:fill="auto"/>
          </w:tcPr>
          <w:p w14:paraId="3C784F20" w14:textId="77777777" w:rsidR="00631427" w:rsidRPr="00A23CE2" w:rsidRDefault="00E74051" w:rsidP="00193777">
            <w:pPr>
              <w:jc w:val="center"/>
              <w:rPr>
                <w:rFonts w:cs="Arial"/>
              </w:rPr>
            </w:pPr>
            <w:r w:rsidRPr="00A23CE2">
              <w:rPr>
                <w:rFonts w:cs="Arial"/>
              </w:rPr>
              <w:t>Jerry Rainey</w:t>
            </w:r>
          </w:p>
        </w:tc>
        <w:tc>
          <w:tcPr>
            <w:tcW w:w="2334" w:type="dxa"/>
            <w:shd w:val="clear" w:color="auto" w:fill="auto"/>
          </w:tcPr>
          <w:p w14:paraId="6E8044FB" w14:textId="77777777" w:rsidR="00631427" w:rsidRPr="00A23CE2" w:rsidRDefault="00E74051" w:rsidP="00193777">
            <w:pPr>
              <w:jc w:val="center"/>
              <w:rPr>
                <w:rFonts w:cs="Arial"/>
              </w:rPr>
            </w:pPr>
            <w:r w:rsidRPr="00A23CE2">
              <w:rPr>
                <w:rFonts w:cs="Arial"/>
              </w:rPr>
              <w:t>Matt Williams</w:t>
            </w:r>
          </w:p>
        </w:tc>
        <w:tc>
          <w:tcPr>
            <w:tcW w:w="2344" w:type="dxa"/>
            <w:shd w:val="clear" w:color="auto" w:fill="auto"/>
          </w:tcPr>
          <w:p w14:paraId="49E34087" w14:textId="77777777" w:rsidR="00631427" w:rsidRPr="00A23CE2" w:rsidRDefault="00631427" w:rsidP="00193777">
            <w:pPr>
              <w:jc w:val="center"/>
              <w:rPr>
                <w:rFonts w:cs="Arial"/>
              </w:rPr>
            </w:pPr>
          </w:p>
        </w:tc>
      </w:tr>
    </w:tbl>
    <w:p w14:paraId="686538F2" w14:textId="77777777" w:rsidR="00815BEB" w:rsidRPr="00833D98" w:rsidRDefault="00E74051" w:rsidP="00293A2B">
      <w:pPr>
        <w:spacing w:line="360" w:lineRule="auto"/>
        <w:jc w:val="both"/>
        <w:rPr>
          <w:rFonts w:cs="Arial"/>
        </w:rPr>
      </w:pPr>
      <w:r>
        <w:t>- - - - -</w:t>
      </w:r>
    </w:p>
    <w:p w14:paraId="0E4680B2" w14:textId="4C4265E1" w:rsidR="00F90EC3" w:rsidRDefault="00E74051" w:rsidP="00F90EC3">
      <w:pPr>
        <w:spacing w:line="480" w:lineRule="auto"/>
        <w:jc w:val="both"/>
      </w:pPr>
      <w:r>
        <w:rPr>
          <w:rFonts w:cs="Arial"/>
        </w:rPr>
        <w:tab/>
      </w:r>
      <w:r>
        <w:rPr>
          <w:rFonts w:cs="Arial"/>
          <w:color w:val="000000"/>
        </w:rPr>
        <w:t>Resolution No. 7-</w:t>
      </w:r>
      <w:r w:rsidR="00631427">
        <w:rPr>
          <w:rFonts w:cs="Arial"/>
          <w:color w:val="000000"/>
        </w:rPr>
        <w:t>21</w:t>
      </w:r>
      <w:r>
        <w:rPr>
          <w:rFonts w:cs="Arial"/>
          <w:color w:val="000000"/>
        </w:rPr>
        <w:t>-</w:t>
      </w:r>
      <w:r w:rsidR="00631427">
        <w:rPr>
          <w:rFonts w:cs="Arial"/>
          <w:color w:val="000000"/>
        </w:rPr>
        <w:t>1</w:t>
      </w:r>
      <w:r>
        <w:rPr>
          <w:rFonts w:cs="Arial"/>
          <w:color w:val="000000"/>
        </w:rPr>
        <w:t xml:space="preserve">, as presented, passed </w:t>
      </w:r>
      <w:r>
        <w:t>by recorded vote, 18 ‘Yes’ and 4 ‘No’ as follows:</w:t>
      </w:r>
    </w:p>
    <w:p w14:paraId="2A4B4D4B" w14:textId="25E106F2" w:rsidR="00EA75D5" w:rsidRDefault="00EA75D5" w:rsidP="00F90EC3">
      <w:pPr>
        <w:spacing w:line="480" w:lineRule="auto"/>
        <w:jc w:val="both"/>
      </w:pPr>
    </w:p>
    <w:p w14:paraId="44D43D71" w14:textId="1D45F57D" w:rsidR="00EA75D5" w:rsidRDefault="00EA75D5" w:rsidP="00F90EC3">
      <w:pPr>
        <w:spacing w:line="480" w:lineRule="auto"/>
        <w:jc w:val="both"/>
      </w:pPr>
    </w:p>
    <w:p w14:paraId="1FE7834B" w14:textId="77777777" w:rsidR="00EA75D5" w:rsidRDefault="00EA75D5" w:rsidP="00F90EC3">
      <w:pPr>
        <w:spacing w:line="48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326"/>
        <w:gridCol w:w="2334"/>
        <w:gridCol w:w="2344"/>
      </w:tblGrid>
      <w:tr w:rsidR="00CB4E0D" w14:paraId="2790DD06" w14:textId="77777777" w:rsidTr="00193777">
        <w:tc>
          <w:tcPr>
            <w:tcW w:w="2346" w:type="dxa"/>
            <w:shd w:val="clear" w:color="auto" w:fill="auto"/>
          </w:tcPr>
          <w:p w14:paraId="41C3EBE7" w14:textId="77777777" w:rsidR="00F90EC3" w:rsidRPr="00A23CE2" w:rsidRDefault="00E74051" w:rsidP="00193777">
            <w:pPr>
              <w:jc w:val="center"/>
              <w:rPr>
                <w:rFonts w:cs="Arial"/>
                <w:u w:val="single"/>
              </w:rPr>
            </w:pPr>
            <w:r>
              <w:rPr>
                <w:rFonts w:cs="Arial"/>
                <w:u w:val="single"/>
              </w:rPr>
              <w:t>YES</w:t>
            </w:r>
          </w:p>
        </w:tc>
        <w:tc>
          <w:tcPr>
            <w:tcW w:w="2326" w:type="dxa"/>
            <w:shd w:val="clear" w:color="auto" w:fill="auto"/>
          </w:tcPr>
          <w:p w14:paraId="143DE273" w14:textId="77777777" w:rsidR="00F90EC3" w:rsidRPr="00A23CE2" w:rsidRDefault="00E74051" w:rsidP="00193777">
            <w:pPr>
              <w:jc w:val="center"/>
              <w:rPr>
                <w:rFonts w:cs="Arial"/>
                <w:u w:val="single"/>
              </w:rPr>
            </w:pPr>
            <w:r>
              <w:rPr>
                <w:rFonts w:cs="Arial"/>
                <w:u w:val="single"/>
              </w:rPr>
              <w:t>YES</w:t>
            </w:r>
          </w:p>
        </w:tc>
        <w:tc>
          <w:tcPr>
            <w:tcW w:w="2334" w:type="dxa"/>
            <w:shd w:val="clear" w:color="auto" w:fill="auto"/>
          </w:tcPr>
          <w:p w14:paraId="25250DFA" w14:textId="77777777" w:rsidR="00F90EC3" w:rsidRPr="00A23CE2" w:rsidRDefault="00E74051" w:rsidP="00193777">
            <w:pPr>
              <w:jc w:val="center"/>
              <w:rPr>
                <w:rFonts w:cs="Arial"/>
                <w:u w:val="single"/>
              </w:rPr>
            </w:pPr>
            <w:r>
              <w:rPr>
                <w:rFonts w:cs="Arial"/>
                <w:u w:val="single"/>
              </w:rPr>
              <w:t>YES</w:t>
            </w:r>
          </w:p>
        </w:tc>
        <w:tc>
          <w:tcPr>
            <w:tcW w:w="2344" w:type="dxa"/>
            <w:shd w:val="clear" w:color="auto" w:fill="auto"/>
          </w:tcPr>
          <w:p w14:paraId="1995EC24" w14:textId="77777777" w:rsidR="00F90EC3" w:rsidRPr="005B47D7" w:rsidRDefault="00E74051" w:rsidP="00193777">
            <w:pPr>
              <w:jc w:val="center"/>
              <w:rPr>
                <w:rFonts w:cs="Arial"/>
                <w:u w:val="single"/>
              </w:rPr>
            </w:pPr>
            <w:r>
              <w:rPr>
                <w:rFonts w:cs="Arial"/>
                <w:u w:val="single"/>
              </w:rPr>
              <w:t>NO</w:t>
            </w:r>
          </w:p>
        </w:tc>
      </w:tr>
      <w:tr w:rsidR="00CB4E0D" w14:paraId="32BD60AD" w14:textId="77777777" w:rsidTr="00193777">
        <w:tc>
          <w:tcPr>
            <w:tcW w:w="2346" w:type="dxa"/>
            <w:shd w:val="clear" w:color="auto" w:fill="auto"/>
          </w:tcPr>
          <w:p w14:paraId="7B7BEEA4" w14:textId="77777777" w:rsidR="00F90EC3" w:rsidRPr="00A23CE2" w:rsidRDefault="00E74051" w:rsidP="00193777">
            <w:pPr>
              <w:jc w:val="center"/>
              <w:rPr>
                <w:rFonts w:cs="Arial"/>
              </w:rPr>
            </w:pPr>
            <w:r w:rsidRPr="00A23CE2">
              <w:rPr>
                <w:rFonts w:cs="Arial"/>
              </w:rPr>
              <w:t>Dana Ausbrooks</w:t>
            </w:r>
          </w:p>
        </w:tc>
        <w:tc>
          <w:tcPr>
            <w:tcW w:w="2326" w:type="dxa"/>
            <w:shd w:val="clear" w:color="auto" w:fill="auto"/>
          </w:tcPr>
          <w:p w14:paraId="5C7F0402" w14:textId="77777777" w:rsidR="00F90EC3" w:rsidRPr="00A23CE2" w:rsidRDefault="00E74051" w:rsidP="00193777">
            <w:pPr>
              <w:jc w:val="center"/>
              <w:rPr>
                <w:rFonts w:cs="Arial"/>
              </w:rPr>
            </w:pPr>
            <w:r w:rsidRPr="00A23CE2">
              <w:rPr>
                <w:rFonts w:cs="Arial"/>
              </w:rPr>
              <w:t>David Landrum</w:t>
            </w:r>
          </w:p>
        </w:tc>
        <w:tc>
          <w:tcPr>
            <w:tcW w:w="2334" w:type="dxa"/>
            <w:shd w:val="clear" w:color="auto" w:fill="auto"/>
          </w:tcPr>
          <w:p w14:paraId="0FC9B970" w14:textId="77777777" w:rsidR="00F90EC3" w:rsidRPr="00A23CE2" w:rsidRDefault="00E74051" w:rsidP="00193777">
            <w:pPr>
              <w:jc w:val="center"/>
              <w:rPr>
                <w:rFonts w:cs="Arial"/>
              </w:rPr>
            </w:pPr>
            <w:r w:rsidRPr="00A23CE2">
              <w:rPr>
                <w:rFonts w:cs="Arial"/>
              </w:rPr>
              <w:t>Steve Smith</w:t>
            </w:r>
          </w:p>
        </w:tc>
        <w:tc>
          <w:tcPr>
            <w:tcW w:w="2344" w:type="dxa"/>
            <w:shd w:val="clear" w:color="auto" w:fill="auto"/>
          </w:tcPr>
          <w:p w14:paraId="48DBC911" w14:textId="77777777" w:rsidR="00F90EC3" w:rsidRPr="00A23CE2" w:rsidRDefault="00E74051" w:rsidP="00193777">
            <w:pPr>
              <w:jc w:val="center"/>
              <w:rPr>
                <w:rFonts w:cs="Arial"/>
              </w:rPr>
            </w:pPr>
            <w:r>
              <w:rPr>
                <w:rFonts w:cs="Arial"/>
              </w:rPr>
              <w:t>Sean Aiello</w:t>
            </w:r>
          </w:p>
        </w:tc>
      </w:tr>
      <w:tr w:rsidR="00CB4E0D" w14:paraId="2AECA670" w14:textId="77777777" w:rsidTr="00193777">
        <w:tc>
          <w:tcPr>
            <w:tcW w:w="2346" w:type="dxa"/>
            <w:shd w:val="clear" w:color="auto" w:fill="auto"/>
          </w:tcPr>
          <w:p w14:paraId="26329BF9" w14:textId="77777777" w:rsidR="00F90EC3" w:rsidRPr="00A23CE2" w:rsidRDefault="00E74051" w:rsidP="00193777">
            <w:pPr>
              <w:jc w:val="center"/>
              <w:rPr>
                <w:rFonts w:cs="Arial"/>
              </w:rPr>
            </w:pPr>
            <w:r w:rsidRPr="00A23CE2">
              <w:rPr>
                <w:rFonts w:cs="Arial"/>
              </w:rPr>
              <w:t>Meghan Guffee</w:t>
            </w:r>
          </w:p>
        </w:tc>
        <w:tc>
          <w:tcPr>
            <w:tcW w:w="2326" w:type="dxa"/>
            <w:shd w:val="clear" w:color="auto" w:fill="auto"/>
          </w:tcPr>
          <w:p w14:paraId="7E967219" w14:textId="77777777" w:rsidR="00F90EC3" w:rsidRPr="00A23CE2" w:rsidRDefault="00E74051" w:rsidP="00193777">
            <w:pPr>
              <w:jc w:val="center"/>
              <w:rPr>
                <w:rFonts w:cs="Arial"/>
              </w:rPr>
            </w:pPr>
            <w:r w:rsidRPr="00A23CE2">
              <w:rPr>
                <w:rFonts w:cs="Arial"/>
              </w:rPr>
              <w:t>Thomas Little</w:t>
            </w:r>
          </w:p>
        </w:tc>
        <w:tc>
          <w:tcPr>
            <w:tcW w:w="2334" w:type="dxa"/>
            <w:shd w:val="clear" w:color="auto" w:fill="auto"/>
          </w:tcPr>
          <w:p w14:paraId="6CA436B2" w14:textId="77777777" w:rsidR="00F90EC3" w:rsidRPr="00A23CE2" w:rsidRDefault="00E74051" w:rsidP="00193777">
            <w:pPr>
              <w:jc w:val="center"/>
              <w:rPr>
                <w:rFonts w:cs="Arial"/>
              </w:rPr>
            </w:pPr>
            <w:r w:rsidRPr="00A23CE2">
              <w:rPr>
                <w:rFonts w:cs="Arial"/>
              </w:rPr>
              <w:t>Chad Story</w:t>
            </w:r>
          </w:p>
        </w:tc>
        <w:tc>
          <w:tcPr>
            <w:tcW w:w="2344" w:type="dxa"/>
            <w:shd w:val="clear" w:color="auto" w:fill="auto"/>
          </w:tcPr>
          <w:p w14:paraId="72D33030" w14:textId="77777777" w:rsidR="00F90EC3" w:rsidRPr="00A23CE2" w:rsidRDefault="00E74051" w:rsidP="00193777">
            <w:pPr>
              <w:jc w:val="center"/>
              <w:rPr>
                <w:rFonts w:cs="Arial"/>
              </w:rPr>
            </w:pPr>
            <w:r>
              <w:rPr>
                <w:rFonts w:cs="Arial"/>
              </w:rPr>
              <w:t>Brian Beathard</w:t>
            </w:r>
          </w:p>
        </w:tc>
      </w:tr>
      <w:tr w:rsidR="00CB4E0D" w14:paraId="02CB9B38" w14:textId="77777777" w:rsidTr="00193777">
        <w:tc>
          <w:tcPr>
            <w:tcW w:w="2346" w:type="dxa"/>
            <w:shd w:val="clear" w:color="auto" w:fill="auto"/>
          </w:tcPr>
          <w:p w14:paraId="53B9DA0C" w14:textId="77777777" w:rsidR="00F90EC3" w:rsidRPr="00A23CE2" w:rsidRDefault="00E74051" w:rsidP="00193777">
            <w:pPr>
              <w:jc w:val="center"/>
              <w:rPr>
                <w:rFonts w:cs="Arial"/>
              </w:rPr>
            </w:pPr>
            <w:r w:rsidRPr="00A23CE2">
              <w:rPr>
                <w:rFonts w:cs="Arial"/>
              </w:rPr>
              <w:t>Judy Herbert</w:t>
            </w:r>
          </w:p>
        </w:tc>
        <w:tc>
          <w:tcPr>
            <w:tcW w:w="2326" w:type="dxa"/>
            <w:shd w:val="clear" w:color="auto" w:fill="auto"/>
          </w:tcPr>
          <w:p w14:paraId="1BEEE384" w14:textId="77777777" w:rsidR="00F90EC3" w:rsidRPr="00A23CE2" w:rsidRDefault="00E74051" w:rsidP="00193777">
            <w:pPr>
              <w:jc w:val="center"/>
              <w:rPr>
                <w:rFonts w:cs="Arial"/>
              </w:rPr>
            </w:pPr>
            <w:r w:rsidRPr="00A23CE2">
              <w:rPr>
                <w:rFonts w:cs="Arial"/>
              </w:rPr>
              <w:t>Beth Lothers</w:t>
            </w:r>
          </w:p>
        </w:tc>
        <w:tc>
          <w:tcPr>
            <w:tcW w:w="2334" w:type="dxa"/>
            <w:shd w:val="clear" w:color="auto" w:fill="auto"/>
          </w:tcPr>
          <w:p w14:paraId="369AFAAC" w14:textId="77777777" w:rsidR="00F90EC3" w:rsidRPr="00A23CE2" w:rsidRDefault="00E74051" w:rsidP="00193777">
            <w:pPr>
              <w:jc w:val="center"/>
              <w:rPr>
                <w:rFonts w:cs="Arial"/>
              </w:rPr>
            </w:pPr>
            <w:r w:rsidRPr="00A23CE2">
              <w:rPr>
                <w:rFonts w:cs="Arial"/>
              </w:rPr>
              <w:t>Barb Sturgeon</w:t>
            </w:r>
          </w:p>
        </w:tc>
        <w:tc>
          <w:tcPr>
            <w:tcW w:w="2344" w:type="dxa"/>
            <w:shd w:val="clear" w:color="auto" w:fill="auto"/>
          </w:tcPr>
          <w:p w14:paraId="728F6967" w14:textId="77777777" w:rsidR="00F90EC3" w:rsidRPr="00A23CE2" w:rsidRDefault="00E74051" w:rsidP="00193777">
            <w:pPr>
              <w:jc w:val="center"/>
              <w:rPr>
                <w:rFonts w:cs="Arial"/>
              </w:rPr>
            </w:pPr>
            <w:r>
              <w:rPr>
                <w:rFonts w:cs="Arial"/>
              </w:rPr>
              <w:t>Gregg Lawrence</w:t>
            </w:r>
          </w:p>
        </w:tc>
      </w:tr>
      <w:tr w:rsidR="00CB4E0D" w14:paraId="004423DA" w14:textId="77777777" w:rsidTr="00193777">
        <w:tc>
          <w:tcPr>
            <w:tcW w:w="2346" w:type="dxa"/>
            <w:shd w:val="clear" w:color="auto" w:fill="auto"/>
          </w:tcPr>
          <w:p w14:paraId="580E5E20" w14:textId="77777777" w:rsidR="00F90EC3" w:rsidRPr="00A23CE2" w:rsidRDefault="00E74051" w:rsidP="00193777">
            <w:pPr>
              <w:jc w:val="center"/>
              <w:rPr>
                <w:rFonts w:cs="Arial"/>
              </w:rPr>
            </w:pPr>
            <w:r w:rsidRPr="00A23CE2">
              <w:rPr>
                <w:rFonts w:cs="Arial"/>
              </w:rPr>
              <w:t>Betsy Hester</w:t>
            </w:r>
          </w:p>
        </w:tc>
        <w:tc>
          <w:tcPr>
            <w:tcW w:w="2326" w:type="dxa"/>
            <w:shd w:val="clear" w:color="auto" w:fill="auto"/>
          </w:tcPr>
          <w:p w14:paraId="3A3DE6F7" w14:textId="77777777" w:rsidR="00F90EC3" w:rsidRPr="00A23CE2" w:rsidRDefault="00E74051" w:rsidP="00193777">
            <w:pPr>
              <w:jc w:val="center"/>
              <w:rPr>
                <w:rFonts w:cs="Arial"/>
              </w:rPr>
            </w:pPr>
            <w:r w:rsidRPr="00A23CE2">
              <w:rPr>
                <w:rFonts w:cs="Arial"/>
              </w:rPr>
              <w:t>Jennifer Mason</w:t>
            </w:r>
          </w:p>
        </w:tc>
        <w:tc>
          <w:tcPr>
            <w:tcW w:w="2334" w:type="dxa"/>
            <w:shd w:val="clear" w:color="auto" w:fill="auto"/>
          </w:tcPr>
          <w:p w14:paraId="73D26D71" w14:textId="77777777" w:rsidR="00F90EC3" w:rsidRPr="00A23CE2" w:rsidRDefault="00E74051" w:rsidP="00193777">
            <w:pPr>
              <w:jc w:val="center"/>
              <w:rPr>
                <w:rFonts w:cs="Arial"/>
              </w:rPr>
            </w:pPr>
            <w:r w:rsidRPr="00A23CE2">
              <w:rPr>
                <w:rFonts w:cs="Arial"/>
              </w:rPr>
              <w:t>Tom Tunnicliffe</w:t>
            </w:r>
          </w:p>
        </w:tc>
        <w:tc>
          <w:tcPr>
            <w:tcW w:w="2344" w:type="dxa"/>
            <w:shd w:val="clear" w:color="auto" w:fill="auto"/>
          </w:tcPr>
          <w:p w14:paraId="6ABD6E7A" w14:textId="77777777" w:rsidR="00F90EC3" w:rsidRPr="00A23CE2" w:rsidRDefault="00E74051" w:rsidP="00193777">
            <w:pPr>
              <w:jc w:val="center"/>
              <w:rPr>
                <w:rFonts w:cs="Arial"/>
              </w:rPr>
            </w:pPr>
            <w:r>
              <w:rPr>
                <w:rFonts w:cs="Arial"/>
              </w:rPr>
              <w:t>Erin Nations</w:t>
            </w:r>
          </w:p>
        </w:tc>
      </w:tr>
      <w:tr w:rsidR="00CB4E0D" w14:paraId="46229F60" w14:textId="77777777" w:rsidTr="00193777">
        <w:tc>
          <w:tcPr>
            <w:tcW w:w="2346" w:type="dxa"/>
            <w:shd w:val="clear" w:color="auto" w:fill="auto"/>
          </w:tcPr>
          <w:p w14:paraId="51201A64" w14:textId="77777777" w:rsidR="00F90EC3" w:rsidRPr="00A23CE2" w:rsidRDefault="00E74051" w:rsidP="00193777">
            <w:pPr>
              <w:jc w:val="center"/>
              <w:rPr>
                <w:rFonts w:cs="Arial"/>
              </w:rPr>
            </w:pPr>
            <w:r w:rsidRPr="00A23CE2">
              <w:rPr>
                <w:rFonts w:cs="Arial"/>
              </w:rPr>
              <w:t>Dwight Jones</w:t>
            </w:r>
          </w:p>
        </w:tc>
        <w:tc>
          <w:tcPr>
            <w:tcW w:w="2326" w:type="dxa"/>
            <w:shd w:val="clear" w:color="auto" w:fill="auto"/>
          </w:tcPr>
          <w:p w14:paraId="57A15102" w14:textId="77777777" w:rsidR="00F90EC3" w:rsidRPr="00A23CE2" w:rsidRDefault="00E74051" w:rsidP="00193777">
            <w:pPr>
              <w:jc w:val="center"/>
              <w:rPr>
                <w:rFonts w:cs="Arial"/>
              </w:rPr>
            </w:pPr>
            <w:r w:rsidRPr="00A23CE2">
              <w:rPr>
                <w:rFonts w:cs="Arial"/>
              </w:rPr>
              <w:t>Chas Morton</w:t>
            </w:r>
          </w:p>
        </w:tc>
        <w:tc>
          <w:tcPr>
            <w:tcW w:w="2334" w:type="dxa"/>
            <w:shd w:val="clear" w:color="auto" w:fill="auto"/>
          </w:tcPr>
          <w:p w14:paraId="62ADAA6B" w14:textId="77777777" w:rsidR="00F90EC3" w:rsidRPr="00A23CE2" w:rsidRDefault="00E74051" w:rsidP="00193777">
            <w:pPr>
              <w:jc w:val="center"/>
              <w:rPr>
                <w:rFonts w:cs="Arial"/>
              </w:rPr>
            </w:pPr>
            <w:r w:rsidRPr="00A23CE2">
              <w:rPr>
                <w:rFonts w:cs="Arial"/>
              </w:rPr>
              <w:t>Paul Webb</w:t>
            </w:r>
          </w:p>
        </w:tc>
        <w:tc>
          <w:tcPr>
            <w:tcW w:w="2344" w:type="dxa"/>
            <w:shd w:val="clear" w:color="auto" w:fill="auto"/>
          </w:tcPr>
          <w:p w14:paraId="3B6FABE7" w14:textId="77777777" w:rsidR="00F90EC3" w:rsidRPr="00A23CE2" w:rsidRDefault="00F90EC3" w:rsidP="00193777">
            <w:pPr>
              <w:jc w:val="center"/>
              <w:rPr>
                <w:rFonts w:cs="Arial"/>
              </w:rPr>
            </w:pPr>
          </w:p>
        </w:tc>
      </w:tr>
      <w:tr w:rsidR="00CB4E0D" w14:paraId="71E40CD8" w14:textId="77777777" w:rsidTr="00193777">
        <w:tc>
          <w:tcPr>
            <w:tcW w:w="2346" w:type="dxa"/>
            <w:shd w:val="clear" w:color="auto" w:fill="auto"/>
          </w:tcPr>
          <w:p w14:paraId="3948F347" w14:textId="77777777" w:rsidR="00F90EC3" w:rsidRPr="00A23CE2" w:rsidRDefault="00E74051" w:rsidP="00193777">
            <w:pPr>
              <w:jc w:val="center"/>
              <w:rPr>
                <w:rFonts w:cs="Arial"/>
              </w:rPr>
            </w:pPr>
            <w:r w:rsidRPr="00A23CE2">
              <w:rPr>
                <w:rFonts w:cs="Arial"/>
              </w:rPr>
              <w:t>Ricky Jones</w:t>
            </w:r>
          </w:p>
        </w:tc>
        <w:tc>
          <w:tcPr>
            <w:tcW w:w="2326" w:type="dxa"/>
            <w:shd w:val="clear" w:color="auto" w:fill="auto"/>
          </w:tcPr>
          <w:p w14:paraId="3EA9B69F" w14:textId="77777777" w:rsidR="00F90EC3" w:rsidRPr="00A23CE2" w:rsidRDefault="00E74051" w:rsidP="00193777">
            <w:pPr>
              <w:jc w:val="center"/>
              <w:rPr>
                <w:rFonts w:cs="Arial"/>
              </w:rPr>
            </w:pPr>
            <w:r w:rsidRPr="00A23CE2">
              <w:rPr>
                <w:rFonts w:cs="Arial"/>
              </w:rPr>
              <w:t>Jerry Rainey</w:t>
            </w:r>
          </w:p>
        </w:tc>
        <w:tc>
          <w:tcPr>
            <w:tcW w:w="2334" w:type="dxa"/>
            <w:shd w:val="clear" w:color="auto" w:fill="auto"/>
          </w:tcPr>
          <w:p w14:paraId="0FCFC4B6" w14:textId="77777777" w:rsidR="00F90EC3" w:rsidRPr="00A23CE2" w:rsidRDefault="00E74051" w:rsidP="00193777">
            <w:pPr>
              <w:jc w:val="center"/>
              <w:rPr>
                <w:rFonts w:cs="Arial"/>
              </w:rPr>
            </w:pPr>
            <w:r w:rsidRPr="00A23CE2">
              <w:rPr>
                <w:rFonts w:cs="Arial"/>
              </w:rPr>
              <w:t>Matt Williams</w:t>
            </w:r>
          </w:p>
        </w:tc>
        <w:tc>
          <w:tcPr>
            <w:tcW w:w="2344" w:type="dxa"/>
            <w:shd w:val="clear" w:color="auto" w:fill="auto"/>
          </w:tcPr>
          <w:p w14:paraId="30BA3084" w14:textId="77777777" w:rsidR="00F90EC3" w:rsidRPr="00A23CE2" w:rsidRDefault="00F90EC3" w:rsidP="00193777">
            <w:pPr>
              <w:jc w:val="center"/>
              <w:rPr>
                <w:rFonts w:cs="Arial"/>
              </w:rPr>
            </w:pPr>
          </w:p>
        </w:tc>
      </w:tr>
    </w:tbl>
    <w:p w14:paraId="54CDB2F4" w14:textId="77777777" w:rsidR="00815BEB" w:rsidRPr="00974A13" w:rsidRDefault="00E74051" w:rsidP="00F90EC3">
      <w:pPr>
        <w:spacing w:line="480" w:lineRule="auto"/>
        <w:jc w:val="both"/>
        <w:rPr>
          <w:b/>
          <w:bCs/>
        </w:rPr>
      </w:pPr>
      <w:r>
        <w:rPr>
          <w:rFonts w:cs="Arial"/>
        </w:rPr>
        <w:t>_______________</w:t>
      </w:r>
    </w:p>
    <w:p w14:paraId="72571779" w14:textId="77777777" w:rsidR="00815BEB" w:rsidRDefault="00E74051" w:rsidP="00815BEB">
      <w:pPr>
        <w:autoSpaceDE w:val="0"/>
        <w:autoSpaceDN w:val="0"/>
        <w:adjustRightInd w:val="0"/>
        <w:spacing w:line="480" w:lineRule="auto"/>
        <w:jc w:val="both"/>
        <w:rPr>
          <w:rFonts w:cs="Arial"/>
          <w:color w:val="000000"/>
          <w:u w:val="single"/>
        </w:rPr>
      </w:pPr>
      <w:r>
        <w:rPr>
          <w:rFonts w:cs="Arial"/>
          <w:color w:val="000000"/>
          <w:u w:val="single"/>
        </w:rPr>
        <w:t>RESOLUTION NO. 7-2</w:t>
      </w:r>
      <w:r w:rsidR="00080F17">
        <w:rPr>
          <w:rFonts w:cs="Arial"/>
          <w:color w:val="000000"/>
          <w:u w:val="single"/>
        </w:rPr>
        <w:t>1</w:t>
      </w:r>
      <w:r>
        <w:rPr>
          <w:rFonts w:cs="Arial"/>
          <w:color w:val="000000"/>
          <w:u w:val="single"/>
        </w:rPr>
        <w:t>-</w:t>
      </w:r>
      <w:r w:rsidR="00080F17">
        <w:rPr>
          <w:rFonts w:cs="Arial"/>
          <w:color w:val="000000"/>
          <w:u w:val="single"/>
        </w:rPr>
        <w:t>2</w:t>
      </w:r>
    </w:p>
    <w:p w14:paraId="122C7F2F" w14:textId="77777777" w:rsidR="0078617A" w:rsidRDefault="00E74051" w:rsidP="00815BEB">
      <w:pPr>
        <w:spacing w:line="480" w:lineRule="auto"/>
        <w:jc w:val="both"/>
        <w:rPr>
          <w:rFonts w:cs="Arial"/>
          <w:color w:val="000000"/>
        </w:rPr>
      </w:pPr>
      <w:r>
        <w:rPr>
          <w:rFonts w:cs="Arial"/>
          <w:color w:val="000000"/>
        </w:rPr>
        <w:tab/>
        <w:t>Commissioner Webb mov</w:t>
      </w:r>
      <w:r w:rsidR="00080F17">
        <w:rPr>
          <w:rFonts w:cs="Arial"/>
          <w:color w:val="000000"/>
        </w:rPr>
        <w:t>ed to accept Resolution No. 7-21</w:t>
      </w:r>
      <w:r>
        <w:rPr>
          <w:rFonts w:cs="Arial"/>
          <w:color w:val="000000"/>
        </w:rPr>
        <w:t>-</w:t>
      </w:r>
      <w:r w:rsidR="00080F17">
        <w:rPr>
          <w:rFonts w:cs="Arial"/>
          <w:color w:val="000000"/>
        </w:rPr>
        <w:t>2</w:t>
      </w:r>
      <w:r>
        <w:rPr>
          <w:rFonts w:cs="Arial"/>
          <w:color w:val="000000"/>
        </w:rPr>
        <w:t xml:space="preserve">, seconded by Commissioner </w:t>
      </w:r>
      <w:r w:rsidR="00080F17">
        <w:rPr>
          <w:rFonts w:cs="Arial"/>
          <w:color w:val="000000"/>
        </w:rPr>
        <w:t>Morton</w:t>
      </w:r>
      <w:r>
        <w:rPr>
          <w:rFonts w:cs="Arial"/>
          <w:color w:val="000000"/>
        </w:rPr>
        <w:t>.</w:t>
      </w:r>
    </w:p>
    <w:p w14:paraId="5017FC39" w14:textId="77777777" w:rsidR="006C6768" w:rsidRPr="006C6768" w:rsidRDefault="00E74051" w:rsidP="006C6768">
      <w:pPr>
        <w:jc w:val="center"/>
        <w:rPr>
          <w:rFonts w:cs="Arial"/>
          <w:b/>
          <w:bCs/>
        </w:rPr>
      </w:pPr>
      <w:r w:rsidRPr="006C6768">
        <w:rPr>
          <w:rFonts w:cs="Arial"/>
          <w:b/>
          <w:bCs/>
        </w:rPr>
        <w:t xml:space="preserve">RESOLUTION CERTIFYING THE TAX RATE BASED ON THE 2021 </w:t>
      </w:r>
    </w:p>
    <w:p w14:paraId="433401DB" w14:textId="58AF0B39" w:rsidR="006C6768" w:rsidRPr="006C6768" w:rsidRDefault="00E74051" w:rsidP="006C6768">
      <w:pPr>
        <w:jc w:val="center"/>
        <w:rPr>
          <w:rFonts w:cs="Arial"/>
          <w:b/>
          <w:bCs/>
        </w:rPr>
      </w:pPr>
      <w:r w:rsidRPr="006C6768">
        <w:rPr>
          <w:rFonts w:cs="Arial"/>
          <w:b/>
          <w:bCs/>
        </w:rPr>
        <w:t>REAPPRAISAL PROGRAM IN</w:t>
      </w:r>
      <w:r w:rsidR="00E261E9">
        <w:rPr>
          <w:rFonts w:cs="Arial"/>
          <w:b/>
          <w:bCs/>
        </w:rPr>
        <w:t xml:space="preserve"> </w:t>
      </w:r>
      <w:r w:rsidRPr="006C6768">
        <w:rPr>
          <w:rFonts w:cs="Arial"/>
          <w:b/>
          <w:bCs/>
        </w:rPr>
        <w:t xml:space="preserve">WILLIAMSON COUNTY, TENNESSEE </w:t>
      </w:r>
    </w:p>
    <w:p w14:paraId="3D37FEA8" w14:textId="77777777" w:rsidR="006C6768" w:rsidRPr="006C6768" w:rsidRDefault="00E74051" w:rsidP="006C6768">
      <w:pPr>
        <w:jc w:val="center"/>
        <w:rPr>
          <w:rFonts w:cs="Arial"/>
          <w:b/>
          <w:bCs/>
        </w:rPr>
      </w:pPr>
      <w:r w:rsidRPr="006C6768">
        <w:rPr>
          <w:rFonts w:cs="Arial"/>
          <w:b/>
          <w:bCs/>
          <w:u w:val="single"/>
        </w:rPr>
        <w:t>FOR THE FISCAL YEAR BEGINNING JULY 1, 2021</w:t>
      </w:r>
    </w:p>
    <w:p w14:paraId="2831538A" w14:textId="77777777" w:rsidR="006C6768" w:rsidRPr="006C6768" w:rsidRDefault="006C6768" w:rsidP="006C6768">
      <w:pPr>
        <w:rPr>
          <w:rFonts w:cs="Arial"/>
          <w:b/>
          <w:bCs/>
        </w:rPr>
      </w:pPr>
    </w:p>
    <w:p w14:paraId="075EAD2D" w14:textId="77777777" w:rsidR="006C6768" w:rsidRPr="006C6768" w:rsidRDefault="00E74051" w:rsidP="006C6768">
      <w:pPr>
        <w:ind w:left="1440" w:hanging="1440"/>
        <w:jc w:val="both"/>
        <w:rPr>
          <w:rFonts w:cs="Arial"/>
          <w:bCs/>
        </w:rPr>
      </w:pPr>
      <w:r w:rsidRPr="006C6768">
        <w:rPr>
          <w:rFonts w:cs="Arial"/>
          <w:b/>
          <w:bCs/>
        </w:rPr>
        <w:t>WHEREAS,</w:t>
      </w:r>
      <w:r w:rsidRPr="006C6768">
        <w:rPr>
          <w:rFonts w:cs="Arial"/>
          <w:b/>
          <w:bCs/>
        </w:rPr>
        <w:tab/>
      </w:r>
      <w:r w:rsidRPr="006C6768">
        <w:rPr>
          <w:rFonts w:cs="Arial"/>
          <w:bCs/>
          <w:i/>
        </w:rPr>
        <w:t xml:space="preserve">Tennessee Code Annotated, </w:t>
      </w:r>
      <w:r w:rsidRPr="006C6768">
        <w:rPr>
          <w:rFonts w:cs="Arial"/>
          <w:bCs/>
        </w:rPr>
        <w:t>Section 67-5-1701(a), requires that, in the event of a general reappraisal in a county, the county legislative body shall determine and certify a tax rate which will provide the same ad valorem revenue for that jurisdiction as was levied during the previous year; and</w:t>
      </w:r>
    </w:p>
    <w:p w14:paraId="56265B3B" w14:textId="77777777" w:rsidR="006C6768" w:rsidRPr="006C6768" w:rsidRDefault="006C6768" w:rsidP="006C6768">
      <w:pPr>
        <w:ind w:left="1440" w:hanging="1440"/>
        <w:rPr>
          <w:rFonts w:cs="Arial"/>
          <w:bCs/>
        </w:rPr>
      </w:pPr>
    </w:p>
    <w:p w14:paraId="1886D601" w14:textId="77777777" w:rsidR="006C6768" w:rsidRPr="006C6768" w:rsidRDefault="00E74051" w:rsidP="006C6768">
      <w:pPr>
        <w:ind w:left="1440" w:hanging="1440"/>
        <w:rPr>
          <w:rFonts w:cs="Arial"/>
          <w:bCs/>
        </w:rPr>
      </w:pPr>
      <w:r w:rsidRPr="006C6768">
        <w:rPr>
          <w:rFonts w:cs="Arial"/>
          <w:b/>
          <w:bCs/>
        </w:rPr>
        <w:t>WHEREAS,</w:t>
      </w:r>
      <w:r w:rsidRPr="006C6768">
        <w:rPr>
          <w:rFonts w:cs="Arial"/>
          <w:b/>
          <w:bCs/>
        </w:rPr>
        <w:tab/>
      </w:r>
      <w:r w:rsidRPr="006C6768">
        <w:rPr>
          <w:rFonts w:cs="Arial"/>
          <w:bCs/>
        </w:rPr>
        <w:t>the certified tax rate has been approved to be $1.75 on each $100.00 of taxable property:</w:t>
      </w:r>
    </w:p>
    <w:p w14:paraId="07CCA99A" w14:textId="77777777" w:rsidR="006C6768" w:rsidRPr="006C6768" w:rsidRDefault="006C6768" w:rsidP="006C6768">
      <w:pPr>
        <w:ind w:left="1440" w:hanging="1440"/>
        <w:rPr>
          <w:rFonts w:cs="Arial"/>
          <w:bCs/>
        </w:rPr>
      </w:pPr>
    </w:p>
    <w:p w14:paraId="51932620" w14:textId="77777777" w:rsidR="006C6768" w:rsidRPr="006C6768" w:rsidRDefault="00E74051" w:rsidP="006C6768">
      <w:pPr>
        <w:tabs>
          <w:tab w:val="left" w:pos="720"/>
          <w:tab w:val="left" w:pos="1440"/>
        </w:tabs>
        <w:ind w:left="1440" w:hanging="1440"/>
        <w:jc w:val="both"/>
        <w:rPr>
          <w:rFonts w:cs="Arial"/>
        </w:rPr>
      </w:pPr>
      <w:r w:rsidRPr="006C6768">
        <w:rPr>
          <w:rFonts w:cs="Arial"/>
          <w:b/>
          <w:bCs/>
        </w:rPr>
        <w:t>SECTION 1.</w:t>
      </w:r>
      <w:r w:rsidRPr="006C6768">
        <w:rPr>
          <w:rFonts w:cs="Arial"/>
          <w:b/>
          <w:bCs/>
        </w:rPr>
        <w:tab/>
        <w:t>BE IT RESOLVED</w:t>
      </w:r>
      <w:r w:rsidRPr="006C6768">
        <w:rPr>
          <w:rFonts w:cs="Arial"/>
        </w:rPr>
        <w:t xml:space="preserve"> by the Board of County Commissioners of Williamson County, Tennessee, assembled in regular session on this the 12</w:t>
      </w:r>
      <w:r w:rsidRPr="006C6768">
        <w:rPr>
          <w:rFonts w:cs="Arial"/>
          <w:vertAlign w:val="superscript"/>
        </w:rPr>
        <w:t>th</w:t>
      </w:r>
      <w:r w:rsidRPr="006C6768">
        <w:rPr>
          <w:rFonts w:cs="Arial"/>
        </w:rPr>
        <w:t xml:space="preserve"> day of July, 2021, that the combined certified property tax rate for Williamson County, Tennessee, for the fiscal year beginning July 1, 2021, shall be $</w:t>
      </w:r>
      <w:r w:rsidRPr="006C6768">
        <w:rPr>
          <w:rFonts w:cs="Arial"/>
          <w:b/>
          <w:bCs/>
        </w:rPr>
        <w:t>1.75</w:t>
      </w:r>
      <w:r w:rsidRPr="006C6768">
        <w:rPr>
          <w:rFonts w:cs="Arial"/>
        </w:rPr>
        <w:t xml:space="preserve"> on each $100 of taxable property, which is to provide revenue for each of the following funds and otherwise conform to the following levies:</w:t>
      </w:r>
    </w:p>
    <w:p w14:paraId="152A87C6" w14:textId="77777777" w:rsidR="006C6768" w:rsidRPr="006C6768" w:rsidRDefault="006C6768" w:rsidP="006C6768">
      <w:pPr>
        <w:rPr>
          <w:rFonts w:cs="Arial"/>
        </w:rPr>
      </w:pPr>
    </w:p>
    <w:p w14:paraId="1BA76ADC" w14:textId="77777777" w:rsidR="006C6768" w:rsidRPr="006C6768" w:rsidRDefault="00E74051" w:rsidP="006C6768">
      <w:pPr>
        <w:rPr>
          <w:rFonts w:cs="Arial"/>
        </w:rPr>
      </w:pPr>
      <w:r w:rsidRPr="006C6768">
        <w:rPr>
          <w:rFonts w:cs="Arial"/>
        </w:rPr>
        <w:tab/>
      </w:r>
      <w:r w:rsidRPr="006C6768">
        <w:rPr>
          <w:rFonts w:cs="Arial"/>
        </w:rPr>
        <w:tab/>
      </w:r>
      <w:r w:rsidRPr="006C6768">
        <w:rPr>
          <w:rFonts w:cs="Arial"/>
          <w:b/>
          <w:bCs/>
          <w:u w:val="single"/>
        </w:rPr>
        <w:t>FUND                                                                                          RATE</w:t>
      </w:r>
    </w:p>
    <w:p w14:paraId="00BB28AE" w14:textId="77777777" w:rsidR="006C6768" w:rsidRPr="006C6768" w:rsidRDefault="00E74051" w:rsidP="006C676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rFonts w:cs="Arial"/>
        </w:rPr>
      </w:pPr>
      <w:r w:rsidRPr="006C6768">
        <w:rPr>
          <w:rFonts w:cs="Arial"/>
        </w:rPr>
        <w:tab/>
      </w:r>
      <w:r w:rsidRPr="006C6768">
        <w:rPr>
          <w:rFonts w:cs="Arial"/>
        </w:rPr>
        <w:tab/>
        <w:t>County General</w:t>
      </w:r>
      <w:r w:rsidRPr="006C6768">
        <w:rPr>
          <w:rFonts w:cs="Arial"/>
        </w:rPr>
        <w:tab/>
      </w:r>
      <w:r w:rsidRPr="006C6768">
        <w:rPr>
          <w:rFonts w:cs="Arial"/>
        </w:rPr>
        <w:tab/>
      </w:r>
      <w:r w:rsidRPr="006C6768">
        <w:rPr>
          <w:rFonts w:cs="Arial"/>
        </w:rPr>
        <w:tab/>
      </w:r>
      <w:r w:rsidRPr="006C6768">
        <w:rPr>
          <w:rFonts w:cs="Arial"/>
        </w:rPr>
        <w:tab/>
      </w:r>
      <w:r w:rsidRPr="006C6768">
        <w:rPr>
          <w:rFonts w:cs="Arial"/>
        </w:rPr>
        <w:tab/>
      </w:r>
      <w:r w:rsidRPr="006C6768">
        <w:rPr>
          <w:rFonts w:cs="Arial"/>
        </w:rPr>
        <w:tab/>
        <w:t>$</w:t>
      </w:r>
      <w:r w:rsidRPr="006C6768">
        <w:rPr>
          <w:rFonts w:cs="Arial"/>
        </w:rPr>
        <w:tab/>
      </w:r>
      <w:r>
        <w:rPr>
          <w:rFonts w:cs="Arial"/>
        </w:rPr>
        <w:t xml:space="preserve">  </w:t>
      </w:r>
      <w:r w:rsidRPr="006C6768">
        <w:rPr>
          <w:rFonts w:cs="Arial"/>
        </w:rPr>
        <w:t>.2996</w:t>
      </w:r>
    </w:p>
    <w:p w14:paraId="27145BE0" w14:textId="77777777" w:rsidR="006C6768" w:rsidRPr="006C6768" w:rsidRDefault="00E74051" w:rsidP="006C6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cs="Arial"/>
        </w:rPr>
      </w:pPr>
      <w:r w:rsidRPr="006C6768">
        <w:rPr>
          <w:rFonts w:cs="Arial"/>
        </w:rPr>
        <w:tab/>
      </w:r>
      <w:r w:rsidRPr="006C6768">
        <w:rPr>
          <w:rFonts w:cs="Arial"/>
        </w:rPr>
        <w:tab/>
        <w:t>General Purpose Schools</w:t>
      </w:r>
      <w:r w:rsidRPr="006C6768">
        <w:rPr>
          <w:rFonts w:cs="Arial"/>
        </w:rPr>
        <w:tab/>
      </w:r>
      <w:r w:rsidRPr="006C6768">
        <w:rPr>
          <w:rFonts w:cs="Arial"/>
        </w:rPr>
        <w:tab/>
      </w:r>
      <w:r w:rsidRPr="006C6768">
        <w:rPr>
          <w:rFonts w:cs="Arial"/>
        </w:rPr>
        <w:tab/>
      </w:r>
      <w:r w:rsidRPr="006C6768">
        <w:rPr>
          <w:rFonts w:cs="Arial"/>
        </w:rPr>
        <w:tab/>
        <w:t xml:space="preserve">           </w:t>
      </w:r>
      <w:r>
        <w:rPr>
          <w:rFonts w:cs="Arial"/>
        </w:rPr>
        <w:tab/>
      </w:r>
      <w:r w:rsidRPr="006C6768">
        <w:rPr>
          <w:rFonts w:cs="Arial"/>
        </w:rPr>
        <w:t>1.0566</w:t>
      </w:r>
      <w:r w:rsidRPr="006C6768">
        <w:rPr>
          <w:rFonts w:cs="Arial"/>
        </w:rPr>
        <w:tab/>
      </w:r>
    </w:p>
    <w:p w14:paraId="531570D9" w14:textId="77777777" w:rsidR="006C6768" w:rsidRPr="006C6768" w:rsidRDefault="00E74051" w:rsidP="006C676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rFonts w:cs="Arial"/>
        </w:rPr>
      </w:pPr>
      <w:r w:rsidRPr="006C6768">
        <w:rPr>
          <w:rFonts w:cs="Arial"/>
        </w:rPr>
        <w:tab/>
      </w:r>
      <w:r w:rsidRPr="006C6768">
        <w:rPr>
          <w:rFonts w:cs="Arial"/>
        </w:rPr>
        <w:tab/>
        <w:t xml:space="preserve">General Debt Service </w:t>
      </w:r>
      <w:r w:rsidRPr="006C6768">
        <w:rPr>
          <w:rFonts w:cs="Arial"/>
        </w:rPr>
        <w:tab/>
      </w:r>
      <w:r w:rsidRPr="006C6768">
        <w:rPr>
          <w:rFonts w:cs="Arial"/>
        </w:rPr>
        <w:tab/>
      </w:r>
      <w:r w:rsidRPr="006C6768">
        <w:rPr>
          <w:rFonts w:cs="Arial"/>
        </w:rPr>
        <w:tab/>
      </w:r>
      <w:r w:rsidRPr="006C6768">
        <w:rPr>
          <w:rFonts w:cs="Arial"/>
        </w:rPr>
        <w:tab/>
      </w:r>
      <w:r w:rsidRPr="006C6768">
        <w:rPr>
          <w:rFonts w:cs="Arial"/>
        </w:rPr>
        <w:tab/>
      </w:r>
      <w:r w:rsidRPr="006C6768">
        <w:rPr>
          <w:rFonts w:cs="Arial"/>
        </w:rPr>
        <w:tab/>
      </w:r>
      <w:r>
        <w:rPr>
          <w:rFonts w:cs="Arial"/>
        </w:rPr>
        <w:t xml:space="preserve">  </w:t>
      </w:r>
      <w:r w:rsidRPr="006C6768">
        <w:rPr>
          <w:rFonts w:cs="Arial"/>
        </w:rPr>
        <w:t>.2050</w:t>
      </w:r>
    </w:p>
    <w:p w14:paraId="78971D51" w14:textId="77777777" w:rsidR="006C6768" w:rsidRPr="006C6768" w:rsidRDefault="00E74051" w:rsidP="006C676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rFonts w:cs="Arial"/>
        </w:rPr>
      </w:pPr>
      <w:r w:rsidRPr="006C6768">
        <w:rPr>
          <w:rFonts w:cs="Arial"/>
        </w:rPr>
        <w:tab/>
      </w:r>
      <w:r w:rsidRPr="006C6768">
        <w:rPr>
          <w:rFonts w:cs="Arial"/>
        </w:rPr>
        <w:tab/>
        <w:t>Solid Waste/Sanitation</w:t>
      </w:r>
      <w:r w:rsidRPr="006C6768">
        <w:rPr>
          <w:rFonts w:cs="Arial"/>
        </w:rPr>
        <w:tab/>
      </w:r>
      <w:r w:rsidRPr="006C6768">
        <w:rPr>
          <w:rFonts w:cs="Arial"/>
        </w:rPr>
        <w:tab/>
      </w:r>
      <w:r w:rsidRPr="006C6768">
        <w:rPr>
          <w:rFonts w:cs="Arial"/>
        </w:rPr>
        <w:tab/>
      </w:r>
      <w:r w:rsidRPr="006C6768">
        <w:rPr>
          <w:rFonts w:cs="Arial"/>
        </w:rPr>
        <w:tab/>
      </w:r>
      <w:r w:rsidRPr="006C6768">
        <w:rPr>
          <w:rFonts w:cs="Arial"/>
        </w:rPr>
        <w:tab/>
      </w:r>
      <w:r w:rsidRPr="006C6768">
        <w:rPr>
          <w:rFonts w:cs="Arial"/>
        </w:rPr>
        <w:tab/>
      </w:r>
      <w:r>
        <w:rPr>
          <w:rFonts w:cs="Arial"/>
        </w:rPr>
        <w:t xml:space="preserve">  </w:t>
      </w:r>
      <w:r w:rsidRPr="006C6768">
        <w:rPr>
          <w:rFonts w:cs="Arial"/>
        </w:rPr>
        <w:t>.0478</w:t>
      </w:r>
    </w:p>
    <w:p w14:paraId="584CA4E9" w14:textId="77777777" w:rsidR="006C6768" w:rsidRPr="006C6768" w:rsidRDefault="00E74051" w:rsidP="006C676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rFonts w:cs="Arial"/>
        </w:rPr>
      </w:pPr>
      <w:r w:rsidRPr="006C6768">
        <w:rPr>
          <w:rFonts w:cs="Arial"/>
        </w:rPr>
        <w:tab/>
      </w:r>
      <w:r w:rsidRPr="006C6768">
        <w:rPr>
          <w:rFonts w:cs="Arial"/>
        </w:rPr>
        <w:tab/>
        <w:t xml:space="preserve">Rural Debt Service </w:t>
      </w:r>
      <w:r w:rsidRPr="006C6768">
        <w:rPr>
          <w:rFonts w:cs="Arial"/>
        </w:rPr>
        <w:tab/>
      </w:r>
      <w:r w:rsidRPr="006C6768">
        <w:rPr>
          <w:rFonts w:cs="Arial"/>
        </w:rPr>
        <w:tab/>
      </w:r>
      <w:r w:rsidRPr="006C6768">
        <w:rPr>
          <w:rFonts w:cs="Arial"/>
        </w:rPr>
        <w:tab/>
      </w:r>
      <w:r w:rsidRPr="006C6768">
        <w:rPr>
          <w:rFonts w:cs="Arial"/>
        </w:rPr>
        <w:tab/>
      </w:r>
      <w:r w:rsidRPr="006C6768">
        <w:rPr>
          <w:rFonts w:cs="Arial"/>
        </w:rPr>
        <w:tab/>
      </w:r>
      <w:r w:rsidRPr="006C6768">
        <w:rPr>
          <w:rFonts w:cs="Arial"/>
        </w:rPr>
        <w:tab/>
      </w:r>
      <w:r>
        <w:rPr>
          <w:rFonts w:cs="Arial"/>
        </w:rPr>
        <w:tab/>
        <w:t xml:space="preserve">  </w:t>
      </w:r>
      <w:r w:rsidRPr="006C6768">
        <w:rPr>
          <w:rFonts w:cs="Arial"/>
          <w:u w:val="single"/>
        </w:rPr>
        <w:t>.1436</w:t>
      </w:r>
    </w:p>
    <w:p w14:paraId="0F5F5B7C" w14:textId="77777777" w:rsidR="006C6768" w:rsidRPr="006C6768" w:rsidRDefault="00E74051" w:rsidP="006C6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cs="Arial"/>
        </w:rPr>
      </w:pPr>
      <w:r w:rsidRPr="006C6768">
        <w:rPr>
          <w:rFonts w:cs="Arial"/>
        </w:rPr>
        <w:tab/>
      </w:r>
      <w:r w:rsidRPr="006C6768">
        <w:rPr>
          <w:rFonts w:cs="Arial"/>
        </w:rPr>
        <w:tab/>
        <w:t xml:space="preserve">    Total</w:t>
      </w:r>
      <w:r w:rsidRPr="006C6768">
        <w:rPr>
          <w:rFonts w:cs="Arial"/>
        </w:rPr>
        <w:tab/>
      </w:r>
      <w:r w:rsidRPr="006C6768">
        <w:rPr>
          <w:rFonts w:cs="Arial"/>
        </w:rPr>
        <w:tab/>
      </w:r>
      <w:r w:rsidRPr="006C6768">
        <w:rPr>
          <w:rFonts w:cs="Arial"/>
        </w:rPr>
        <w:tab/>
      </w:r>
      <w:r w:rsidRPr="006C6768">
        <w:rPr>
          <w:rFonts w:cs="Arial"/>
        </w:rPr>
        <w:tab/>
      </w:r>
      <w:r w:rsidRPr="006C6768">
        <w:rPr>
          <w:rFonts w:cs="Arial"/>
        </w:rPr>
        <w:tab/>
      </w:r>
      <w:r w:rsidRPr="006C6768">
        <w:rPr>
          <w:rFonts w:cs="Arial"/>
        </w:rPr>
        <w:tab/>
      </w:r>
      <w:r w:rsidRPr="006C6768">
        <w:rPr>
          <w:rFonts w:cs="Arial"/>
        </w:rPr>
        <w:tab/>
      </w:r>
      <w:r w:rsidRPr="006C6768">
        <w:rPr>
          <w:rFonts w:cs="Arial"/>
          <w:b/>
          <w:bCs/>
        </w:rPr>
        <w:t>$         1.7526</w:t>
      </w:r>
      <w:r w:rsidRPr="006C6768">
        <w:rPr>
          <w:rFonts w:cs="Arial"/>
          <w:b/>
          <w:bCs/>
        </w:rPr>
        <w:tab/>
      </w:r>
    </w:p>
    <w:p w14:paraId="5845598B" w14:textId="77777777" w:rsidR="006C6768" w:rsidRPr="006C6768" w:rsidRDefault="006C6768" w:rsidP="006C6768">
      <w:pPr>
        <w:rPr>
          <w:rFonts w:cs="Arial"/>
        </w:rPr>
      </w:pPr>
    </w:p>
    <w:p w14:paraId="77891DDB" w14:textId="77777777" w:rsidR="006C6768" w:rsidRPr="006C6768" w:rsidRDefault="00E74051" w:rsidP="006C6768">
      <w:pPr>
        <w:tabs>
          <w:tab w:val="left" w:pos="720"/>
          <w:tab w:val="left" w:pos="1440"/>
        </w:tabs>
        <w:ind w:left="1440" w:hanging="1440"/>
        <w:jc w:val="both"/>
        <w:rPr>
          <w:rFonts w:cs="Arial"/>
        </w:rPr>
      </w:pPr>
      <w:r w:rsidRPr="006C6768">
        <w:rPr>
          <w:rFonts w:cs="Arial"/>
          <w:b/>
          <w:bCs/>
        </w:rPr>
        <w:t>SECTION 2.</w:t>
      </w:r>
      <w:r w:rsidRPr="006C6768">
        <w:rPr>
          <w:rFonts w:cs="Arial"/>
          <w:b/>
          <w:bCs/>
        </w:rPr>
        <w:tab/>
        <w:t>BE IT FURTHER RESOLVED,  that</w:t>
      </w:r>
      <w:r w:rsidRPr="006C6768">
        <w:rPr>
          <w:rFonts w:cs="Arial"/>
        </w:rPr>
        <w:t xml:space="preserve"> certain revenues including the county’s portion of local option sales tax and interest income are allocated at the designated amount in this document to the respective funds.</w:t>
      </w:r>
    </w:p>
    <w:p w14:paraId="624B5E22" w14:textId="77777777" w:rsidR="006C6768" w:rsidRPr="006C6768" w:rsidRDefault="006C6768" w:rsidP="006C6768">
      <w:pPr>
        <w:jc w:val="both"/>
        <w:rPr>
          <w:rFonts w:cs="Arial"/>
        </w:rPr>
      </w:pPr>
    </w:p>
    <w:p w14:paraId="006716B2" w14:textId="77777777" w:rsidR="006C6768" w:rsidRPr="006C6768" w:rsidRDefault="00E74051" w:rsidP="006C6768">
      <w:pPr>
        <w:tabs>
          <w:tab w:val="left" w:pos="720"/>
          <w:tab w:val="left" w:pos="1440"/>
        </w:tabs>
        <w:ind w:left="1440" w:hanging="1440"/>
        <w:jc w:val="both"/>
        <w:rPr>
          <w:rFonts w:cs="Arial"/>
        </w:rPr>
      </w:pPr>
      <w:r w:rsidRPr="006C6768">
        <w:rPr>
          <w:rFonts w:cs="Arial"/>
          <w:b/>
          <w:bCs/>
        </w:rPr>
        <w:t>SECTION 3.</w:t>
      </w:r>
      <w:r w:rsidRPr="006C6768">
        <w:rPr>
          <w:rFonts w:cs="Arial"/>
          <w:b/>
          <w:bCs/>
        </w:rPr>
        <w:tab/>
        <w:t xml:space="preserve">BE IT FURTHER RESOLVED, </w:t>
      </w:r>
      <w:r w:rsidRPr="006C6768">
        <w:rPr>
          <w:rFonts w:cs="Arial"/>
        </w:rPr>
        <w:t xml:space="preserve"> all revenue collected from the business tax for the 2021-2022 fiscal year designated for the Highway/Public Works Fund that exceeds $3,100,000, and all revenue collected from the wheel tax for the 2021-22 fiscal year designated for the Highway/Public Works fund that exceeds $4,775,000 shall be designated to the Williamson County General Fund.</w:t>
      </w:r>
    </w:p>
    <w:p w14:paraId="0DDE6410" w14:textId="77777777" w:rsidR="006C6768" w:rsidRPr="006C6768" w:rsidRDefault="006C6768" w:rsidP="006C6768">
      <w:pPr>
        <w:tabs>
          <w:tab w:val="left" w:pos="720"/>
          <w:tab w:val="left" w:pos="1440"/>
        </w:tabs>
        <w:ind w:left="1440" w:hanging="1440"/>
        <w:jc w:val="both"/>
        <w:rPr>
          <w:rFonts w:cs="Arial"/>
        </w:rPr>
      </w:pPr>
    </w:p>
    <w:p w14:paraId="27B17289" w14:textId="77777777" w:rsidR="006C6768" w:rsidRPr="006C6768" w:rsidRDefault="00E74051" w:rsidP="006C6768">
      <w:pPr>
        <w:tabs>
          <w:tab w:val="left" w:pos="720"/>
          <w:tab w:val="left" w:pos="1440"/>
        </w:tabs>
        <w:ind w:left="1440" w:hanging="1440"/>
        <w:jc w:val="both"/>
        <w:rPr>
          <w:rFonts w:cs="Arial"/>
        </w:rPr>
      </w:pPr>
      <w:r w:rsidRPr="006C6768">
        <w:rPr>
          <w:rFonts w:cs="Arial"/>
          <w:b/>
        </w:rPr>
        <w:t xml:space="preserve">SECTION 4. BE IT FURTHER RESOLVED, </w:t>
      </w:r>
      <w:r w:rsidRPr="006C6768">
        <w:rPr>
          <w:rFonts w:cs="Arial"/>
        </w:rPr>
        <w:t>that all Resolutions of the Board of County Commissioners of Williamson County, Tennessee, which are in conflict with this resolution are hereby repealed.</w:t>
      </w:r>
    </w:p>
    <w:p w14:paraId="5D83C6DE" w14:textId="77777777" w:rsidR="006C6768" w:rsidRPr="006C6768" w:rsidRDefault="006C6768" w:rsidP="006C6768">
      <w:pPr>
        <w:jc w:val="both"/>
        <w:rPr>
          <w:rFonts w:cs="Arial"/>
        </w:rPr>
      </w:pPr>
    </w:p>
    <w:p w14:paraId="2371218B" w14:textId="77777777" w:rsidR="006C6768" w:rsidRPr="006C6768" w:rsidRDefault="00E74051" w:rsidP="006C6768">
      <w:pPr>
        <w:tabs>
          <w:tab w:val="left" w:pos="720"/>
          <w:tab w:val="left" w:pos="1440"/>
        </w:tabs>
        <w:ind w:left="1440" w:hanging="1440"/>
        <w:jc w:val="both"/>
        <w:rPr>
          <w:rFonts w:cs="Arial"/>
        </w:rPr>
      </w:pPr>
      <w:r w:rsidRPr="006C6768">
        <w:rPr>
          <w:rFonts w:cs="Arial"/>
          <w:b/>
          <w:bCs/>
        </w:rPr>
        <w:t>SECTION 5.</w:t>
      </w:r>
      <w:r w:rsidRPr="006C6768">
        <w:rPr>
          <w:rFonts w:cs="Arial"/>
          <w:b/>
          <w:bCs/>
        </w:rPr>
        <w:tab/>
        <w:t xml:space="preserve">BE IT FURTHER RESOLVED,  </w:t>
      </w:r>
      <w:r w:rsidRPr="006C6768">
        <w:rPr>
          <w:rFonts w:cs="Arial"/>
        </w:rPr>
        <w:t xml:space="preserve"> that this Resolution shall take effect from and after its passage, the public welfare requiring it.  This resolution shall be spread upon the minutes of the Board of County Commissioners.</w:t>
      </w:r>
    </w:p>
    <w:p w14:paraId="4620A4BE" w14:textId="77777777" w:rsidR="006C6768" w:rsidRPr="006C6768" w:rsidRDefault="00E74051" w:rsidP="006C6768">
      <w:pPr>
        <w:rPr>
          <w:rFonts w:cs="Arial"/>
        </w:rPr>
      </w:pPr>
      <w:r w:rsidRPr="006C6768">
        <w:rPr>
          <w:rFonts w:cs="Arial"/>
        </w:rPr>
        <w:tab/>
      </w:r>
    </w:p>
    <w:p w14:paraId="6D5CDF4B" w14:textId="77777777" w:rsidR="006C6768" w:rsidRPr="006C6768" w:rsidRDefault="00E74051" w:rsidP="006C6768">
      <w:pPr>
        <w:rPr>
          <w:rFonts w:cs="Arial"/>
        </w:rPr>
      </w:pPr>
      <w:r w:rsidRPr="006C6768">
        <w:rPr>
          <w:rFonts w:cs="Arial"/>
        </w:rPr>
        <w:tab/>
      </w:r>
      <w:r w:rsidRPr="006C6768">
        <w:rPr>
          <w:rFonts w:cs="Arial"/>
        </w:rPr>
        <w:tab/>
        <w:t>Pass this 12</w:t>
      </w:r>
      <w:r w:rsidRPr="006C6768">
        <w:rPr>
          <w:rFonts w:cs="Arial"/>
          <w:vertAlign w:val="superscript"/>
        </w:rPr>
        <w:t>th</w:t>
      </w:r>
      <w:r w:rsidRPr="006C6768">
        <w:rPr>
          <w:rFonts w:cs="Arial"/>
        </w:rPr>
        <w:t xml:space="preserve"> day of July, 2021.</w:t>
      </w:r>
      <w:r w:rsidRPr="006C6768">
        <w:rPr>
          <w:rFonts w:cs="Arial"/>
        </w:rPr>
        <w:tab/>
      </w:r>
      <w:r w:rsidRPr="006C6768">
        <w:rPr>
          <w:rFonts w:cs="Arial"/>
        </w:rPr>
        <w:tab/>
      </w:r>
    </w:p>
    <w:p w14:paraId="1EEF2B05" w14:textId="77777777" w:rsidR="006C6768" w:rsidRPr="006C6768" w:rsidRDefault="00E74051" w:rsidP="006C6768">
      <w:pPr>
        <w:rPr>
          <w:rFonts w:cs="Arial"/>
        </w:rPr>
      </w:pPr>
      <w:r w:rsidRPr="006C6768">
        <w:rPr>
          <w:rFonts w:cs="Arial"/>
        </w:rPr>
        <w:tab/>
      </w:r>
      <w:r w:rsidRPr="006C6768">
        <w:rPr>
          <w:rFonts w:cs="Arial"/>
        </w:rPr>
        <w:tab/>
      </w:r>
      <w:r w:rsidRPr="006C6768">
        <w:rPr>
          <w:rFonts w:cs="Arial"/>
        </w:rPr>
        <w:tab/>
      </w:r>
      <w:r w:rsidRPr="006C6768">
        <w:rPr>
          <w:rFonts w:cs="Arial"/>
        </w:rPr>
        <w:tab/>
      </w:r>
      <w:r w:rsidRPr="006C6768">
        <w:rPr>
          <w:rFonts w:cs="Arial"/>
        </w:rPr>
        <w:tab/>
      </w:r>
    </w:p>
    <w:p w14:paraId="58523283" w14:textId="77777777" w:rsidR="006E4C5D" w:rsidRPr="003422D1" w:rsidRDefault="00E74051" w:rsidP="006E4C5D">
      <w:pPr>
        <w:autoSpaceDE w:val="0"/>
        <w:autoSpaceDN w:val="0"/>
        <w:adjustRightInd w:val="0"/>
        <w:jc w:val="both"/>
        <w:rPr>
          <w:rFonts w:cs="Arial"/>
          <w:color w:val="000000"/>
          <w:u w:val="single"/>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3422D1">
        <w:rPr>
          <w:rFonts w:cs="Arial"/>
          <w:color w:val="000000"/>
          <w:u w:val="single"/>
        </w:rPr>
        <w:t xml:space="preserve">/s/ </w:t>
      </w:r>
      <w:r>
        <w:rPr>
          <w:rFonts w:cs="Arial"/>
          <w:color w:val="000000"/>
          <w:u w:val="single"/>
        </w:rPr>
        <w:t>Paul Webb</w:t>
      </w:r>
      <w:r w:rsidRPr="003422D1">
        <w:rPr>
          <w:rFonts w:cs="Arial"/>
          <w:color w:val="000000"/>
          <w:u w:val="single"/>
        </w:rPr>
        <w:tab/>
      </w:r>
    </w:p>
    <w:p w14:paraId="6468A14E" w14:textId="77777777" w:rsidR="006E4C5D" w:rsidRPr="003422D1" w:rsidRDefault="00E74051" w:rsidP="006E4C5D">
      <w:pPr>
        <w:autoSpaceDE w:val="0"/>
        <w:autoSpaceDN w:val="0"/>
        <w:adjustRightInd w:val="0"/>
        <w:jc w:val="both"/>
        <w:rPr>
          <w:rFonts w:cs="Arial"/>
          <w:color w:val="000000"/>
        </w:rPr>
      </w:pPr>
      <w:r w:rsidRPr="003422D1">
        <w:rPr>
          <w:rFonts w:cs="Arial"/>
          <w:color w:val="000000"/>
        </w:rPr>
        <w:tab/>
      </w:r>
      <w:r w:rsidRPr="003422D1">
        <w:rPr>
          <w:rFonts w:cs="Arial"/>
          <w:color w:val="000000"/>
        </w:rPr>
        <w:tab/>
      </w:r>
      <w:r w:rsidRPr="003422D1">
        <w:rPr>
          <w:rFonts w:cs="Arial"/>
          <w:color w:val="000000"/>
        </w:rPr>
        <w:tab/>
      </w:r>
      <w:r w:rsidRPr="003422D1">
        <w:rPr>
          <w:rFonts w:cs="Arial"/>
          <w:color w:val="000000"/>
        </w:rPr>
        <w:tab/>
      </w:r>
      <w:r w:rsidRPr="003422D1">
        <w:rPr>
          <w:rFonts w:cs="Arial"/>
          <w:color w:val="000000"/>
        </w:rPr>
        <w:tab/>
      </w:r>
      <w:r w:rsidRPr="003422D1">
        <w:rPr>
          <w:rFonts w:cs="Arial"/>
          <w:color w:val="000000"/>
        </w:rPr>
        <w:tab/>
      </w:r>
      <w:r w:rsidRPr="003422D1">
        <w:rPr>
          <w:rFonts w:cs="Arial"/>
          <w:color w:val="000000"/>
        </w:rPr>
        <w:tab/>
        <w:t>County Commissioner</w:t>
      </w:r>
    </w:p>
    <w:p w14:paraId="1D0125C0" w14:textId="77777777" w:rsidR="006E4C5D" w:rsidRPr="003422D1" w:rsidRDefault="006E4C5D" w:rsidP="006E4C5D">
      <w:pPr>
        <w:autoSpaceDE w:val="0"/>
        <w:autoSpaceDN w:val="0"/>
        <w:adjustRightInd w:val="0"/>
        <w:rPr>
          <w:rFonts w:cs="Arial"/>
          <w:color w:val="000000"/>
          <w:u w:val="single"/>
        </w:rPr>
      </w:pPr>
    </w:p>
    <w:p w14:paraId="5011E641" w14:textId="77777777" w:rsidR="006E4C5D" w:rsidRDefault="00E74051" w:rsidP="006E4C5D">
      <w:pPr>
        <w:autoSpaceDE w:val="0"/>
        <w:autoSpaceDN w:val="0"/>
        <w:adjustRightInd w:val="0"/>
        <w:rPr>
          <w:rFonts w:cs="Arial"/>
          <w:color w:val="000000"/>
        </w:rPr>
      </w:pPr>
      <w:r w:rsidRPr="003422D1">
        <w:rPr>
          <w:rFonts w:cs="Arial"/>
          <w:color w:val="000000"/>
          <w:u w:val="single"/>
        </w:rPr>
        <w:t>COMMITTEES REFERRED TO AND ACTION TAKEN</w:t>
      </w:r>
      <w:r w:rsidRPr="003422D1">
        <w:rPr>
          <w:rFonts w:cs="Arial"/>
          <w:color w:val="000000"/>
        </w:rPr>
        <w:t>:</w:t>
      </w:r>
    </w:p>
    <w:p w14:paraId="59BB2B98" w14:textId="77777777" w:rsidR="006E4C5D" w:rsidRDefault="00E74051" w:rsidP="006E4C5D">
      <w:pPr>
        <w:autoSpaceDE w:val="0"/>
        <w:autoSpaceDN w:val="0"/>
        <w:adjustRightInd w:val="0"/>
        <w:rPr>
          <w:rFonts w:cs="Arial"/>
          <w:color w:val="000000"/>
        </w:rPr>
      </w:pPr>
      <w:r>
        <w:rPr>
          <w:rFonts w:cs="Arial"/>
          <w:color w:val="000000"/>
        </w:rPr>
        <w:t>Tax Study Committee</w:t>
      </w:r>
      <w:r w:rsidRPr="003422D1">
        <w:rPr>
          <w:rFonts w:cs="Arial"/>
          <w:color w:val="000000"/>
        </w:rPr>
        <w:tab/>
      </w:r>
      <w:r w:rsidRPr="003422D1">
        <w:rPr>
          <w:rFonts w:cs="Arial"/>
          <w:color w:val="000000"/>
        </w:rPr>
        <w:tab/>
        <w:t xml:space="preserve">For:  </w:t>
      </w:r>
      <w:r w:rsidRPr="003422D1">
        <w:rPr>
          <w:rFonts w:cs="Arial"/>
          <w:color w:val="000000"/>
          <w:u w:val="single"/>
        </w:rPr>
        <w:t xml:space="preserve">   </w:t>
      </w:r>
      <w:r>
        <w:rPr>
          <w:rFonts w:cs="Arial"/>
          <w:color w:val="000000"/>
          <w:u w:val="single"/>
        </w:rPr>
        <w:t>5</w:t>
      </w:r>
      <w:r w:rsidRPr="003422D1">
        <w:rPr>
          <w:rFonts w:cs="Arial"/>
          <w:color w:val="000000"/>
          <w:u w:val="single"/>
        </w:rPr>
        <w:t xml:space="preserve">   </w:t>
      </w:r>
      <w:r w:rsidRPr="003422D1">
        <w:rPr>
          <w:rFonts w:cs="Arial"/>
          <w:color w:val="000000"/>
        </w:rPr>
        <w:tab/>
        <w:t xml:space="preserve">    Against:  </w:t>
      </w:r>
      <w:r w:rsidRPr="003422D1">
        <w:rPr>
          <w:rFonts w:cs="Arial"/>
          <w:color w:val="000000"/>
          <w:u w:val="single"/>
        </w:rPr>
        <w:t xml:space="preserve">   0_</w:t>
      </w:r>
    </w:p>
    <w:p w14:paraId="7C845A34" w14:textId="77777777" w:rsidR="00080F17" w:rsidRDefault="00E74051" w:rsidP="006E4C5D">
      <w:pPr>
        <w:spacing w:line="480" w:lineRule="auto"/>
        <w:jc w:val="both"/>
        <w:rPr>
          <w:rFonts w:cs="Arial"/>
          <w:color w:val="000000"/>
          <w:u w:val="single"/>
        </w:rPr>
      </w:pPr>
      <w:r w:rsidRPr="003422D1">
        <w:rPr>
          <w:rFonts w:cs="Arial"/>
          <w:color w:val="000000"/>
        </w:rPr>
        <w:t>Budget Committee</w:t>
      </w:r>
      <w:r w:rsidRPr="003422D1">
        <w:rPr>
          <w:rFonts w:cs="Arial"/>
          <w:color w:val="000000"/>
        </w:rPr>
        <w:tab/>
      </w:r>
      <w:r w:rsidRPr="003422D1">
        <w:rPr>
          <w:rFonts w:cs="Arial"/>
          <w:color w:val="000000"/>
        </w:rPr>
        <w:tab/>
      </w:r>
      <w:r w:rsidRPr="003422D1">
        <w:rPr>
          <w:rFonts w:cs="Arial"/>
          <w:color w:val="000000"/>
        </w:rPr>
        <w:tab/>
        <w:t xml:space="preserve">For:  </w:t>
      </w:r>
      <w:r w:rsidRPr="003422D1">
        <w:rPr>
          <w:rFonts w:cs="Arial"/>
          <w:color w:val="000000"/>
          <w:u w:val="single"/>
        </w:rPr>
        <w:t xml:space="preserve">   5   </w:t>
      </w:r>
      <w:r w:rsidRPr="003422D1">
        <w:rPr>
          <w:rFonts w:cs="Arial"/>
          <w:color w:val="000000"/>
        </w:rPr>
        <w:tab/>
        <w:t xml:space="preserve">    Against:  </w:t>
      </w:r>
      <w:r w:rsidRPr="003422D1">
        <w:rPr>
          <w:rFonts w:cs="Arial"/>
          <w:color w:val="000000"/>
          <w:u w:val="single"/>
        </w:rPr>
        <w:t xml:space="preserve">   0_</w:t>
      </w:r>
    </w:p>
    <w:p w14:paraId="7C8583FC" w14:textId="77777777" w:rsidR="006E4C5D" w:rsidRDefault="00E74051" w:rsidP="006E4C5D">
      <w:pPr>
        <w:spacing w:line="480" w:lineRule="auto"/>
        <w:jc w:val="both"/>
      </w:pPr>
      <w:r>
        <w:rPr>
          <w:rFonts w:cs="Arial"/>
        </w:rPr>
        <w:tab/>
      </w:r>
      <w:r>
        <w:t>Resolution No. 7-21-2 passed by recorded vote, 21 ‘Yes’ and 1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326"/>
        <w:gridCol w:w="2334"/>
        <w:gridCol w:w="2344"/>
      </w:tblGrid>
      <w:tr w:rsidR="00CB4E0D" w14:paraId="59CB9730" w14:textId="77777777" w:rsidTr="00193777">
        <w:tc>
          <w:tcPr>
            <w:tcW w:w="2346" w:type="dxa"/>
            <w:shd w:val="clear" w:color="auto" w:fill="auto"/>
          </w:tcPr>
          <w:p w14:paraId="29254792" w14:textId="77777777" w:rsidR="006E4C5D" w:rsidRPr="00A23CE2" w:rsidRDefault="00E74051" w:rsidP="00193777">
            <w:pPr>
              <w:jc w:val="center"/>
              <w:rPr>
                <w:rFonts w:cs="Arial"/>
                <w:u w:val="single"/>
              </w:rPr>
            </w:pPr>
            <w:r>
              <w:rPr>
                <w:rFonts w:cs="Arial"/>
                <w:u w:val="single"/>
              </w:rPr>
              <w:t>YES</w:t>
            </w:r>
          </w:p>
        </w:tc>
        <w:tc>
          <w:tcPr>
            <w:tcW w:w="2326" w:type="dxa"/>
            <w:shd w:val="clear" w:color="auto" w:fill="auto"/>
          </w:tcPr>
          <w:p w14:paraId="16376A9B" w14:textId="77777777" w:rsidR="006E4C5D" w:rsidRPr="00A23CE2" w:rsidRDefault="00E74051" w:rsidP="00193777">
            <w:pPr>
              <w:jc w:val="center"/>
              <w:rPr>
                <w:rFonts w:cs="Arial"/>
                <w:u w:val="single"/>
              </w:rPr>
            </w:pPr>
            <w:r>
              <w:rPr>
                <w:rFonts w:cs="Arial"/>
                <w:u w:val="single"/>
              </w:rPr>
              <w:t>YES</w:t>
            </w:r>
          </w:p>
        </w:tc>
        <w:tc>
          <w:tcPr>
            <w:tcW w:w="2334" w:type="dxa"/>
            <w:shd w:val="clear" w:color="auto" w:fill="auto"/>
          </w:tcPr>
          <w:p w14:paraId="6701897C" w14:textId="77777777" w:rsidR="006E4C5D" w:rsidRPr="00A23CE2" w:rsidRDefault="00E74051" w:rsidP="00193777">
            <w:pPr>
              <w:jc w:val="center"/>
              <w:rPr>
                <w:rFonts w:cs="Arial"/>
                <w:u w:val="single"/>
              </w:rPr>
            </w:pPr>
            <w:r>
              <w:rPr>
                <w:rFonts w:cs="Arial"/>
                <w:u w:val="single"/>
              </w:rPr>
              <w:t>YES</w:t>
            </w:r>
          </w:p>
        </w:tc>
        <w:tc>
          <w:tcPr>
            <w:tcW w:w="2344" w:type="dxa"/>
            <w:shd w:val="clear" w:color="auto" w:fill="auto"/>
          </w:tcPr>
          <w:p w14:paraId="41043755" w14:textId="77777777" w:rsidR="006E4C5D" w:rsidRPr="00A23CE2" w:rsidRDefault="00E74051" w:rsidP="00193777">
            <w:pPr>
              <w:jc w:val="center"/>
              <w:rPr>
                <w:rFonts w:cs="Arial"/>
                <w:u w:val="single"/>
              </w:rPr>
            </w:pPr>
            <w:r>
              <w:rPr>
                <w:rFonts w:cs="Arial"/>
                <w:u w:val="single"/>
              </w:rPr>
              <w:t>YES</w:t>
            </w:r>
          </w:p>
        </w:tc>
      </w:tr>
      <w:tr w:rsidR="00CB4E0D" w14:paraId="429AE44D" w14:textId="77777777" w:rsidTr="00193777">
        <w:tc>
          <w:tcPr>
            <w:tcW w:w="2346" w:type="dxa"/>
            <w:shd w:val="clear" w:color="auto" w:fill="auto"/>
          </w:tcPr>
          <w:p w14:paraId="7273E812" w14:textId="77777777" w:rsidR="006E4C5D" w:rsidRPr="00A23CE2" w:rsidRDefault="00E74051" w:rsidP="006E4C5D">
            <w:pPr>
              <w:jc w:val="center"/>
              <w:rPr>
                <w:rFonts w:cs="Arial"/>
              </w:rPr>
            </w:pPr>
            <w:r w:rsidRPr="00A23CE2">
              <w:rPr>
                <w:rFonts w:cs="Arial"/>
              </w:rPr>
              <w:t>Sean Aiello</w:t>
            </w:r>
          </w:p>
        </w:tc>
        <w:tc>
          <w:tcPr>
            <w:tcW w:w="2326" w:type="dxa"/>
            <w:shd w:val="clear" w:color="auto" w:fill="auto"/>
          </w:tcPr>
          <w:p w14:paraId="639B005C" w14:textId="77777777" w:rsidR="006E4C5D" w:rsidRPr="00A23CE2" w:rsidRDefault="00E74051" w:rsidP="006E4C5D">
            <w:pPr>
              <w:jc w:val="center"/>
              <w:rPr>
                <w:rFonts w:cs="Arial"/>
              </w:rPr>
            </w:pPr>
            <w:r w:rsidRPr="00A23CE2">
              <w:rPr>
                <w:rFonts w:cs="Arial"/>
              </w:rPr>
              <w:t>Ricky Jones</w:t>
            </w:r>
          </w:p>
        </w:tc>
        <w:tc>
          <w:tcPr>
            <w:tcW w:w="2334" w:type="dxa"/>
            <w:shd w:val="clear" w:color="auto" w:fill="auto"/>
          </w:tcPr>
          <w:p w14:paraId="4C69B325" w14:textId="77777777" w:rsidR="006E4C5D" w:rsidRPr="00A23CE2" w:rsidRDefault="00E74051" w:rsidP="006E4C5D">
            <w:pPr>
              <w:jc w:val="center"/>
              <w:rPr>
                <w:rFonts w:cs="Arial"/>
              </w:rPr>
            </w:pPr>
            <w:r w:rsidRPr="00A23CE2">
              <w:rPr>
                <w:rFonts w:cs="Arial"/>
              </w:rPr>
              <w:t>Chas Morton</w:t>
            </w:r>
          </w:p>
        </w:tc>
        <w:tc>
          <w:tcPr>
            <w:tcW w:w="2344" w:type="dxa"/>
            <w:shd w:val="clear" w:color="auto" w:fill="auto"/>
          </w:tcPr>
          <w:p w14:paraId="0E0A7799" w14:textId="77777777" w:rsidR="006E4C5D" w:rsidRPr="00A23CE2" w:rsidRDefault="00E74051" w:rsidP="006E4C5D">
            <w:pPr>
              <w:jc w:val="center"/>
              <w:rPr>
                <w:rFonts w:cs="Arial"/>
              </w:rPr>
            </w:pPr>
            <w:r w:rsidRPr="00A23CE2">
              <w:rPr>
                <w:rFonts w:cs="Arial"/>
              </w:rPr>
              <w:t>Tom Tunnicliffe</w:t>
            </w:r>
          </w:p>
        </w:tc>
      </w:tr>
      <w:tr w:rsidR="00CB4E0D" w14:paraId="3D77729A" w14:textId="77777777" w:rsidTr="00193777">
        <w:tc>
          <w:tcPr>
            <w:tcW w:w="2346" w:type="dxa"/>
            <w:shd w:val="clear" w:color="auto" w:fill="auto"/>
          </w:tcPr>
          <w:p w14:paraId="4B352EE5" w14:textId="77777777" w:rsidR="006E4C5D" w:rsidRPr="00A23CE2" w:rsidRDefault="00E74051" w:rsidP="006E4C5D">
            <w:pPr>
              <w:jc w:val="center"/>
              <w:rPr>
                <w:rFonts w:cs="Arial"/>
              </w:rPr>
            </w:pPr>
            <w:r w:rsidRPr="00A23CE2">
              <w:rPr>
                <w:rFonts w:cs="Arial"/>
              </w:rPr>
              <w:t>Dana Ausbrooks</w:t>
            </w:r>
          </w:p>
        </w:tc>
        <w:tc>
          <w:tcPr>
            <w:tcW w:w="2326" w:type="dxa"/>
            <w:shd w:val="clear" w:color="auto" w:fill="auto"/>
          </w:tcPr>
          <w:p w14:paraId="5254E7A0" w14:textId="77777777" w:rsidR="006E4C5D" w:rsidRPr="00A23CE2" w:rsidRDefault="00E74051" w:rsidP="006E4C5D">
            <w:pPr>
              <w:jc w:val="center"/>
              <w:rPr>
                <w:rFonts w:cs="Arial"/>
              </w:rPr>
            </w:pPr>
            <w:r w:rsidRPr="00A23CE2">
              <w:rPr>
                <w:rFonts w:cs="Arial"/>
              </w:rPr>
              <w:t>David Landrum</w:t>
            </w:r>
          </w:p>
        </w:tc>
        <w:tc>
          <w:tcPr>
            <w:tcW w:w="2334" w:type="dxa"/>
            <w:shd w:val="clear" w:color="auto" w:fill="auto"/>
          </w:tcPr>
          <w:p w14:paraId="1E46B633" w14:textId="77777777" w:rsidR="006E4C5D" w:rsidRPr="00A23CE2" w:rsidRDefault="00E74051" w:rsidP="006E4C5D">
            <w:pPr>
              <w:jc w:val="center"/>
              <w:rPr>
                <w:rFonts w:cs="Arial"/>
              </w:rPr>
            </w:pPr>
            <w:r w:rsidRPr="00A23CE2">
              <w:rPr>
                <w:rFonts w:cs="Arial"/>
              </w:rPr>
              <w:t>Erin Nations</w:t>
            </w:r>
          </w:p>
        </w:tc>
        <w:tc>
          <w:tcPr>
            <w:tcW w:w="2344" w:type="dxa"/>
            <w:shd w:val="clear" w:color="auto" w:fill="auto"/>
          </w:tcPr>
          <w:p w14:paraId="19C88A89" w14:textId="77777777" w:rsidR="006E4C5D" w:rsidRPr="00A23CE2" w:rsidRDefault="00E74051" w:rsidP="006E4C5D">
            <w:pPr>
              <w:jc w:val="center"/>
              <w:rPr>
                <w:rFonts w:cs="Arial"/>
              </w:rPr>
            </w:pPr>
            <w:r w:rsidRPr="00A23CE2">
              <w:rPr>
                <w:rFonts w:cs="Arial"/>
              </w:rPr>
              <w:t>Paul Webb</w:t>
            </w:r>
          </w:p>
        </w:tc>
      </w:tr>
      <w:tr w:rsidR="00CB4E0D" w14:paraId="670208AA" w14:textId="77777777" w:rsidTr="00193777">
        <w:tc>
          <w:tcPr>
            <w:tcW w:w="2346" w:type="dxa"/>
            <w:shd w:val="clear" w:color="auto" w:fill="auto"/>
          </w:tcPr>
          <w:p w14:paraId="2A7446B4" w14:textId="77777777" w:rsidR="006E4C5D" w:rsidRPr="00A23CE2" w:rsidRDefault="00E74051" w:rsidP="006E4C5D">
            <w:pPr>
              <w:jc w:val="center"/>
              <w:rPr>
                <w:rFonts w:cs="Arial"/>
              </w:rPr>
            </w:pPr>
            <w:r w:rsidRPr="00A23CE2">
              <w:rPr>
                <w:rFonts w:cs="Arial"/>
              </w:rPr>
              <w:t>Meghan Guffee</w:t>
            </w:r>
          </w:p>
        </w:tc>
        <w:tc>
          <w:tcPr>
            <w:tcW w:w="2326" w:type="dxa"/>
            <w:shd w:val="clear" w:color="auto" w:fill="auto"/>
          </w:tcPr>
          <w:p w14:paraId="49C9292D" w14:textId="77777777" w:rsidR="006E4C5D" w:rsidRPr="00A23CE2" w:rsidRDefault="00E74051" w:rsidP="006E4C5D">
            <w:pPr>
              <w:jc w:val="center"/>
              <w:rPr>
                <w:rFonts w:cs="Arial"/>
              </w:rPr>
            </w:pPr>
            <w:r w:rsidRPr="00A23CE2">
              <w:rPr>
                <w:rFonts w:cs="Arial"/>
              </w:rPr>
              <w:t>Gregg Lawrence</w:t>
            </w:r>
          </w:p>
        </w:tc>
        <w:tc>
          <w:tcPr>
            <w:tcW w:w="2334" w:type="dxa"/>
            <w:shd w:val="clear" w:color="auto" w:fill="auto"/>
          </w:tcPr>
          <w:p w14:paraId="453D8F9E" w14:textId="77777777" w:rsidR="006E4C5D" w:rsidRPr="00A23CE2" w:rsidRDefault="00E74051" w:rsidP="006E4C5D">
            <w:pPr>
              <w:jc w:val="center"/>
              <w:rPr>
                <w:rFonts w:cs="Arial"/>
              </w:rPr>
            </w:pPr>
            <w:r w:rsidRPr="00A23CE2">
              <w:rPr>
                <w:rFonts w:cs="Arial"/>
              </w:rPr>
              <w:t>Jerry Rainey</w:t>
            </w:r>
          </w:p>
        </w:tc>
        <w:tc>
          <w:tcPr>
            <w:tcW w:w="2344" w:type="dxa"/>
            <w:shd w:val="clear" w:color="auto" w:fill="auto"/>
          </w:tcPr>
          <w:p w14:paraId="65BB8C4B" w14:textId="77777777" w:rsidR="006E4C5D" w:rsidRPr="00A23CE2" w:rsidRDefault="00E74051" w:rsidP="006E4C5D">
            <w:pPr>
              <w:jc w:val="center"/>
              <w:rPr>
                <w:rFonts w:cs="Arial"/>
              </w:rPr>
            </w:pPr>
            <w:r w:rsidRPr="00A23CE2">
              <w:rPr>
                <w:rFonts w:cs="Arial"/>
              </w:rPr>
              <w:t>Matt Williams</w:t>
            </w:r>
          </w:p>
        </w:tc>
      </w:tr>
      <w:tr w:rsidR="00CB4E0D" w14:paraId="6AAD790A" w14:textId="77777777" w:rsidTr="00193777">
        <w:tc>
          <w:tcPr>
            <w:tcW w:w="2346" w:type="dxa"/>
            <w:shd w:val="clear" w:color="auto" w:fill="auto"/>
          </w:tcPr>
          <w:p w14:paraId="54133F6B" w14:textId="77777777" w:rsidR="006E4C5D" w:rsidRPr="00A23CE2" w:rsidRDefault="00E74051" w:rsidP="006E4C5D">
            <w:pPr>
              <w:jc w:val="center"/>
              <w:rPr>
                <w:rFonts w:cs="Arial"/>
              </w:rPr>
            </w:pPr>
            <w:r w:rsidRPr="00A23CE2">
              <w:rPr>
                <w:rFonts w:cs="Arial"/>
              </w:rPr>
              <w:t>Judy Herbert</w:t>
            </w:r>
          </w:p>
        </w:tc>
        <w:tc>
          <w:tcPr>
            <w:tcW w:w="2326" w:type="dxa"/>
            <w:shd w:val="clear" w:color="auto" w:fill="auto"/>
          </w:tcPr>
          <w:p w14:paraId="0174C7AA" w14:textId="77777777" w:rsidR="006E4C5D" w:rsidRPr="00A23CE2" w:rsidRDefault="00E74051" w:rsidP="006E4C5D">
            <w:pPr>
              <w:jc w:val="center"/>
              <w:rPr>
                <w:rFonts w:cs="Arial"/>
              </w:rPr>
            </w:pPr>
            <w:r w:rsidRPr="00A23CE2">
              <w:rPr>
                <w:rFonts w:cs="Arial"/>
              </w:rPr>
              <w:t>Thomas Little</w:t>
            </w:r>
          </w:p>
        </w:tc>
        <w:tc>
          <w:tcPr>
            <w:tcW w:w="2334" w:type="dxa"/>
            <w:shd w:val="clear" w:color="auto" w:fill="auto"/>
          </w:tcPr>
          <w:p w14:paraId="781C656C" w14:textId="77777777" w:rsidR="006E4C5D" w:rsidRPr="00A23CE2" w:rsidRDefault="00E74051" w:rsidP="006E4C5D">
            <w:pPr>
              <w:jc w:val="center"/>
              <w:rPr>
                <w:rFonts w:cs="Arial"/>
              </w:rPr>
            </w:pPr>
            <w:r w:rsidRPr="00A23CE2">
              <w:rPr>
                <w:rFonts w:cs="Arial"/>
              </w:rPr>
              <w:t>Steve Smith</w:t>
            </w:r>
          </w:p>
        </w:tc>
        <w:tc>
          <w:tcPr>
            <w:tcW w:w="2344" w:type="dxa"/>
            <w:shd w:val="clear" w:color="auto" w:fill="auto"/>
          </w:tcPr>
          <w:p w14:paraId="746BE7EE" w14:textId="77777777" w:rsidR="006E4C5D" w:rsidRPr="00A23CE2" w:rsidRDefault="006E4C5D" w:rsidP="006E4C5D">
            <w:pPr>
              <w:jc w:val="center"/>
              <w:rPr>
                <w:rFonts w:cs="Arial"/>
              </w:rPr>
            </w:pPr>
          </w:p>
        </w:tc>
      </w:tr>
      <w:tr w:rsidR="00CB4E0D" w14:paraId="7B8D5C7E" w14:textId="77777777" w:rsidTr="00193777">
        <w:tc>
          <w:tcPr>
            <w:tcW w:w="2346" w:type="dxa"/>
            <w:shd w:val="clear" w:color="auto" w:fill="auto"/>
          </w:tcPr>
          <w:p w14:paraId="1C095DE9" w14:textId="77777777" w:rsidR="006E4C5D" w:rsidRPr="00A23CE2" w:rsidRDefault="00E74051" w:rsidP="006E4C5D">
            <w:pPr>
              <w:jc w:val="center"/>
              <w:rPr>
                <w:rFonts w:cs="Arial"/>
              </w:rPr>
            </w:pPr>
            <w:r w:rsidRPr="00A23CE2">
              <w:rPr>
                <w:rFonts w:cs="Arial"/>
              </w:rPr>
              <w:t>Betsy Hester</w:t>
            </w:r>
          </w:p>
        </w:tc>
        <w:tc>
          <w:tcPr>
            <w:tcW w:w="2326" w:type="dxa"/>
            <w:shd w:val="clear" w:color="auto" w:fill="auto"/>
          </w:tcPr>
          <w:p w14:paraId="2E646EFD" w14:textId="77777777" w:rsidR="006E4C5D" w:rsidRPr="00A23CE2" w:rsidRDefault="00E74051" w:rsidP="006E4C5D">
            <w:pPr>
              <w:jc w:val="center"/>
              <w:rPr>
                <w:rFonts w:cs="Arial"/>
              </w:rPr>
            </w:pPr>
            <w:r w:rsidRPr="00A23CE2">
              <w:rPr>
                <w:rFonts w:cs="Arial"/>
              </w:rPr>
              <w:t>Beth Lothers</w:t>
            </w:r>
          </w:p>
        </w:tc>
        <w:tc>
          <w:tcPr>
            <w:tcW w:w="2334" w:type="dxa"/>
            <w:shd w:val="clear" w:color="auto" w:fill="auto"/>
          </w:tcPr>
          <w:p w14:paraId="5E02B45A" w14:textId="77777777" w:rsidR="006E4C5D" w:rsidRPr="00A23CE2" w:rsidRDefault="00E74051" w:rsidP="006E4C5D">
            <w:pPr>
              <w:jc w:val="center"/>
              <w:rPr>
                <w:rFonts w:cs="Arial"/>
              </w:rPr>
            </w:pPr>
            <w:r w:rsidRPr="00A23CE2">
              <w:rPr>
                <w:rFonts w:cs="Arial"/>
              </w:rPr>
              <w:t>Chad Story</w:t>
            </w:r>
          </w:p>
        </w:tc>
        <w:tc>
          <w:tcPr>
            <w:tcW w:w="2344" w:type="dxa"/>
            <w:shd w:val="clear" w:color="auto" w:fill="auto"/>
          </w:tcPr>
          <w:p w14:paraId="28CDD5BC" w14:textId="77777777" w:rsidR="006E4C5D" w:rsidRPr="006E4C5D" w:rsidRDefault="00E74051" w:rsidP="006E4C5D">
            <w:pPr>
              <w:jc w:val="center"/>
              <w:rPr>
                <w:rFonts w:cs="Arial"/>
                <w:u w:val="single"/>
              </w:rPr>
            </w:pPr>
            <w:r>
              <w:rPr>
                <w:rFonts w:cs="Arial"/>
                <w:u w:val="single"/>
              </w:rPr>
              <w:t>NO</w:t>
            </w:r>
          </w:p>
        </w:tc>
      </w:tr>
      <w:tr w:rsidR="00CB4E0D" w14:paraId="59597195" w14:textId="77777777" w:rsidTr="00193777">
        <w:tc>
          <w:tcPr>
            <w:tcW w:w="2346" w:type="dxa"/>
            <w:shd w:val="clear" w:color="auto" w:fill="auto"/>
          </w:tcPr>
          <w:p w14:paraId="79224DBF" w14:textId="77777777" w:rsidR="006E4C5D" w:rsidRPr="00A23CE2" w:rsidRDefault="00E74051" w:rsidP="006E4C5D">
            <w:pPr>
              <w:jc w:val="center"/>
              <w:rPr>
                <w:rFonts w:cs="Arial"/>
              </w:rPr>
            </w:pPr>
            <w:r w:rsidRPr="00A23CE2">
              <w:rPr>
                <w:rFonts w:cs="Arial"/>
              </w:rPr>
              <w:t>Dwight Jones</w:t>
            </w:r>
          </w:p>
        </w:tc>
        <w:tc>
          <w:tcPr>
            <w:tcW w:w="2326" w:type="dxa"/>
            <w:shd w:val="clear" w:color="auto" w:fill="auto"/>
          </w:tcPr>
          <w:p w14:paraId="340DA1E2" w14:textId="77777777" w:rsidR="006E4C5D" w:rsidRPr="00A23CE2" w:rsidRDefault="00E74051" w:rsidP="006E4C5D">
            <w:pPr>
              <w:jc w:val="center"/>
              <w:rPr>
                <w:rFonts w:cs="Arial"/>
              </w:rPr>
            </w:pPr>
            <w:r w:rsidRPr="00A23CE2">
              <w:rPr>
                <w:rFonts w:cs="Arial"/>
              </w:rPr>
              <w:t>Jennifer Mason</w:t>
            </w:r>
          </w:p>
        </w:tc>
        <w:tc>
          <w:tcPr>
            <w:tcW w:w="2334" w:type="dxa"/>
            <w:shd w:val="clear" w:color="auto" w:fill="auto"/>
          </w:tcPr>
          <w:p w14:paraId="0A081A92" w14:textId="77777777" w:rsidR="006E4C5D" w:rsidRPr="00A23CE2" w:rsidRDefault="00E74051" w:rsidP="006E4C5D">
            <w:pPr>
              <w:jc w:val="center"/>
              <w:rPr>
                <w:rFonts w:cs="Arial"/>
              </w:rPr>
            </w:pPr>
            <w:r w:rsidRPr="00A23CE2">
              <w:rPr>
                <w:rFonts w:cs="Arial"/>
              </w:rPr>
              <w:t>Barb Sturgeon</w:t>
            </w:r>
          </w:p>
        </w:tc>
        <w:tc>
          <w:tcPr>
            <w:tcW w:w="2344" w:type="dxa"/>
            <w:shd w:val="clear" w:color="auto" w:fill="auto"/>
          </w:tcPr>
          <w:p w14:paraId="73F000BE" w14:textId="77777777" w:rsidR="006E4C5D" w:rsidRPr="00A23CE2" w:rsidRDefault="00E74051" w:rsidP="006E4C5D">
            <w:pPr>
              <w:jc w:val="center"/>
              <w:rPr>
                <w:rFonts w:cs="Arial"/>
              </w:rPr>
            </w:pPr>
            <w:r w:rsidRPr="00A23CE2">
              <w:rPr>
                <w:rFonts w:cs="Arial"/>
              </w:rPr>
              <w:t>Brian Beathard</w:t>
            </w:r>
          </w:p>
        </w:tc>
      </w:tr>
    </w:tbl>
    <w:p w14:paraId="57674502" w14:textId="77777777" w:rsidR="007D60CC" w:rsidRPr="003422D1" w:rsidRDefault="00E74051" w:rsidP="007D60CC">
      <w:pPr>
        <w:autoSpaceDE w:val="0"/>
        <w:autoSpaceDN w:val="0"/>
        <w:adjustRightInd w:val="0"/>
        <w:spacing w:line="480" w:lineRule="auto"/>
        <w:jc w:val="both"/>
        <w:rPr>
          <w:rFonts w:cs="Arial"/>
        </w:rPr>
      </w:pPr>
      <w:r w:rsidRPr="003422D1">
        <w:rPr>
          <w:rFonts w:cs="Arial"/>
        </w:rPr>
        <w:t>_______________</w:t>
      </w:r>
    </w:p>
    <w:p w14:paraId="2FCF3C70" w14:textId="77777777" w:rsidR="007D60CC" w:rsidRPr="003422D1" w:rsidRDefault="00E74051" w:rsidP="007D60CC">
      <w:pPr>
        <w:spacing w:line="480" w:lineRule="auto"/>
        <w:jc w:val="both"/>
        <w:rPr>
          <w:rFonts w:cs="Arial"/>
          <w:color w:val="000000"/>
          <w:u w:val="single"/>
        </w:rPr>
      </w:pPr>
      <w:r w:rsidRPr="003422D1">
        <w:rPr>
          <w:rFonts w:cs="Arial"/>
          <w:color w:val="000000"/>
          <w:u w:val="single"/>
        </w:rPr>
        <w:t xml:space="preserve">RESOLUTION NO. </w:t>
      </w:r>
      <w:r>
        <w:rPr>
          <w:rFonts w:cs="Arial"/>
          <w:color w:val="000000"/>
          <w:u w:val="single"/>
        </w:rPr>
        <w:t>7-21</w:t>
      </w:r>
      <w:r w:rsidRPr="003422D1">
        <w:rPr>
          <w:rFonts w:cs="Arial"/>
          <w:color w:val="000000"/>
          <w:u w:val="single"/>
        </w:rPr>
        <w:t>-</w:t>
      </w:r>
      <w:r>
        <w:rPr>
          <w:rFonts w:cs="Arial"/>
          <w:color w:val="000000"/>
          <w:u w:val="single"/>
        </w:rPr>
        <w:t>3</w:t>
      </w:r>
    </w:p>
    <w:p w14:paraId="3C4E5EF1" w14:textId="77777777" w:rsidR="006E4C5D" w:rsidRDefault="00E74051" w:rsidP="007D60CC">
      <w:pPr>
        <w:spacing w:line="480" w:lineRule="auto"/>
        <w:jc w:val="both"/>
        <w:rPr>
          <w:rFonts w:cs="Arial"/>
          <w:color w:val="000000"/>
        </w:rPr>
      </w:pPr>
      <w:r w:rsidRPr="003422D1">
        <w:rPr>
          <w:rFonts w:cs="Arial"/>
        </w:rPr>
        <w:tab/>
      </w:r>
      <w:r w:rsidRPr="003422D1">
        <w:rPr>
          <w:rFonts w:cs="Arial"/>
          <w:color w:val="000000"/>
        </w:rPr>
        <w:t xml:space="preserve">Commissioner </w:t>
      </w:r>
      <w:r>
        <w:rPr>
          <w:rFonts w:cs="Arial"/>
          <w:color w:val="000000"/>
        </w:rPr>
        <w:t>Webb</w:t>
      </w:r>
      <w:r w:rsidRPr="003422D1">
        <w:rPr>
          <w:rFonts w:cs="Arial"/>
          <w:color w:val="000000"/>
        </w:rPr>
        <w:t xml:space="preserve"> moved to accept Resolution No. </w:t>
      </w:r>
      <w:r>
        <w:rPr>
          <w:rFonts w:cs="Arial"/>
          <w:color w:val="000000"/>
        </w:rPr>
        <w:t>7</w:t>
      </w:r>
      <w:r w:rsidRPr="003422D1">
        <w:rPr>
          <w:rFonts w:cs="Arial"/>
          <w:color w:val="000000"/>
        </w:rPr>
        <w:t>-2</w:t>
      </w:r>
      <w:r>
        <w:rPr>
          <w:rFonts w:cs="Arial"/>
          <w:color w:val="000000"/>
        </w:rPr>
        <w:t>1</w:t>
      </w:r>
      <w:r w:rsidRPr="003422D1">
        <w:rPr>
          <w:rFonts w:cs="Arial"/>
          <w:color w:val="000000"/>
        </w:rPr>
        <w:t>-</w:t>
      </w:r>
      <w:r>
        <w:rPr>
          <w:rFonts w:cs="Arial"/>
          <w:color w:val="000000"/>
        </w:rPr>
        <w:t>3</w:t>
      </w:r>
      <w:r w:rsidRPr="003422D1">
        <w:rPr>
          <w:rFonts w:cs="Arial"/>
          <w:color w:val="000000"/>
        </w:rPr>
        <w:t xml:space="preserve">, seconded by Commissioner </w:t>
      </w:r>
      <w:r>
        <w:rPr>
          <w:rFonts w:cs="Arial"/>
          <w:color w:val="000000"/>
        </w:rPr>
        <w:t>Smith</w:t>
      </w:r>
      <w:r w:rsidRPr="003422D1">
        <w:rPr>
          <w:rFonts w:cs="Arial"/>
          <w:color w:val="000000"/>
        </w:rPr>
        <w:t>.</w:t>
      </w:r>
    </w:p>
    <w:p w14:paraId="259D1D9E" w14:textId="77777777" w:rsidR="00470908" w:rsidRPr="00470908" w:rsidRDefault="00E74051" w:rsidP="00470908">
      <w:pPr>
        <w:jc w:val="center"/>
        <w:rPr>
          <w:rFonts w:cs="Arial"/>
          <w:u w:val="single"/>
        </w:rPr>
      </w:pPr>
      <w:r w:rsidRPr="00470908">
        <w:rPr>
          <w:rFonts w:cs="Arial"/>
          <w:b/>
          <w:bCs/>
        </w:rPr>
        <w:t>RESOLUTION TO EXCEED THE CERTIFIED TAX RATE AND FIXING THE TAX LEVY IN WILLIAMSON COUNTY, TENNESSEE FOR THE FISCAL YEAR</w:t>
      </w:r>
      <w:r w:rsidRPr="00470908">
        <w:rPr>
          <w:rFonts w:cs="Arial"/>
          <w:b/>
          <w:bCs/>
          <w:u w:val="single"/>
        </w:rPr>
        <w:t xml:space="preserve"> BEGINNING JULY 1, 2021</w:t>
      </w:r>
    </w:p>
    <w:p w14:paraId="1785F69D" w14:textId="77777777" w:rsidR="00470908" w:rsidRPr="00470908" w:rsidRDefault="00470908" w:rsidP="00470908">
      <w:pPr>
        <w:jc w:val="both"/>
        <w:rPr>
          <w:rFonts w:cs="Arial"/>
        </w:rPr>
      </w:pPr>
    </w:p>
    <w:p w14:paraId="0952B211" w14:textId="77777777" w:rsidR="00470908" w:rsidRPr="00470908" w:rsidRDefault="00E74051" w:rsidP="00470908">
      <w:pPr>
        <w:tabs>
          <w:tab w:val="left" w:pos="720"/>
          <w:tab w:val="left" w:pos="1440"/>
        </w:tabs>
        <w:ind w:left="1440" w:hanging="1440"/>
        <w:jc w:val="both"/>
        <w:rPr>
          <w:rFonts w:cs="Arial"/>
          <w:lang w:val="en"/>
        </w:rPr>
      </w:pPr>
      <w:r w:rsidRPr="00470908">
        <w:rPr>
          <w:rFonts w:cs="Arial"/>
          <w:b/>
          <w:bCs/>
        </w:rPr>
        <w:t xml:space="preserve">WHEREAS, </w:t>
      </w:r>
      <w:r w:rsidRPr="00470908">
        <w:rPr>
          <w:rFonts w:cs="Arial"/>
          <w:b/>
          <w:bCs/>
        </w:rPr>
        <w:tab/>
      </w:r>
      <w:r w:rsidRPr="00470908">
        <w:rPr>
          <w:rFonts w:cs="Arial"/>
          <w:i/>
          <w:iCs/>
          <w:lang w:val="en"/>
        </w:rPr>
        <w:t>Tennessee Code Annotated</w:t>
      </w:r>
      <w:r w:rsidRPr="00470908">
        <w:rPr>
          <w:rFonts w:cs="Arial"/>
          <w:lang w:val="en"/>
        </w:rPr>
        <w:t>, Section 67-5-1701(a), requires that, in the event of a general reappraisal in a county, the county legislative body shall determine and certify a tax rate which will provide the same ad valorem revenue for that jurisdiction as was levied during the previous year; and</w:t>
      </w:r>
    </w:p>
    <w:p w14:paraId="4485DF29" w14:textId="77777777" w:rsidR="00470908" w:rsidRPr="00470908" w:rsidRDefault="00470908" w:rsidP="00470908">
      <w:pPr>
        <w:tabs>
          <w:tab w:val="left" w:pos="720"/>
          <w:tab w:val="left" w:pos="1440"/>
        </w:tabs>
        <w:ind w:left="1440" w:hanging="1440"/>
        <w:jc w:val="both"/>
        <w:rPr>
          <w:rFonts w:cs="Arial"/>
          <w:lang w:val="en"/>
        </w:rPr>
      </w:pPr>
    </w:p>
    <w:p w14:paraId="5ECF0F72" w14:textId="77777777" w:rsidR="00470908" w:rsidRPr="00470908" w:rsidRDefault="00E74051" w:rsidP="00470908">
      <w:pPr>
        <w:tabs>
          <w:tab w:val="left" w:pos="720"/>
          <w:tab w:val="left" w:pos="1440"/>
        </w:tabs>
        <w:ind w:left="1440" w:hanging="1440"/>
        <w:jc w:val="both"/>
        <w:rPr>
          <w:rFonts w:cs="Arial"/>
          <w:lang w:val="en"/>
        </w:rPr>
      </w:pPr>
      <w:r w:rsidRPr="00470908">
        <w:rPr>
          <w:rFonts w:cs="Arial"/>
          <w:b/>
          <w:lang w:val="en"/>
        </w:rPr>
        <w:t>WHEREAS,</w:t>
      </w:r>
      <w:r w:rsidRPr="00470908">
        <w:rPr>
          <w:rFonts w:cs="Arial"/>
          <w:lang w:val="en"/>
        </w:rPr>
        <w:tab/>
        <w:t>the certified tax rate has been approved to be $1.7526 on each $100.00 of taxable property; and</w:t>
      </w:r>
    </w:p>
    <w:p w14:paraId="4890634D" w14:textId="77777777" w:rsidR="00470908" w:rsidRPr="00470908" w:rsidRDefault="00470908" w:rsidP="00470908">
      <w:pPr>
        <w:tabs>
          <w:tab w:val="left" w:pos="720"/>
          <w:tab w:val="left" w:pos="1440"/>
        </w:tabs>
        <w:jc w:val="both"/>
        <w:rPr>
          <w:rFonts w:cs="Arial"/>
          <w:lang w:val="en"/>
        </w:rPr>
      </w:pPr>
    </w:p>
    <w:p w14:paraId="663E6779" w14:textId="4E4E6FD5" w:rsidR="00470908" w:rsidRDefault="00E74051" w:rsidP="00470908">
      <w:pPr>
        <w:pStyle w:val="NormalWeb"/>
        <w:spacing w:line="300" w:lineRule="atLeast"/>
        <w:ind w:left="1440" w:hanging="1440"/>
        <w:jc w:val="both"/>
        <w:rPr>
          <w:rFonts w:ascii="Arial" w:hAnsi="Arial" w:cs="Arial"/>
          <w:lang w:val="en"/>
        </w:rPr>
      </w:pPr>
      <w:r w:rsidRPr="00470908">
        <w:rPr>
          <w:rFonts w:ascii="Arial" w:hAnsi="Arial" w:cs="Arial"/>
          <w:b/>
          <w:bCs/>
          <w:lang w:val="en"/>
        </w:rPr>
        <w:t>WHEREAS,</w:t>
      </w:r>
      <w:r w:rsidRPr="00470908">
        <w:rPr>
          <w:rFonts w:ascii="Arial" w:hAnsi="Arial" w:cs="Arial"/>
          <w:lang w:val="en"/>
        </w:rPr>
        <w:tab/>
      </w:r>
      <w:r w:rsidRPr="00470908">
        <w:rPr>
          <w:rFonts w:ascii="Arial" w:hAnsi="Arial" w:cs="Arial"/>
          <w:i/>
          <w:iCs/>
          <w:lang w:val="en"/>
        </w:rPr>
        <w:t>Tennessee Code Annotated</w:t>
      </w:r>
      <w:r w:rsidRPr="00470908">
        <w:rPr>
          <w:rFonts w:ascii="Arial" w:hAnsi="Arial" w:cs="Arial"/>
          <w:lang w:val="en"/>
        </w:rPr>
        <w:t xml:space="preserve">, Section 67-5-1702, authorizes a county legislative body to exceed the certified tax rate set according to </w:t>
      </w:r>
      <w:r w:rsidRPr="00470908">
        <w:rPr>
          <w:rFonts w:ascii="Arial" w:hAnsi="Arial" w:cs="Arial"/>
          <w:i/>
          <w:iCs/>
          <w:lang w:val="en"/>
        </w:rPr>
        <w:t>Tennessee Code Annotated</w:t>
      </w:r>
      <w:r w:rsidRPr="00470908">
        <w:rPr>
          <w:rFonts w:ascii="Arial" w:hAnsi="Arial" w:cs="Arial"/>
          <w:lang w:val="en"/>
        </w:rPr>
        <w:t>, Section 67-5-1701, by resolution after advertising its intent to exceed the certified tax rate in a newspaper of general circulation in the county (with an affidavit of publication sent within thirty days after publication to the State Board of Equalization) and public hearing; and</w:t>
      </w:r>
    </w:p>
    <w:p w14:paraId="03147962" w14:textId="77777777" w:rsidR="00470908" w:rsidRPr="00470908" w:rsidRDefault="00E74051" w:rsidP="00470908">
      <w:pPr>
        <w:jc w:val="both"/>
        <w:rPr>
          <w:rFonts w:cs="Arial"/>
        </w:rPr>
      </w:pPr>
      <w:r w:rsidRPr="00470908">
        <w:rPr>
          <w:rFonts w:cs="Arial"/>
          <w:b/>
          <w:bCs/>
        </w:rPr>
        <w:t>WHEREAS,</w:t>
      </w:r>
      <w:r w:rsidRPr="00470908">
        <w:rPr>
          <w:rFonts w:cs="Arial"/>
        </w:rPr>
        <w:t xml:space="preserve"> </w:t>
      </w:r>
      <w:r w:rsidRPr="00470908">
        <w:rPr>
          <w:rFonts w:cs="Arial"/>
        </w:rPr>
        <w:tab/>
        <w:t xml:space="preserve">Williamson County desires to levy a tax rate in excess of the certified tax </w:t>
      </w:r>
      <w:r>
        <w:rPr>
          <w:rFonts w:cs="Arial"/>
        </w:rPr>
        <w:tab/>
      </w:r>
      <w:r>
        <w:rPr>
          <w:rFonts w:cs="Arial"/>
        </w:rPr>
        <w:tab/>
      </w:r>
      <w:r>
        <w:rPr>
          <w:rFonts w:cs="Arial"/>
        </w:rPr>
        <w:tab/>
      </w:r>
      <w:r w:rsidRPr="00470908">
        <w:rPr>
          <w:rFonts w:cs="Arial"/>
        </w:rPr>
        <w:t>rate; and</w:t>
      </w:r>
    </w:p>
    <w:p w14:paraId="438151B5" w14:textId="77777777" w:rsidR="00470908" w:rsidRPr="00470908" w:rsidRDefault="00470908" w:rsidP="00470908">
      <w:pPr>
        <w:rPr>
          <w:rFonts w:cs="Arial"/>
        </w:rPr>
      </w:pPr>
    </w:p>
    <w:p w14:paraId="532873EF" w14:textId="77777777" w:rsidR="00470908" w:rsidRPr="00470908" w:rsidRDefault="00E74051" w:rsidP="00470908">
      <w:pPr>
        <w:jc w:val="both"/>
        <w:rPr>
          <w:rFonts w:cs="Arial"/>
        </w:rPr>
      </w:pPr>
      <w:r w:rsidRPr="00470908">
        <w:rPr>
          <w:rFonts w:cs="Arial"/>
          <w:b/>
          <w:bCs/>
        </w:rPr>
        <w:t>NOW, THEREFORE, BE IT RESOLVED,</w:t>
      </w:r>
      <w:r w:rsidRPr="00470908">
        <w:rPr>
          <w:rFonts w:cs="Arial"/>
        </w:rPr>
        <w:t xml:space="preserve"> by the Williamson County Board of </w:t>
      </w:r>
      <w:r>
        <w:rPr>
          <w:rFonts w:cs="Arial"/>
        </w:rPr>
        <w:tab/>
      </w:r>
      <w:r w:rsidRPr="00470908">
        <w:rPr>
          <w:rFonts w:cs="Arial"/>
        </w:rPr>
        <w:t>Commissioners, meeting in regular session on this 12th day of July, 2021, that:</w:t>
      </w:r>
    </w:p>
    <w:p w14:paraId="51F466DF" w14:textId="77777777" w:rsidR="00470908" w:rsidRPr="00470908" w:rsidRDefault="00470908" w:rsidP="00470908">
      <w:pPr>
        <w:jc w:val="both"/>
        <w:rPr>
          <w:rFonts w:cs="Arial"/>
        </w:rPr>
      </w:pPr>
    </w:p>
    <w:p w14:paraId="281B6B0E" w14:textId="77777777" w:rsidR="00470908" w:rsidRPr="00470908" w:rsidRDefault="00E74051" w:rsidP="00470908">
      <w:pPr>
        <w:pStyle w:val="NormalWeb"/>
        <w:spacing w:line="300" w:lineRule="atLeast"/>
        <w:ind w:firstLine="720"/>
        <w:jc w:val="both"/>
        <w:rPr>
          <w:rFonts w:ascii="Arial" w:hAnsi="Arial" w:cs="Arial"/>
        </w:rPr>
      </w:pPr>
      <w:r w:rsidRPr="00470908">
        <w:rPr>
          <w:rFonts w:ascii="Arial" w:hAnsi="Arial" w:cs="Arial"/>
          <w:b/>
          <w:bCs/>
          <w:lang w:val="en"/>
        </w:rPr>
        <w:t>SECTION 1.</w:t>
      </w:r>
      <w:r w:rsidRPr="00470908">
        <w:rPr>
          <w:rFonts w:ascii="Arial" w:hAnsi="Arial" w:cs="Arial"/>
          <w:b/>
        </w:rPr>
        <w:t xml:space="preserve"> BE IT FURTHER RESOLVED</w:t>
      </w:r>
      <w:r w:rsidRPr="00470908">
        <w:rPr>
          <w:rFonts w:ascii="Arial" w:hAnsi="Arial" w:cs="Arial"/>
        </w:rPr>
        <w:t xml:space="preserve"> that the combined property tax rate for Williamson County, Tennessee, for the fiscal year beginning </w:t>
      </w:r>
      <w:r w:rsidRPr="00470908">
        <w:rPr>
          <w:rFonts w:ascii="Arial" w:hAnsi="Arial" w:cs="Arial"/>
          <w:b/>
          <w:bCs/>
        </w:rPr>
        <w:t>July 1, 2021</w:t>
      </w:r>
      <w:r w:rsidRPr="00470908">
        <w:rPr>
          <w:rFonts w:ascii="Arial" w:hAnsi="Arial" w:cs="Arial"/>
        </w:rPr>
        <w:t xml:space="preserve">, shall be </w:t>
      </w:r>
      <w:r w:rsidRPr="00470908">
        <w:rPr>
          <w:rFonts w:ascii="Arial" w:hAnsi="Arial" w:cs="Arial"/>
          <w:b/>
          <w:bCs/>
        </w:rPr>
        <w:t>$1.88</w:t>
      </w:r>
      <w:r w:rsidRPr="00470908">
        <w:rPr>
          <w:rFonts w:ascii="Arial" w:hAnsi="Arial" w:cs="Arial"/>
        </w:rPr>
        <w:t xml:space="preserve"> on each $100 of taxable property, which is to provide revenue for each of the following funds and is hereby levied as follows:</w:t>
      </w:r>
    </w:p>
    <w:p w14:paraId="3EE6BD18" w14:textId="77777777" w:rsidR="00470908" w:rsidRPr="00470908" w:rsidRDefault="00470908" w:rsidP="00470908">
      <w:pPr>
        <w:jc w:val="both"/>
        <w:rPr>
          <w:rFonts w:cs="Arial"/>
        </w:rPr>
      </w:pPr>
    </w:p>
    <w:p w14:paraId="34F126B9" w14:textId="77777777" w:rsidR="00470908" w:rsidRPr="00470908" w:rsidRDefault="00E74051" w:rsidP="00470908">
      <w:pPr>
        <w:tabs>
          <w:tab w:val="left" w:pos="-1440"/>
          <w:tab w:val="left" w:pos="-720"/>
          <w:tab w:val="left" w:pos="0"/>
          <w:tab w:val="left" w:pos="720"/>
          <w:tab w:val="left" w:pos="7776"/>
        </w:tabs>
        <w:ind w:left="7776" w:hanging="7776"/>
        <w:jc w:val="both"/>
        <w:rPr>
          <w:rFonts w:cs="Arial"/>
        </w:rPr>
      </w:pPr>
      <w:r w:rsidRPr="00470908">
        <w:rPr>
          <w:rFonts w:cs="Arial"/>
        </w:rPr>
        <w:tab/>
      </w:r>
      <w:r w:rsidRPr="00470908">
        <w:rPr>
          <w:rFonts w:cs="Arial"/>
          <w:b/>
          <w:u w:val="single"/>
        </w:rPr>
        <w:t>FUND</w:t>
      </w:r>
      <w:r w:rsidRPr="00470908">
        <w:rPr>
          <w:rFonts w:cs="Arial"/>
          <w:b/>
        </w:rPr>
        <w:t xml:space="preserve"> </w:t>
      </w:r>
      <w:r w:rsidRPr="00470908">
        <w:rPr>
          <w:rFonts w:cs="Arial"/>
        </w:rPr>
        <w:t xml:space="preserve">                                     </w:t>
      </w:r>
      <w:r w:rsidRPr="00470908">
        <w:rPr>
          <w:rFonts w:cs="Arial"/>
        </w:rPr>
        <w:tab/>
      </w:r>
      <w:r w:rsidRPr="00470908">
        <w:rPr>
          <w:rFonts w:cs="Arial"/>
          <w:b/>
          <w:u w:val="single"/>
        </w:rPr>
        <w:t>RATE</w:t>
      </w:r>
    </w:p>
    <w:p w14:paraId="22675B5B" w14:textId="77777777" w:rsidR="00470908" w:rsidRPr="00470908" w:rsidRDefault="00E74051" w:rsidP="00470908">
      <w:pPr>
        <w:tabs>
          <w:tab w:val="left" w:pos="-1440"/>
          <w:tab w:val="left" w:pos="-720"/>
          <w:tab w:val="left" w:pos="0"/>
          <w:tab w:val="left" w:pos="720"/>
          <w:tab w:val="left" w:pos="7776"/>
        </w:tabs>
        <w:jc w:val="both"/>
        <w:rPr>
          <w:rFonts w:cs="Arial"/>
        </w:rPr>
      </w:pPr>
      <w:r w:rsidRPr="00470908">
        <w:rPr>
          <w:rFonts w:cs="Arial"/>
        </w:rPr>
        <w:tab/>
        <w:t xml:space="preserve">County General Fund                                </w:t>
      </w:r>
      <w:r w:rsidRPr="00470908">
        <w:rPr>
          <w:rFonts w:cs="Arial"/>
        </w:rPr>
        <w:tab/>
        <w:t xml:space="preserve"> $  .38</w:t>
      </w:r>
    </w:p>
    <w:p w14:paraId="722864DB" w14:textId="77777777" w:rsidR="00470908" w:rsidRPr="00470908" w:rsidRDefault="00E74051" w:rsidP="00470908">
      <w:pPr>
        <w:tabs>
          <w:tab w:val="left" w:pos="-1440"/>
          <w:tab w:val="left" w:pos="-720"/>
          <w:tab w:val="left" w:pos="0"/>
          <w:tab w:val="left" w:pos="720"/>
          <w:tab w:val="left" w:pos="7776"/>
        </w:tabs>
        <w:ind w:left="7776" w:hanging="7776"/>
        <w:jc w:val="both"/>
        <w:rPr>
          <w:rFonts w:cs="Arial"/>
        </w:rPr>
      </w:pPr>
      <w:r w:rsidRPr="00470908">
        <w:rPr>
          <w:rFonts w:cs="Arial"/>
        </w:rPr>
        <w:tab/>
        <w:t xml:space="preserve">Solid Waste/Sanitation Fund                    </w:t>
      </w:r>
      <w:r w:rsidRPr="00470908">
        <w:rPr>
          <w:rFonts w:cs="Arial"/>
        </w:rPr>
        <w:tab/>
        <w:t xml:space="preserve">     .05</w:t>
      </w:r>
    </w:p>
    <w:p w14:paraId="12B22B9C" w14:textId="77777777" w:rsidR="00470908" w:rsidRPr="00470908" w:rsidRDefault="00E74051" w:rsidP="00470908">
      <w:pPr>
        <w:tabs>
          <w:tab w:val="left" w:pos="-1440"/>
          <w:tab w:val="left" w:pos="-720"/>
          <w:tab w:val="left" w:pos="0"/>
          <w:tab w:val="left" w:pos="720"/>
          <w:tab w:val="left" w:pos="7776"/>
        </w:tabs>
        <w:ind w:left="7776" w:hanging="7776"/>
        <w:jc w:val="both"/>
        <w:rPr>
          <w:rFonts w:cs="Arial"/>
        </w:rPr>
      </w:pPr>
      <w:r w:rsidRPr="00470908">
        <w:rPr>
          <w:rFonts w:cs="Arial"/>
        </w:rPr>
        <w:tab/>
        <w:t xml:space="preserve">General Purpose Schools Fund                       </w:t>
      </w:r>
      <w:r w:rsidRPr="00470908">
        <w:rPr>
          <w:rFonts w:cs="Arial"/>
        </w:rPr>
        <w:tab/>
        <w:t xml:space="preserve">   1.09</w:t>
      </w:r>
    </w:p>
    <w:p w14:paraId="583FB17F" w14:textId="77777777" w:rsidR="00470908" w:rsidRPr="00470908" w:rsidRDefault="00E74051" w:rsidP="00470908">
      <w:pPr>
        <w:tabs>
          <w:tab w:val="left" w:pos="-1440"/>
          <w:tab w:val="left" w:pos="-720"/>
          <w:tab w:val="left" w:pos="0"/>
          <w:tab w:val="left" w:pos="720"/>
          <w:tab w:val="left" w:pos="7776"/>
        </w:tabs>
        <w:ind w:left="7776" w:hanging="7776"/>
        <w:jc w:val="both"/>
        <w:rPr>
          <w:rFonts w:cs="Arial"/>
        </w:rPr>
      </w:pPr>
      <w:r w:rsidRPr="00470908">
        <w:rPr>
          <w:rFonts w:cs="Arial"/>
        </w:rPr>
        <w:tab/>
        <w:t xml:space="preserve">General Debt Service Fund                         </w:t>
      </w:r>
      <w:r w:rsidRPr="00470908">
        <w:rPr>
          <w:rFonts w:cs="Arial"/>
        </w:rPr>
        <w:tab/>
        <w:t xml:space="preserve">     .22</w:t>
      </w:r>
    </w:p>
    <w:p w14:paraId="1E894D53" w14:textId="77777777" w:rsidR="00470908" w:rsidRPr="00470908" w:rsidRDefault="00E74051" w:rsidP="00470908">
      <w:pPr>
        <w:tabs>
          <w:tab w:val="left" w:pos="-1440"/>
          <w:tab w:val="left" w:pos="-720"/>
          <w:tab w:val="left" w:pos="0"/>
          <w:tab w:val="left" w:pos="720"/>
          <w:tab w:val="left" w:pos="7776"/>
        </w:tabs>
        <w:ind w:left="7776" w:hanging="7776"/>
        <w:jc w:val="both"/>
        <w:rPr>
          <w:rFonts w:cs="Arial"/>
        </w:rPr>
      </w:pPr>
      <w:r w:rsidRPr="00470908">
        <w:rPr>
          <w:rFonts w:cs="Arial"/>
        </w:rPr>
        <w:tab/>
        <w:t xml:space="preserve">Rural Debt Service Fund                         </w:t>
      </w:r>
      <w:r w:rsidRPr="00470908">
        <w:rPr>
          <w:rFonts w:cs="Arial"/>
        </w:rPr>
        <w:tab/>
        <w:t xml:space="preserve">    </w:t>
      </w:r>
      <w:r w:rsidRPr="00470908">
        <w:rPr>
          <w:rFonts w:cs="Arial"/>
          <w:u w:val="single"/>
        </w:rPr>
        <w:t xml:space="preserve"> .14</w:t>
      </w:r>
    </w:p>
    <w:p w14:paraId="14682A1E" w14:textId="77777777" w:rsidR="00470908" w:rsidRPr="00470908" w:rsidRDefault="00E74051" w:rsidP="00470908">
      <w:pPr>
        <w:tabs>
          <w:tab w:val="left" w:pos="-1440"/>
          <w:tab w:val="left" w:pos="-720"/>
          <w:tab w:val="left" w:pos="0"/>
          <w:tab w:val="left" w:pos="720"/>
          <w:tab w:val="left" w:pos="7776"/>
        </w:tabs>
        <w:jc w:val="both"/>
        <w:rPr>
          <w:rFonts w:cs="Arial"/>
        </w:rPr>
      </w:pPr>
      <w:r w:rsidRPr="00470908">
        <w:rPr>
          <w:rFonts w:cs="Arial"/>
        </w:rPr>
        <w:t xml:space="preserve">    </w:t>
      </w:r>
      <w:r w:rsidRPr="00470908">
        <w:rPr>
          <w:rFonts w:cs="Arial"/>
        </w:rPr>
        <w:tab/>
        <w:t xml:space="preserve">Total                                               </w:t>
      </w:r>
      <w:r w:rsidRPr="00470908">
        <w:rPr>
          <w:rFonts w:cs="Arial"/>
        </w:rPr>
        <w:tab/>
        <w:t xml:space="preserve"> $1.88 </w:t>
      </w:r>
    </w:p>
    <w:p w14:paraId="7B2486E1" w14:textId="77777777" w:rsidR="00470908" w:rsidRPr="00470908" w:rsidRDefault="00470908" w:rsidP="00470908">
      <w:pPr>
        <w:tabs>
          <w:tab w:val="left" w:pos="-1440"/>
          <w:tab w:val="left" w:pos="-720"/>
          <w:tab w:val="left" w:pos="0"/>
          <w:tab w:val="left" w:pos="720"/>
          <w:tab w:val="left" w:pos="7776"/>
        </w:tabs>
        <w:jc w:val="both"/>
        <w:rPr>
          <w:rFonts w:cs="Arial"/>
        </w:rPr>
      </w:pPr>
    </w:p>
    <w:p w14:paraId="4357589A" w14:textId="77777777" w:rsidR="00470908" w:rsidRPr="00470908" w:rsidRDefault="00E74051" w:rsidP="00470908">
      <w:pPr>
        <w:tabs>
          <w:tab w:val="left" w:pos="0"/>
        </w:tabs>
        <w:jc w:val="both"/>
        <w:rPr>
          <w:rFonts w:cs="Arial"/>
          <w:bCs/>
        </w:rPr>
      </w:pPr>
      <w:r w:rsidRPr="00470908">
        <w:rPr>
          <w:rFonts w:cs="Arial"/>
        </w:rPr>
        <w:tab/>
      </w:r>
      <w:r w:rsidRPr="00470908">
        <w:rPr>
          <w:rFonts w:cs="Arial"/>
          <w:b/>
        </w:rPr>
        <w:t>SECTION 2.  BE IT FURTHER RESOLVED</w:t>
      </w:r>
      <w:r w:rsidRPr="00470908">
        <w:rPr>
          <w:rFonts w:cs="Arial"/>
        </w:rPr>
        <w:t xml:space="preserve">, </w:t>
      </w:r>
      <w:r w:rsidRPr="00470908">
        <w:rPr>
          <w:rFonts w:cs="Arial"/>
          <w:bCs/>
        </w:rPr>
        <w:t xml:space="preserve">that certain revenues including the county’s portion of local option sales tax, interest income, business tax, and gross receipts tax are allocated at the designated amount in this document to the respective funds with all amounts in excess of those amounts reverting to the General Fund. </w:t>
      </w:r>
    </w:p>
    <w:p w14:paraId="08EEF752" w14:textId="77777777" w:rsidR="00470908" w:rsidRPr="00470908" w:rsidRDefault="00470908" w:rsidP="00470908">
      <w:pPr>
        <w:tabs>
          <w:tab w:val="left" w:pos="0"/>
        </w:tabs>
        <w:jc w:val="both"/>
        <w:rPr>
          <w:rFonts w:cs="Arial"/>
          <w:bCs/>
        </w:rPr>
      </w:pPr>
    </w:p>
    <w:p w14:paraId="5292C36E" w14:textId="77777777" w:rsidR="00470908" w:rsidRPr="00470908" w:rsidRDefault="00E74051" w:rsidP="00470908">
      <w:pPr>
        <w:tabs>
          <w:tab w:val="left" w:pos="0"/>
        </w:tabs>
        <w:jc w:val="both"/>
        <w:rPr>
          <w:rFonts w:cs="Arial"/>
        </w:rPr>
      </w:pPr>
      <w:r w:rsidRPr="00470908">
        <w:rPr>
          <w:rFonts w:cs="Arial"/>
          <w:bCs/>
        </w:rPr>
        <w:tab/>
      </w:r>
      <w:r w:rsidRPr="00470908">
        <w:rPr>
          <w:rFonts w:cs="Arial"/>
          <w:b/>
          <w:bCs/>
        </w:rPr>
        <w:t>SECTION 3.  BE IT FURTHER RESOLVED,</w:t>
      </w:r>
      <w:r w:rsidRPr="00470908">
        <w:rPr>
          <w:rFonts w:cs="Arial"/>
        </w:rPr>
        <w:t xml:space="preserve"> that if revenue collected from the business tax for the 2021-22 fiscal year designated for the Highway/Public Works Fund exceeds $3,100,000, and revenue collected from the wheel tax for the 2021-22 fiscal year designated for the Highway/Pubic Works Fund that exceeds $4,775,000 then the excess revenue shall be designated to the Williamson County General Fund.</w:t>
      </w:r>
    </w:p>
    <w:p w14:paraId="6360271B" w14:textId="77777777" w:rsidR="00470908" w:rsidRPr="00470908" w:rsidRDefault="00470908" w:rsidP="00470908">
      <w:pPr>
        <w:tabs>
          <w:tab w:val="left" w:pos="0"/>
        </w:tabs>
        <w:jc w:val="both"/>
        <w:rPr>
          <w:rFonts w:cs="Arial"/>
        </w:rPr>
      </w:pPr>
    </w:p>
    <w:p w14:paraId="7AC90FF8" w14:textId="77777777" w:rsidR="00470908" w:rsidRPr="00470908" w:rsidRDefault="00E74051" w:rsidP="00470908">
      <w:pPr>
        <w:tabs>
          <w:tab w:val="left" w:pos="0"/>
        </w:tabs>
        <w:jc w:val="both"/>
        <w:rPr>
          <w:rFonts w:cs="Arial"/>
        </w:rPr>
      </w:pPr>
      <w:r w:rsidRPr="00470908">
        <w:rPr>
          <w:rFonts w:cs="Arial"/>
        </w:rPr>
        <w:tab/>
      </w:r>
      <w:r w:rsidRPr="00470908">
        <w:rPr>
          <w:rFonts w:cs="Arial"/>
          <w:b/>
        </w:rPr>
        <w:t>SECTION 4.  BE IT FURTHER RESOLVED</w:t>
      </w:r>
      <w:r w:rsidRPr="00470908">
        <w:rPr>
          <w:rFonts w:cs="Arial"/>
        </w:rPr>
        <w:t>, that all resolutions of the Board of County Commissioners of Williamson County, Tennessee, which are in conflict with this resolution are hereby repealed.</w:t>
      </w:r>
    </w:p>
    <w:p w14:paraId="0E76A325" w14:textId="77777777" w:rsidR="00470908" w:rsidRPr="00470908" w:rsidRDefault="00470908" w:rsidP="00470908">
      <w:pPr>
        <w:tabs>
          <w:tab w:val="left" w:pos="0"/>
        </w:tabs>
        <w:jc w:val="both"/>
        <w:rPr>
          <w:rFonts w:cs="Arial"/>
        </w:rPr>
      </w:pPr>
    </w:p>
    <w:p w14:paraId="785D7444" w14:textId="77777777" w:rsidR="00470908" w:rsidRPr="00470908" w:rsidRDefault="00E74051" w:rsidP="00470908">
      <w:pPr>
        <w:tabs>
          <w:tab w:val="left" w:pos="0"/>
        </w:tabs>
        <w:jc w:val="both"/>
        <w:rPr>
          <w:rFonts w:cs="Arial"/>
        </w:rPr>
      </w:pPr>
      <w:r w:rsidRPr="00470908">
        <w:rPr>
          <w:rFonts w:cs="Arial"/>
        </w:rPr>
        <w:tab/>
      </w:r>
      <w:r w:rsidRPr="00470908">
        <w:rPr>
          <w:rFonts w:cs="Arial"/>
          <w:b/>
        </w:rPr>
        <w:t>SECTION 5.  BE IT FURTHER RESOLVED</w:t>
      </w:r>
      <w:r w:rsidRPr="00470908">
        <w:rPr>
          <w:rFonts w:cs="Arial"/>
        </w:rPr>
        <w:t>, that this resolution shall take effect from and after its passage, the public welfare requiring it.  This resolution shall be spread upon the minutes of the Board of County Commissioners.</w:t>
      </w:r>
    </w:p>
    <w:p w14:paraId="34424CE4" w14:textId="77777777" w:rsidR="00470908" w:rsidRPr="00470908" w:rsidRDefault="00470908" w:rsidP="00470908">
      <w:pPr>
        <w:tabs>
          <w:tab w:val="left" w:pos="0"/>
        </w:tabs>
        <w:jc w:val="both"/>
        <w:rPr>
          <w:rFonts w:cs="Arial"/>
        </w:rPr>
      </w:pPr>
    </w:p>
    <w:p w14:paraId="6E8C87CA" w14:textId="77777777" w:rsidR="00470908" w:rsidRPr="00470908" w:rsidRDefault="00E74051" w:rsidP="00470908">
      <w:pPr>
        <w:tabs>
          <w:tab w:val="left" w:pos="0"/>
        </w:tabs>
        <w:jc w:val="both"/>
        <w:rPr>
          <w:rFonts w:cs="Arial"/>
          <w:b/>
        </w:rPr>
      </w:pPr>
      <w:r w:rsidRPr="00470908">
        <w:rPr>
          <w:rFonts w:cs="Arial"/>
          <w:b/>
        </w:rPr>
        <w:tab/>
      </w:r>
      <w:r w:rsidRPr="00470908">
        <w:rPr>
          <w:rFonts w:cs="Arial"/>
        </w:rPr>
        <w:t>Passed this</w:t>
      </w:r>
      <w:r w:rsidRPr="00470908">
        <w:rPr>
          <w:rFonts w:cs="Arial"/>
          <w:b/>
        </w:rPr>
        <w:t xml:space="preserve"> </w:t>
      </w:r>
      <w:r w:rsidRPr="00470908">
        <w:rPr>
          <w:rFonts w:cs="Arial"/>
          <w:b/>
          <w:bCs/>
        </w:rPr>
        <w:t>12</w:t>
      </w:r>
      <w:r w:rsidRPr="00470908">
        <w:rPr>
          <w:rFonts w:cs="Arial"/>
          <w:b/>
          <w:bCs/>
          <w:vertAlign w:val="superscript"/>
        </w:rPr>
        <w:t>th</w:t>
      </w:r>
      <w:r w:rsidRPr="00470908">
        <w:rPr>
          <w:rFonts w:cs="Arial"/>
          <w:b/>
          <w:bCs/>
        </w:rPr>
        <w:t xml:space="preserve"> </w:t>
      </w:r>
      <w:r w:rsidRPr="00470908">
        <w:rPr>
          <w:rFonts w:cs="Arial"/>
        </w:rPr>
        <w:t>day of</w:t>
      </w:r>
      <w:r w:rsidRPr="00470908">
        <w:rPr>
          <w:rFonts w:cs="Arial"/>
          <w:b/>
        </w:rPr>
        <w:t xml:space="preserve"> </w:t>
      </w:r>
      <w:r w:rsidRPr="00470908">
        <w:rPr>
          <w:rFonts w:cs="Arial"/>
          <w:b/>
          <w:bCs/>
        </w:rPr>
        <w:t>July, 2021.</w:t>
      </w:r>
    </w:p>
    <w:p w14:paraId="20423CBB" w14:textId="77777777" w:rsidR="00470908" w:rsidRPr="00470908" w:rsidRDefault="00E74051" w:rsidP="00470908">
      <w:pPr>
        <w:tabs>
          <w:tab w:val="left" w:pos="0"/>
        </w:tabs>
        <w:jc w:val="both"/>
        <w:rPr>
          <w:rFonts w:cs="Arial"/>
        </w:rPr>
      </w:pPr>
      <w:r w:rsidRPr="00470908">
        <w:rPr>
          <w:rFonts w:cs="Arial"/>
        </w:rPr>
        <w:tab/>
      </w:r>
    </w:p>
    <w:p w14:paraId="28209E96" w14:textId="77777777" w:rsidR="002D1AF9" w:rsidRPr="003422D1" w:rsidRDefault="00E74051" w:rsidP="002D1AF9">
      <w:pPr>
        <w:autoSpaceDE w:val="0"/>
        <w:autoSpaceDN w:val="0"/>
        <w:adjustRightInd w:val="0"/>
        <w:jc w:val="both"/>
        <w:rPr>
          <w:rFonts w:cs="Arial"/>
          <w:color w:val="000000"/>
          <w:u w:val="single"/>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3422D1">
        <w:rPr>
          <w:rFonts w:cs="Arial"/>
          <w:color w:val="000000"/>
          <w:u w:val="single"/>
        </w:rPr>
        <w:t xml:space="preserve">/s/ </w:t>
      </w:r>
      <w:r>
        <w:rPr>
          <w:rFonts w:cs="Arial"/>
          <w:color w:val="000000"/>
          <w:u w:val="single"/>
        </w:rPr>
        <w:t>Paul Webb</w:t>
      </w:r>
      <w:r w:rsidRPr="003422D1">
        <w:rPr>
          <w:rFonts w:cs="Arial"/>
          <w:color w:val="000000"/>
          <w:u w:val="single"/>
        </w:rPr>
        <w:tab/>
      </w:r>
    </w:p>
    <w:p w14:paraId="0670B35E" w14:textId="77777777" w:rsidR="002D1AF9" w:rsidRPr="003422D1" w:rsidRDefault="00E74051" w:rsidP="002D1AF9">
      <w:pPr>
        <w:autoSpaceDE w:val="0"/>
        <w:autoSpaceDN w:val="0"/>
        <w:adjustRightInd w:val="0"/>
        <w:jc w:val="both"/>
        <w:rPr>
          <w:rFonts w:cs="Arial"/>
          <w:color w:val="000000"/>
        </w:rPr>
      </w:pPr>
      <w:r w:rsidRPr="003422D1">
        <w:rPr>
          <w:rFonts w:cs="Arial"/>
          <w:color w:val="000000"/>
        </w:rPr>
        <w:tab/>
      </w:r>
      <w:r w:rsidRPr="003422D1">
        <w:rPr>
          <w:rFonts w:cs="Arial"/>
          <w:color w:val="000000"/>
        </w:rPr>
        <w:tab/>
      </w:r>
      <w:r w:rsidRPr="003422D1">
        <w:rPr>
          <w:rFonts w:cs="Arial"/>
          <w:color w:val="000000"/>
        </w:rPr>
        <w:tab/>
      </w:r>
      <w:r w:rsidRPr="003422D1">
        <w:rPr>
          <w:rFonts w:cs="Arial"/>
          <w:color w:val="000000"/>
        </w:rPr>
        <w:tab/>
      </w:r>
      <w:r w:rsidRPr="003422D1">
        <w:rPr>
          <w:rFonts w:cs="Arial"/>
          <w:color w:val="000000"/>
        </w:rPr>
        <w:tab/>
      </w:r>
      <w:r w:rsidRPr="003422D1">
        <w:rPr>
          <w:rFonts w:cs="Arial"/>
          <w:color w:val="000000"/>
        </w:rPr>
        <w:tab/>
      </w:r>
      <w:r w:rsidRPr="003422D1">
        <w:rPr>
          <w:rFonts w:cs="Arial"/>
          <w:color w:val="000000"/>
        </w:rPr>
        <w:tab/>
        <w:t>County Commissioner</w:t>
      </w:r>
    </w:p>
    <w:p w14:paraId="2C9DCC94" w14:textId="77777777" w:rsidR="002D1AF9" w:rsidRPr="003422D1" w:rsidRDefault="002D1AF9" w:rsidP="002D1AF9">
      <w:pPr>
        <w:autoSpaceDE w:val="0"/>
        <w:autoSpaceDN w:val="0"/>
        <w:adjustRightInd w:val="0"/>
        <w:rPr>
          <w:rFonts w:cs="Arial"/>
          <w:color w:val="000000"/>
          <w:u w:val="single"/>
        </w:rPr>
      </w:pPr>
    </w:p>
    <w:p w14:paraId="3CBE22C8" w14:textId="77777777" w:rsidR="002D1AF9" w:rsidRDefault="00E74051" w:rsidP="002D1AF9">
      <w:pPr>
        <w:autoSpaceDE w:val="0"/>
        <w:autoSpaceDN w:val="0"/>
        <w:adjustRightInd w:val="0"/>
        <w:rPr>
          <w:rFonts w:cs="Arial"/>
          <w:color w:val="000000"/>
        </w:rPr>
      </w:pPr>
      <w:r w:rsidRPr="003422D1">
        <w:rPr>
          <w:rFonts w:cs="Arial"/>
          <w:color w:val="000000"/>
          <w:u w:val="single"/>
        </w:rPr>
        <w:t>COMMITTEES REFERRED TO AND ACTION TAKEN</w:t>
      </w:r>
      <w:r w:rsidRPr="003422D1">
        <w:rPr>
          <w:rFonts w:cs="Arial"/>
          <w:color w:val="000000"/>
        </w:rPr>
        <w:t>:</w:t>
      </w:r>
    </w:p>
    <w:p w14:paraId="65492467" w14:textId="77777777" w:rsidR="002D1AF9" w:rsidRPr="002D1AF9" w:rsidRDefault="00E74051" w:rsidP="002D1AF9">
      <w:pPr>
        <w:autoSpaceDE w:val="0"/>
        <w:autoSpaceDN w:val="0"/>
        <w:adjustRightInd w:val="0"/>
        <w:rPr>
          <w:rFonts w:cs="Arial"/>
          <w:color w:val="000000"/>
          <w:u w:val="single"/>
        </w:rPr>
      </w:pPr>
      <w:r>
        <w:rPr>
          <w:rFonts w:cs="Arial"/>
          <w:color w:val="000000"/>
        </w:rPr>
        <w:t>Tax Study Committee</w:t>
      </w:r>
      <w:r w:rsidRPr="003422D1">
        <w:rPr>
          <w:rFonts w:cs="Arial"/>
          <w:color w:val="000000"/>
        </w:rPr>
        <w:tab/>
      </w:r>
      <w:r w:rsidRPr="003422D1">
        <w:rPr>
          <w:rFonts w:cs="Arial"/>
          <w:color w:val="000000"/>
        </w:rPr>
        <w:tab/>
        <w:t xml:space="preserve">For:  </w:t>
      </w:r>
      <w:r w:rsidRPr="003422D1">
        <w:rPr>
          <w:rFonts w:cs="Arial"/>
          <w:color w:val="000000"/>
          <w:u w:val="single"/>
        </w:rPr>
        <w:t xml:space="preserve">   </w:t>
      </w:r>
      <w:r>
        <w:rPr>
          <w:rFonts w:cs="Arial"/>
          <w:color w:val="000000"/>
          <w:u w:val="single"/>
        </w:rPr>
        <w:t>4</w:t>
      </w:r>
      <w:r w:rsidRPr="003422D1">
        <w:rPr>
          <w:rFonts w:cs="Arial"/>
          <w:color w:val="000000"/>
          <w:u w:val="single"/>
        </w:rPr>
        <w:t xml:space="preserve">   </w:t>
      </w:r>
      <w:r w:rsidRPr="003422D1">
        <w:rPr>
          <w:rFonts w:cs="Arial"/>
          <w:color w:val="000000"/>
        </w:rPr>
        <w:tab/>
        <w:t xml:space="preserve">    Against:  </w:t>
      </w:r>
      <w:r w:rsidRPr="003422D1">
        <w:rPr>
          <w:rFonts w:cs="Arial"/>
          <w:color w:val="000000"/>
          <w:u w:val="single"/>
        </w:rPr>
        <w:t xml:space="preserve">   0_</w:t>
      </w:r>
      <w:r>
        <w:rPr>
          <w:rFonts w:cs="Arial"/>
          <w:color w:val="000000"/>
        </w:rPr>
        <w:tab/>
        <w:t xml:space="preserve">Abstain:  </w:t>
      </w:r>
      <w:r>
        <w:rPr>
          <w:rFonts w:cs="Arial"/>
          <w:color w:val="000000"/>
          <w:u w:val="single"/>
        </w:rPr>
        <w:t xml:space="preserve">  1_</w:t>
      </w:r>
    </w:p>
    <w:p w14:paraId="420663C7" w14:textId="77777777" w:rsidR="002D1AF9" w:rsidRDefault="00E74051" w:rsidP="002D1AF9">
      <w:pPr>
        <w:spacing w:line="480" w:lineRule="auto"/>
        <w:jc w:val="both"/>
        <w:rPr>
          <w:rFonts w:cs="Arial"/>
          <w:color w:val="000000"/>
          <w:u w:val="single"/>
        </w:rPr>
      </w:pPr>
      <w:r w:rsidRPr="003422D1">
        <w:rPr>
          <w:rFonts w:cs="Arial"/>
          <w:color w:val="000000"/>
        </w:rPr>
        <w:t>Budget Committee</w:t>
      </w:r>
      <w:r w:rsidRPr="003422D1">
        <w:rPr>
          <w:rFonts w:cs="Arial"/>
          <w:color w:val="000000"/>
        </w:rPr>
        <w:tab/>
      </w:r>
      <w:r w:rsidRPr="003422D1">
        <w:rPr>
          <w:rFonts w:cs="Arial"/>
          <w:color w:val="000000"/>
        </w:rPr>
        <w:tab/>
      </w:r>
      <w:r w:rsidRPr="003422D1">
        <w:rPr>
          <w:rFonts w:cs="Arial"/>
          <w:color w:val="000000"/>
        </w:rPr>
        <w:tab/>
        <w:t xml:space="preserve">For:  </w:t>
      </w:r>
      <w:r w:rsidRPr="003422D1">
        <w:rPr>
          <w:rFonts w:cs="Arial"/>
          <w:color w:val="000000"/>
          <w:u w:val="single"/>
        </w:rPr>
        <w:t xml:space="preserve">   5   </w:t>
      </w:r>
      <w:r w:rsidRPr="003422D1">
        <w:rPr>
          <w:rFonts w:cs="Arial"/>
          <w:color w:val="000000"/>
        </w:rPr>
        <w:tab/>
        <w:t xml:space="preserve">    Against:  </w:t>
      </w:r>
      <w:r w:rsidRPr="003422D1">
        <w:rPr>
          <w:rFonts w:cs="Arial"/>
          <w:color w:val="000000"/>
          <w:u w:val="single"/>
        </w:rPr>
        <w:t xml:space="preserve">   0_</w:t>
      </w:r>
    </w:p>
    <w:p w14:paraId="0A2E9367" w14:textId="0A27F690" w:rsidR="004377EB" w:rsidRDefault="00E74051" w:rsidP="002D1AF9">
      <w:pPr>
        <w:spacing w:line="480" w:lineRule="auto"/>
        <w:jc w:val="both"/>
        <w:rPr>
          <w:rFonts w:cs="Arial"/>
        </w:rPr>
      </w:pPr>
      <w:r>
        <w:rPr>
          <w:rFonts w:cs="Arial"/>
        </w:rPr>
        <w:tab/>
        <w:t>Commissioner Lawrence moved to amend the Resolution by decreasing the County General Fund rate to $0.</w:t>
      </w:r>
      <w:commentRangeStart w:id="3"/>
      <w:r w:rsidR="00303BFC">
        <w:rPr>
          <w:rFonts w:cs="Arial"/>
        </w:rPr>
        <w:t>3</w:t>
      </w:r>
      <w:r w:rsidR="00B63559">
        <w:rPr>
          <w:rFonts w:cs="Arial"/>
        </w:rPr>
        <w:t>3</w:t>
      </w:r>
      <w:r w:rsidR="00303BFC">
        <w:rPr>
          <w:rFonts w:cs="Arial"/>
        </w:rPr>
        <w:t xml:space="preserve"> </w:t>
      </w:r>
      <w:commentRangeEnd w:id="3"/>
      <w:r w:rsidR="00303BFC">
        <w:rPr>
          <w:rStyle w:val="CommentReference"/>
        </w:rPr>
        <w:commentReference w:id="3"/>
      </w:r>
      <w:r>
        <w:rPr>
          <w:rFonts w:cs="Arial"/>
        </w:rPr>
        <w:t>and the General Purpose School Fund rate to $1.07.  Seconded by Commissioner Story.</w:t>
      </w:r>
    </w:p>
    <w:p w14:paraId="37D97C2F" w14:textId="77777777" w:rsidR="00970018" w:rsidRDefault="00E74051" w:rsidP="002D1AF9">
      <w:pPr>
        <w:spacing w:line="480" w:lineRule="auto"/>
        <w:jc w:val="both"/>
        <w:rPr>
          <w:rFonts w:cs="Arial"/>
        </w:rPr>
      </w:pPr>
      <w:r>
        <w:rPr>
          <w:rFonts w:cs="Arial"/>
        </w:rPr>
        <w:tab/>
        <w:t>Commissioner Lawrence stated that the proposed tax increase would be especially difficult on businesses.  He stated that his proposed amount would only represent a 4% increase.</w:t>
      </w:r>
    </w:p>
    <w:p w14:paraId="2D7DDF88" w14:textId="2F96E2AC" w:rsidR="00CF679C" w:rsidRDefault="00E74051" w:rsidP="002D1AF9">
      <w:pPr>
        <w:spacing w:line="480" w:lineRule="auto"/>
        <w:jc w:val="both"/>
        <w:rPr>
          <w:rFonts w:cs="Arial"/>
        </w:rPr>
      </w:pPr>
      <w:r>
        <w:rPr>
          <w:rFonts w:cs="Arial"/>
        </w:rPr>
        <w:tab/>
        <w:t xml:space="preserve">Mayor Anderson stated that </w:t>
      </w:r>
      <w:r w:rsidR="00B63559">
        <w:rPr>
          <w:rFonts w:cs="Arial"/>
        </w:rPr>
        <w:t xml:space="preserve">lowering </w:t>
      </w:r>
      <w:r>
        <w:rPr>
          <w:rFonts w:cs="Arial"/>
        </w:rPr>
        <w:t>the</w:t>
      </w:r>
      <w:r w:rsidR="00B63559">
        <w:rPr>
          <w:rFonts w:cs="Arial"/>
        </w:rPr>
        <w:t xml:space="preserve"> proposed tax</w:t>
      </w:r>
      <w:r>
        <w:rPr>
          <w:rFonts w:cs="Arial"/>
        </w:rPr>
        <w:t xml:space="preserve"> rate will </w:t>
      </w:r>
      <w:r w:rsidR="00B63559">
        <w:rPr>
          <w:rFonts w:cs="Arial"/>
        </w:rPr>
        <w:t xml:space="preserve">effectively </w:t>
      </w:r>
      <w:r>
        <w:rPr>
          <w:rFonts w:cs="Arial"/>
        </w:rPr>
        <w:t xml:space="preserve">take away a much deserved </w:t>
      </w:r>
      <w:r w:rsidR="00B63559">
        <w:rPr>
          <w:rFonts w:cs="Arial"/>
        </w:rPr>
        <w:t xml:space="preserve">pay </w:t>
      </w:r>
      <w:r>
        <w:rPr>
          <w:rFonts w:cs="Arial"/>
        </w:rPr>
        <w:t>raise for County employees.</w:t>
      </w:r>
    </w:p>
    <w:p w14:paraId="50F530AF" w14:textId="77777777" w:rsidR="00970018" w:rsidRDefault="00E74051" w:rsidP="002D1AF9">
      <w:pPr>
        <w:spacing w:line="480" w:lineRule="auto"/>
        <w:jc w:val="both"/>
        <w:rPr>
          <w:rFonts w:cs="Arial"/>
        </w:rPr>
      </w:pPr>
      <w:r>
        <w:rPr>
          <w:rFonts w:cs="Arial"/>
        </w:rPr>
        <w:tab/>
        <w:t>Commissioner Tunnicliffe stated that he cannot support the amendment.</w:t>
      </w:r>
    </w:p>
    <w:p w14:paraId="69597FF7" w14:textId="77777777" w:rsidR="00970018" w:rsidRDefault="00E74051" w:rsidP="002D1AF9">
      <w:pPr>
        <w:spacing w:line="480" w:lineRule="auto"/>
        <w:jc w:val="both"/>
        <w:rPr>
          <w:rFonts w:cs="Arial"/>
        </w:rPr>
      </w:pPr>
      <w:r>
        <w:rPr>
          <w:rFonts w:cs="Arial"/>
        </w:rPr>
        <w:tab/>
        <w:t>Commissioner Sturgeon stated that she cannot support the amendment.</w:t>
      </w:r>
    </w:p>
    <w:p w14:paraId="298F1121" w14:textId="77777777" w:rsidR="00970018" w:rsidRDefault="00E74051" w:rsidP="002D1AF9">
      <w:pPr>
        <w:spacing w:line="480" w:lineRule="auto"/>
        <w:jc w:val="both"/>
        <w:rPr>
          <w:rFonts w:cs="Arial"/>
        </w:rPr>
      </w:pPr>
      <w:r>
        <w:rPr>
          <w:rFonts w:cs="Arial"/>
        </w:rPr>
        <w:tab/>
        <w:t>Commissioner Ausbrooks stated that she appreciates the hard work of the County employees and stated that she cannot support the amendment.</w:t>
      </w:r>
    </w:p>
    <w:p w14:paraId="7090F621" w14:textId="77777777" w:rsidR="00970018" w:rsidRDefault="00E74051" w:rsidP="002D1AF9">
      <w:pPr>
        <w:spacing w:line="480" w:lineRule="auto"/>
        <w:jc w:val="both"/>
        <w:rPr>
          <w:rFonts w:cs="Arial"/>
        </w:rPr>
      </w:pPr>
      <w:r>
        <w:rPr>
          <w:rFonts w:cs="Arial"/>
        </w:rPr>
        <w:tab/>
        <w:t>Commissioner Lothers stated that she cannot support the amendment.</w:t>
      </w:r>
    </w:p>
    <w:p w14:paraId="043F3359" w14:textId="77777777" w:rsidR="00EF023E" w:rsidRDefault="00E74051" w:rsidP="002D1AF9">
      <w:pPr>
        <w:spacing w:line="480" w:lineRule="auto"/>
        <w:jc w:val="both"/>
      </w:pPr>
      <w:r>
        <w:rPr>
          <w:rFonts w:cs="Arial"/>
        </w:rPr>
        <w:tab/>
        <w:t xml:space="preserve">The amendment failed by recorded vote, </w:t>
      </w:r>
      <w:r>
        <w:t>1 ‘Yes’ and 21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326"/>
        <w:gridCol w:w="2334"/>
        <w:gridCol w:w="2344"/>
      </w:tblGrid>
      <w:tr w:rsidR="00CB4E0D" w14:paraId="68A23E20" w14:textId="77777777" w:rsidTr="0039527C">
        <w:tc>
          <w:tcPr>
            <w:tcW w:w="2346" w:type="dxa"/>
            <w:shd w:val="clear" w:color="auto" w:fill="auto"/>
          </w:tcPr>
          <w:p w14:paraId="07A18B6B" w14:textId="77777777" w:rsidR="00EF023E" w:rsidRPr="00A23CE2" w:rsidRDefault="00E74051" w:rsidP="0039527C">
            <w:pPr>
              <w:jc w:val="center"/>
              <w:rPr>
                <w:rFonts w:cs="Arial"/>
                <w:u w:val="single"/>
              </w:rPr>
            </w:pPr>
            <w:r>
              <w:rPr>
                <w:rFonts w:cs="Arial"/>
                <w:u w:val="single"/>
              </w:rPr>
              <w:t>YES</w:t>
            </w:r>
          </w:p>
        </w:tc>
        <w:tc>
          <w:tcPr>
            <w:tcW w:w="2326" w:type="dxa"/>
            <w:shd w:val="clear" w:color="auto" w:fill="auto"/>
          </w:tcPr>
          <w:p w14:paraId="5B6E302E" w14:textId="77777777" w:rsidR="00EF023E" w:rsidRPr="00A23CE2" w:rsidRDefault="00E74051" w:rsidP="0039527C">
            <w:pPr>
              <w:jc w:val="center"/>
              <w:rPr>
                <w:rFonts w:cs="Arial"/>
                <w:u w:val="single"/>
              </w:rPr>
            </w:pPr>
            <w:r>
              <w:rPr>
                <w:rFonts w:cs="Arial"/>
                <w:u w:val="single"/>
              </w:rPr>
              <w:t>NO</w:t>
            </w:r>
          </w:p>
        </w:tc>
        <w:tc>
          <w:tcPr>
            <w:tcW w:w="2334" w:type="dxa"/>
            <w:shd w:val="clear" w:color="auto" w:fill="auto"/>
          </w:tcPr>
          <w:p w14:paraId="2D3B4A46" w14:textId="77777777" w:rsidR="00EF023E" w:rsidRPr="00A23CE2" w:rsidRDefault="00E74051" w:rsidP="0039527C">
            <w:pPr>
              <w:jc w:val="center"/>
              <w:rPr>
                <w:rFonts w:cs="Arial"/>
                <w:u w:val="single"/>
              </w:rPr>
            </w:pPr>
            <w:r>
              <w:rPr>
                <w:rFonts w:cs="Arial"/>
                <w:u w:val="single"/>
              </w:rPr>
              <w:t>NO</w:t>
            </w:r>
          </w:p>
        </w:tc>
        <w:tc>
          <w:tcPr>
            <w:tcW w:w="2344" w:type="dxa"/>
            <w:shd w:val="clear" w:color="auto" w:fill="auto"/>
          </w:tcPr>
          <w:p w14:paraId="569D390B" w14:textId="77777777" w:rsidR="00EF023E" w:rsidRPr="00A23CE2" w:rsidRDefault="00E74051" w:rsidP="0039527C">
            <w:pPr>
              <w:jc w:val="center"/>
              <w:rPr>
                <w:rFonts w:cs="Arial"/>
                <w:u w:val="single"/>
              </w:rPr>
            </w:pPr>
            <w:r>
              <w:rPr>
                <w:rFonts w:cs="Arial"/>
                <w:u w:val="single"/>
              </w:rPr>
              <w:t>NO</w:t>
            </w:r>
          </w:p>
        </w:tc>
      </w:tr>
      <w:tr w:rsidR="00CB4E0D" w14:paraId="2B506F86" w14:textId="77777777" w:rsidTr="0039527C">
        <w:tc>
          <w:tcPr>
            <w:tcW w:w="2346" w:type="dxa"/>
            <w:shd w:val="clear" w:color="auto" w:fill="auto"/>
          </w:tcPr>
          <w:p w14:paraId="33363761" w14:textId="77777777" w:rsidR="00EF023E" w:rsidRPr="00A23CE2" w:rsidRDefault="00E74051" w:rsidP="00EF023E">
            <w:pPr>
              <w:jc w:val="center"/>
              <w:rPr>
                <w:rFonts w:cs="Arial"/>
              </w:rPr>
            </w:pPr>
            <w:r w:rsidRPr="00A23CE2">
              <w:rPr>
                <w:rFonts w:cs="Arial"/>
              </w:rPr>
              <w:t>Gregg Lawrence</w:t>
            </w:r>
          </w:p>
        </w:tc>
        <w:tc>
          <w:tcPr>
            <w:tcW w:w="2326" w:type="dxa"/>
            <w:shd w:val="clear" w:color="auto" w:fill="auto"/>
          </w:tcPr>
          <w:p w14:paraId="41F75157" w14:textId="77777777" w:rsidR="00EF023E" w:rsidRPr="00A23CE2" w:rsidRDefault="00E74051" w:rsidP="00EF023E">
            <w:pPr>
              <w:jc w:val="center"/>
              <w:rPr>
                <w:rFonts w:cs="Arial"/>
              </w:rPr>
            </w:pPr>
            <w:r w:rsidRPr="00A23CE2">
              <w:rPr>
                <w:rFonts w:cs="Arial"/>
              </w:rPr>
              <w:t>Meghan Guffee</w:t>
            </w:r>
          </w:p>
        </w:tc>
        <w:tc>
          <w:tcPr>
            <w:tcW w:w="2334" w:type="dxa"/>
            <w:shd w:val="clear" w:color="auto" w:fill="auto"/>
          </w:tcPr>
          <w:p w14:paraId="47F84CEC" w14:textId="77777777" w:rsidR="00EF023E" w:rsidRPr="00A23CE2" w:rsidRDefault="00E74051" w:rsidP="00EF023E">
            <w:pPr>
              <w:jc w:val="center"/>
              <w:rPr>
                <w:rFonts w:cs="Arial"/>
              </w:rPr>
            </w:pPr>
            <w:r w:rsidRPr="00A23CE2">
              <w:rPr>
                <w:rFonts w:cs="Arial"/>
              </w:rPr>
              <w:t>Thomas Little</w:t>
            </w:r>
          </w:p>
        </w:tc>
        <w:tc>
          <w:tcPr>
            <w:tcW w:w="2344" w:type="dxa"/>
            <w:shd w:val="clear" w:color="auto" w:fill="auto"/>
          </w:tcPr>
          <w:p w14:paraId="1BABDD2B" w14:textId="77777777" w:rsidR="00EF023E" w:rsidRPr="00A23CE2" w:rsidRDefault="00E74051" w:rsidP="00EF023E">
            <w:pPr>
              <w:jc w:val="center"/>
              <w:rPr>
                <w:rFonts w:cs="Arial"/>
              </w:rPr>
            </w:pPr>
            <w:r w:rsidRPr="00A23CE2">
              <w:rPr>
                <w:rFonts w:cs="Arial"/>
              </w:rPr>
              <w:t>Steve Smith</w:t>
            </w:r>
          </w:p>
        </w:tc>
      </w:tr>
      <w:tr w:rsidR="00CB4E0D" w14:paraId="15413560" w14:textId="77777777" w:rsidTr="0039527C">
        <w:tc>
          <w:tcPr>
            <w:tcW w:w="2346" w:type="dxa"/>
            <w:shd w:val="clear" w:color="auto" w:fill="auto"/>
          </w:tcPr>
          <w:p w14:paraId="47D3244C" w14:textId="77777777" w:rsidR="00EF023E" w:rsidRPr="00A23CE2" w:rsidRDefault="00EF023E" w:rsidP="00EF023E">
            <w:pPr>
              <w:jc w:val="center"/>
              <w:rPr>
                <w:rFonts w:cs="Arial"/>
              </w:rPr>
            </w:pPr>
          </w:p>
        </w:tc>
        <w:tc>
          <w:tcPr>
            <w:tcW w:w="2326" w:type="dxa"/>
            <w:shd w:val="clear" w:color="auto" w:fill="auto"/>
          </w:tcPr>
          <w:p w14:paraId="0A244F6E" w14:textId="77777777" w:rsidR="00EF023E" w:rsidRPr="00A23CE2" w:rsidRDefault="00E74051" w:rsidP="00EF023E">
            <w:pPr>
              <w:jc w:val="center"/>
              <w:rPr>
                <w:rFonts w:cs="Arial"/>
              </w:rPr>
            </w:pPr>
            <w:r w:rsidRPr="00A23CE2">
              <w:rPr>
                <w:rFonts w:cs="Arial"/>
              </w:rPr>
              <w:t>Judy Herbert</w:t>
            </w:r>
          </w:p>
        </w:tc>
        <w:tc>
          <w:tcPr>
            <w:tcW w:w="2334" w:type="dxa"/>
            <w:shd w:val="clear" w:color="auto" w:fill="auto"/>
          </w:tcPr>
          <w:p w14:paraId="2E07DDF1" w14:textId="77777777" w:rsidR="00EF023E" w:rsidRPr="00A23CE2" w:rsidRDefault="00E74051" w:rsidP="00EF023E">
            <w:pPr>
              <w:jc w:val="center"/>
              <w:rPr>
                <w:rFonts w:cs="Arial"/>
              </w:rPr>
            </w:pPr>
            <w:r w:rsidRPr="00A23CE2">
              <w:rPr>
                <w:rFonts w:cs="Arial"/>
              </w:rPr>
              <w:t>Beth Lothers</w:t>
            </w:r>
          </w:p>
        </w:tc>
        <w:tc>
          <w:tcPr>
            <w:tcW w:w="2344" w:type="dxa"/>
            <w:shd w:val="clear" w:color="auto" w:fill="auto"/>
          </w:tcPr>
          <w:p w14:paraId="7EDA3C1E" w14:textId="77777777" w:rsidR="00EF023E" w:rsidRPr="00A23CE2" w:rsidRDefault="00E74051" w:rsidP="00EF023E">
            <w:pPr>
              <w:jc w:val="center"/>
              <w:rPr>
                <w:rFonts w:cs="Arial"/>
              </w:rPr>
            </w:pPr>
            <w:r w:rsidRPr="00A23CE2">
              <w:rPr>
                <w:rFonts w:cs="Arial"/>
              </w:rPr>
              <w:t>Chad Story</w:t>
            </w:r>
          </w:p>
        </w:tc>
      </w:tr>
      <w:tr w:rsidR="00CB4E0D" w14:paraId="28226CCB" w14:textId="77777777" w:rsidTr="0039527C">
        <w:tc>
          <w:tcPr>
            <w:tcW w:w="2346" w:type="dxa"/>
            <w:shd w:val="clear" w:color="auto" w:fill="auto"/>
          </w:tcPr>
          <w:p w14:paraId="01A95BB3" w14:textId="77777777" w:rsidR="00EF023E" w:rsidRPr="00EF023E" w:rsidRDefault="00E74051" w:rsidP="00EF023E">
            <w:pPr>
              <w:jc w:val="center"/>
              <w:rPr>
                <w:rFonts w:cs="Arial"/>
                <w:u w:val="single"/>
              </w:rPr>
            </w:pPr>
            <w:r>
              <w:rPr>
                <w:rFonts w:cs="Arial"/>
                <w:u w:val="single"/>
              </w:rPr>
              <w:t>NO</w:t>
            </w:r>
          </w:p>
        </w:tc>
        <w:tc>
          <w:tcPr>
            <w:tcW w:w="2326" w:type="dxa"/>
            <w:shd w:val="clear" w:color="auto" w:fill="auto"/>
          </w:tcPr>
          <w:p w14:paraId="592FA1DD" w14:textId="77777777" w:rsidR="00EF023E" w:rsidRPr="00A23CE2" w:rsidRDefault="00E74051" w:rsidP="00EF023E">
            <w:pPr>
              <w:jc w:val="center"/>
              <w:rPr>
                <w:rFonts w:cs="Arial"/>
              </w:rPr>
            </w:pPr>
            <w:r w:rsidRPr="00A23CE2">
              <w:rPr>
                <w:rFonts w:cs="Arial"/>
              </w:rPr>
              <w:t>Betsy Hester</w:t>
            </w:r>
          </w:p>
        </w:tc>
        <w:tc>
          <w:tcPr>
            <w:tcW w:w="2334" w:type="dxa"/>
            <w:shd w:val="clear" w:color="auto" w:fill="auto"/>
          </w:tcPr>
          <w:p w14:paraId="13619233" w14:textId="77777777" w:rsidR="00EF023E" w:rsidRPr="00A23CE2" w:rsidRDefault="00E74051" w:rsidP="00EF023E">
            <w:pPr>
              <w:jc w:val="center"/>
              <w:rPr>
                <w:rFonts w:cs="Arial"/>
              </w:rPr>
            </w:pPr>
            <w:r w:rsidRPr="00A23CE2">
              <w:rPr>
                <w:rFonts w:cs="Arial"/>
              </w:rPr>
              <w:t>Jennifer Mason</w:t>
            </w:r>
          </w:p>
        </w:tc>
        <w:tc>
          <w:tcPr>
            <w:tcW w:w="2344" w:type="dxa"/>
            <w:shd w:val="clear" w:color="auto" w:fill="auto"/>
          </w:tcPr>
          <w:p w14:paraId="21327796" w14:textId="77777777" w:rsidR="00EF023E" w:rsidRPr="00A23CE2" w:rsidRDefault="00E74051" w:rsidP="00EF023E">
            <w:pPr>
              <w:jc w:val="center"/>
              <w:rPr>
                <w:rFonts w:cs="Arial"/>
              </w:rPr>
            </w:pPr>
            <w:r w:rsidRPr="00A23CE2">
              <w:rPr>
                <w:rFonts w:cs="Arial"/>
              </w:rPr>
              <w:t>Barb Sturgeon</w:t>
            </w:r>
          </w:p>
        </w:tc>
      </w:tr>
      <w:tr w:rsidR="00CB4E0D" w14:paraId="073C96D5" w14:textId="77777777" w:rsidTr="0039527C">
        <w:tc>
          <w:tcPr>
            <w:tcW w:w="2346" w:type="dxa"/>
            <w:shd w:val="clear" w:color="auto" w:fill="auto"/>
          </w:tcPr>
          <w:p w14:paraId="4BB45D2B" w14:textId="77777777" w:rsidR="00EF023E" w:rsidRPr="00A23CE2" w:rsidRDefault="00E74051" w:rsidP="00EF023E">
            <w:pPr>
              <w:jc w:val="center"/>
              <w:rPr>
                <w:rFonts w:cs="Arial"/>
              </w:rPr>
            </w:pPr>
            <w:r w:rsidRPr="00A23CE2">
              <w:rPr>
                <w:rFonts w:cs="Arial"/>
              </w:rPr>
              <w:t>Sean Aiello</w:t>
            </w:r>
          </w:p>
        </w:tc>
        <w:tc>
          <w:tcPr>
            <w:tcW w:w="2326" w:type="dxa"/>
            <w:shd w:val="clear" w:color="auto" w:fill="auto"/>
          </w:tcPr>
          <w:p w14:paraId="61672804" w14:textId="77777777" w:rsidR="00EF023E" w:rsidRPr="00A23CE2" w:rsidRDefault="00E74051" w:rsidP="00EF023E">
            <w:pPr>
              <w:jc w:val="center"/>
              <w:rPr>
                <w:rFonts w:cs="Arial"/>
              </w:rPr>
            </w:pPr>
            <w:r w:rsidRPr="00A23CE2">
              <w:rPr>
                <w:rFonts w:cs="Arial"/>
              </w:rPr>
              <w:t>Dwight Jones</w:t>
            </w:r>
          </w:p>
        </w:tc>
        <w:tc>
          <w:tcPr>
            <w:tcW w:w="2334" w:type="dxa"/>
            <w:shd w:val="clear" w:color="auto" w:fill="auto"/>
          </w:tcPr>
          <w:p w14:paraId="4D7702C9" w14:textId="77777777" w:rsidR="00EF023E" w:rsidRPr="00A23CE2" w:rsidRDefault="00E74051" w:rsidP="00EF023E">
            <w:pPr>
              <w:jc w:val="center"/>
              <w:rPr>
                <w:rFonts w:cs="Arial"/>
              </w:rPr>
            </w:pPr>
            <w:r w:rsidRPr="00A23CE2">
              <w:rPr>
                <w:rFonts w:cs="Arial"/>
              </w:rPr>
              <w:t>Chas Morton</w:t>
            </w:r>
          </w:p>
        </w:tc>
        <w:tc>
          <w:tcPr>
            <w:tcW w:w="2344" w:type="dxa"/>
            <w:shd w:val="clear" w:color="auto" w:fill="auto"/>
          </w:tcPr>
          <w:p w14:paraId="69B2B0FC" w14:textId="77777777" w:rsidR="00EF023E" w:rsidRPr="00A23CE2" w:rsidRDefault="00E74051" w:rsidP="00EF023E">
            <w:pPr>
              <w:jc w:val="center"/>
              <w:rPr>
                <w:rFonts w:cs="Arial"/>
              </w:rPr>
            </w:pPr>
            <w:r w:rsidRPr="00A23CE2">
              <w:rPr>
                <w:rFonts w:cs="Arial"/>
              </w:rPr>
              <w:t>Tom Tunnicliffe</w:t>
            </w:r>
          </w:p>
        </w:tc>
      </w:tr>
      <w:tr w:rsidR="00CB4E0D" w14:paraId="66E43B9C" w14:textId="77777777" w:rsidTr="0039527C">
        <w:tc>
          <w:tcPr>
            <w:tcW w:w="2346" w:type="dxa"/>
            <w:shd w:val="clear" w:color="auto" w:fill="auto"/>
          </w:tcPr>
          <w:p w14:paraId="3A731058" w14:textId="77777777" w:rsidR="00EF023E" w:rsidRPr="00A23CE2" w:rsidRDefault="00E74051" w:rsidP="00EF023E">
            <w:pPr>
              <w:jc w:val="center"/>
              <w:rPr>
                <w:rFonts w:cs="Arial"/>
              </w:rPr>
            </w:pPr>
            <w:r w:rsidRPr="00A23CE2">
              <w:rPr>
                <w:rFonts w:cs="Arial"/>
              </w:rPr>
              <w:t>Dana Ausbrooks</w:t>
            </w:r>
          </w:p>
        </w:tc>
        <w:tc>
          <w:tcPr>
            <w:tcW w:w="2326" w:type="dxa"/>
            <w:shd w:val="clear" w:color="auto" w:fill="auto"/>
          </w:tcPr>
          <w:p w14:paraId="6B46C4D3" w14:textId="77777777" w:rsidR="00EF023E" w:rsidRPr="00A23CE2" w:rsidRDefault="00E74051" w:rsidP="00EF023E">
            <w:pPr>
              <w:jc w:val="center"/>
              <w:rPr>
                <w:rFonts w:cs="Arial"/>
              </w:rPr>
            </w:pPr>
            <w:r w:rsidRPr="00A23CE2">
              <w:rPr>
                <w:rFonts w:cs="Arial"/>
              </w:rPr>
              <w:t>Ricky Jones</w:t>
            </w:r>
          </w:p>
        </w:tc>
        <w:tc>
          <w:tcPr>
            <w:tcW w:w="2334" w:type="dxa"/>
            <w:shd w:val="clear" w:color="auto" w:fill="auto"/>
          </w:tcPr>
          <w:p w14:paraId="14F9D016" w14:textId="77777777" w:rsidR="00EF023E" w:rsidRPr="00A23CE2" w:rsidRDefault="00E74051" w:rsidP="00EF023E">
            <w:pPr>
              <w:jc w:val="center"/>
              <w:rPr>
                <w:rFonts w:cs="Arial"/>
              </w:rPr>
            </w:pPr>
            <w:r w:rsidRPr="00A23CE2">
              <w:rPr>
                <w:rFonts w:cs="Arial"/>
              </w:rPr>
              <w:t>Erin Nations</w:t>
            </w:r>
          </w:p>
        </w:tc>
        <w:tc>
          <w:tcPr>
            <w:tcW w:w="2344" w:type="dxa"/>
            <w:shd w:val="clear" w:color="auto" w:fill="auto"/>
          </w:tcPr>
          <w:p w14:paraId="4EB0922A" w14:textId="77777777" w:rsidR="00EF023E" w:rsidRPr="00A23CE2" w:rsidRDefault="00E74051" w:rsidP="00EF023E">
            <w:pPr>
              <w:jc w:val="center"/>
              <w:rPr>
                <w:rFonts w:cs="Arial"/>
              </w:rPr>
            </w:pPr>
            <w:r w:rsidRPr="00A23CE2">
              <w:rPr>
                <w:rFonts w:cs="Arial"/>
              </w:rPr>
              <w:t>Paul Webb</w:t>
            </w:r>
          </w:p>
        </w:tc>
      </w:tr>
      <w:tr w:rsidR="00CB4E0D" w14:paraId="47E59086" w14:textId="77777777" w:rsidTr="0039527C">
        <w:tc>
          <w:tcPr>
            <w:tcW w:w="2346" w:type="dxa"/>
            <w:shd w:val="clear" w:color="auto" w:fill="auto"/>
          </w:tcPr>
          <w:p w14:paraId="5CCFAE28" w14:textId="77777777" w:rsidR="00EF023E" w:rsidRPr="00A23CE2" w:rsidRDefault="00E74051" w:rsidP="00EF023E">
            <w:pPr>
              <w:jc w:val="center"/>
              <w:rPr>
                <w:rFonts w:cs="Arial"/>
              </w:rPr>
            </w:pPr>
            <w:r w:rsidRPr="00A23CE2">
              <w:rPr>
                <w:rFonts w:cs="Arial"/>
              </w:rPr>
              <w:t>Brian Beathard</w:t>
            </w:r>
          </w:p>
        </w:tc>
        <w:tc>
          <w:tcPr>
            <w:tcW w:w="2326" w:type="dxa"/>
            <w:shd w:val="clear" w:color="auto" w:fill="auto"/>
          </w:tcPr>
          <w:p w14:paraId="2659103F" w14:textId="77777777" w:rsidR="00EF023E" w:rsidRPr="00A23CE2" w:rsidRDefault="00E74051" w:rsidP="00EF023E">
            <w:pPr>
              <w:jc w:val="center"/>
              <w:rPr>
                <w:rFonts w:cs="Arial"/>
              </w:rPr>
            </w:pPr>
            <w:r w:rsidRPr="00A23CE2">
              <w:rPr>
                <w:rFonts w:cs="Arial"/>
              </w:rPr>
              <w:t>David Landrum</w:t>
            </w:r>
          </w:p>
        </w:tc>
        <w:tc>
          <w:tcPr>
            <w:tcW w:w="2334" w:type="dxa"/>
            <w:shd w:val="clear" w:color="auto" w:fill="auto"/>
          </w:tcPr>
          <w:p w14:paraId="41D100F3" w14:textId="77777777" w:rsidR="00EF023E" w:rsidRPr="00A23CE2" w:rsidRDefault="00E74051" w:rsidP="00EF023E">
            <w:pPr>
              <w:jc w:val="center"/>
              <w:rPr>
                <w:rFonts w:cs="Arial"/>
              </w:rPr>
            </w:pPr>
            <w:r w:rsidRPr="00A23CE2">
              <w:rPr>
                <w:rFonts w:cs="Arial"/>
              </w:rPr>
              <w:t>Jerry Rainey</w:t>
            </w:r>
          </w:p>
        </w:tc>
        <w:tc>
          <w:tcPr>
            <w:tcW w:w="2344" w:type="dxa"/>
            <w:shd w:val="clear" w:color="auto" w:fill="auto"/>
          </w:tcPr>
          <w:p w14:paraId="0A1E4FBC" w14:textId="77777777" w:rsidR="00EF023E" w:rsidRPr="00A23CE2" w:rsidRDefault="00E74051" w:rsidP="00EF023E">
            <w:pPr>
              <w:jc w:val="center"/>
              <w:rPr>
                <w:rFonts w:cs="Arial"/>
              </w:rPr>
            </w:pPr>
            <w:r w:rsidRPr="00A23CE2">
              <w:rPr>
                <w:rFonts w:cs="Arial"/>
              </w:rPr>
              <w:t>Matt Williams</w:t>
            </w:r>
          </w:p>
        </w:tc>
      </w:tr>
    </w:tbl>
    <w:p w14:paraId="4CE64B7B" w14:textId="77777777" w:rsidR="00EF023E" w:rsidRDefault="00EF023E" w:rsidP="002D1AF9">
      <w:pPr>
        <w:spacing w:line="480" w:lineRule="auto"/>
        <w:jc w:val="both"/>
        <w:rPr>
          <w:rFonts w:cs="Arial"/>
        </w:rPr>
      </w:pPr>
    </w:p>
    <w:p w14:paraId="39EA8F9E" w14:textId="77777777" w:rsidR="002D1AF9" w:rsidRDefault="00E74051" w:rsidP="002D1AF9">
      <w:pPr>
        <w:spacing w:line="480" w:lineRule="auto"/>
        <w:jc w:val="both"/>
      </w:pPr>
      <w:r>
        <w:rPr>
          <w:rFonts w:cs="Arial"/>
        </w:rPr>
        <w:tab/>
      </w:r>
      <w:r>
        <w:t>Resolution No. 7-21-</w:t>
      </w:r>
      <w:r w:rsidR="00995ECD">
        <w:t>3</w:t>
      </w:r>
      <w:r>
        <w:t xml:space="preserve"> passed by recorded vote, </w:t>
      </w:r>
      <w:r w:rsidR="00B77C71">
        <w:t>19</w:t>
      </w:r>
      <w:r>
        <w:t xml:space="preserve"> ‘Yes’ and </w:t>
      </w:r>
      <w:r w:rsidR="00B77C71">
        <w:t>3</w:t>
      </w:r>
      <w:r>
        <w:t xml:space="preserve">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326"/>
        <w:gridCol w:w="2334"/>
        <w:gridCol w:w="2344"/>
      </w:tblGrid>
      <w:tr w:rsidR="00CB4E0D" w14:paraId="538077D8" w14:textId="77777777" w:rsidTr="00193777">
        <w:tc>
          <w:tcPr>
            <w:tcW w:w="2346" w:type="dxa"/>
            <w:shd w:val="clear" w:color="auto" w:fill="auto"/>
          </w:tcPr>
          <w:p w14:paraId="76946362" w14:textId="77777777" w:rsidR="002D1AF9" w:rsidRPr="00A23CE2" w:rsidRDefault="00E74051" w:rsidP="00193777">
            <w:pPr>
              <w:jc w:val="center"/>
              <w:rPr>
                <w:rFonts w:cs="Arial"/>
                <w:u w:val="single"/>
              </w:rPr>
            </w:pPr>
            <w:r>
              <w:rPr>
                <w:rFonts w:cs="Arial"/>
                <w:u w:val="single"/>
              </w:rPr>
              <w:t>YES</w:t>
            </w:r>
          </w:p>
        </w:tc>
        <w:tc>
          <w:tcPr>
            <w:tcW w:w="2326" w:type="dxa"/>
            <w:shd w:val="clear" w:color="auto" w:fill="auto"/>
          </w:tcPr>
          <w:p w14:paraId="35B58F47" w14:textId="77777777" w:rsidR="002D1AF9" w:rsidRPr="00A23CE2" w:rsidRDefault="00E74051" w:rsidP="00193777">
            <w:pPr>
              <w:jc w:val="center"/>
              <w:rPr>
                <w:rFonts w:cs="Arial"/>
                <w:u w:val="single"/>
              </w:rPr>
            </w:pPr>
            <w:r>
              <w:rPr>
                <w:rFonts w:cs="Arial"/>
                <w:u w:val="single"/>
              </w:rPr>
              <w:t>YES</w:t>
            </w:r>
          </w:p>
        </w:tc>
        <w:tc>
          <w:tcPr>
            <w:tcW w:w="2334" w:type="dxa"/>
            <w:shd w:val="clear" w:color="auto" w:fill="auto"/>
          </w:tcPr>
          <w:p w14:paraId="11466732" w14:textId="77777777" w:rsidR="002D1AF9" w:rsidRPr="00A23CE2" w:rsidRDefault="00E74051" w:rsidP="00193777">
            <w:pPr>
              <w:jc w:val="center"/>
              <w:rPr>
                <w:rFonts w:cs="Arial"/>
                <w:u w:val="single"/>
              </w:rPr>
            </w:pPr>
            <w:r>
              <w:rPr>
                <w:rFonts w:cs="Arial"/>
                <w:u w:val="single"/>
              </w:rPr>
              <w:t>YES</w:t>
            </w:r>
          </w:p>
        </w:tc>
        <w:tc>
          <w:tcPr>
            <w:tcW w:w="2344" w:type="dxa"/>
            <w:shd w:val="clear" w:color="auto" w:fill="auto"/>
          </w:tcPr>
          <w:p w14:paraId="54F198D1" w14:textId="77777777" w:rsidR="002D1AF9" w:rsidRPr="00A23CE2" w:rsidRDefault="00E74051" w:rsidP="00193777">
            <w:pPr>
              <w:jc w:val="center"/>
              <w:rPr>
                <w:rFonts w:cs="Arial"/>
                <w:u w:val="single"/>
              </w:rPr>
            </w:pPr>
            <w:r>
              <w:rPr>
                <w:rFonts w:cs="Arial"/>
                <w:u w:val="single"/>
              </w:rPr>
              <w:t>YES</w:t>
            </w:r>
          </w:p>
        </w:tc>
      </w:tr>
      <w:tr w:rsidR="00CB4E0D" w14:paraId="5634C4AE" w14:textId="77777777" w:rsidTr="00193777">
        <w:tc>
          <w:tcPr>
            <w:tcW w:w="2346" w:type="dxa"/>
            <w:shd w:val="clear" w:color="auto" w:fill="auto"/>
          </w:tcPr>
          <w:p w14:paraId="02828538" w14:textId="77777777" w:rsidR="00B77C71" w:rsidRPr="00A23CE2" w:rsidRDefault="00E74051" w:rsidP="00B77C71">
            <w:pPr>
              <w:jc w:val="center"/>
              <w:rPr>
                <w:rFonts w:cs="Arial"/>
              </w:rPr>
            </w:pPr>
            <w:r w:rsidRPr="00A23CE2">
              <w:rPr>
                <w:rFonts w:cs="Arial"/>
              </w:rPr>
              <w:t>Dana Ausbrooks</w:t>
            </w:r>
          </w:p>
        </w:tc>
        <w:tc>
          <w:tcPr>
            <w:tcW w:w="2326" w:type="dxa"/>
            <w:shd w:val="clear" w:color="auto" w:fill="auto"/>
          </w:tcPr>
          <w:p w14:paraId="643D7076" w14:textId="77777777" w:rsidR="00B77C71" w:rsidRPr="00A23CE2" w:rsidRDefault="00E74051" w:rsidP="00B77C71">
            <w:pPr>
              <w:jc w:val="center"/>
              <w:rPr>
                <w:rFonts w:cs="Arial"/>
              </w:rPr>
            </w:pPr>
            <w:r w:rsidRPr="00A23CE2">
              <w:rPr>
                <w:rFonts w:cs="Arial"/>
              </w:rPr>
              <w:t>David Landrum</w:t>
            </w:r>
          </w:p>
        </w:tc>
        <w:tc>
          <w:tcPr>
            <w:tcW w:w="2334" w:type="dxa"/>
            <w:shd w:val="clear" w:color="auto" w:fill="auto"/>
          </w:tcPr>
          <w:p w14:paraId="241044C6" w14:textId="77777777" w:rsidR="00B77C71" w:rsidRPr="00A23CE2" w:rsidRDefault="00E74051" w:rsidP="00B77C71">
            <w:pPr>
              <w:jc w:val="center"/>
              <w:rPr>
                <w:rFonts w:cs="Arial"/>
              </w:rPr>
            </w:pPr>
            <w:r w:rsidRPr="00A23CE2">
              <w:rPr>
                <w:rFonts w:cs="Arial"/>
              </w:rPr>
              <w:t>Jerry Rainey</w:t>
            </w:r>
          </w:p>
        </w:tc>
        <w:tc>
          <w:tcPr>
            <w:tcW w:w="2344" w:type="dxa"/>
            <w:shd w:val="clear" w:color="auto" w:fill="auto"/>
          </w:tcPr>
          <w:p w14:paraId="1F2B2B9C" w14:textId="77777777" w:rsidR="00B77C71" w:rsidRPr="00A23CE2" w:rsidRDefault="00E74051" w:rsidP="00B77C71">
            <w:pPr>
              <w:jc w:val="center"/>
              <w:rPr>
                <w:rFonts w:cs="Arial"/>
              </w:rPr>
            </w:pPr>
            <w:r w:rsidRPr="00A23CE2">
              <w:rPr>
                <w:rFonts w:cs="Arial"/>
              </w:rPr>
              <w:t>Matt Williams</w:t>
            </w:r>
          </w:p>
        </w:tc>
      </w:tr>
      <w:tr w:rsidR="00CB4E0D" w14:paraId="7702DF4A" w14:textId="77777777" w:rsidTr="00193777">
        <w:tc>
          <w:tcPr>
            <w:tcW w:w="2346" w:type="dxa"/>
            <w:shd w:val="clear" w:color="auto" w:fill="auto"/>
          </w:tcPr>
          <w:p w14:paraId="416A2C37" w14:textId="77777777" w:rsidR="00B77C71" w:rsidRPr="00A23CE2" w:rsidRDefault="00E74051" w:rsidP="00B77C71">
            <w:pPr>
              <w:jc w:val="center"/>
              <w:rPr>
                <w:rFonts w:cs="Arial"/>
              </w:rPr>
            </w:pPr>
            <w:r w:rsidRPr="00A23CE2">
              <w:rPr>
                <w:rFonts w:cs="Arial"/>
              </w:rPr>
              <w:t>Meghan Guffee</w:t>
            </w:r>
          </w:p>
        </w:tc>
        <w:tc>
          <w:tcPr>
            <w:tcW w:w="2326" w:type="dxa"/>
            <w:shd w:val="clear" w:color="auto" w:fill="auto"/>
          </w:tcPr>
          <w:p w14:paraId="212F0E21" w14:textId="77777777" w:rsidR="00B77C71" w:rsidRPr="00A23CE2" w:rsidRDefault="00E74051" w:rsidP="00B77C71">
            <w:pPr>
              <w:jc w:val="center"/>
              <w:rPr>
                <w:rFonts w:cs="Arial"/>
              </w:rPr>
            </w:pPr>
            <w:r w:rsidRPr="00A23CE2">
              <w:rPr>
                <w:rFonts w:cs="Arial"/>
              </w:rPr>
              <w:t>Thomas Little</w:t>
            </w:r>
          </w:p>
        </w:tc>
        <w:tc>
          <w:tcPr>
            <w:tcW w:w="2334" w:type="dxa"/>
            <w:shd w:val="clear" w:color="auto" w:fill="auto"/>
          </w:tcPr>
          <w:p w14:paraId="253DBACB" w14:textId="77777777" w:rsidR="00B77C71" w:rsidRPr="00A23CE2" w:rsidRDefault="00E74051" w:rsidP="00B77C71">
            <w:pPr>
              <w:jc w:val="center"/>
              <w:rPr>
                <w:rFonts w:cs="Arial"/>
              </w:rPr>
            </w:pPr>
            <w:r w:rsidRPr="00A23CE2">
              <w:rPr>
                <w:rFonts w:cs="Arial"/>
              </w:rPr>
              <w:t>Steve Smith</w:t>
            </w:r>
          </w:p>
        </w:tc>
        <w:tc>
          <w:tcPr>
            <w:tcW w:w="2344" w:type="dxa"/>
            <w:shd w:val="clear" w:color="auto" w:fill="auto"/>
          </w:tcPr>
          <w:p w14:paraId="4C33B711" w14:textId="77777777" w:rsidR="00B77C71" w:rsidRPr="00A23CE2" w:rsidRDefault="00B77C71" w:rsidP="00B77C71">
            <w:pPr>
              <w:jc w:val="center"/>
              <w:rPr>
                <w:rFonts w:cs="Arial"/>
              </w:rPr>
            </w:pPr>
          </w:p>
        </w:tc>
      </w:tr>
      <w:tr w:rsidR="00CB4E0D" w14:paraId="1F1F42CE" w14:textId="77777777" w:rsidTr="00193777">
        <w:tc>
          <w:tcPr>
            <w:tcW w:w="2346" w:type="dxa"/>
            <w:shd w:val="clear" w:color="auto" w:fill="auto"/>
          </w:tcPr>
          <w:p w14:paraId="443D0B19" w14:textId="77777777" w:rsidR="00B77C71" w:rsidRPr="00A23CE2" w:rsidRDefault="00E74051" w:rsidP="00B77C71">
            <w:pPr>
              <w:jc w:val="center"/>
              <w:rPr>
                <w:rFonts w:cs="Arial"/>
              </w:rPr>
            </w:pPr>
            <w:r w:rsidRPr="00A23CE2">
              <w:rPr>
                <w:rFonts w:cs="Arial"/>
              </w:rPr>
              <w:t>Judy Herbert</w:t>
            </w:r>
          </w:p>
        </w:tc>
        <w:tc>
          <w:tcPr>
            <w:tcW w:w="2326" w:type="dxa"/>
            <w:shd w:val="clear" w:color="auto" w:fill="auto"/>
          </w:tcPr>
          <w:p w14:paraId="74DFA99A" w14:textId="77777777" w:rsidR="00B77C71" w:rsidRPr="00A23CE2" w:rsidRDefault="00E74051" w:rsidP="00B77C71">
            <w:pPr>
              <w:jc w:val="center"/>
              <w:rPr>
                <w:rFonts w:cs="Arial"/>
              </w:rPr>
            </w:pPr>
            <w:r w:rsidRPr="00A23CE2">
              <w:rPr>
                <w:rFonts w:cs="Arial"/>
              </w:rPr>
              <w:t>Beth Lothers</w:t>
            </w:r>
          </w:p>
        </w:tc>
        <w:tc>
          <w:tcPr>
            <w:tcW w:w="2334" w:type="dxa"/>
            <w:shd w:val="clear" w:color="auto" w:fill="auto"/>
          </w:tcPr>
          <w:p w14:paraId="437A6BE3" w14:textId="77777777" w:rsidR="00B77C71" w:rsidRPr="00A23CE2" w:rsidRDefault="00E74051" w:rsidP="00B77C71">
            <w:pPr>
              <w:jc w:val="center"/>
              <w:rPr>
                <w:rFonts w:cs="Arial"/>
              </w:rPr>
            </w:pPr>
            <w:r w:rsidRPr="00A23CE2">
              <w:rPr>
                <w:rFonts w:cs="Arial"/>
              </w:rPr>
              <w:t>Chad Story</w:t>
            </w:r>
          </w:p>
        </w:tc>
        <w:tc>
          <w:tcPr>
            <w:tcW w:w="2344" w:type="dxa"/>
            <w:shd w:val="clear" w:color="auto" w:fill="auto"/>
          </w:tcPr>
          <w:p w14:paraId="4A89AF84" w14:textId="77777777" w:rsidR="00B77C71" w:rsidRPr="00A23CE2" w:rsidRDefault="00E74051" w:rsidP="00B77C71">
            <w:pPr>
              <w:jc w:val="center"/>
              <w:rPr>
                <w:rFonts w:cs="Arial"/>
              </w:rPr>
            </w:pPr>
            <w:r>
              <w:rPr>
                <w:rFonts w:cs="Arial"/>
                <w:u w:val="single"/>
              </w:rPr>
              <w:t>NO</w:t>
            </w:r>
          </w:p>
        </w:tc>
      </w:tr>
      <w:tr w:rsidR="00CB4E0D" w14:paraId="67B1C871" w14:textId="77777777" w:rsidTr="00193777">
        <w:tc>
          <w:tcPr>
            <w:tcW w:w="2346" w:type="dxa"/>
            <w:shd w:val="clear" w:color="auto" w:fill="auto"/>
          </w:tcPr>
          <w:p w14:paraId="0D52A93D" w14:textId="77777777" w:rsidR="00B77C71" w:rsidRPr="00A23CE2" w:rsidRDefault="00E74051" w:rsidP="00B77C71">
            <w:pPr>
              <w:jc w:val="center"/>
              <w:rPr>
                <w:rFonts w:cs="Arial"/>
              </w:rPr>
            </w:pPr>
            <w:r w:rsidRPr="00A23CE2">
              <w:rPr>
                <w:rFonts w:cs="Arial"/>
              </w:rPr>
              <w:t>Betsy Hester</w:t>
            </w:r>
          </w:p>
        </w:tc>
        <w:tc>
          <w:tcPr>
            <w:tcW w:w="2326" w:type="dxa"/>
            <w:shd w:val="clear" w:color="auto" w:fill="auto"/>
          </w:tcPr>
          <w:p w14:paraId="373338D1" w14:textId="77777777" w:rsidR="00B77C71" w:rsidRPr="00A23CE2" w:rsidRDefault="00E74051" w:rsidP="00B77C71">
            <w:pPr>
              <w:jc w:val="center"/>
              <w:rPr>
                <w:rFonts w:cs="Arial"/>
              </w:rPr>
            </w:pPr>
            <w:r w:rsidRPr="00A23CE2">
              <w:rPr>
                <w:rFonts w:cs="Arial"/>
              </w:rPr>
              <w:t>Jennifer Mason</w:t>
            </w:r>
          </w:p>
        </w:tc>
        <w:tc>
          <w:tcPr>
            <w:tcW w:w="2334" w:type="dxa"/>
            <w:shd w:val="clear" w:color="auto" w:fill="auto"/>
          </w:tcPr>
          <w:p w14:paraId="4317717C" w14:textId="77777777" w:rsidR="00B77C71" w:rsidRPr="00A23CE2" w:rsidRDefault="00E74051" w:rsidP="00B77C71">
            <w:pPr>
              <w:jc w:val="center"/>
              <w:rPr>
                <w:rFonts w:cs="Arial"/>
              </w:rPr>
            </w:pPr>
            <w:r w:rsidRPr="00A23CE2">
              <w:rPr>
                <w:rFonts w:cs="Arial"/>
              </w:rPr>
              <w:t>Barb Sturgeon</w:t>
            </w:r>
          </w:p>
        </w:tc>
        <w:tc>
          <w:tcPr>
            <w:tcW w:w="2344" w:type="dxa"/>
            <w:shd w:val="clear" w:color="auto" w:fill="auto"/>
          </w:tcPr>
          <w:p w14:paraId="7569676D" w14:textId="77777777" w:rsidR="00B77C71" w:rsidRPr="006E4C5D" w:rsidRDefault="00E74051" w:rsidP="00B77C71">
            <w:pPr>
              <w:jc w:val="center"/>
              <w:rPr>
                <w:rFonts w:cs="Arial"/>
                <w:u w:val="single"/>
              </w:rPr>
            </w:pPr>
            <w:r w:rsidRPr="00A23CE2">
              <w:rPr>
                <w:rFonts w:cs="Arial"/>
              </w:rPr>
              <w:t>Sean Aiello</w:t>
            </w:r>
          </w:p>
        </w:tc>
      </w:tr>
      <w:tr w:rsidR="00CB4E0D" w14:paraId="5E377EC4" w14:textId="77777777" w:rsidTr="00193777">
        <w:tc>
          <w:tcPr>
            <w:tcW w:w="2346" w:type="dxa"/>
            <w:shd w:val="clear" w:color="auto" w:fill="auto"/>
          </w:tcPr>
          <w:p w14:paraId="2A637D08" w14:textId="77777777" w:rsidR="00B77C71" w:rsidRPr="00A23CE2" w:rsidRDefault="00E74051" w:rsidP="00B77C71">
            <w:pPr>
              <w:jc w:val="center"/>
              <w:rPr>
                <w:rFonts w:cs="Arial"/>
              </w:rPr>
            </w:pPr>
            <w:r w:rsidRPr="00A23CE2">
              <w:rPr>
                <w:rFonts w:cs="Arial"/>
              </w:rPr>
              <w:t>Dwight Jones</w:t>
            </w:r>
          </w:p>
        </w:tc>
        <w:tc>
          <w:tcPr>
            <w:tcW w:w="2326" w:type="dxa"/>
            <w:shd w:val="clear" w:color="auto" w:fill="auto"/>
          </w:tcPr>
          <w:p w14:paraId="45C0578D" w14:textId="77777777" w:rsidR="00B77C71" w:rsidRPr="00A23CE2" w:rsidRDefault="00E74051" w:rsidP="00B77C71">
            <w:pPr>
              <w:jc w:val="center"/>
              <w:rPr>
                <w:rFonts w:cs="Arial"/>
              </w:rPr>
            </w:pPr>
            <w:r w:rsidRPr="00A23CE2">
              <w:rPr>
                <w:rFonts w:cs="Arial"/>
              </w:rPr>
              <w:t>Chas Morton</w:t>
            </w:r>
          </w:p>
        </w:tc>
        <w:tc>
          <w:tcPr>
            <w:tcW w:w="2334" w:type="dxa"/>
            <w:shd w:val="clear" w:color="auto" w:fill="auto"/>
          </w:tcPr>
          <w:p w14:paraId="7EEB862C" w14:textId="77777777" w:rsidR="00B77C71" w:rsidRPr="00A23CE2" w:rsidRDefault="00E74051" w:rsidP="00B77C71">
            <w:pPr>
              <w:jc w:val="center"/>
              <w:rPr>
                <w:rFonts w:cs="Arial"/>
              </w:rPr>
            </w:pPr>
            <w:r w:rsidRPr="00A23CE2">
              <w:rPr>
                <w:rFonts w:cs="Arial"/>
              </w:rPr>
              <w:t>Tom Tunnicliffe</w:t>
            </w:r>
          </w:p>
        </w:tc>
        <w:tc>
          <w:tcPr>
            <w:tcW w:w="2344" w:type="dxa"/>
            <w:shd w:val="clear" w:color="auto" w:fill="auto"/>
          </w:tcPr>
          <w:p w14:paraId="2C8750E7" w14:textId="77777777" w:rsidR="00B77C71" w:rsidRPr="00A23CE2" w:rsidRDefault="00E74051" w:rsidP="00B77C71">
            <w:pPr>
              <w:jc w:val="center"/>
              <w:rPr>
                <w:rFonts w:cs="Arial"/>
              </w:rPr>
            </w:pPr>
            <w:r w:rsidRPr="00A23CE2">
              <w:rPr>
                <w:rFonts w:cs="Arial"/>
              </w:rPr>
              <w:t>Brian Beathard</w:t>
            </w:r>
          </w:p>
        </w:tc>
      </w:tr>
      <w:tr w:rsidR="00CB4E0D" w14:paraId="7663BED5" w14:textId="77777777" w:rsidTr="00193777">
        <w:tc>
          <w:tcPr>
            <w:tcW w:w="2346" w:type="dxa"/>
            <w:shd w:val="clear" w:color="auto" w:fill="auto"/>
          </w:tcPr>
          <w:p w14:paraId="1206FEAC" w14:textId="77777777" w:rsidR="00B77C71" w:rsidRPr="00A23CE2" w:rsidRDefault="00E74051" w:rsidP="00B77C71">
            <w:pPr>
              <w:jc w:val="center"/>
              <w:rPr>
                <w:rFonts w:cs="Arial"/>
              </w:rPr>
            </w:pPr>
            <w:r w:rsidRPr="00A23CE2">
              <w:rPr>
                <w:rFonts w:cs="Arial"/>
              </w:rPr>
              <w:t>Ricky Jones</w:t>
            </w:r>
          </w:p>
        </w:tc>
        <w:tc>
          <w:tcPr>
            <w:tcW w:w="2326" w:type="dxa"/>
            <w:shd w:val="clear" w:color="auto" w:fill="auto"/>
          </w:tcPr>
          <w:p w14:paraId="3164BB51" w14:textId="77777777" w:rsidR="00B77C71" w:rsidRPr="00A23CE2" w:rsidRDefault="00E74051" w:rsidP="00B77C71">
            <w:pPr>
              <w:jc w:val="center"/>
              <w:rPr>
                <w:rFonts w:cs="Arial"/>
              </w:rPr>
            </w:pPr>
            <w:r w:rsidRPr="00A23CE2">
              <w:rPr>
                <w:rFonts w:cs="Arial"/>
              </w:rPr>
              <w:t>Erin Nations</w:t>
            </w:r>
          </w:p>
        </w:tc>
        <w:tc>
          <w:tcPr>
            <w:tcW w:w="2334" w:type="dxa"/>
            <w:shd w:val="clear" w:color="auto" w:fill="auto"/>
          </w:tcPr>
          <w:p w14:paraId="0072DA10" w14:textId="77777777" w:rsidR="00B77C71" w:rsidRPr="00A23CE2" w:rsidRDefault="00E74051" w:rsidP="00B77C71">
            <w:pPr>
              <w:jc w:val="center"/>
              <w:rPr>
                <w:rFonts w:cs="Arial"/>
              </w:rPr>
            </w:pPr>
            <w:r w:rsidRPr="00A23CE2">
              <w:rPr>
                <w:rFonts w:cs="Arial"/>
              </w:rPr>
              <w:t>Paul Webb</w:t>
            </w:r>
          </w:p>
        </w:tc>
        <w:tc>
          <w:tcPr>
            <w:tcW w:w="2344" w:type="dxa"/>
            <w:shd w:val="clear" w:color="auto" w:fill="auto"/>
          </w:tcPr>
          <w:p w14:paraId="51243DCD" w14:textId="77777777" w:rsidR="00B77C71" w:rsidRPr="00A23CE2" w:rsidRDefault="00E74051" w:rsidP="00B77C71">
            <w:pPr>
              <w:jc w:val="center"/>
              <w:rPr>
                <w:rFonts w:cs="Arial"/>
              </w:rPr>
            </w:pPr>
            <w:r>
              <w:rPr>
                <w:rFonts w:cs="Arial"/>
              </w:rPr>
              <w:t>Gregg Lawrence</w:t>
            </w:r>
          </w:p>
        </w:tc>
      </w:tr>
    </w:tbl>
    <w:p w14:paraId="6B9CE31E" w14:textId="77777777" w:rsidR="002D1AF9" w:rsidRPr="003422D1" w:rsidRDefault="00E74051" w:rsidP="002D1AF9">
      <w:pPr>
        <w:autoSpaceDE w:val="0"/>
        <w:autoSpaceDN w:val="0"/>
        <w:adjustRightInd w:val="0"/>
        <w:spacing w:line="480" w:lineRule="auto"/>
        <w:jc w:val="both"/>
        <w:rPr>
          <w:rFonts w:cs="Arial"/>
        </w:rPr>
      </w:pPr>
      <w:r w:rsidRPr="003422D1">
        <w:rPr>
          <w:rFonts w:cs="Arial"/>
        </w:rPr>
        <w:t>_______________</w:t>
      </w:r>
    </w:p>
    <w:p w14:paraId="7CC1EBE8" w14:textId="77777777" w:rsidR="002D1AF9" w:rsidRPr="003422D1" w:rsidRDefault="00E74051" w:rsidP="002D1AF9">
      <w:pPr>
        <w:spacing w:line="480" w:lineRule="auto"/>
        <w:jc w:val="both"/>
        <w:rPr>
          <w:rFonts w:cs="Arial"/>
          <w:color w:val="000000"/>
          <w:u w:val="single"/>
        </w:rPr>
      </w:pPr>
      <w:r w:rsidRPr="003422D1">
        <w:rPr>
          <w:rFonts w:cs="Arial"/>
          <w:color w:val="000000"/>
          <w:u w:val="single"/>
        </w:rPr>
        <w:t xml:space="preserve">RESOLUTION NO. </w:t>
      </w:r>
      <w:r>
        <w:rPr>
          <w:rFonts w:cs="Arial"/>
          <w:color w:val="000000"/>
          <w:u w:val="single"/>
        </w:rPr>
        <w:t>7-21</w:t>
      </w:r>
      <w:r w:rsidRPr="003422D1">
        <w:rPr>
          <w:rFonts w:cs="Arial"/>
          <w:color w:val="000000"/>
          <w:u w:val="single"/>
        </w:rPr>
        <w:t>-</w:t>
      </w:r>
      <w:r w:rsidR="00995ECD">
        <w:rPr>
          <w:rFonts w:cs="Arial"/>
          <w:color w:val="000000"/>
          <w:u w:val="single"/>
        </w:rPr>
        <w:t>4</w:t>
      </w:r>
    </w:p>
    <w:p w14:paraId="368426C8" w14:textId="77777777" w:rsidR="007D60CC" w:rsidRDefault="00E74051" w:rsidP="002D1AF9">
      <w:pPr>
        <w:spacing w:line="480" w:lineRule="auto"/>
        <w:jc w:val="both"/>
        <w:rPr>
          <w:rFonts w:cs="Arial"/>
          <w:color w:val="000000"/>
        </w:rPr>
      </w:pPr>
      <w:r w:rsidRPr="003422D1">
        <w:rPr>
          <w:rFonts w:cs="Arial"/>
        </w:rPr>
        <w:tab/>
      </w:r>
      <w:r w:rsidRPr="003422D1">
        <w:rPr>
          <w:rFonts w:cs="Arial"/>
          <w:color w:val="000000"/>
        </w:rPr>
        <w:t xml:space="preserve">Commissioner </w:t>
      </w:r>
      <w:r>
        <w:rPr>
          <w:rFonts w:cs="Arial"/>
          <w:color w:val="000000"/>
        </w:rPr>
        <w:t>Webb</w:t>
      </w:r>
      <w:r w:rsidRPr="003422D1">
        <w:rPr>
          <w:rFonts w:cs="Arial"/>
          <w:color w:val="000000"/>
        </w:rPr>
        <w:t xml:space="preserve"> moved to accept Resolution No. </w:t>
      </w:r>
      <w:r>
        <w:rPr>
          <w:rFonts w:cs="Arial"/>
          <w:color w:val="000000"/>
        </w:rPr>
        <w:t>7</w:t>
      </w:r>
      <w:r w:rsidRPr="003422D1">
        <w:rPr>
          <w:rFonts w:cs="Arial"/>
          <w:color w:val="000000"/>
        </w:rPr>
        <w:t>-2</w:t>
      </w:r>
      <w:r>
        <w:rPr>
          <w:rFonts w:cs="Arial"/>
          <w:color w:val="000000"/>
        </w:rPr>
        <w:t>1</w:t>
      </w:r>
      <w:r w:rsidRPr="003422D1">
        <w:rPr>
          <w:rFonts w:cs="Arial"/>
          <w:color w:val="000000"/>
        </w:rPr>
        <w:t>-</w:t>
      </w:r>
      <w:r w:rsidR="00995ECD">
        <w:rPr>
          <w:rFonts w:cs="Arial"/>
          <w:color w:val="000000"/>
        </w:rPr>
        <w:t>4</w:t>
      </w:r>
      <w:r w:rsidRPr="003422D1">
        <w:rPr>
          <w:rFonts w:cs="Arial"/>
          <w:color w:val="000000"/>
        </w:rPr>
        <w:t xml:space="preserve">, seconded by Commissioner </w:t>
      </w:r>
      <w:r w:rsidR="00995ECD">
        <w:rPr>
          <w:rFonts w:cs="Arial"/>
          <w:color w:val="000000"/>
        </w:rPr>
        <w:t>Morton</w:t>
      </w:r>
      <w:r w:rsidRPr="003422D1">
        <w:rPr>
          <w:rFonts w:cs="Arial"/>
          <w:color w:val="000000"/>
        </w:rPr>
        <w:t>.</w:t>
      </w:r>
    </w:p>
    <w:p w14:paraId="06D0981B" w14:textId="77777777" w:rsidR="00FB1072" w:rsidRPr="00BF3F57" w:rsidRDefault="00E74051" w:rsidP="00FB1072">
      <w:pPr>
        <w:tabs>
          <w:tab w:val="center" w:pos="4680"/>
        </w:tabs>
        <w:jc w:val="center"/>
        <w:rPr>
          <w:b/>
          <w:bCs/>
        </w:rPr>
      </w:pPr>
      <w:r w:rsidRPr="00BF3F57">
        <w:rPr>
          <w:b/>
          <w:bCs/>
        </w:rPr>
        <w:t>RESOLUTION MAKING APPROPRIATIONS TO</w:t>
      </w:r>
    </w:p>
    <w:p w14:paraId="0B68084C" w14:textId="77777777" w:rsidR="00FB1072" w:rsidRPr="00BF3F57" w:rsidRDefault="00E74051" w:rsidP="00FB1072">
      <w:pPr>
        <w:tabs>
          <w:tab w:val="center" w:pos="4680"/>
        </w:tabs>
        <w:jc w:val="center"/>
        <w:rPr>
          <w:b/>
          <w:bCs/>
        </w:rPr>
      </w:pPr>
      <w:r w:rsidRPr="00BF3F57">
        <w:rPr>
          <w:b/>
          <w:bCs/>
        </w:rPr>
        <w:t>NON-PROFIT CHARITABLE ORGANIZATIONS OF WILLIAMSON COUNTY, TN</w:t>
      </w:r>
    </w:p>
    <w:p w14:paraId="3112FFD6" w14:textId="77777777" w:rsidR="00FB1072" w:rsidRPr="00BF3F57" w:rsidRDefault="00E74051" w:rsidP="00FB1072">
      <w:pPr>
        <w:tabs>
          <w:tab w:val="center" w:pos="4680"/>
        </w:tabs>
        <w:jc w:val="center"/>
      </w:pPr>
      <w:r w:rsidRPr="00BF3F57">
        <w:rPr>
          <w:b/>
          <w:bCs/>
          <w:u w:val="single"/>
        </w:rPr>
        <w:t>FOR THE FISCAL YEAR BEGINNING JULY 1, 20</w:t>
      </w:r>
      <w:r>
        <w:rPr>
          <w:b/>
          <w:bCs/>
          <w:u w:val="single"/>
        </w:rPr>
        <w:t>21</w:t>
      </w:r>
      <w:r w:rsidRPr="00BF3F57">
        <w:rPr>
          <w:b/>
          <w:bCs/>
          <w:u w:val="single"/>
        </w:rPr>
        <w:t xml:space="preserve"> AND ENDING JUNE 30, 202</w:t>
      </w:r>
      <w:r>
        <w:rPr>
          <w:b/>
          <w:bCs/>
          <w:u w:val="single"/>
        </w:rPr>
        <w:t>2</w:t>
      </w:r>
    </w:p>
    <w:p w14:paraId="40ED7F5F" w14:textId="77777777" w:rsidR="00FB1072" w:rsidRPr="00BF3F57" w:rsidRDefault="00FB1072" w:rsidP="00FB1072"/>
    <w:p w14:paraId="723C360D" w14:textId="77777777" w:rsidR="00FB1072" w:rsidRPr="00BF3F57" w:rsidRDefault="00E74051" w:rsidP="00FB1072">
      <w:pPr>
        <w:ind w:left="1440" w:hanging="1440"/>
        <w:jc w:val="both"/>
      </w:pPr>
      <w:r w:rsidRPr="00BF3F57">
        <w:rPr>
          <w:b/>
          <w:bCs/>
        </w:rPr>
        <w:t>WHEREAS,</w:t>
      </w:r>
      <w:r w:rsidRPr="00BF3F57">
        <w:tab/>
        <w:t>Section 5-9-109, Tennessee Code Annotated, authorizes the Williamson County Legislative Body to make appropriations to various non-profit charitable organizations; and,</w:t>
      </w:r>
    </w:p>
    <w:p w14:paraId="0AF28910" w14:textId="77777777" w:rsidR="00FB1072" w:rsidRPr="00BF3F57" w:rsidRDefault="00FB1072" w:rsidP="00FB1072">
      <w:pPr>
        <w:ind w:left="1440" w:hanging="1440"/>
        <w:jc w:val="both"/>
      </w:pPr>
    </w:p>
    <w:p w14:paraId="1580D380" w14:textId="77777777" w:rsidR="00FB1072" w:rsidRPr="00BF3F57" w:rsidRDefault="00E74051" w:rsidP="00FB1072">
      <w:pPr>
        <w:ind w:left="1440" w:hanging="1440"/>
        <w:jc w:val="both"/>
      </w:pPr>
      <w:r w:rsidRPr="00BF3F57">
        <w:rPr>
          <w:b/>
          <w:bCs/>
        </w:rPr>
        <w:t>WHEREAS,</w:t>
      </w:r>
      <w:r w:rsidRPr="00BF3F57">
        <w:tab/>
        <w:t>the Williamson County Legislative Body recognizes the various non-profit charitable organizations providing services in Williamson County have great need of funds to carry on their non-profit, charitable work;</w:t>
      </w:r>
    </w:p>
    <w:p w14:paraId="0A3EA12E" w14:textId="77777777" w:rsidR="00FB1072" w:rsidRPr="00BF3F57" w:rsidRDefault="00FB1072" w:rsidP="00FB1072">
      <w:pPr>
        <w:ind w:left="1440" w:hanging="1440"/>
        <w:jc w:val="both"/>
      </w:pPr>
    </w:p>
    <w:p w14:paraId="1FBA26B9" w14:textId="77777777" w:rsidR="00FB1072" w:rsidRPr="00BF3F57" w:rsidRDefault="00E74051" w:rsidP="00FB1072">
      <w:pPr>
        <w:jc w:val="both"/>
      </w:pPr>
      <w:r w:rsidRPr="00BF3F57">
        <w:rPr>
          <w:b/>
          <w:bCs/>
        </w:rPr>
        <w:t>NOW, THEREFORE, BE IT RESOLVED,</w:t>
      </w:r>
      <w:r w:rsidRPr="00BF3F57">
        <w:t xml:space="preserve"> by the Board of County Commissioners of </w:t>
      </w:r>
      <w:r>
        <w:tab/>
      </w:r>
      <w:r w:rsidRPr="00BF3F57">
        <w:t xml:space="preserve">Williamson County, meeting in regular session on this </w:t>
      </w:r>
      <w:r>
        <w:t>12</w:t>
      </w:r>
      <w:r w:rsidRPr="00BF3F57">
        <w:rPr>
          <w:vertAlign w:val="superscript"/>
        </w:rPr>
        <w:t>th</w:t>
      </w:r>
      <w:r w:rsidRPr="00BF3F57">
        <w:t xml:space="preserve"> </w:t>
      </w:r>
      <w:r w:rsidRPr="00BF3F57">
        <w:rPr>
          <w:b/>
        </w:rPr>
        <w:t>day of July, 20</w:t>
      </w:r>
      <w:r>
        <w:rPr>
          <w:b/>
        </w:rPr>
        <w:t>21</w:t>
      </w:r>
      <w:r w:rsidRPr="00BF3F57">
        <w:rPr>
          <w:b/>
        </w:rPr>
        <w:t>,</w:t>
      </w:r>
    </w:p>
    <w:p w14:paraId="436C45D9" w14:textId="77777777" w:rsidR="00FB1072" w:rsidRPr="00BF3F57" w:rsidRDefault="00FB1072" w:rsidP="00FB1072">
      <w:pPr>
        <w:ind w:left="1440" w:hanging="1440"/>
        <w:jc w:val="both"/>
      </w:pPr>
    </w:p>
    <w:p w14:paraId="2BC069FA" w14:textId="77777777" w:rsidR="00FB1072" w:rsidRPr="001B0980" w:rsidRDefault="00E74051" w:rsidP="00FB1072">
      <w:r w:rsidRPr="00BF3F57">
        <w:rPr>
          <w:b/>
          <w:bCs/>
        </w:rPr>
        <w:t>SECTION 1.</w:t>
      </w:r>
      <w:r w:rsidRPr="00BF3F57">
        <w:t xml:space="preserve">   That $</w:t>
      </w:r>
      <w:r w:rsidR="00DF7CE6">
        <w:t>1,435,665</w:t>
      </w:r>
      <w:r w:rsidRPr="00BF3F57">
        <w:t xml:space="preserve"> be appropriated to non-profit organizations in Williamson </w:t>
      </w:r>
      <w:r>
        <w:tab/>
      </w:r>
      <w:r w:rsidRPr="00BF3F57">
        <w:t xml:space="preserve">County as reflected below: </w:t>
      </w:r>
    </w:p>
    <w:p w14:paraId="0FAE74FD" w14:textId="77777777" w:rsidR="00FB1072" w:rsidRDefault="00FB1072" w:rsidP="00FB1072">
      <w:pPr>
        <w:pBdr>
          <w:top w:val="single" w:sz="6" w:space="0" w:color="FFFFFF"/>
          <w:left w:val="single" w:sz="6" w:space="0" w:color="FFFFFF"/>
          <w:bottom w:val="single" w:sz="6" w:space="0" w:color="FFFFFF"/>
          <w:right w:val="single" w:sz="6" w:space="0" w:color="FFFFFF"/>
        </w:pBdr>
        <w:jc w:val="both"/>
        <w:rPr>
          <w:rFonts w:cs="Arial"/>
          <w:sz w:val="20"/>
          <w:szCs w:val="20"/>
        </w:rPr>
      </w:pPr>
    </w:p>
    <w:tbl>
      <w:tblPr>
        <w:tblW w:w="9198" w:type="dxa"/>
        <w:tblLook w:val="04A0" w:firstRow="1" w:lastRow="0" w:firstColumn="1" w:lastColumn="0" w:noHBand="0" w:noVBand="1"/>
      </w:tblPr>
      <w:tblGrid>
        <w:gridCol w:w="3168"/>
        <w:gridCol w:w="2610"/>
        <w:gridCol w:w="2070"/>
        <w:gridCol w:w="1350"/>
      </w:tblGrid>
      <w:tr w:rsidR="00CB4E0D" w14:paraId="568CA44D" w14:textId="77777777" w:rsidTr="00193777">
        <w:trPr>
          <w:trHeight w:val="217"/>
        </w:trPr>
        <w:tc>
          <w:tcPr>
            <w:tcW w:w="3168" w:type="dxa"/>
            <w:tcBorders>
              <w:top w:val="nil"/>
              <w:left w:val="nil"/>
              <w:bottom w:val="double" w:sz="4" w:space="0" w:color="auto"/>
              <w:right w:val="nil"/>
            </w:tcBorders>
            <w:shd w:val="clear" w:color="auto" w:fill="auto"/>
            <w:noWrap/>
            <w:vAlign w:val="bottom"/>
          </w:tcPr>
          <w:p w14:paraId="32CAC73B" w14:textId="77777777" w:rsidR="00FB1072" w:rsidRPr="0067143F" w:rsidRDefault="00FB1072" w:rsidP="00193777">
            <w:pPr>
              <w:rPr>
                <w:rFonts w:cs="Arial"/>
                <w:sz w:val="18"/>
                <w:szCs w:val="18"/>
              </w:rPr>
            </w:pPr>
          </w:p>
        </w:tc>
        <w:tc>
          <w:tcPr>
            <w:tcW w:w="2610" w:type="dxa"/>
            <w:tcBorders>
              <w:top w:val="nil"/>
              <w:left w:val="nil"/>
              <w:bottom w:val="double" w:sz="4" w:space="0" w:color="auto"/>
              <w:right w:val="nil"/>
            </w:tcBorders>
            <w:shd w:val="clear" w:color="auto" w:fill="auto"/>
            <w:noWrap/>
            <w:vAlign w:val="bottom"/>
          </w:tcPr>
          <w:p w14:paraId="2849FA8D" w14:textId="77777777" w:rsidR="00FB1072" w:rsidRPr="0067143F" w:rsidRDefault="00FB1072" w:rsidP="00193777">
            <w:pPr>
              <w:rPr>
                <w:rFonts w:cs="Arial"/>
                <w:sz w:val="18"/>
                <w:szCs w:val="18"/>
              </w:rPr>
            </w:pPr>
          </w:p>
        </w:tc>
        <w:tc>
          <w:tcPr>
            <w:tcW w:w="2070" w:type="dxa"/>
            <w:tcBorders>
              <w:top w:val="nil"/>
              <w:left w:val="nil"/>
              <w:bottom w:val="double" w:sz="4" w:space="0" w:color="auto"/>
              <w:right w:val="nil"/>
            </w:tcBorders>
            <w:shd w:val="clear" w:color="auto" w:fill="auto"/>
            <w:noWrap/>
            <w:vAlign w:val="bottom"/>
          </w:tcPr>
          <w:p w14:paraId="391DBE14" w14:textId="77777777" w:rsidR="00FB1072" w:rsidRPr="0067143F" w:rsidRDefault="00FB1072" w:rsidP="00193777">
            <w:pPr>
              <w:rPr>
                <w:rFonts w:cs="Arial"/>
                <w:sz w:val="18"/>
                <w:szCs w:val="18"/>
              </w:rPr>
            </w:pPr>
          </w:p>
        </w:tc>
        <w:tc>
          <w:tcPr>
            <w:tcW w:w="1350" w:type="dxa"/>
            <w:tcBorders>
              <w:top w:val="nil"/>
              <w:left w:val="nil"/>
              <w:bottom w:val="double" w:sz="4" w:space="0" w:color="auto"/>
              <w:right w:val="nil"/>
            </w:tcBorders>
            <w:shd w:val="clear" w:color="auto" w:fill="auto"/>
            <w:noWrap/>
            <w:vAlign w:val="bottom"/>
          </w:tcPr>
          <w:p w14:paraId="4511CA59" w14:textId="77777777" w:rsidR="00FB1072" w:rsidRPr="0067143F" w:rsidRDefault="00FB1072" w:rsidP="00193777">
            <w:pPr>
              <w:rPr>
                <w:rFonts w:cs="Arial"/>
                <w:sz w:val="18"/>
                <w:szCs w:val="18"/>
              </w:rPr>
            </w:pPr>
          </w:p>
        </w:tc>
      </w:tr>
      <w:tr w:rsidR="00CB4E0D" w14:paraId="1DB140FE" w14:textId="77777777" w:rsidTr="00193777">
        <w:trPr>
          <w:trHeight w:val="217"/>
        </w:trPr>
        <w:tc>
          <w:tcPr>
            <w:tcW w:w="3168" w:type="dxa"/>
            <w:tcBorders>
              <w:top w:val="double" w:sz="4" w:space="0" w:color="auto"/>
              <w:left w:val="double" w:sz="4" w:space="0" w:color="auto"/>
              <w:bottom w:val="double" w:sz="4" w:space="0" w:color="auto"/>
              <w:right w:val="double" w:sz="4" w:space="0" w:color="auto"/>
            </w:tcBorders>
            <w:shd w:val="clear" w:color="auto" w:fill="auto"/>
            <w:noWrap/>
            <w:vAlign w:val="bottom"/>
          </w:tcPr>
          <w:p w14:paraId="6C88145B" w14:textId="77777777" w:rsidR="00FB1072" w:rsidRPr="0067143F" w:rsidRDefault="00E74051" w:rsidP="00193777">
            <w:pPr>
              <w:rPr>
                <w:rFonts w:cs="Arial"/>
                <w:sz w:val="18"/>
                <w:szCs w:val="18"/>
              </w:rPr>
            </w:pPr>
            <w:bookmarkStart w:id="4" w:name="RANGE!A5:D38"/>
            <w:r w:rsidRPr="0067143F">
              <w:rPr>
                <w:rFonts w:cs="Arial"/>
                <w:sz w:val="18"/>
                <w:szCs w:val="18"/>
              </w:rPr>
              <w:t>LINE ITEM</w:t>
            </w:r>
            <w:bookmarkEnd w:id="4"/>
          </w:p>
        </w:tc>
        <w:tc>
          <w:tcPr>
            <w:tcW w:w="2610" w:type="dxa"/>
            <w:tcBorders>
              <w:top w:val="double" w:sz="4" w:space="0" w:color="auto"/>
              <w:left w:val="double" w:sz="4" w:space="0" w:color="auto"/>
              <w:bottom w:val="double" w:sz="4" w:space="0" w:color="auto"/>
              <w:right w:val="double" w:sz="4" w:space="0" w:color="auto"/>
            </w:tcBorders>
            <w:shd w:val="clear" w:color="auto" w:fill="auto"/>
            <w:noWrap/>
            <w:vAlign w:val="bottom"/>
          </w:tcPr>
          <w:p w14:paraId="3B81E6F6" w14:textId="77777777" w:rsidR="00FB1072" w:rsidRPr="0067143F" w:rsidRDefault="00E74051" w:rsidP="00193777">
            <w:pPr>
              <w:rPr>
                <w:rFonts w:cs="Arial"/>
                <w:sz w:val="18"/>
                <w:szCs w:val="18"/>
              </w:rPr>
            </w:pPr>
            <w:r w:rsidRPr="0067143F">
              <w:rPr>
                <w:rFonts w:cs="Arial"/>
                <w:sz w:val="18"/>
                <w:szCs w:val="18"/>
              </w:rPr>
              <w:t>AGENCY</w:t>
            </w:r>
          </w:p>
        </w:tc>
        <w:tc>
          <w:tcPr>
            <w:tcW w:w="2070" w:type="dxa"/>
            <w:tcBorders>
              <w:top w:val="double" w:sz="4" w:space="0" w:color="auto"/>
              <w:left w:val="double" w:sz="4" w:space="0" w:color="auto"/>
              <w:bottom w:val="double" w:sz="4" w:space="0" w:color="auto"/>
              <w:right w:val="double" w:sz="4" w:space="0" w:color="auto"/>
            </w:tcBorders>
            <w:shd w:val="clear" w:color="auto" w:fill="auto"/>
            <w:noWrap/>
            <w:vAlign w:val="bottom"/>
          </w:tcPr>
          <w:p w14:paraId="0186479C" w14:textId="77777777" w:rsidR="00FB1072" w:rsidRPr="0067143F" w:rsidRDefault="00E74051" w:rsidP="00193777">
            <w:pPr>
              <w:rPr>
                <w:rFonts w:cs="Arial"/>
                <w:sz w:val="18"/>
                <w:szCs w:val="18"/>
              </w:rPr>
            </w:pPr>
            <w:r w:rsidRPr="0067143F">
              <w:rPr>
                <w:rFonts w:cs="Arial"/>
                <w:sz w:val="18"/>
                <w:szCs w:val="18"/>
              </w:rPr>
              <w:t>PURPOSE</w:t>
            </w:r>
          </w:p>
        </w:tc>
        <w:tc>
          <w:tcPr>
            <w:tcW w:w="1350" w:type="dxa"/>
            <w:tcBorders>
              <w:top w:val="double" w:sz="4" w:space="0" w:color="auto"/>
              <w:left w:val="double" w:sz="4" w:space="0" w:color="auto"/>
              <w:bottom w:val="double" w:sz="4" w:space="0" w:color="auto"/>
              <w:right w:val="double" w:sz="4" w:space="0" w:color="auto"/>
            </w:tcBorders>
            <w:shd w:val="clear" w:color="auto" w:fill="auto"/>
            <w:noWrap/>
            <w:vAlign w:val="bottom"/>
          </w:tcPr>
          <w:p w14:paraId="1775CFCA" w14:textId="77777777" w:rsidR="00FB1072" w:rsidRPr="0067143F" w:rsidRDefault="00E74051" w:rsidP="00193777">
            <w:pPr>
              <w:rPr>
                <w:rFonts w:cs="Arial"/>
                <w:sz w:val="18"/>
                <w:szCs w:val="18"/>
              </w:rPr>
            </w:pPr>
            <w:r w:rsidRPr="0067143F">
              <w:rPr>
                <w:rFonts w:cs="Arial"/>
                <w:sz w:val="18"/>
                <w:szCs w:val="18"/>
              </w:rPr>
              <w:t>AMOUNT</w:t>
            </w:r>
          </w:p>
        </w:tc>
      </w:tr>
      <w:tr w:rsidR="00CB4E0D" w14:paraId="5C37665E" w14:textId="77777777" w:rsidTr="00193777">
        <w:trPr>
          <w:trHeight w:val="217"/>
        </w:trPr>
        <w:tc>
          <w:tcPr>
            <w:tcW w:w="3168" w:type="dxa"/>
            <w:tcBorders>
              <w:top w:val="double" w:sz="4" w:space="0" w:color="auto"/>
              <w:left w:val="double" w:sz="4" w:space="0" w:color="auto"/>
              <w:bottom w:val="double" w:sz="4" w:space="0" w:color="auto"/>
              <w:right w:val="double" w:sz="4" w:space="0" w:color="auto"/>
            </w:tcBorders>
            <w:shd w:val="clear" w:color="auto" w:fill="auto"/>
            <w:noWrap/>
            <w:vAlign w:val="bottom"/>
          </w:tcPr>
          <w:p w14:paraId="34170FA0" w14:textId="77777777" w:rsidR="00FB1072" w:rsidRPr="0067143F" w:rsidRDefault="00E74051" w:rsidP="00193777">
            <w:pPr>
              <w:rPr>
                <w:rFonts w:cs="Arial"/>
                <w:sz w:val="18"/>
                <w:szCs w:val="18"/>
              </w:rPr>
            </w:pPr>
            <w:r w:rsidRPr="0067143F">
              <w:rPr>
                <w:rFonts w:cs="Arial"/>
                <w:sz w:val="18"/>
                <w:szCs w:val="18"/>
              </w:rPr>
              <w:t>101.54310.531606.00000.00.00.00</w:t>
            </w:r>
          </w:p>
        </w:tc>
        <w:tc>
          <w:tcPr>
            <w:tcW w:w="2610" w:type="dxa"/>
            <w:tcBorders>
              <w:top w:val="double" w:sz="4" w:space="0" w:color="auto"/>
              <w:left w:val="double" w:sz="4" w:space="0" w:color="auto"/>
              <w:bottom w:val="double" w:sz="4" w:space="0" w:color="auto"/>
              <w:right w:val="double" w:sz="4" w:space="0" w:color="auto"/>
            </w:tcBorders>
            <w:shd w:val="clear" w:color="auto" w:fill="auto"/>
            <w:noWrap/>
            <w:vAlign w:val="bottom"/>
          </w:tcPr>
          <w:p w14:paraId="73BF49EC" w14:textId="77777777" w:rsidR="00FB1072" w:rsidRPr="0067143F" w:rsidRDefault="00E74051" w:rsidP="00193777">
            <w:pPr>
              <w:rPr>
                <w:rFonts w:cs="Arial"/>
                <w:sz w:val="18"/>
                <w:szCs w:val="18"/>
              </w:rPr>
            </w:pPr>
            <w:r w:rsidRPr="0067143F">
              <w:rPr>
                <w:rFonts w:cs="Arial"/>
                <w:sz w:val="18"/>
                <w:szCs w:val="18"/>
              </w:rPr>
              <w:t>W C Rescue Squad</w:t>
            </w:r>
          </w:p>
        </w:tc>
        <w:tc>
          <w:tcPr>
            <w:tcW w:w="2070" w:type="dxa"/>
            <w:tcBorders>
              <w:top w:val="double" w:sz="4" w:space="0" w:color="auto"/>
              <w:left w:val="double" w:sz="4" w:space="0" w:color="auto"/>
              <w:bottom w:val="double" w:sz="4" w:space="0" w:color="auto"/>
              <w:right w:val="double" w:sz="4" w:space="0" w:color="auto"/>
            </w:tcBorders>
            <w:shd w:val="clear" w:color="auto" w:fill="auto"/>
            <w:noWrap/>
            <w:vAlign w:val="bottom"/>
          </w:tcPr>
          <w:p w14:paraId="0C83CE4C" w14:textId="77777777" w:rsidR="00FB1072" w:rsidRPr="0067143F" w:rsidRDefault="00E74051" w:rsidP="00193777">
            <w:pPr>
              <w:rPr>
                <w:rFonts w:cs="Arial"/>
                <w:sz w:val="18"/>
                <w:szCs w:val="18"/>
              </w:rPr>
            </w:pPr>
            <w:r w:rsidRPr="0067143F">
              <w:rPr>
                <w:rFonts w:cs="Arial"/>
                <w:sz w:val="18"/>
                <w:szCs w:val="18"/>
              </w:rPr>
              <w:t>Emergency Services</w:t>
            </w:r>
          </w:p>
        </w:tc>
        <w:tc>
          <w:tcPr>
            <w:tcW w:w="1350" w:type="dxa"/>
            <w:tcBorders>
              <w:top w:val="double" w:sz="4" w:space="0" w:color="auto"/>
              <w:left w:val="double" w:sz="4" w:space="0" w:color="auto"/>
              <w:bottom w:val="double" w:sz="4" w:space="0" w:color="auto"/>
              <w:right w:val="double" w:sz="4" w:space="0" w:color="auto"/>
            </w:tcBorders>
            <w:shd w:val="clear" w:color="auto" w:fill="auto"/>
            <w:noWrap/>
            <w:vAlign w:val="bottom"/>
          </w:tcPr>
          <w:p w14:paraId="378DF687" w14:textId="77777777" w:rsidR="00FB1072" w:rsidRPr="0067143F" w:rsidRDefault="00E74051" w:rsidP="00193777">
            <w:pPr>
              <w:jc w:val="right"/>
              <w:rPr>
                <w:rFonts w:cs="Arial"/>
                <w:sz w:val="18"/>
                <w:szCs w:val="18"/>
              </w:rPr>
            </w:pPr>
            <w:r w:rsidRPr="0067143F">
              <w:rPr>
                <w:rFonts w:cs="Arial"/>
                <w:sz w:val="18"/>
                <w:szCs w:val="18"/>
              </w:rPr>
              <w:t>256,661</w:t>
            </w:r>
          </w:p>
        </w:tc>
      </w:tr>
      <w:tr w:rsidR="00CB4E0D" w14:paraId="31F5A2DB" w14:textId="77777777" w:rsidTr="00193777">
        <w:trPr>
          <w:trHeight w:val="217"/>
        </w:trPr>
        <w:tc>
          <w:tcPr>
            <w:tcW w:w="3168" w:type="dxa"/>
            <w:tcBorders>
              <w:top w:val="double" w:sz="4" w:space="0" w:color="auto"/>
              <w:left w:val="double" w:sz="4" w:space="0" w:color="auto"/>
              <w:bottom w:val="double" w:sz="4" w:space="0" w:color="auto"/>
              <w:right w:val="double" w:sz="4" w:space="0" w:color="auto"/>
            </w:tcBorders>
            <w:shd w:val="clear" w:color="auto" w:fill="auto"/>
            <w:noWrap/>
            <w:vAlign w:val="bottom"/>
          </w:tcPr>
          <w:p w14:paraId="545F0F5F" w14:textId="77777777" w:rsidR="00FB1072" w:rsidRPr="0067143F" w:rsidRDefault="00E74051" w:rsidP="00193777">
            <w:pPr>
              <w:rPr>
                <w:rFonts w:cs="Arial"/>
                <w:sz w:val="18"/>
                <w:szCs w:val="18"/>
              </w:rPr>
            </w:pPr>
            <w:r w:rsidRPr="0067143F">
              <w:rPr>
                <w:rFonts w:cs="Arial"/>
                <w:sz w:val="18"/>
                <w:szCs w:val="18"/>
              </w:rPr>
              <w:t>101.55190.531633.00000.00.00.00</w:t>
            </w:r>
          </w:p>
        </w:tc>
        <w:tc>
          <w:tcPr>
            <w:tcW w:w="2610" w:type="dxa"/>
            <w:tcBorders>
              <w:top w:val="double" w:sz="4" w:space="0" w:color="auto"/>
              <w:left w:val="double" w:sz="4" w:space="0" w:color="auto"/>
              <w:bottom w:val="double" w:sz="4" w:space="0" w:color="auto"/>
              <w:right w:val="double" w:sz="4" w:space="0" w:color="auto"/>
            </w:tcBorders>
            <w:shd w:val="clear" w:color="auto" w:fill="auto"/>
            <w:noWrap/>
            <w:vAlign w:val="bottom"/>
          </w:tcPr>
          <w:p w14:paraId="5DDD8694" w14:textId="77777777" w:rsidR="00FB1072" w:rsidRPr="0067143F" w:rsidRDefault="00E74051" w:rsidP="00193777">
            <w:pPr>
              <w:rPr>
                <w:rFonts w:cs="Arial"/>
                <w:sz w:val="18"/>
                <w:szCs w:val="18"/>
              </w:rPr>
            </w:pPr>
            <w:r w:rsidRPr="0067143F">
              <w:rPr>
                <w:rFonts w:cs="Arial"/>
                <w:sz w:val="18"/>
                <w:szCs w:val="18"/>
              </w:rPr>
              <w:t>M/C Community Action Agency</w:t>
            </w:r>
          </w:p>
        </w:tc>
        <w:tc>
          <w:tcPr>
            <w:tcW w:w="2070" w:type="dxa"/>
            <w:tcBorders>
              <w:top w:val="double" w:sz="4" w:space="0" w:color="auto"/>
              <w:left w:val="double" w:sz="4" w:space="0" w:color="auto"/>
              <w:bottom w:val="double" w:sz="4" w:space="0" w:color="auto"/>
              <w:right w:val="double" w:sz="4" w:space="0" w:color="auto"/>
            </w:tcBorders>
            <w:shd w:val="clear" w:color="auto" w:fill="auto"/>
            <w:noWrap/>
            <w:vAlign w:val="bottom"/>
          </w:tcPr>
          <w:p w14:paraId="1680B828" w14:textId="77777777" w:rsidR="00FB1072" w:rsidRPr="0067143F" w:rsidRDefault="00E74051" w:rsidP="00193777">
            <w:pPr>
              <w:rPr>
                <w:rFonts w:cs="Arial"/>
                <w:sz w:val="18"/>
                <w:szCs w:val="18"/>
              </w:rPr>
            </w:pPr>
            <w:r w:rsidRPr="0067143F">
              <w:rPr>
                <w:rFonts w:cs="Arial"/>
                <w:sz w:val="18"/>
                <w:szCs w:val="18"/>
              </w:rPr>
              <w:t>Community Services</w:t>
            </w:r>
          </w:p>
        </w:tc>
        <w:tc>
          <w:tcPr>
            <w:tcW w:w="1350" w:type="dxa"/>
            <w:tcBorders>
              <w:top w:val="double" w:sz="4" w:space="0" w:color="auto"/>
              <w:left w:val="double" w:sz="4" w:space="0" w:color="auto"/>
              <w:bottom w:val="double" w:sz="4" w:space="0" w:color="auto"/>
              <w:right w:val="double" w:sz="4" w:space="0" w:color="auto"/>
            </w:tcBorders>
            <w:shd w:val="clear" w:color="auto" w:fill="auto"/>
            <w:noWrap/>
            <w:vAlign w:val="bottom"/>
          </w:tcPr>
          <w:p w14:paraId="63258895" w14:textId="77777777" w:rsidR="00FB1072" w:rsidRPr="0067143F" w:rsidRDefault="00E74051" w:rsidP="00193777">
            <w:pPr>
              <w:jc w:val="right"/>
              <w:rPr>
                <w:rFonts w:cs="Arial"/>
                <w:sz w:val="18"/>
                <w:szCs w:val="18"/>
              </w:rPr>
            </w:pPr>
            <w:r w:rsidRPr="0067143F">
              <w:rPr>
                <w:rFonts w:cs="Arial"/>
                <w:sz w:val="18"/>
                <w:szCs w:val="18"/>
              </w:rPr>
              <w:t>9,576</w:t>
            </w:r>
          </w:p>
        </w:tc>
      </w:tr>
      <w:tr w:rsidR="00CB4E0D" w14:paraId="031EDF83" w14:textId="77777777" w:rsidTr="00193777">
        <w:trPr>
          <w:trHeight w:val="217"/>
        </w:trPr>
        <w:tc>
          <w:tcPr>
            <w:tcW w:w="3168" w:type="dxa"/>
            <w:tcBorders>
              <w:top w:val="double" w:sz="4" w:space="0" w:color="auto"/>
              <w:left w:val="double" w:sz="4" w:space="0" w:color="auto"/>
              <w:bottom w:val="double" w:sz="4" w:space="0" w:color="auto"/>
              <w:right w:val="double" w:sz="4" w:space="0" w:color="auto"/>
            </w:tcBorders>
            <w:shd w:val="clear" w:color="auto" w:fill="auto"/>
            <w:noWrap/>
            <w:vAlign w:val="bottom"/>
          </w:tcPr>
          <w:p w14:paraId="37758686" w14:textId="77777777" w:rsidR="00FB1072" w:rsidRPr="0067143F" w:rsidRDefault="00E74051" w:rsidP="00193777">
            <w:pPr>
              <w:rPr>
                <w:rFonts w:cs="Arial"/>
                <w:sz w:val="18"/>
                <w:szCs w:val="18"/>
              </w:rPr>
            </w:pPr>
            <w:r w:rsidRPr="0067143F">
              <w:rPr>
                <w:rFonts w:cs="Arial"/>
                <w:sz w:val="18"/>
                <w:szCs w:val="18"/>
              </w:rPr>
              <w:t>101.55310.531634.00000.00.00.00</w:t>
            </w:r>
          </w:p>
        </w:tc>
        <w:tc>
          <w:tcPr>
            <w:tcW w:w="2610" w:type="dxa"/>
            <w:tcBorders>
              <w:top w:val="double" w:sz="4" w:space="0" w:color="auto"/>
              <w:left w:val="double" w:sz="4" w:space="0" w:color="auto"/>
              <w:bottom w:val="double" w:sz="4" w:space="0" w:color="auto"/>
              <w:right w:val="double" w:sz="4" w:space="0" w:color="auto"/>
            </w:tcBorders>
            <w:shd w:val="clear" w:color="auto" w:fill="auto"/>
            <w:noWrap/>
            <w:vAlign w:val="bottom"/>
          </w:tcPr>
          <w:p w14:paraId="32B689CA" w14:textId="77777777" w:rsidR="00FB1072" w:rsidRPr="0067143F" w:rsidRDefault="00E74051" w:rsidP="00193777">
            <w:pPr>
              <w:rPr>
                <w:rFonts w:cs="Arial"/>
                <w:sz w:val="18"/>
                <w:szCs w:val="18"/>
              </w:rPr>
            </w:pPr>
            <w:r w:rsidRPr="0067143F">
              <w:rPr>
                <w:rFonts w:cs="Arial"/>
                <w:sz w:val="18"/>
                <w:szCs w:val="18"/>
              </w:rPr>
              <w:t>Regional Mental Health Center</w:t>
            </w:r>
          </w:p>
        </w:tc>
        <w:tc>
          <w:tcPr>
            <w:tcW w:w="2070" w:type="dxa"/>
            <w:tcBorders>
              <w:top w:val="double" w:sz="4" w:space="0" w:color="auto"/>
              <w:left w:val="double" w:sz="4" w:space="0" w:color="auto"/>
              <w:bottom w:val="double" w:sz="4" w:space="0" w:color="auto"/>
              <w:right w:val="double" w:sz="4" w:space="0" w:color="auto"/>
            </w:tcBorders>
            <w:shd w:val="clear" w:color="auto" w:fill="auto"/>
            <w:noWrap/>
            <w:vAlign w:val="bottom"/>
          </w:tcPr>
          <w:p w14:paraId="1FD0CC52" w14:textId="77777777" w:rsidR="00FB1072" w:rsidRPr="0067143F" w:rsidRDefault="00E74051" w:rsidP="00193777">
            <w:pPr>
              <w:rPr>
                <w:rFonts w:cs="Arial"/>
                <w:sz w:val="18"/>
                <w:szCs w:val="18"/>
              </w:rPr>
            </w:pPr>
            <w:r w:rsidRPr="0067143F">
              <w:rPr>
                <w:rFonts w:cs="Arial"/>
                <w:sz w:val="18"/>
                <w:szCs w:val="18"/>
              </w:rPr>
              <w:t>Mental Health Svcs</w:t>
            </w:r>
          </w:p>
        </w:tc>
        <w:tc>
          <w:tcPr>
            <w:tcW w:w="1350" w:type="dxa"/>
            <w:tcBorders>
              <w:top w:val="double" w:sz="4" w:space="0" w:color="auto"/>
              <w:left w:val="double" w:sz="4" w:space="0" w:color="auto"/>
              <w:bottom w:val="double" w:sz="4" w:space="0" w:color="auto"/>
              <w:right w:val="double" w:sz="4" w:space="0" w:color="auto"/>
            </w:tcBorders>
            <w:shd w:val="clear" w:color="auto" w:fill="auto"/>
            <w:noWrap/>
            <w:vAlign w:val="bottom"/>
          </w:tcPr>
          <w:p w14:paraId="283B39A3" w14:textId="77777777" w:rsidR="00FB1072" w:rsidRPr="0067143F" w:rsidRDefault="00E74051" w:rsidP="00193777">
            <w:pPr>
              <w:jc w:val="right"/>
              <w:rPr>
                <w:rFonts w:cs="Arial"/>
                <w:sz w:val="18"/>
                <w:szCs w:val="18"/>
              </w:rPr>
            </w:pPr>
            <w:r w:rsidRPr="0067143F">
              <w:rPr>
                <w:rFonts w:cs="Arial"/>
                <w:sz w:val="18"/>
                <w:szCs w:val="18"/>
              </w:rPr>
              <w:t>19,000</w:t>
            </w:r>
          </w:p>
        </w:tc>
      </w:tr>
      <w:tr w:rsidR="00CB4E0D" w14:paraId="5FE8FF0B" w14:textId="77777777" w:rsidTr="00193777">
        <w:trPr>
          <w:trHeight w:val="217"/>
        </w:trPr>
        <w:tc>
          <w:tcPr>
            <w:tcW w:w="3168" w:type="dxa"/>
            <w:tcBorders>
              <w:top w:val="double" w:sz="4" w:space="0" w:color="auto"/>
              <w:left w:val="double" w:sz="4" w:space="0" w:color="auto"/>
              <w:bottom w:val="double" w:sz="4" w:space="0" w:color="auto"/>
              <w:right w:val="double" w:sz="4" w:space="0" w:color="auto"/>
            </w:tcBorders>
            <w:shd w:val="clear" w:color="auto" w:fill="auto"/>
            <w:noWrap/>
            <w:vAlign w:val="bottom"/>
          </w:tcPr>
          <w:p w14:paraId="52714808" w14:textId="77777777" w:rsidR="00FB1072" w:rsidRPr="0067143F" w:rsidRDefault="00E74051" w:rsidP="00193777">
            <w:pPr>
              <w:rPr>
                <w:rFonts w:cs="Arial"/>
                <w:sz w:val="18"/>
                <w:szCs w:val="18"/>
              </w:rPr>
            </w:pPr>
            <w:r w:rsidRPr="0067143F">
              <w:rPr>
                <w:rFonts w:cs="Arial"/>
                <w:sz w:val="18"/>
                <w:szCs w:val="18"/>
              </w:rPr>
              <w:t>101.55390.531608.00000.00.00.00</w:t>
            </w:r>
          </w:p>
        </w:tc>
        <w:tc>
          <w:tcPr>
            <w:tcW w:w="2610" w:type="dxa"/>
            <w:tcBorders>
              <w:top w:val="double" w:sz="4" w:space="0" w:color="auto"/>
              <w:left w:val="double" w:sz="4" w:space="0" w:color="auto"/>
              <w:bottom w:val="double" w:sz="4" w:space="0" w:color="auto"/>
              <w:right w:val="double" w:sz="4" w:space="0" w:color="auto"/>
            </w:tcBorders>
            <w:shd w:val="clear" w:color="auto" w:fill="auto"/>
            <w:noWrap/>
            <w:vAlign w:val="bottom"/>
          </w:tcPr>
          <w:p w14:paraId="5EE53186" w14:textId="77777777" w:rsidR="00FB1072" w:rsidRPr="0067143F" w:rsidRDefault="00E74051" w:rsidP="00193777">
            <w:pPr>
              <w:rPr>
                <w:rFonts w:cs="Arial"/>
                <w:sz w:val="18"/>
                <w:szCs w:val="18"/>
              </w:rPr>
            </w:pPr>
            <w:r w:rsidRPr="0067143F">
              <w:rPr>
                <w:rFonts w:cs="Arial"/>
                <w:sz w:val="18"/>
                <w:szCs w:val="18"/>
              </w:rPr>
              <w:t>M/C HRA Homemaker Services</w:t>
            </w:r>
          </w:p>
        </w:tc>
        <w:tc>
          <w:tcPr>
            <w:tcW w:w="2070" w:type="dxa"/>
            <w:tcBorders>
              <w:top w:val="double" w:sz="4" w:space="0" w:color="auto"/>
              <w:left w:val="double" w:sz="4" w:space="0" w:color="auto"/>
              <w:bottom w:val="double" w:sz="4" w:space="0" w:color="auto"/>
              <w:right w:val="double" w:sz="4" w:space="0" w:color="auto"/>
            </w:tcBorders>
            <w:shd w:val="clear" w:color="auto" w:fill="auto"/>
            <w:noWrap/>
            <w:vAlign w:val="bottom"/>
          </w:tcPr>
          <w:p w14:paraId="19A9D1A0" w14:textId="77777777" w:rsidR="00FB1072" w:rsidRPr="0067143F" w:rsidRDefault="00E74051" w:rsidP="00193777">
            <w:pPr>
              <w:rPr>
                <w:rFonts w:cs="Arial"/>
                <w:sz w:val="18"/>
                <w:szCs w:val="18"/>
              </w:rPr>
            </w:pPr>
            <w:r w:rsidRPr="0067143F">
              <w:rPr>
                <w:rFonts w:cs="Arial"/>
                <w:sz w:val="18"/>
                <w:szCs w:val="18"/>
              </w:rPr>
              <w:t>Community Services</w:t>
            </w:r>
          </w:p>
        </w:tc>
        <w:tc>
          <w:tcPr>
            <w:tcW w:w="1350" w:type="dxa"/>
            <w:tcBorders>
              <w:top w:val="double" w:sz="4" w:space="0" w:color="auto"/>
              <w:left w:val="double" w:sz="4" w:space="0" w:color="auto"/>
              <w:bottom w:val="double" w:sz="4" w:space="0" w:color="auto"/>
              <w:right w:val="double" w:sz="4" w:space="0" w:color="auto"/>
            </w:tcBorders>
            <w:shd w:val="clear" w:color="auto" w:fill="auto"/>
            <w:noWrap/>
            <w:vAlign w:val="bottom"/>
          </w:tcPr>
          <w:p w14:paraId="22DBA8D7" w14:textId="77777777" w:rsidR="00FB1072" w:rsidRPr="0067143F" w:rsidRDefault="00E74051" w:rsidP="00193777">
            <w:pPr>
              <w:jc w:val="right"/>
              <w:rPr>
                <w:rFonts w:cs="Arial"/>
                <w:sz w:val="18"/>
                <w:szCs w:val="18"/>
              </w:rPr>
            </w:pPr>
            <w:r w:rsidRPr="0067143F">
              <w:rPr>
                <w:rFonts w:cs="Arial"/>
                <w:sz w:val="18"/>
                <w:szCs w:val="18"/>
              </w:rPr>
              <w:t>36,000</w:t>
            </w:r>
          </w:p>
        </w:tc>
      </w:tr>
      <w:tr w:rsidR="00CB4E0D" w14:paraId="644ADEA1" w14:textId="77777777" w:rsidTr="00193777">
        <w:trPr>
          <w:trHeight w:val="217"/>
        </w:trPr>
        <w:tc>
          <w:tcPr>
            <w:tcW w:w="3168" w:type="dxa"/>
            <w:tcBorders>
              <w:top w:val="double" w:sz="4" w:space="0" w:color="auto"/>
              <w:left w:val="double" w:sz="4" w:space="0" w:color="auto"/>
              <w:bottom w:val="double" w:sz="4" w:space="0" w:color="auto"/>
              <w:right w:val="double" w:sz="4" w:space="0" w:color="auto"/>
            </w:tcBorders>
            <w:shd w:val="clear" w:color="auto" w:fill="auto"/>
            <w:noWrap/>
            <w:vAlign w:val="bottom"/>
          </w:tcPr>
          <w:p w14:paraId="088D3905" w14:textId="77777777" w:rsidR="00FB1072" w:rsidRPr="0067143F" w:rsidRDefault="00E74051" w:rsidP="00193777">
            <w:pPr>
              <w:rPr>
                <w:rFonts w:cs="Arial"/>
                <w:sz w:val="18"/>
                <w:szCs w:val="18"/>
              </w:rPr>
            </w:pPr>
            <w:r w:rsidRPr="0067143F">
              <w:rPr>
                <w:rFonts w:cs="Arial"/>
                <w:sz w:val="18"/>
                <w:szCs w:val="18"/>
              </w:rPr>
              <w:t>101.55390.531635.00000.00.00.00</w:t>
            </w:r>
          </w:p>
        </w:tc>
        <w:tc>
          <w:tcPr>
            <w:tcW w:w="2610" w:type="dxa"/>
            <w:tcBorders>
              <w:top w:val="double" w:sz="4" w:space="0" w:color="auto"/>
              <w:left w:val="double" w:sz="4" w:space="0" w:color="auto"/>
              <w:bottom w:val="double" w:sz="4" w:space="0" w:color="auto"/>
              <w:right w:val="double" w:sz="4" w:space="0" w:color="auto"/>
            </w:tcBorders>
            <w:shd w:val="clear" w:color="auto" w:fill="auto"/>
            <w:noWrap/>
            <w:vAlign w:val="bottom"/>
          </w:tcPr>
          <w:p w14:paraId="2CD11723" w14:textId="77777777" w:rsidR="00FB1072" w:rsidRPr="0067143F" w:rsidRDefault="00E74051" w:rsidP="00193777">
            <w:pPr>
              <w:rPr>
                <w:rFonts w:cs="Arial"/>
                <w:sz w:val="18"/>
                <w:szCs w:val="18"/>
              </w:rPr>
            </w:pPr>
            <w:r w:rsidRPr="0067143F">
              <w:rPr>
                <w:rFonts w:cs="Arial"/>
                <w:sz w:val="18"/>
                <w:szCs w:val="18"/>
              </w:rPr>
              <w:t>State Rehabilitation Center</w:t>
            </w:r>
          </w:p>
        </w:tc>
        <w:tc>
          <w:tcPr>
            <w:tcW w:w="2070" w:type="dxa"/>
            <w:tcBorders>
              <w:top w:val="double" w:sz="4" w:space="0" w:color="auto"/>
              <w:left w:val="double" w:sz="4" w:space="0" w:color="auto"/>
              <w:bottom w:val="double" w:sz="4" w:space="0" w:color="auto"/>
              <w:right w:val="double" w:sz="4" w:space="0" w:color="auto"/>
            </w:tcBorders>
            <w:shd w:val="clear" w:color="auto" w:fill="auto"/>
            <w:noWrap/>
            <w:vAlign w:val="bottom"/>
          </w:tcPr>
          <w:p w14:paraId="6C715488" w14:textId="77777777" w:rsidR="00FB1072" w:rsidRPr="0067143F" w:rsidRDefault="00E74051" w:rsidP="00193777">
            <w:pPr>
              <w:rPr>
                <w:rFonts w:cs="Arial"/>
                <w:sz w:val="18"/>
                <w:szCs w:val="18"/>
              </w:rPr>
            </w:pPr>
            <w:r w:rsidRPr="0067143F">
              <w:rPr>
                <w:rFonts w:cs="Arial"/>
                <w:sz w:val="18"/>
                <w:szCs w:val="18"/>
              </w:rPr>
              <w:t>Handicapped Svcs</w:t>
            </w:r>
          </w:p>
        </w:tc>
        <w:tc>
          <w:tcPr>
            <w:tcW w:w="1350" w:type="dxa"/>
            <w:tcBorders>
              <w:top w:val="double" w:sz="4" w:space="0" w:color="auto"/>
              <w:left w:val="double" w:sz="4" w:space="0" w:color="auto"/>
              <w:bottom w:val="double" w:sz="4" w:space="0" w:color="auto"/>
              <w:right w:val="double" w:sz="4" w:space="0" w:color="auto"/>
            </w:tcBorders>
            <w:shd w:val="clear" w:color="auto" w:fill="auto"/>
            <w:noWrap/>
            <w:vAlign w:val="bottom"/>
          </w:tcPr>
          <w:p w14:paraId="52C4D5CC" w14:textId="77777777" w:rsidR="00FB1072" w:rsidRPr="0067143F" w:rsidRDefault="00E74051" w:rsidP="00193777">
            <w:pPr>
              <w:jc w:val="right"/>
              <w:rPr>
                <w:rFonts w:cs="Arial"/>
                <w:sz w:val="18"/>
                <w:szCs w:val="18"/>
              </w:rPr>
            </w:pPr>
            <w:r w:rsidRPr="0067143F">
              <w:rPr>
                <w:rFonts w:cs="Arial"/>
                <w:sz w:val="18"/>
                <w:szCs w:val="18"/>
              </w:rPr>
              <w:t>67,816</w:t>
            </w:r>
          </w:p>
        </w:tc>
      </w:tr>
      <w:tr w:rsidR="00CB4E0D" w14:paraId="638DD3E3" w14:textId="77777777" w:rsidTr="00193777">
        <w:trPr>
          <w:trHeight w:val="217"/>
        </w:trPr>
        <w:tc>
          <w:tcPr>
            <w:tcW w:w="3168" w:type="dxa"/>
            <w:tcBorders>
              <w:top w:val="double" w:sz="4" w:space="0" w:color="auto"/>
              <w:left w:val="double" w:sz="4" w:space="0" w:color="auto"/>
              <w:bottom w:val="double" w:sz="4" w:space="0" w:color="auto"/>
              <w:right w:val="double" w:sz="4" w:space="0" w:color="auto"/>
            </w:tcBorders>
            <w:shd w:val="clear" w:color="auto" w:fill="auto"/>
            <w:noWrap/>
            <w:vAlign w:val="bottom"/>
          </w:tcPr>
          <w:p w14:paraId="274BB96E" w14:textId="77777777" w:rsidR="00FB1072" w:rsidRPr="0067143F" w:rsidRDefault="00E74051" w:rsidP="00193777">
            <w:pPr>
              <w:rPr>
                <w:rFonts w:cs="Arial"/>
                <w:sz w:val="18"/>
                <w:szCs w:val="18"/>
              </w:rPr>
            </w:pPr>
            <w:r w:rsidRPr="0067143F">
              <w:rPr>
                <w:rFonts w:cs="Arial"/>
                <w:sz w:val="18"/>
                <w:szCs w:val="18"/>
              </w:rPr>
              <w:t>101.55510.531636.00000.00.00.00</w:t>
            </w:r>
          </w:p>
        </w:tc>
        <w:tc>
          <w:tcPr>
            <w:tcW w:w="2610" w:type="dxa"/>
            <w:tcBorders>
              <w:top w:val="double" w:sz="4" w:space="0" w:color="auto"/>
              <w:left w:val="double" w:sz="4" w:space="0" w:color="auto"/>
              <w:bottom w:val="double" w:sz="4" w:space="0" w:color="auto"/>
              <w:right w:val="double" w:sz="4" w:space="0" w:color="auto"/>
            </w:tcBorders>
            <w:shd w:val="clear" w:color="auto" w:fill="auto"/>
            <w:noWrap/>
            <w:vAlign w:val="bottom"/>
          </w:tcPr>
          <w:p w14:paraId="1F157CDE" w14:textId="77777777" w:rsidR="00FB1072" w:rsidRPr="0067143F" w:rsidRDefault="00E74051" w:rsidP="00193777">
            <w:pPr>
              <w:rPr>
                <w:rFonts w:cs="Arial"/>
                <w:sz w:val="18"/>
                <w:szCs w:val="18"/>
              </w:rPr>
            </w:pPr>
            <w:r w:rsidRPr="0067143F">
              <w:rPr>
                <w:rFonts w:cs="Arial"/>
                <w:sz w:val="18"/>
                <w:szCs w:val="18"/>
              </w:rPr>
              <w:t>Graceworks</w:t>
            </w:r>
          </w:p>
        </w:tc>
        <w:tc>
          <w:tcPr>
            <w:tcW w:w="2070" w:type="dxa"/>
            <w:tcBorders>
              <w:top w:val="double" w:sz="4" w:space="0" w:color="auto"/>
              <w:left w:val="double" w:sz="4" w:space="0" w:color="auto"/>
              <w:bottom w:val="double" w:sz="4" w:space="0" w:color="auto"/>
              <w:right w:val="double" w:sz="4" w:space="0" w:color="auto"/>
            </w:tcBorders>
            <w:shd w:val="clear" w:color="auto" w:fill="auto"/>
            <w:noWrap/>
            <w:vAlign w:val="bottom"/>
          </w:tcPr>
          <w:p w14:paraId="16640434" w14:textId="77777777" w:rsidR="00FB1072" w:rsidRPr="0067143F" w:rsidRDefault="00E74051" w:rsidP="00193777">
            <w:pPr>
              <w:rPr>
                <w:rFonts w:cs="Arial"/>
                <w:sz w:val="18"/>
                <w:szCs w:val="18"/>
              </w:rPr>
            </w:pPr>
            <w:r w:rsidRPr="0067143F">
              <w:rPr>
                <w:rFonts w:cs="Arial"/>
                <w:sz w:val="18"/>
                <w:szCs w:val="18"/>
              </w:rPr>
              <w:t>Community Services</w:t>
            </w:r>
          </w:p>
        </w:tc>
        <w:tc>
          <w:tcPr>
            <w:tcW w:w="1350" w:type="dxa"/>
            <w:tcBorders>
              <w:top w:val="double" w:sz="4" w:space="0" w:color="auto"/>
              <w:left w:val="double" w:sz="4" w:space="0" w:color="auto"/>
              <w:bottom w:val="double" w:sz="4" w:space="0" w:color="auto"/>
              <w:right w:val="double" w:sz="4" w:space="0" w:color="auto"/>
            </w:tcBorders>
            <w:shd w:val="clear" w:color="auto" w:fill="auto"/>
            <w:noWrap/>
            <w:vAlign w:val="bottom"/>
          </w:tcPr>
          <w:p w14:paraId="1601F12C" w14:textId="77777777" w:rsidR="00FB1072" w:rsidRPr="0067143F" w:rsidRDefault="00E74051" w:rsidP="00193777">
            <w:pPr>
              <w:jc w:val="right"/>
              <w:rPr>
                <w:rFonts w:cs="Arial"/>
                <w:sz w:val="18"/>
                <w:szCs w:val="18"/>
              </w:rPr>
            </w:pPr>
            <w:r w:rsidRPr="0067143F">
              <w:rPr>
                <w:rFonts w:cs="Arial"/>
                <w:sz w:val="18"/>
                <w:szCs w:val="18"/>
              </w:rPr>
              <w:t>17,617</w:t>
            </w:r>
          </w:p>
        </w:tc>
      </w:tr>
      <w:tr w:rsidR="00CB4E0D" w14:paraId="087A10F5" w14:textId="77777777" w:rsidTr="00193777">
        <w:trPr>
          <w:trHeight w:val="217"/>
        </w:trPr>
        <w:tc>
          <w:tcPr>
            <w:tcW w:w="3168" w:type="dxa"/>
            <w:tcBorders>
              <w:top w:val="double" w:sz="4" w:space="0" w:color="auto"/>
              <w:left w:val="double" w:sz="4" w:space="0" w:color="auto"/>
              <w:bottom w:val="double" w:sz="4" w:space="0" w:color="auto"/>
              <w:right w:val="double" w:sz="4" w:space="0" w:color="auto"/>
            </w:tcBorders>
            <w:shd w:val="clear" w:color="auto" w:fill="auto"/>
            <w:noWrap/>
            <w:vAlign w:val="bottom"/>
          </w:tcPr>
          <w:p w14:paraId="5306A06D" w14:textId="77777777" w:rsidR="00FB1072" w:rsidRPr="0067143F" w:rsidRDefault="00E74051" w:rsidP="00193777">
            <w:pPr>
              <w:rPr>
                <w:rFonts w:cs="Arial"/>
                <w:sz w:val="18"/>
                <w:szCs w:val="18"/>
              </w:rPr>
            </w:pPr>
            <w:r w:rsidRPr="0067143F">
              <w:rPr>
                <w:rFonts w:cs="Arial"/>
                <w:sz w:val="18"/>
                <w:szCs w:val="18"/>
              </w:rPr>
              <w:t>101.56100.531638.00000.00.00.00</w:t>
            </w:r>
          </w:p>
        </w:tc>
        <w:tc>
          <w:tcPr>
            <w:tcW w:w="2610" w:type="dxa"/>
            <w:tcBorders>
              <w:top w:val="double" w:sz="4" w:space="0" w:color="auto"/>
              <w:left w:val="double" w:sz="4" w:space="0" w:color="auto"/>
              <w:bottom w:val="double" w:sz="4" w:space="0" w:color="auto"/>
              <w:right w:val="double" w:sz="4" w:space="0" w:color="auto"/>
            </w:tcBorders>
            <w:shd w:val="clear" w:color="auto" w:fill="auto"/>
            <w:noWrap/>
            <w:vAlign w:val="bottom"/>
          </w:tcPr>
          <w:p w14:paraId="40456431" w14:textId="77777777" w:rsidR="00FB1072" w:rsidRPr="0067143F" w:rsidRDefault="00E74051" w:rsidP="00193777">
            <w:pPr>
              <w:rPr>
                <w:rFonts w:cs="Arial"/>
                <w:sz w:val="18"/>
                <w:szCs w:val="18"/>
              </w:rPr>
            </w:pPr>
            <w:r w:rsidRPr="0067143F">
              <w:rPr>
                <w:rFonts w:cs="Arial"/>
                <w:sz w:val="18"/>
                <w:szCs w:val="18"/>
              </w:rPr>
              <w:t>Adult Activities/Waves</w:t>
            </w:r>
          </w:p>
        </w:tc>
        <w:tc>
          <w:tcPr>
            <w:tcW w:w="2070" w:type="dxa"/>
            <w:tcBorders>
              <w:top w:val="double" w:sz="4" w:space="0" w:color="auto"/>
              <w:left w:val="double" w:sz="4" w:space="0" w:color="auto"/>
              <w:bottom w:val="double" w:sz="4" w:space="0" w:color="auto"/>
              <w:right w:val="double" w:sz="4" w:space="0" w:color="auto"/>
            </w:tcBorders>
            <w:shd w:val="clear" w:color="auto" w:fill="auto"/>
            <w:noWrap/>
            <w:vAlign w:val="bottom"/>
          </w:tcPr>
          <w:p w14:paraId="41218989" w14:textId="77777777" w:rsidR="00FB1072" w:rsidRPr="0067143F" w:rsidRDefault="00E74051" w:rsidP="00193777">
            <w:pPr>
              <w:rPr>
                <w:rFonts w:cs="Arial"/>
                <w:sz w:val="18"/>
                <w:szCs w:val="18"/>
              </w:rPr>
            </w:pPr>
            <w:r w:rsidRPr="0067143F">
              <w:rPr>
                <w:rFonts w:cs="Arial"/>
                <w:sz w:val="18"/>
                <w:szCs w:val="18"/>
              </w:rPr>
              <w:t>Handicapped Svcs</w:t>
            </w:r>
          </w:p>
        </w:tc>
        <w:tc>
          <w:tcPr>
            <w:tcW w:w="1350" w:type="dxa"/>
            <w:tcBorders>
              <w:top w:val="double" w:sz="4" w:space="0" w:color="auto"/>
              <w:left w:val="double" w:sz="4" w:space="0" w:color="auto"/>
              <w:bottom w:val="double" w:sz="4" w:space="0" w:color="auto"/>
              <w:right w:val="double" w:sz="4" w:space="0" w:color="auto"/>
            </w:tcBorders>
            <w:shd w:val="clear" w:color="auto" w:fill="auto"/>
            <w:noWrap/>
            <w:vAlign w:val="bottom"/>
          </w:tcPr>
          <w:p w14:paraId="3EA62F87" w14:textId="77777777" w:rsidR="00FB1072" w:rsidRPr="0067143F" w:rsidRDefault="00E74051" w:rsidP="00193777">
            <w:pPr>
              <w:jc w:val="right"/>
              <w:rPr>
                <w:rFonts w:cs="Arial"/>
                <w:sz w:val="18"/>
                <w:szCs w:val="18"/>
              </w:rPr>
            </w:pPr>
            <w:r w:rsidRPr="0067143F">
              <w:rPr>
                <w:rFonts w:cs="Arial"/>
                <w:sz w:val="18"/>
                <w:szCs w:val="18"/>
              </w:rPr>
              <w:t>45,464</w:t>
            </w:r>
          </w:p>
        </w:tc>
      </w:tr>
      <w:tr w:rsidR="00CB4E0D" w14:paraId="5F1CDFEF" w14:textId="77777777" w:rsidTr="00193777">
        <w:trPr>
          <w:trHeight w:val="217"/>
        </w:trPr>
        <w:tc>
          <w:tcPr>
            <w:tcW w:w="3168" w:type="dxa"/>
            <w:tcBorders>
              <w:top w:val="double" w:sz="4" w:space="0" w:color="auto"/>
              <w:left w:val="double" w:sz="4" w:space="0" w:color="auto"/>
              <w:bottom w:val="double" w:sz="4" w:space="0" w:color="auto"/>
              <w:right w:val="double" w:sz="4" w:space="0" w:color="auto"/>
            </w:tcBorders>
            <w:shd w:val="clear" w:color="auto" w:fill="auto"/>
            <w:noWrap/>
            <w:vAlign w:val="bottom"/>
          </w:tcPr>
          <w:p w14:paraId="4DE94259" w14:textId="77777777" w:rsidR="00FB1072" w:rsidRPr="0067143F" w:rsidRDefault="00E74051" w:rsidP="00193777">
            <w:pPr>
              <w:rPr>
                <w:rFonts w:cs="Arial"/>
                <w:sz w:val="18"/>
                <w:szCs w:val="18"/>
              </w:rPr>
            </w:pPr>
            <w:r w:rsidRPr="0067143F">
              <w:rPr>
                <w:rFonts w:cs="Arial"/>
                <w:sz w:val="18"/>
                <w:szCs w:val="18"/>
              </w:rPr>
              <w:t>101.56300.531611.00000.00.00.00</w:t>
            </w:r>
          </w:p>
        </w:tc>
        <w:tc>
          <w:tcPr>
            <w:tcW w:w="2610" w:type="dxa"/>
            <w:tcBorders>
              <w:top w:val="double" w:sz="4" w:space="0" w:color="auto"/>
              <w:left w:val="double" w:sz="4" w:space="0" w:color="auto"/>
              <w:bottom w:val="double" w:sz="4" w:space="0" w:color="auto"/>
              <w:right w:val="double" w:sz="4" w:space="0" w:color="auto"/>
            </w:tcBorders>
            <w:shd w:val="clear" w:color="auto" w:fill="auto"/>
            <w:noWrap/>
            <w:vAlign w:val="bottom"/>
          </w:tcPr>
          <w:p w14:paraId="08A324C8" w14:textId="77777777" w:rsidR="00FB1072" w:rsidRPr="0067143F" w:rsidRDefault="00E74051" w:rsidP="00193777">
            <w:pPr>
              <w:rPr>
                <w:rFonts w:cs="Arial"/>
                <w:sz w:val="18"/>
                <w:szCs w:val="18"/>
              </w:rPr>
            </w:pPr>
            <w:r w:rsidRPr="0067143F">
              <w:rPr>
                <w:rFonts w:cs="Arial"/>
                <w:sz w:val="18"/>
                <w:szCs w:val="18"/>
              </w:rPr>
              <w:t>Hillsboro Senior Citizens</w:t>
            </w:r>
          </w:p>
        </w:tc>
        <w:tc>
          <w:tcPr>
            <w:tcW w:w="2070" w:type="dxa"/>
            <w:tcBorders>
              <w:top w:val="double" w:sz="4" w:space="0" w:color="auto"/>
              <w:left w:val="double" w:sz="4" w:space="0" w:color="auto"/>
              <w:bottom w:val="double" w:sz="4" w:space="0" w:color="auto"/>
              <w:right w:val="double" w:sz="4" w:space="0" w:color="auto"/>
            </w:tcBorders>
            <w:shd w:val="clear" w:color="auto" w:fill="auto"/>
            <w:noWrap/>
            <w:vAlign w:val="bottom"/>
          </w:tcPr>
          <w:p w14:paraId="75C6B4F7" w14:textId="77777777" w:rsidR="00FB1072" w:rsidRPr="0067143F" w:rsidRDefault="00E74051" w:rsidP="00193777">
            <w:pPr>
              <w:rPr>
                <w:rFonts w:cs="Arial"/>
                <w:sz w:val="18"/>
                <w:szCs w:val="18"/>
              </w:rPr>
            </w:pPr>
            <w:r w:rsidRPr="0067143F">
              <w:rPr>
                <w:rFonts w:cs="Arial"/>
                <w:sz w:val="18"/>
                <w:szCs w:val="18"/>
              </w:rPr>
              <w:t>Senior Citizens Svcs</w:t>
            </w:r>
          </w:p>
        </w:tc>
        <w:tc>
          <w:tcPr>
            <w:tcW w:w="1350" w:type="dxa"/>
            <w:tcBorders>
              <w:top w:val="double" w:sz="4" w:space="0" w:color="auto"/>
              <w:left w:val="double" w:sz="4" w:space="0" w:color="auto"/>
              <w:bottom w:val="double" w:sz="4" w:space="0" w:color="auto"/>
              <w:right w:val="double" w:sz="4" w:space="0" w:color="auto"/>
            </w:tcBorders>
            <w:shd w:val="clear" w:color="auto" w:fill="auto"/>
            <w:noWrap/>
            <w:vAlign w:val="bottom"/>
          </w:tcPr>
          <w:p w14:paraId="63195D4B" w14:textId="77777777" w:rsidR="00FB1072" w:rsidRPr="0067143F" w:rsidRDefault="00E74051" w:rsidP="00193777">
            <w:pPr>
              <w:jc w:val="right"/>
              <w:rPr>
                <w:rFonts w:cs="Arial"/>
                <w:sz w:val="18"/>
                <w:szCs w:val="18"/>
              </w:rPr>
            </w:pPr>
            <w:r w:rsidRPr="0067143F">
              <w:rPr>
                <w:rFonts w:cs="Arial"/>
                <w:sz w:val="18"/>
                <w:szCs w:val="18"/>
              </w:rPr>
              <w:t>4,311</w:t>
            </w:r>
          </w:p>
        </w:tc>
      </w:tr>
      <w:tr w:rsidR="00CB4E0D" w14:paraId="62157599" w14:textId="77777777" w:rsidTr="00193777">
        <w:trPr>
          <w:trHeight w:val="217"/>
        </w:trPr>
        <w:tc>
          <w:tcPr>
            <w:tcW w:w="3168" w:type="dxa"/>
            <w:tcBorders>
              <w:top w:val="double" w:sz="4" w:space="0" w:color="auto"/>
              <w:left w:val="double" w:sz="4" w:space="0" w:color="auto"/>
              <w:bottom w:val="double" w:sz="4" w:space="0" w:color="auto"/>
              <w:right w:val="double" w:sz="4" w:space="0" w:color="auto"/>
            </w:tcBorders>
            <w:shd w:val="clear" w:color="auto" w:fill="auto"/>
            <w:noWrap/>
            <w:vAlign w:val="bottom"/>
          </w:tcPr>
          <w:p w14:paraId="71C7BDEC" w14:textId="77777777" w:rsidR="00FB1072" w:rsidRPr="0067143F" w:rsidRDefault="00E74051" w:rsidP="00193777">
            <w:pPr>
              <w:rPr>
                <w:rFonts w:cs="Arial"/>
                <w:sz w:val="18"/>
                <w:szCs w:val="18"/>
              </w:rPr>
            </w:pPr>
            <w:r w:rsidRPr="0067143F">
              <w:rPr>
                <w:rFonts w:cs="Arial"/>
                <w:sz w:val="18"/>
                <w:szCs w:val="18"/>
              </w:rPr>
              <w:t>101.56300.531612.00000.00.00.00</w:t>
            </w:r>
          </w:p>
        </w:tc>
        <w:tc>
          <w:tcPr>
            <w:tcW w:w="2610" w:type="dxa"/>
            <w:tcBorders>
              <w:top w:val="double" w:sz="4" w:space="0" w:color="auto"/>
              <w:left w:val="double" w:sz="4" w:space="0" w:color="auto"/>
              <w:bottom w:val="double" w:sz="4" w:space="0" w:color="auto"/>
              <w:right w:val="double" w:sz="4" w:space="0" w:color="auto"/>
            </w:tcBorders>
            <w:shd w:val="clear" w:color="auto" w:fill="auto"/>
            <w:noWrap/>
            <w:vAlign w:val="bottom"/>
          </w:tcPr>
          <w:p w14:paraId="16CDE85E" w14:textId="77777777" w:rsidR="00FB1072" w:rsidRPr="0067143F" w:rsidRDefault="00E74051" w:rsidP="00193777">
            <w:pPr>
              <w:rPr>
                <w:rFonts w:cs="Arial"/>
                <w:sz w:val="18"/>
                <w:szCs w:val="18"/>
              </w:rPr>
            </w:pPr>
            <w:r w:rsidRPr="0067143F">
              <w:rPr>
                <w:rFonts w:cs="Arial"/>
                <w:sz w:val="18"/>
                <w:szCs w:val="18"/>
              </w:rPr>
              <w:t>College Grove Senior Citizens</w:t>
            </w:r>
          </w:p>
        </w:tc>
        <w:tc>
          <w:tcPr>
            <w:tcW w:w="2070" w:type="dxa"/>
            <w:tcBorders>
              <w:top w:val="double" w:sz="4" w:space="0" w:color="auto"/>
              <w:left w:val="double" w:sz="4" w:space="0" w:color="auto"/>
              <w:bottom w:val="double" w:sz="4" w:space="0" w:color="auto"/>
              <w:right w:val="double" w:sz="4" w:space="0" w:color="auto"/>
            </w:tcBorders>
            <w:shd w:val="clear" w:color="auto" w:fill="auto"/>
            <w:noWrap/>
            <w:vAlign w:val="bottom"/>
          </w:tcPr>
          <w:p w14:paraId="74582BB2" w14:textId="77777777" w:rsidR="00FB1072" w:rsidRPr="0067143F" w:rsidRDefault="00E74051" w:rsidP="00193777">
            <w:pPr>
              <w:rPr>
                <w:rFonts w:cs="Arial"/>
                <w:sz w:val="18"/>
                <w:szCs w:val="18"/>
              </w:rPr>
            </w:pPr>
            <w:r w:rsidRPr="0067143F">
              <w:rPr>
                <w:rFonts w:cs="Arial"/>
                <w:sz w:val="18"/>
                <w:szCs w:val="18"/>
              </w:rPr>
              <w:t>Senior Citizens Svcs</w:t>
            </w:r>
          </w:p>
        </w:tc>
        <w:tc>
          <w:tcPr>
            <w:tcW w:w="1350" w:type="dxa"/>
            <w:tcBorders>
              <w:top w:val="double" w:sz="4" w:space="0" w:color="auto"/>
              <w:left w:val="double" w:sz="4" w:space="0" w:color="auto"/>
              <w:bottom w:val="double" w:sz="4" w:space="0" w:color="auto"/>
              <w:right w:val="double" w:sz="4" w:space="0" w:color="auto"/>
            </w:tcBorders>
            <w:shd w:val="clear" w:color="auto" w:fill="auto"/>
            <w:noWrap/>
            <w:vAlign w:val="bottom"/>
          </w:tcPr>
          <w:p w14:paraId="75914BCA" w14:textId="77777777" w:rsidR="00FB1072" w:rsidRPr="0067143F" w:rsidRDefault="00E74051" w:rsidP="00193777">
            <w:pPr>
              <w:jc w:val="right"/>
              <w:rPr>
                <w:rFonts w:cs="Arial"/>
                <w:sz w:val="18"/>
                <w:szCs w:val="18"/>
              </w:rPr>
            </w:pPr>
            <w:r w:rsidRPr="0067143F">
              <w:rPr>
                <w:rFonts w:cs="Arial"/>
                <w:sz w:val="18"/>
                <w:szCs w:val="18"/>
              </w:rPr>
              <w:t>15,975</w:t>
            </w:r>
          </w:p>
        </w:tc>
      </w:tr>
      <w:tr w:rsidR="00CB4E0D" w14:paraId="7FE6219A" w14:textId="77777777" w:rsidTr="00193777">
        <w:trPr>
          <w:trHeight w:val="217"/>
        </w:trPr>
        <w:tc>
          <w:tcPr>
            <w:tcW w:w="3168" w:type="dxa"/>
            <w:tcBorders>
              <w:top w:val="double" w:sz="4" w:space="0" w:color="auto"/>
              <w:left w:val="double" w:sz="4" w:space="0" w:color="auto"/>
              <w:bottom w:val="double" w:sz="4" w:space="0" w:color="auto"/>
              <w:right w:val="double" w:sz="4" w:space="0" w:color="auto"/>
            </w:tcBorders>
            <w:shd w:val="clear" w:color="auto" w:fill="auto"/>
            <w:noWrap/>
            <w:vAlign w:val="bottom"/>
          </w:tcPr>
          <w:p w14:paraId="6C4D5A1A" w14:textId="77777777" w:rsidR="00FB1072" w:rsidRPr="0067143F" w:rsidRDefault="00E74051" w:rsidP="00193777">
            <w:pPr>
              <w:rPr>
                <w:rFonts w:cs="Arial"/>
                <w:sz w:val="18"/>
                <w:szCs w:val="18"/>
              </w:rPr>
            </w:pPr>
            <w:r w:rsidRPr="0067143F">
              <w:rPr>
                <w:rFonts w:cs="Arial"/>
                <w:sz w:val="18"/>
                <w:szCs w:val="18"/>
              </w:rPr>
              <w:t>101.56300.531613.00000.00.00.00</w:t>
            </w:r>
          </w:p>
        </w:tc>
        <w:tc>
          <w:tcPr>
            <w:tcW w:w="2610" w:type="dxa"/>
            <w:tcBorders>
              <w:top w:val="double" w:sz="4" w:space="0" w:color="auto"/>
              <w:left w:val="double" w:sz="4" w:space="0" w:color="auto"/>
              <w:bottom w:val="double" w:sz="4" w:space="0" w:color="auto"/>
              <w:right w:val="double" w:sz="4" w:space="0" w:color="auto"/>
            </w:tcBorders>
            <w:shd w:val="clear" w:color="auto" w:fill="auto"/>
            <w:noWrap/>
            <w:vAlign w:val="bottom"/>
          </w:tcPr>
          <w:p w14:paraId="6E868A62" w14:textId="77777777" w:rsidR="00FB1072" w:rsidRPr="0067143F" w:rsidRDefault="00E74051" w:rsidP="00193777">
            <w:pPr>
              <w:rPr>
                <w:rFonts w:cs="Arial"/>
                <w:sz w:val="18"/>
                <w:szCs w:val="18"/>
              </w:rPr>
            </w:pPr>
            <w:r w:rsidRPr="0067143F">
              <w:rPr>
                <w:rFonts w:cs="Arial"/>
                <w:sz w:val="18"/>
                <w:szCs w:val="18"/>
              </w:rPr>
              <w:t>Bethesda Senior Citizens</w:t>
            </w:r>
          </w:p>
        </w:tc>
        <w:tc>
          <w:tcPr>
            <w:tcW w:w="2070" w:type="dxa"/>
            <w:tcBorders>
              <w:top w:val="double" w:sz="4" w:space="0" w:color="auto"/>
              <w:left w:val="double" w:sz="4" w:space="0" w:color="auto"/>
              <w:bottom w:val="double" w:sz="4" w:space="0" w:color="auto"/>
              <w:right w:val="double" w:sz="4" w:space="0" w:color="auto"/>
            </w:tcBorders>
            <w:shd w:val="clear" w:color="auto" w:fill="auto"/>
            <w:noWrap/>
            <w:vAlign w:val="bottom"/>
          </w:tcPr>
          <w:p w14:paraId="3A77C405" w14:textId="77777777" w:rsidR="00FB1072" w:rsidRPr="0067143F" w:rsidRDefault="00E74051" w:rsidP="00193777">
            <w:pPr>
              <w:rPr>
                <w:rFonts w:cs="Arial"/>
                <w:sz w:val="18"/>
                <w:szCs w:val="18"/>
              </w:rPr>
            </w:pPr>
            <w:r w:rsidRPr="0067143F">
              <w:rPr>
                <w:rFonts w:cs="Arial"/>
                <w:sz w:val="18"/>
                <w:szCs w:val="18"/>
              </w:rPr>
              <w:t>Senior Citizens Svcs</w:t>
            </w:r>
          </w:p>
        </w:tc>
        <w:tc>
          <w:tcPr>
            <w:tcW w:w="1350" w:type="dxa"/>
            <w:tcBorders>
              <w:top w:val="double" w:sz="4" w:space="0" w:color="auto"/>
              <w:left w:val="double" w:sz="4" w:space="0" w:color="auto"/>
              <w:bottom w:val="double" w:sz="4" w:space="0" w:color="auto"/>
              <w:right w:val="double" w:sz="4" w:space="0" w:color="auto"/>
            </w:tcBorders>
            <w:shd w:val="clear" w:color="auto" w:fill="auto"/>
            <w:noWrap/>
            <w:vAlign w:val="bottom"/>
          </w:tcPr>
          <w:p w14:paraId="1FA7B562" w14:textId="77777777" w:rsidR="00FB1072" w:rsidRPr="0067143F" w:rsidRDefault="00E74051" w:rsidP="00193777">
            <w:pPr>
              <w:jc w:val="right"/>
              <w:rPr>
                <w:rFonts w:cs="Arial"/>
                <w:sz w:val="18"/>
                <w:szCs w:val="18"/>
              </w:rPr>
            </w:pPr>
            <w:r w:rsidRPr="0067143F">
              <w:rPr>
                <w:rFonts w:cs="Arial"/>
                <w:sz w:val="18"/>
                <w:szCs w:val="18"/>
              </w:rPr>
              <w:t>12,010</w:t>
            </w:r>
          </w:p>
        </w:tc>
      </w:tr>
      <w:tr w:rsidR="00CB4E0D" w14:paraId="0F9FBBD0" w14:textId="77777777" w:rsidTr="00193777">
        <w:trPr>
          <w:trHeight w:val="217"/>
        </w:trPr>
        <w:tc>
          <w:tcPr>
            <w:tcW w:w="3168" w:type="dxa"/>
            <w:tcBorders>
              <w:top w:val="double" w:sz="4" w:space="0" w:color="auto"/>
              <w:left w:val="double" w:sz="4" w:space="0" w:color="auto"/>
              <w:bottom w:val="double" w:sz="4" w:space="0" w:color="auto"/>
              <w:right w:val="double" w:sz="4" w:space="0" w:color="auto"/>
            </w:tcBorders>
            <w:shd w:val="clear" w:color="auto" w:fill="auto"/>
            <w:noWrap/>
            <w:vAlign w:val="bottom"/>
          </w:tcPr>
          <w:p w14:paraId="3AA40935" w14:textId="77777777" w:rsidR="00FB1072" w:rsidRPr="0067143F" w:rsidRDefault="00E74051" w:rsidP="00193777">
            <w:pPr>
              <w:rPr>
                <w:rFonts w:cs="Arial"/>
                <w:sz w:val="18"/>
                <w:szCs w:val="18"/>
              </w:rPr>
            </w:pPr>
            <w:r w:rsidRPr="0067143F">
              <w:rPr>
                <w:rFonts w:cs="Arial"/>
                <w:sz w:val="18"/>
                <w:szCs w:val="18"/>
              </w:rPr>
              <w:t>101.56300.531615.00000.00.00.00</w:t>
            </w:r>
          </w:p>
        </w:tc>
        <w:tc>
          <w:tcPr>
            <w:tcW w:w="2610" w:type="dxa"/>
            <w:tcBorders>
              <w:top w:val="double" w:sz="4" w:space="0" w:color="auto"/>
              <w:left w:val="double" w:sz="4" w:space="0" w:color="auto"/>
              <w:bottom w:val="double" w:sz="4" w:space="0" w:color="auto"/>
              <w:right w:val="double" w:sz="4" w:space="0" w:color="auto"/>
            </w:tcBorders>
            <w:shd w:val="clear" w:color="auto" w:fill="auto"/>
            <w:noWrap/>
            <w:vAlign w:val="bottom"/>
          </w:tcPr>
          <w:p w14:paraId="4201FE43" w14:textId="77777777" w:rsidR="00FB1072" w:rsidRPr="0067143F" w:rsidRDefault="00E74051" w:rsidP="00193777">
            <w:pPr>
              <w:rPr>
                <w:rFonts w:cs="Arial"/>
                <w:sz w:val="18"/>
                <w:szCs w:val="18"/>
              </w:rPr>
            </w:pPr>
            <w:r w:rsidRPr="0067143F">
              <w:rPr>
                <w:rFonts w:cs="Arial"/>
                <w:sz w:val="18"/>
                <w:szCs w:val="18"/>
              </w:rPr>
              <w:t>Brentwood Senior Citizens</w:t>
            </w:r>
          </w:p>
        </w:tc>
        <w:tc>
          <w:tcPr>
            <w:tcW w:w="2070" w:type="dxa"/>
            <w:tcBorders>
              <w:top w:val="double" w:sz="4" w:space="0" w:color="auto"/>
              <w:left w:val="double" w:sz="4" w:space="0" w:color="auto"/>
              <w:bottom w:val="double" w:sz="4" w:space="0" w:color="auto"/>
              <w:right w:val="double" w:sz="4" w:space="0" w:color="auto"/>
            </w:tcBorders>
            <w:shd w:val="clear" w:color="auto" w:fill="auto"/>
            <w:noWrap/>
            <w:vAlign w:val="bottom"/>
          </w:tcPr>
          <w:p w14:paraId="6184192B" w14:textId="77777777" w:rsidR="00FB1072" w:rsidRPr="0067143F" w:rsidRDefault="00E74051" w:rsidP="00193777">
            <w:pPr>
              <w:rPr>
                <w:rFonts w:cs="Arial"/>
                <w:sz w:val="18"/>
                <w:szCs w:val="18"/>
              </w:rPr>
            </w:pPr>
            <w:r w:rsidRPr="0067143F">
              <w:rPr>
                <w:rFonts w:cs="Arial"/>
                <w:sz w:val="18"/>
                <w:szCs w:val="18"/>
              </w:rPr>
              <w:t>Senior Citizens Svcs</w:t>
            </w:r>
          </w:p>
        </w:tc>
        <w:tc>
          <w:tcPr>
            <w:tcW w:w="1350" w:type="dxa"/>
            <w:tcBorders>
              <w:top w:val="double" w:sz="4" w:space="0" w:color="auto"/>
              <w:left w:val="double" w:sz="4" w:space="0" w:color="auto"/>
              <w:bottom w:val="double" w:sz="4" w:space="0" w:color="auto"/>
              <w:right w:val="double" w:sz="4" w:space="0" w:color="auto"/>
            </w:tcBorders>
            <w:shd w:val="clear" w:color="auto" w:fill="auto"/>
            <w:noWrap/>
            <w:vAlign w:val="bottom"/>
          </w:tcPr>
          <w:p w14:paraId="23C675BE" w14:textId="77777777" w:rsidR="00FB1072" w:rsidRPr="0067143F" w:rsidRDefault="00E74051" w:rsidP="00193777">
            <w:pPr>
              <w:jc w:val="right"/>
              <w:rPr>
                <w:rFonts w:cs="Arial"/>
                <w:sz w:val="18"/>
                <w:szCs w:val="18"/>
              </w:rPr>
            </w:pPr>
            <w:r w:rsidRPr="0067143F">
              <w:rPr>
                <w:rFonts w:cs="Arial"/>
                <w:sz w:val="18"/>
                <w:szCs w:val="18"/>
              </w:rPr>
              <w:t>15,975</w:t>
            </w:r>
          </w:p>
        </w:tc>
      </w:tr>
      <w:tr w:rsidR="00CB4E0D" w14:paraId="08E57FA3" w14:textId="77777777" w:rsidTr="00193777">
        <w:trPr>
          <w:trHeight w:val="217"/>
        </w:trPr>
        <w:tc>
          <w:tcPr>
            <w:tcW w:w="3168" w:type="dxa"/>
            <w:tcBorders>
              <w:top w:val="double" w:sz="4" w:space="0" w:color="auto"/>
              <w:left w:val="double" w:sz="4" w:space="0" w:color="auto"/>
              <w:bottom w:val="double" w:sz="4" w:space="0" w:color="auto"/>
              <w:right w:val="double" w:sz="4" w:space="0" w:color="auto"/>
            </w:tcBorders>
            <w:shd w:val="clear" w:color="auto" w:fill="auto"/>
            <w:noWrap/>
            <w:vAlign w:val="bottom"/>
          </w:tcPr>
          <w:p w14:paraId="7DF4E078" w14:textId="77777777" w:rsidR="00FB1072" w:rsidRPr="0067143F" w:rsidRDefault="00E74051" w:rsidP="00193777">
            <w:pPr>
              <w:rPr>
                <w:rFonts w:cs="Arial"/>
                <w:sz w:val="18"/>
                <w:szCs w:val="18"/>
              </w:rPr>
            </w:pPr>
            <w:r w:rsidRPr="0067143F">
              <w:rPr>
                <w:rFonts w:cs="Arial"/>
                <w:sz w:val="18"/>
                <w:szCs w:val="18"/>
              </w:rPr>
              <w:t>101.56300.531616.00000.00.00.00</w:t>
            </w:r>
          </w:p>
        </w:tc>
        <w:tc>
          <w:tcPr>
            <w:tcW w:w="2610" w:type="dxa"/>
            <w:tcBorders>
              <w:top w:val="double" w:sz="4" w:space="0" w:color="auto"/>
              <w:left w:val="double" w:sz="4" w:space="0" w:color="auto"/>
              <w:bottom w:val="double" w:sz="4" w:space="0" w:color="auto"/>
              <w:right w:val="double" w:sz="4" w:space="0" w:color="auto"/>
            </w:tcBorders>
            <w:shd w:val="clear" w:color="auto" w:fill="auto"/>
            <w:noWrap/>
            <w:vAlign w:val="bottom"/>
          </w:tcPr>
          <w:p w14:paraId="3654477E" w14:textId="77777777" w:rsidR="00FB1072" w:rsidRPr="0067143F" w:rsidRDefault="00E74051" w:rsidP="00193777">
            <w:pPr>
              <w:rPr>
                <w:rFonts w:cs="Arial"/>
                <w:sz w:val="18"/>
                <w:szCs w:val="18"/>
              </w:rPr>
            </w:pPr>
            <w:r w:rsidRPr="0067143F">
              <w:rPr>
                <w:rFonts w:cs="Arial"/>
                <w:sz w:val="18"/>
                <w:szCs w:val="18"/>
              </w:rPr>
              <w:t>Spring Hill Senior Citizens</w:t>
            </w:r>
          </w:p>
        </w:tc>
        <w:tc>
          <w:tcPr>
            <w:tcW w:w="2070" w:type="dxa"/>
            <w:tcBorders>
              <w:top w:val="double" w:sz="4" w:space="0" w:color="auto"/>
              <w:left w:val="double" w:sz="4" w:space="0" w:color="auto"/>
              <w:bottom w:val="double" w:sz="4" w:space="0" w:color="auto"/>
              <w:right w:val="double" w:sz="4" w:space="0" w:color="auto"/>
            </w:tcBorders>
            <w:shd w:val="clear" w:color="auto" w:fill="auto"/>
            <w:noWrap/>
            <w:vAlign w:val="bottom"/>
          </w:tcPr>
          <w:p w14:paraId="5A4775D4" w14:textId="77777777" w:rsidR="00FB1072" w:rsidRPr="0067143F" w:rsidRDefault="00E74051" w:rsidP="00193777">
            <w:pPr>
              <w:rPr>
                <w:rFonts w:cs="Arial"/>
                <w:sz w:val="18"/>
                <w:szCs w:val="18"/>
              </w:rPr>
            </w:pPr>
            <w:r w:rsidRPr="0067143F">
              <w:rPr>
                <w:rFonts w:cs="Arial"/>
                <w:sz w:val="18"/>
                <w:szCs w:val="18"/>
              </w:rPr>
              <w:t>Senior Citizens Svcs</w:t>
            </w:r>
          </w:p>
        </w:tc>
        <w:tc>
          <w:tcPr>
            <w:tcW w:w="1350" w:type="dxa"/>
            <w:tcBorders>
              <w:top w:val="double" w:sz="4" w:space="0" w:color="auto"/>
              <w:left w:val="double" w:sz="4" w:space="0" w:color="auto"/>
              <w:bottom w:val="double" w:sz="4" w:space="0" w:color="auto"/>
              <w:right w:val="double" w:sz="4" w:space="0" w:color="auto"/>
            </w:tcBorders>
            <w:shd w:val="clear" w:color="auto" w:fill="auto"/>
            <w:noWrap/>
            <w:vAlign w:val="bottom"/>
          </w:tcPr>
          <w:p w14:paraId="028023AE" w14:textId="77777777" w:rsidR="00FB1072" w:rsidRPr="0067143F" w:rsidRDefault="00E74051" w:rsidP="00193777">
            <w:pPr>
              <w:jc w:val="right"/>
              <w:rPr>
                <w:rFonts w:cs="Arial"/>
                <w:sz w:val="18"/>
                <w:szCs w:val="18"/>
              </w:rPr>
            </w:pPr>
            <w:r w:rsidRPr="0067143F">
              <w:rPr>
                <w:rFonts w:cs="Arial"/>
                <w:sz w:val="18"/>
                <w:szCs w:val="18"/>
              </w:rPr>
              <w:t>2,250</w:t>
            </w:r>
          </w:p>
        </w:tc>
      </w:tr>
      <w:tr w:rsidR="00CB4E0D" w14:paraId="14E19907" w14:textId="77777777" w:rsidTr="00193777">
        <w:trPr>
          <w:trHeight w:val="217"/>
        </w:trPr>
        <w:tc>
          <w:tcPr>
            <w:tcW w:w="3168" w:type="dxa"/>
            <w:tcBorders>
              <w:top w:val="double" w:sz="4" w:space="0" w:color="auto"/>
              <w:left w:val="double" w:sz="4" w:space="0" w:color="auto"/>
              <w:bottom w:val="double" w:sz="4" w:space="0" w:color="auto"/>
              <w:right w:val="double" w:sz="4" w:space="0" w:color="auto"/>
            </w:tcBorders>
            <w:shd w:val="clear" w:color="auto" w:fill="auto"/>
            <w:noWrap/>
            <w:vAlign w:val="bottom"/>
          </w:tcPr>
          <w:p w14:paraId="675E573F" w14:textId="77777777" w:rsidR="00FB1072" w:rsidRPr="0067143F" w:rsidRDefault="00E74051" w:rsidP="00193777">
            <w:pPr>
              <w:rPr>
                <w:rFonts w:cs="Arial"/>
                <w:sz w:val="18"/>
                <w:szCs w:val="18"/>
              </w:rPr>
            </w:pPr>
            <w:r w:rsidRPr="0067143F">
              <w:rPr>
                <w:rFonts w:cs="Arial"/>
                <w:sz w:val="18"/>
                <w:szCs w:val="18"/>
              </w:rPr>
              <w:t>101.56500.531617.00000.00.00.00</w:t>
            </w:r>
          </w:p>
        </w:tc>
        <w:tc>
          <w:tcPr>
            <w:tcW w:w="2610" w:type="dxa"/>
            <w:tcBorders>
              <w:top w:val="double" w:sz="4" w:space="0" w:color="auto"/>
              <w:left w:val="double" w:sz="4" w:space="0" w:color="auto"/>
              <w:bottom w:val="double" w:sz="4" w:space="0" w:color="auto"/>
              <w:right w:val="double" w:sz="4" w:space="0" w:color="auto"/>
            </w:tcBorders>
            <w:shd w:val="clear" w:color="auto" w:fill="auto"/>
            <w:noWrap/>
            <w:vAlign w:val="bottom"/>
          </w:tcPr>
          <w:p w14:paraId="29460437" w14:textId="77777777" w:rsidR="00FB1072" w:rsidRPr="0067143F" w:rsidRDefault="00E74051" w:rsidP="00193777">
            <w:pPr>
              <w:rPr>
                <w:rFonts w:cs="Arial"/>
                <w:sz w:val="18"/>
                <w:szCs w:val="18"/>
              </w:rPr>
            </w:pPr>
            <w:r w:rsidRPr="0067143F">
              <w:rPr>
                <w:rFonts w:cs="Arial"/>
                <w:sz w:val="18"/>
                <w:szCs w:val="18"/>
              </w:rPr>
              <w:t>Library-Brentwood</w:t>
            </w:r>
          </w:p>
        </w:tc>
        <w:tc>
          <w:tcPr>
            <w:tcW w:w="2070" w:type="dxa"/>
            <w:tcBorders>
              <w:top w:val="double" w:sz="4" w:space="0" w:color="auto"/>
              <w:left w:val="double" w:sz="4" w:space="0" w:color="auto"/>
              <w:bottom w:val="double" w:sz="4" w:space="0" w:color="auto"/>
              <w:right w:val="double" w:sz="4" w:space="0" w:color="auto"/>
            </w:tcBorders>
            <w:shd w:val="clear" w:color="auto" w:fill="auto"/>
            <w:noWrap/>
            <w:vAlign w:val="bottom"/>
          </w:tcPr>
          <w:p w14:paraId="7E1C7197" w14:textId="77777777" w:rsidR="00FB1072" w:rsidRPr="0067143F" w:rsidRDefault="00E74051" w:rsidP="00193777">
            <w:pPr>
              <w:rPr>
                <w:rFonts w:cs="Arial"/>
                <w:sz w:val="18"/>
                <w:szCs w:val="18"/>
              </w:rPr>
            </w:pPr>
            <w:r w:rsidRPr="0067143F">
              <w:rPr>
                <w:rFonts w:cs="Arial"/>
                <w:sz w:val="18"/>
                <w:szCs w:val="18"/>
              </w:rPr>
              <w:t>Operations</w:t>
            </w:r>
          </w:p>
        </w:tc>
        <w:tc>
          <w:tcPr>
            <w:tcW w:w="1350" w:type="dxa"/>
            <w:tcBorders>
              <w:top w:val="double" w:sz="4" w:space="0" w:color="auto"/>
              <w:left w:val="double" w:sz="4" w:space="0" w:color="auto"/>
              <w:bottom w:val="double" w:sz="4" w:space="0" w:color="auto"/>
              <w:right w:val="double" w:sz="4" w:space="0" w:color="auto"/>
            </w:tcBorders>
            <w:shd w:val="clear" w:color="auto" w:fill="auto"/>
            <w:noWrap/>
            <w:vAlign w:val="bottom"/>
          </w:tcPr>
          <w:p w14:paraId="243EB63A" w14:textId="77777777" w:rsidR="00FB1072" w:rsidRPr="0067143F" w:rsidRDefault="00E74051" w:rsidP="00193777">
            <w:pPr>
              <w:jc w:val="right"/>
              <w:rPr>
                <w:rFonts w:cs="Arial"/>
                <w:sz w:val="18"/>
                <w:szCs w:val="18"/>
              </w:rPr>
            </w:pPr>
            <w:r w:rsidRPr="0067143F">
              <w:rPr>
                <w:rFonts w:cs="Arial"/>
                <w:sz w:val="18"/>
                <w:szCs w:val="18"/>
              </w:rPr>
              <w:t>71,950</w:t>
            </w:r>
          </w:p>
        </w:tc>
      </w:tr>
      <w:tr w:rsidR="00CB4E0D" w14:paraId="6CFF089E" w14:textId="77777777" w:rsidTr="00193777">
        <w:trPr>
          <w:trHeight w:val="217"/>
        </w:trPr>
        <w:tc>
          <w:tcPr>
            <w:tcW w:w="3168" w:type="dxa"/>
            <w:tcBorders>
              <w:top w:val="double" w:sz="4" w:space="0" w:color="auto"/>
              <w:left w:val="double" w:sz="4" w:space="0" w:color="auto"/>
              <w:bottom w:val="double" w:sz="4" w:space="0" w:color="auto"/>
              <w:right w:val="double" w:sz="4" w:space="0" w:color="auto"/>
            </w:tcBorders>
            <w:shd w:val="clear" w:color="auto" w:fill="auto"/>
            <w:noWrap/>
            <w:vAlign w:val="bottom"/>
          </w:tcPr>
          <w:p w14:paraId="2DB85FBC" w14:textId="77777777" w:rsidR="00FB1072" w:rsidRPr="0067143F" w:rsidRDefault="00E74051" w:rsidP="00193777">
            <w:pPr>
              <w:rPr>
                <w:rFonts w:cs="Arial"/>
                <w:sz w:val="18"/>
                <w:szCs w:val="18"/>
              </w:rPr>
            </w:pPr>
            <w:r w:rsidRPr="0067143F">
              <w:rPr>
                <w:rFonts w:cs="Arial"/>
                <w:sz w:val="18"/>
                <w:szCs w:val="18"/>
              </w:rPr>
              <w:t>101.56500.531618.00000.00.00.00</w:t>
            </w:r>
          </w:p>
        </w:tc>
        <w:tc>
          <w:tcPr>
            <w:tcW w:w="2610" w:type="dxa"/>
            <w:tcBorders>
              <w:top w:val="double" w:sz="4" w:space="0" w:color="auto"/>
              <w:left w:val="double" w:sz="4" w:space="0" w:color="auto"/>
              <w:bottom w:val="double" w:sz="4" w:space="0" w:color="auto"/>
              <w:right w:val="double" w:sz="4" w:space="0" w:color="auto"/>
            </w:tcBorders>
            <w:shd w:val="clear" w:color="auto" w:fill="auto"/>
            <w:noWrap/>
            <w:vAlign w:val="bottom"/>
          </w:tcPr>
          <w:p w14:paraId="153D7FFF" w14:textId="77777777" w:rsidR="00FB1072" w:rsidRPr="0067143F" w:rsidRDefault="00E74051" w:rsidP="00193777">
            <w:pPr>
              <w:rPr>
                <w:rFonts w:cs="Arial"/>
                <w:sz w:val="18"/>
                <w:szCs w:val="18"/>
              </w:rPr>
            </w:pPr>
            <w:r w:rsidRPr="0067143F">
              <w:rPr>
                <w:rFonts w:cs="Arial"/>
                <w:sz w:val="18"/>
                <w:szCs w:val="18"/>
              </w:rPr>
              <w:t>Library-Spring Hill</w:t>
            </w:r>
          </w:p>
        </w:tc>
        <w:tc>
          <w:tcPr>
            <w:tcW w:w="2070" w:type="dxa"/>
            <w:tcBorders>
              <w:top w:val="double" w:sz="4" w:space="0" w:color="auto"/>
              <w:left w:val="double" w:sz="4" w:space="0" w:color="auto"/>
              <w:bottom w:val="double" w:sz="4" w:space="0" w:color="auto"/>
              <w:right w:val="double" w:sz="4" w:space="0" w:color="auto"/>
            </w:tcBorders>
            <w:shd w:val="clear" w:color="auto" w:fill="auto"/>
            <w:noWrap/>
            <w:vAlign w:val="bottom"/>
          </w:tcPr>
          <w:p w14:paraId="73642529" w14:textId="77777777" w:rsidR="00FB1072" w:rsidRPr="0067143F" w:rsidRDefault="00E74051" w:rsidP="00193777">
            <w:pPr>
              <w:rPr>
                <w:rFonts w:cs="Arial"/>
                <w:sz w:val="18"/>
                <w:szCs w:val="18"/>
              </w:rPr>
            </w:pPr>
            <w:r w:rsidRPr="0067143F">
              <w:rPr>
                <w:rFonts w:cs="Arial"/>
                <w:sz w:val="18"/>
                <w:szCs w:val="18"/>
              </w:rPr>
              <w:t>Operations</w:t>
            </w:r>
          </w:p>
        </w:tc>
        <w:tc>
          <w:tcPr>
            <w:tcW w:w="1350" w:type="dxa"/>
            <w:tcBorders>
              <w:top w:val="double" w:sz="4" w:space="0" w:color="auto"/>
              <w:left w:val="double" w:sz="4" w:space="0" w:color="auto"/>
              <w:bottom w:val="double" w:sz="4" w:space="0" w:color="auto"/>
              <w:right w:val="double" w:sz="4" w:space="0" w:color="auto"/>
            </w:tcBorders>
            <w:shd w:val="clear" w:color="auto" w:fill="auto"/>
            <w:noWrap/>
            <w:vAlign w:val="bottom"/>
          </w:tcPr>
          <w:p w14:paraId="63F299B1" w14:textId="77777777" w:rsidR="00FB1072" w:rsidRPr="0067143F" w:rsidRDefault="00E74051" w:rsidP="00193777">
            <w:pPr>
              <w:jc w:val="right"/>
              <w:rPr>
                <w:rFonts w:cs="Arial"/>
                <w:sz w:val="18"/>
                <w:szCs w:val="18"/>
              </w:rPr>
            </w:pPr>
            <w:r w:rsidRPr="0067143F">
              <w:rPr>
                <w:rFonts w:cs="Arial"/>
                <w:sz w:val="18"/>
                <w:szCs w:val="18"/>
              </w:rPr>
              <w:t>26,165</w:t>
            </w:r>
          </w:p>
        </w:tc>
      </w:tr>
      <w:tr w:rsidR="00CB4E0D" w14:paraId="5257EB69" w14:textId="77777777" w:rsidTr="00193777">
        <w:trPr>
          <w:trHeight w:val="217"/>
        </w:trPr>
        <w:tc>
          <w:tcPr>
            <w:tcW w:w="3168" w:type="dxa"/>
            <w:tcBorders>
              <w:top w:val="double" w:sz="4" w:space="0" w:color="auto"/>
              <w:left w:val="double" w:sz="4" w:space="0" w:color="auto"/>
              <w:bottom w:val="double" w:sz="4" w:space="0" w:color="auto"/>
              <w:right w:val="double" w:sz="4" w:space="0" w:color="auto"/>
            </w:tcBorders>
            <w:shd w:val="clear" w:color="auto" w:fill="auto"/>
            <w:noWrap/>
            <w:vAlign w:val="bottom"/>
          </w:tcPr>
          <w:p w14:paraId="0EFA9621" w14:textId="77777777" w:rsidR="00FB1072" w:rsidRPr="0067143F" w:rsidRDefault="00E74051" w:rsidP="00193777">
            <w:pPr>
              <w:rPr>
                <w:rFonts w:cs="Arial"/>
                <w:sz w:val="18"/>
                <w:szCs w:val="18"/>
              </w:rPr>
            </w:pPr>
            <w:r w:rsidRPr="0067143F">
              <w:rPr>
                <w:rFonts w:cs="Arial"/>
                <w:sz w:val="18"/>
                <w:szCs w:val="18"/>
              </w:rPr>
              <w:t>101.58900.531619.00000.00.00.00</w:t>
            </w:r>
          </w:p>
        </w:tc>
        <w:tc>
          <w:tcPr>
            <w:tcW w:w="2610" w:type="dxa"/>
            <w:tcBorders>
              <w:top w:val="double" w:sz="4" w:space="0" w:color="auto"/>
              <w:left w:val="double" w:sz="4" w:space="0" w:color="auto"/>
              <w:bottom w:val="double" w:sz="4" w:space="0" w:color="auto"/>
              <w:right w:val="double" w:sz="4" w:space="0" w:color="auto"/>
            </w:tcBorders>
            <w:shd w:val="clear" w:color="auto" w:fill="auto"/>
            <w:noWrap/>
            <w:vAlign w:val="bottom"/>
          </w:tcPr>
          <w:p w14:paraId="3E5E25DD" w14:textId="77777777" w:rsidR="00FB1072" w:rsidRPr="0067143F" w:rsidRDefault="00E74051" w:rsidP="00193777">
            <w:pPr>
              <w:rPr>
                <w:rFonts w:cs="Arial"/>
                <w:sz w:val="18"/>
                <w:szCs w:val="18"/>
              </w:rPr>
            </w:pPr>
            <w:r w:rsidRPr="0067143F">
              <w:rPr>
                <w:rFonts w:cs="Arial"/>
                <w:sz w:val="18"/>
                <w:szCs w:val="18"/>
              </w:rPr>
              <w:t>Boys &amp; Girls Club</w:t>
            </w:r>
          </w:p>
        </w:tc>
        <w:tc>
          <w:tcPr>
            <w:tcW w:w="2070" w:type="dxa"/>
            <w:tcBorders>
              <w:top w:val="double" w:sz="4" w:space="0" w:color="auto"/>
              <w:left w:val="double" w:sz="4" w:space="0" w:color="auto"/>
              <w:bottom w:val="double" w:sz="4" w:space="0" w:color="auto"/>
              <w:right w:val="double" w:sz="4" w:space="0" w:color="auto"/>
            </w:tcBorders>
            <w:shd w:val="clear" w:color="auto" w:fill="auto"/>
            <w:noWrap/>
            <w:vAlign w:val="bottom"/>
          </w:tcPr>
          <w:p w14:paraId="3CDF59C4" w14:textId="77777777" w:rsidR="00FB1072" w:rsidRPr="0067143F" w:rsidRDefault="00E74051" w:rsidP="00193777">
            <w:pPr>
              <w:rPr>
                <w:rFonts w:cs="Arial"/>
                <w:sz w:val="18"/>
                <w:szCs w:val="18"/>
              </w:rPr>
            </w:pPr>
            <w:r w:rsidRPr="0067143F">
              <w:rPr>
                <w:rFonts w:cs="Arial"/>
                <w:sz w:val="18"/>
                <w:szCs w:val="18"/>
              </w:rPr>
              <w:t>Community Services</w:t>
            </w:r>
          </w:p>
        </w:tc>
        <w:tc>
          <w:tcPr>
            <w:tcW w:w="1350" w:type="dxa"/>
            <w:tcBorders>
              <w:top w:val="double" w:sz="4" w:space="0" w:color="auto"/>
              <w:left w:val="double" w:sz="4" w:space="0" w:color="auto"/>
              <w:bottom w:val="double" w:sz="4" w:space="0" w:color="auto"/>
              <w:right w:val="double" w:sz="4" w:space="0" w:color="auto"/>
            </w:tcBorders>
            <w:shd w:val="clear" w:color="auto" w:fill="auto"/>
            <w:noWrap/>
            <w:vAlign w:val="bottom"/>
          </w:tcPr>
          <w:p w14:paraId="5F837CCF" w14:textId="77777777" w:rsidR="00FB1072" w:rsidRPr="0067143F" w:rsidRDefault="00E74051" w:rsidP="00193777">
            <w:pPr>
              <w:jc w:val="right"/>
              <w:rPr>
                <w:rFonts w:cs="Arial"/>
                <w:sz w:val="18"/>
                <w:szCs w:val="18"/>
              </w:rPr>
            </w:pPr>
            <w:r w:rsidRPr="0067143F">
              <w:rPr>
                <w:rFonts w:cs="Arial"/>
                <w:sz w:val="18"/>
                <w:szCs w:val="18"/>
              </w:rPr>
              <w:t>8,960</w:t>
            </w:r>
          </w:p>
        </w:tc>
      </w:tr>
      <w:tr w:rsidR="00CB4E0D" w14:paraId="5E2733CB" w14:textId="77777777" w:rsidTr="00193777">
        <w:trPr>
          <w:trHeight w:val="217"/>
        </w:trPr>
        <w:tc>
          <w:tcPr>
            <w:tcW w:w="3168" w:type="dxa"/>
            <w:tcBorders>
              <w:top w:val="double" w:sz="4" w:space="0" w:color="auto"/>
              <w:left w:val="double" w:sz="4" w:space="0" w:color="auto"/>
              <w:bottom w:val="double" w:sz="4" w:space="0" w:color="auto"/>
              <w:right w:val="double" w:sz="4" w:space="0" w:color="auto"/>
            </w:tcBorders>
            <w:shd w:val="clear" w:color="auto" w:fill="auto"/>
            <w:noWrap/>
            <w:vAlign w:val="bottom"/>
          </w:tcPr>
          <w:p w14:paraId="11EF0FA9" w14:textId="77777777" w:rsidR="00FB1072" w:rsidRPr="0067143F" w:rsidRDefault="00E74051" w:rsidP="00193777">
            <w:pPr>
              <w:rPr>
                <w:rFonts w:cs="Arial"/>
                <w:sz w:val="18"/>
                <w:szCs w:val="18"/>
              </w:rPr>
            </w:pPr>
            <w:r w:rsidRPr="0067143F">
              <w:rPr>
                <w:rFonts w:cs="Arial"/>
                <w:sz w:val="18"/>
                <w:szCs w:val="18"/>
              </w:rPr>
              <w:t>101.58900.531620.00000.00.00.00</w:t>
            </w:r>
          </w:p>
        </w:tc>
        <w:tc>
          <w:tcPr>
            <w:tcW w:w="2610" w:type="dxa"/>
            <w:tcBorders>
              <w:top w:val="double" w:sz="4" w:space="0" w:color="auto"/>
              <w:left w:val="double" w:sz="4" w:space="0" w:color="auto"/>
              <w:bottom w:val="double" w:sz="4" w:space="0" w:color="auto"/>
              <w:right w:val="double" w:sz="4" w:space="0" w:color="auto"/>
            </w:tcBorders>
            <w:shd w:val="clear" w:color="auto" w:fill="auto"/>
            <w:noWrap/>
            <w:vAlign w:val="bottom"/>
          </w:tcPr>
          <w:p w14:paraId="1B388B2E" w14:textId="77777777" w:rsidR="00FB1072" w:rsidRPr="0067143F" w:rsidRDefault="00E74051" w:rsidP="00193777">
            <w:pPr>
              <w:rPr>
                <w:rFonts w:cs="Arial"/>
                <w:sz w:val="18"/>
                <w:szCs w:val="18"/>
              </w:rPr>
            </w:pPr>
            <w:r w:rsidRPr="0067143F">
              <w:rPr>
                <w:rFonts w:cs="Arial"/>
                <w:sz w:val="18"/>
                <w:szCs w:val="18"/>
              </w:rPr>
              <w:t>Community Child Care</w:t>
            </w:r>
          </w:p>
        </w:tc>
        <w:tc>
          <w:tcPr>
            <w:tcW w:w="2070" w:type="dxa"/>
            <w:tcBorders>
              <w:top w:val="double" w:sz="4" w:space="0" w:color="auto"/>
              <w:left w:val="double" w:sz="4" w:space="0" w:color="auto"/>
              <w:bottom w:val="double" w:sz="4" w:space="0" w:color="auto"/>
              <w:right w:val="double" w:sz="4" w:space="0" w:color="auto"/>
            </w:tcBorders>
            <w:shd w:val="clear" w:color="auto" w:fill="auto"/>
            <w:noWrap/>
            <w:vAlign w:val="bottom"/>
          </w:tcPr>
          <w:p w14:paraId="634033CF" w14:textId="77777777" w:rsidR="00FB1072" w:rsidRPr="0067143F" w:rsidRDefault="00E74051" w:rsidP="00193777">
            <w:pPr>
              <w:rPr>
                <w:rFonts w:cs="Arial"/>
                <w:sz w:val="18"/>
                <w:szCs w:val="18"/>
              </w:rPr>
            </w:pPr>
            <w:r w:rsidRPr="0067143F">
              <w:rPr>
                <w:rFonts w:cs="Arial"/>
                <w:sz w:val="18"/>
                <w:szCs w:val="18"/>
              </w:rPr>
              <w:t>Community Services</w:t>
            </w:r>
          </w:p>
        </w:tc>
        <w:tc>
          <w:tcPr>
            <w:tcW w:w="1350" w:type="dxa"/>
            <w:tcBorders>
              <w:top w:val="double" w:sz="4" w:space="0" w:color="auto"/>
              <w:left w:val="double" w:sz="4" w:space="0" w:color="auto"/>
              <w:bottom w:val="double" w:sz="4" w:space="0" w:color="auto"/>
              <w:right w:val="double" w:sz="4" w:space="0" w:color="auto"/>
            </w:tcBorders>
            <w:shd w:val="clear" w:color="auto" w:fill="auto"/>
            <w:noWrap/>
            <w:vAlign w:val="bottom"/>
          </w:tcPr>
          <w:p w14:paraId="31106CB5" w14:textId="77777777" w:rsidR="00FB1072" w:rsidRPr="0067143F" w:rsidRDefault="00E74051" w:rsidP="00193777">
            <w:pPr>
              <w:jc w:val="right"/>
              <w:rPr>
                <w:rFonts w:cs="Arial"/>
                <w:sz w:val="18"/>
                <w:szCs w:val="18"/>
              </w:rPr>
            </w:pPr>
            <w:r w:rsidRPr="0067143F">
              <w:rPr>
                <w:rFonts w:cs="Arial"/>
                <w:sz w:val="18"/>
                <w:szCs w:val="18"/>
              </w:rPr>
              <w:t>7,508</w:t>
            </w:r>
          </w:p>
        </w:tc>
      </w:tr>
      <w:tr w:rsidR="00CB4E0D" w14:paraId="0EBDECF9" w14:textId="77777777" w:rsidTr="00193777">
        <w:trPr>
          <w:trHeight w:val="217"/>
        </w:trPr>
        <w:tc>
          <w:tcPr>
            <w:tcW w:w="3168" w:type="dxa"/>
            <w:tcBorders>
              <w:top w:val="double" w:sz="4" w:space="0" w:color="auto"/>
              <w:left w:val="double" w:sz="4" w:space="0" w:color="auto"/>
              <w:bottom w:val="double" w:sz="4" w:space="0" w:color="auto"/>
              <w:right w:val="double" w:sz="4" w:space="0" w:color="auto"/>
            </w:tcBorders>
            <w:shd w:val="clear" w:color="auto" w:fill="auto"/>
            <w:noWrap/>
            <w:vAlign w:val="bottom"/>
          </w:tcPr>
          <w:p w14:paraId="20FADCFF" w14:textId="77777777" w:rsidR="00FB1072" w:rsidRPr="0067143F" w:rsidRDefault="00E74051" w:rsidP="00193777">
            <w:pPr>
              <w:rPr>
                <w:rFonts w:cs="Arial"/>
                <w:sz w:val="18"/>
                <w:szCs w:val="18"/>
              </w:rPr>
            </w:pPr>
            <w:r w:rsidRPr="0067143F">
              <w:rPr>
                <w:rFonts w:cs="Arial"/>
                <w:sz w:val="18"/>
                <w:szCs w:val="18"/>
              </w:rPr>
              <w:t>101.58900.531621.00000.00.00.00</w:t>
            </w:r>
          </w:p>
        </w:tc>
        <w:tc>
          <w:tcPr>
            <w:tcW w:w="2610" w:type="dxa"/>
            <w:tcBorders>
              <w:top w:val="double" w:sz="4" w:space="0" w:color="auto"/>
              <w:left w:val="double" w:sz="4" w:space="0" w:color="auto"/>
              <w:bottom w:val="double" w:sz="4" w:space="0" w:color="auto"/>
              <w:right w:val="double" w:sz="4" w:space="0" w:color="auto"/>
            </w:tcBorders>
            <w:shd w:val="clear" w:color="auto" w:fill="auto"/>
            <w:noWrap/>
            <w:vAlign w:val="bottom"/>
          </w:tcPr>
          <w:p w14:paraId="52FCEBD7" w14:textId="77777777" w:rsidR="00FB1072" w:rsidRPr="0067143F" w:rsidRDefault="00E74051" w:rsidP="00193777">
            <w:pPr>
              <w:rPr>
                <w:rFonts w:cs="Arial"/>
                <w:sz w:val="18"/>
                <w:szCs w:val="18"/>
              </w:rPr>
            </w:pPr>
            <w:r w:rsidRPr="0067143F">
              <w:rPr>
                <w:rFonts w:cs="Arial"/>
                <w:sz w:val="18"/>
                <w:szCs w:val="18"/>
              </w:rPr>
              <w:t>My Friends House</w:t>
            </w:r>
          </w:p>
        </w:tc>
        <w:tc>
          <w:tcPr>
            <w:tcW w:w="2070" w:type="dxa"/>
            <w:tcBorders>
              <w:top w:val="double" w:sz="4" w:space="0" w:color="auto"/>
              <w:left w:val="double" w:sz="4" w:space="0" w:color="auto"/>
              <w:bottom w:val="double" w:sz="4" w:space="0" w:color="auto"/>
              <w:right w:val="double" w:sz="4" w:space="0" w:color="auto"/>
            </w:tcBorders>
            <w:shd w:val="clear" w:color="auto" w:fill="auto"/>
            <w:noWrap/>
            <w:vAlign w:val="bottom"/>
          </w:tcPr>
          <w:p w14:paraId="4BF082B4" w14:textId="77777777" w:rsidR="00FB1072" w:rsidRPr="0067143F" w:rsidRDefault="00E74051" w:rsidP="00193777">
            <w:pPr>
              <w:rPr>
                <w:rFonts w:cs="Arial"/>
                <w:sz w:val="18"/>
                <w:szCs w:val="18"/>
              </w:rPr>
            </w:pPr>
            <w:r w:rsidRPr="0067143F">
              <w:rPr>
                <w:rFonts w:cs="Arial"/>
                <w:sz w:val="18"/>
                <w:szCs w:val="18"/>
              </w:rPr>
              <w:t>Community Services</w:t>
            </w:r>
          </w:p>
        </w:tc>
        <w:tc>
          <w:tcPr>
            <w:tcW w:w="1350" w:type="dxa"/>
            <w:tcBorders>
              <w:top w:val="double" w:sz="4" w:space="0" w:color="auto"/>
              <w:left w:val="double" w:sz="4" w:space="0" w:color="auto"/>
              <w:bottom w:val="double" w:sz="4" w:space="0" w:color="auto"/>
              <w:right w:val="double" w:sz="4" w:space="0" w:color="auto"/>
            </w:tcBorders>
            <w:shd w:val="clear" w:color="auto" w:fill="auto"/>
            <w:noWrap/>
            <w:vAlign w:val="bottom"/>
          </w:tcPr>
          <w:p w14:paraId="64D306EF" w14:textId="77777777" w:rsidR="00FB1072" w:rsidRPr="0067143F" w:rsidRDefault="00E74051" w:rsidP="00193777">
            <w:pPr>
              <w:jc w:val="right"/>
              <w:rPr>
                <w:rFonts w:cs="Arial"/>
                <w:sz w:val="18"/>
                <w:szCs w:val="18"/>
              </w:rPr>
            </w:pPr>
            <w:r w:rsidRPr="0067143F">
              <w:rPr>
                <w:rFonts w:cs="Arial"/>
                <w:sz w:val="18"/>
                <w:szCs w:val="18"/>
              </w:rPr>
              <w:t>4,958</w:t>
            </w:r>
          </w:p>
        </w:tc>
      </w:tr>
      <w:tr w:rsidR="00CB4E0D" w14:paraId="00073630" w14:textId="77777777" w:rsidTr="00193777">
        <w:trPr>
          <w:trHeight w:val="217"/>
        </w:trPr>
        <w:tc>
          <w:tcPr>
            <w:tcW w:w="3168" w:type="dxa"/>
            <w:tcBorders>
              <w:top w:val="double" w:sz="4" w:space="0" w:color="auto"/>
              <w:left w:val="double" w:sz="4" w:space="0" w:color="auto"/>
              <w:bottom w:val="double" w:sz="4" w:space="0" w:color="auto"/>
              <w:right w:val="double" w:sz="4" w:space="0" w:color="auto"/>
            </w:tcBorders>
            <w:shd w:val="clear" w:color="auto" w:fill="auto"/>
            <w:noWrap/>
            <w:vAlign w:val="bottom"/>
          </w:tcPr>
          <w:p w14:paraId="2738C062" w14:textId="77777777" w:rsidR="00FB1072" w:rsidRPr="0067143F" w:rsidRDefault="00E74051" w:rsidP="00193777">
            <w:pPr>
              <w:rPr>
                <w:rFonts w:cs="Arial"/>
                <w:sz w:val="18"/>
                <w:szCs w:val="18"/>
              </w:rPr>
            </w:pPr>
            <w:r w:rsidRPr="0067143F">
              <w:rPr>
                <w:rFonts w:cs="Arial"/>
                <w:sz w:val="18"/>
                <w:szCs w:val="18"/>
              </w:rPr>
              <w:t>101.58900.531622.00000.00.00.00</w:t>
            </w:r>
          </w:p>
        </w:tc>
        <w:tc>
          <w:tcPr>
            <w:tcW w:w="2610" w:type="dxa"/>
            <w:tcBorders>
              <w:top w:val="double" w:sz="4" w:space="0" w:color="auto"/>
              <w:left w:val="double" w:sz="4" w:space="0" w:color="auto"/>
              <w:bottom w:val="double" w:sz="4" w:space="0" w:color="auto"/>
              <w:right w:val="double" w:sz="4" w:space="0" w:color="auto"/>
            </w:tcBorders>
            <w:shd w:val="clear" w:color="auto" w:fill="auto"/>
            <w:noWrap/>
            <w:vAlign w:val="bottom"/>
          </w:tcPr>
          <w:p w14:paraId="473944B8" w14:textId="77777777" w:rsidR="00FB1072" w:rsidRPr="0067143F" w:rsidRDefault="00E74051" w:rsidP="00193777">
            <w:pPr>
              <w:rPr>
                <w:rFonts w:cs="Arial"/>
                <w:sz w:val="18"/>
                <w:szCs w:val="18"/>
              </w:rPr>
            </w:pPr>
            <w:r w:rsidRPr="0067143F">
              <w:rPr>
                <w:rFonts w:cs="Arial"/>
                <w:sz w:val="18"/>
                <w:szCs w:val="18"/>
              </w:rPr>
              <w:t>CrimeStoppers</w:t>
            </w:r>
          </w:p>
        </w:tc>
        <w:tc>
          <w:tcPr>
            <w:tcW w:w="2070" w:type="dxa"/>
            <w:tcBorders>
              <w:top w:val="double" w:sz="4" w:space="0" w:color="auto"/>
              <w:left w:val="double" w:sz="4" w:space="0" w:color="auto"/>
              <w:bottom w:val="double" w:sz="4" w:space="0" w:color="auto"/>
              <w:right w:val="double" w:sz="4" w:space="0" w:color="auto"/>
            </w:tcBorders>
            <w:shd w:val="clear" w:color="auto" w:fill="auto"/>
            <w:noWrap/>
            <w:vAlign w:val="bottom"/>
          </w:tcPr>
          <w:p w14:paraId="7B0E2DDE" w14:textId="77777777" w:rsidR="00FB1072" w:rsidRPr="0067143F" w:rsidRDefault="00E74051" w:rsidP="00193777">
            <w:pPr>
              <w:rPr>
                <w:rFonts w:cs="Arial"/>
                <w:sz w:val="18"/>
                <w:szCs w:val="18"/>
              </w:rPr>
            </w:pPr>
            <w:r w:rsidRPr="0067143F">
              <w:rPr>
                <w:rFonts w:cs="Arial"/>
                <w:sz w:val="18"/>
                <w:szCs w:val="18"/>
              </w:rPr>
              <w:t>Community Services</w:t>
            </w:r>
          </w:p>
        </w:tc>
        <w:tc>
          <w:tcPr>
            <w:tcW w:w="1350" w:type="dxa"/>
            <w:tcBorders>
              <w:top w:val="double" w:sz="4" w:space="0" w:color="auto"/>
              <w:left w:val="double" w:sz="4" w:space="0" w:color="auto"/>
              <w:bottom w:val="double" w:sz="4" w:space="0" w:color="auto"/>
              <w:right w:val="double" w:sz="4" w:space="0" w:color="auto"/>
            </w:tcBorders>
            <w:shd w:val="clear" w:color="auto" w:fill="auto"/>
            <w:noWrap/>
            <w:vAlign w:val="bottom"/>
          </w:tcPr>
          <w:p w14:paraId="6A02947C" w14:textId="77777777" w:rsidR="00FB1072" w:rsidRPr="0067143F" w:rsidRDefault="00E74051" w:rsidP="00193777">
            <w:pPr>
              <w:jc w:val="right"/>
              <w:rPr>
                <w:rFonts w:cs="Arial"/>
                <w:sz w:val="18"/>
                <w:szCs w:val="18"/>
              </w:rPr>
            </w:pPr>
            <w:r w:rsidRPr="0067143F">
              <w:rPr>
                <w:rFonts w:cs="Arial"/>
                <w:sz w:val="18"/>
                <w:szCs w:val="18"/>
              </w:rPr>
              <w:t>873</w:t>
            </w:r>
          </w:p>
        </w:tc>
      </w:tr>
      <w:tr w:rsidR="00CB4E0D" w14:paraId="3E518D24" w14:textId="77777777" w:rsidTr="00193777">
        <w:trPr>
          <w:trHeight w:val="217"/>
        </w:trPr>
        <w:tc>
          <w:tcPr>
            <w:tcW w:w="3168" w:type="dxa"/>
            <w:tcBorders>
              <w:top w:val="double" w:sz="4" w:space="0" w:color="auto"/>
              <w:left w:val="double" w:sz="4" w:space="0" w:color="auto"/>
              <w:bottom w:val="double" w:sz="4" w:space="0" w:color="auto"/>
              <w:right w:val="double" w:sz="4" w:space="0" w:color="auto"/>
            </w:tcBorders>
            <w:shd w:val="clear" w:color="auto" w:fill="auto"/>
            <w:noWrap/>
            <w:vAlign w:val="bottom"/>
          </w:tcPr>
          <w:p w14:paraId="2FB67A73" w14:textId="77777777" w:rsidR="00FB1072" w:rsidRPr="0067143F" w:rsidRDefault="00E74051" w:rsidP="00193777">
            <w:pPr>
              <w:rPr>
                <w:rFonts w:cs="Arial"/>
                <w:sz w:val="18"/>
                <w:szCs w:val="18"/>
              </w:rPr>
            </w:pPr>
            <w:r w:rsidRPr="0067143F">
              <w:rPr>
                <w:rFonts w:cs="Arial"/>
                <w:sz w:val="18"/>
                <w:szCs w:val="18"/>
              </w:rPr>
              <w:t>101.58900.531623.00000.00.00.00</w:t>
            </w:r>
          </w:p>
        </w:tc>
        <w:tc>
          <w:tcPr>
            <w:tcW w:w="2610" w:type="dxa"/>
            <w:tcBorders>
              <w:top w:val="double" w:sz="4" w:space="0" w:color="auto"/>
              <w:left w:val="double" w:sz="4" w:space="0" w:color="auto"/>
              <w:bottom w:val="double" w:sz="4" w:space="0" w:color="auto"/>
              <w:right w:val="double" w:sz="4" w:space="0" w:color="auto"/>
            </w:tcBorders>
            <w:shd w:val="clear" w:color="auto" w:fill="auto"/>
            <w:noWrap/>
            <w:vAlign w:val="bottom"/>
          </w:tcPr>
          <w:p w14:paraId="06844B4C" w14:textId="77777777" w:rsidR="00FB1072" w:rsidRPr="0067143F" w:rsidRDefault="00E74051" w:rsidP="00193777">
            <w:pPr>
              <w:rPr>
                <w:rFonts w:cs="Arial"/>
                <w:sz w:val="18"/>
                <w:szCs w:val="18"/>
              </w:rPr>
            </w:pPr>
            <w:r w:rsidRPr="0067143F">
              <w:rPr>
                <w:rFonts w:cs="Arial"/>
                <w:sz w:val="18"/>
                <w:szCs w:val="18"/>
              </w:rPr>
              <w:t>M/C HRA Nutrition Program</w:t>
            </w:r>
          </w:p>
        </w:tc>
        <w:tc>
          <w:tcPr>
            <w:tcW w:w="2070" w:type="dxa"/>
            <w:tcBorders>
              <w:top w:val="double" w:sz="4" w:space="0" w:color="auto"/>
              <w:left w:val="double" w:sz="4" w:space="0" w:color="auto"/>
              <w:bottom w:val="double" w:sz="4" w:space="0" w:color="auto"/>
              <w:right w:val="double" w:sz="4" w:space="0" w:color="auto"/>
            </w:tcBorders>
            <w:shd w:val="clear" w:color="auto" w:fill="auto"/>
            <w:noWrap/>
            <w:vAlign w:val="bottom"/>
          </w:tcPr>
          <w:p w14:paraId="1C496898" w14:textId="77777777" w:rsidR="00FB1072" w:rsidRPr="0067143F" w:rsidRDefault="00E74051" w:rsidP="00193777">
            <w:pPr>
              <w:rPr>
                <w:rFonts w:cs="Arial"/>
                <w:sz w:val="18"/>
                <w:szCs w:val="18"/>
              </w:rPr>
            </w:pPr>
            <w:r w:rsidRPr="0067143F">
              <w:rPr>
                <w:rFonts w:cs="Arial"/>
                <w:sz w:val="18"/>
                <w:szCs w:val="18"/>
              </w:rPr>
              <w:t>Community Services</w:t>
            </w:r>
          </w:p>
        </w:tc>
        <w:tc>
          <w:tcPr>
            <w:tcW w:w="1350" w:type="dxa"/>
            <w:tcBorders>
              <w:top w:val="double" w:sz="4" w:space="0" w:color="auto"/>
              <w:left w:val="double" w:sz="4" w:space="0" w:color="auto"/>
              <w:bottom w:val="double" w:sz="4" w:space="0" w:color="auto"/>
              <w:right w:val="double" w:sz="4" w:space="0" w:color="auto"/>
            </w:tcBorders>
            <w:shd w:val="clear" w:color="auto" w:fill="auto"/>
            <w:noWrap/>
            <w:vAlign w:val="bottom"/>
          </w:tcPr>
          <w:p w14:paraId="473E5BB8" w14:textId="77777777" w:rsidR="00FB1072" w:rsidRPr="0067143F" w:rsidRDefault="00E74051" w:rsidP="00193777">
            <w:pPr>
              <w:jc w:val="right"/>
              <w:rPr>
                <w:rFonts w:cs="Arial"/>
                <w:sz w:val="18"/>
                <w:szCs w:val="18"/>
              </w:rPr>
            </w:pPr>
            <w:r w:rsidRPr="0067143F">
              <w:rPr>
                <w:rFonts w:cs="Arial"/>
                <w:sz w:val="18"/>
                <w:szCs w:val="18"/>
              </w:rPr>
              <w:t>14,622</w:t>
            </w:r>
          </w:p>
        </w:tc>
      </w:tr>
      <w:tr w:rsidR="00CB4E0D" w14:paraId="4AA7BF16" w14:textId="77777777" w:rsidTr="00193777">
        <w:trPr>
          <w:trHeight w:val="217"/>
        </w:trPr>
        <w:tc>
          <w:tcPr>
            <w:tcW w:w="3168" w:type="dxa"/>
            <w:tcBorders>
              <w:top w:val="double" w:sz="4" w:space="0" w:color="auto"/>
              <w:left w:val="double" w:sz="4" w:space="0" w:color="auto"/>
              <w:bottom w:val="double" w:sz="4" w:space="0" w:color="auto"/>
              <w:right w:val="double" w:sz="4" w:space="0" w:color="auto"/>
            </w:tcBorders>
            <w:shd w:val="clear" w:color="auto" w:fill="auto"/>
            <w:noWrap/>
            <w:vAlign w:val="bottom"/>
          </w:tcPr>
          <w:p w14:paraId="59A07C1D" w14:textId="77777777" w:rsidR="00FB1072" w:rsidRPr="0067143F" w:rsidRDefault="00E74051" w:rsidP="00193777">
            <w:pPr>
              <w:rPr>
                <w:rFonts w:cs="Arial"/>
                <w:sz w:val="18"/>
                <w:szCs w:val="18"/>
              </w:rPr>
            </w:pPr>
            <w:r w:rsidRPr="0067143F">
              <w:rPr>
                <w:rFonts w:cs="Arial"/>
                <w:sz w:val="18"/>
                <w:szCs w:val="18"/>
              </w:rPr>
              <w:t>101.58900.531625.00000.00.00.00</w:t>
            </w:r>
          </w:p>
        </w:tc>
        <w:tc>
          <w:tcPr>
            <w:tcW w:w="2610" w:type="dxa"/>
            <w:tcBorders>
              <w:top w:val="double" w:sz="4" w:space="0" w:color="auto"/>
              <w:left w:val="double" w:sz="4" w:space="0" w:color="auto"/>
              <w:bottom w:val="double" w:sz="4" w:space="0" w:color="auto"/>
              <w:right w:val="double" w:sz="4" w:space="0" w:color="auto"/>
            </w:tcBorders>
            <w:shd w:val="clear" w:color="auto" w:fill="auto"/>
            <w:noWrap/>
            <w:vAlign w:val="bottom"/>
          </w:tcPr>
          <w:p w14:paraId="7CC63CCC" w14:textId="77777777" w:rsidR="00FB1072" w:rsidRPr="0067143F" w:rsidRDefault="00E74051" w:rsidP="00193777">
            <w:pPr>
              <w:rPr>
                <w:rFonts w:cs="Arial"/>
                <w:sz w:val="18"/>
                <w:szCs w:val="18"/>
              </w:rPr>
            </w:pPr>
            <w:r w:rsidRPr="0067143F">
              <w:rPr>
                <w:rFonts w:cs="Arial"/>
                <w:sz w:val="18"/>
                <w:szCs w:val="18"/>
              </w:rPr>
              <w:t>Court Appointed Special Advoc.</w:t>
            </w:r>
          </w:p>
        </w:tc>
        <w:tc>
          <w:tcPr>
            <w:tcW w:w="2070" w:type="dxa"/>
            <w:tcBorders>
              <w:top w:val="double" w:sz="4" w:space="0" w:color="auto"/>
              <w:left w:val="double" w:sz="4" w:space="0" w:color="auto"/>
              <w:bottom w:val="double" w:sz="4" w:space="0" w:color="auto"/>
              <w:right w:val="double" w:sz="4" w:space="0" w:color="auto"/>
            </w:tcBorders>
            <w:shd w:val="clear" w:color="auto" w:fill="auto"/>
            <w:noWrap/>
            <w:vAlign w:val="bottom"/>
          </w:tcPr>
          <w:p w14:paraId="5C175D43" w14:textId="77777777" w:rsidR="00FB1072" w:rsidRPr="0067143F" w:rsidRDefault="00E74051" w:rsidP="00193777">
            <w:pPr>
              <w:rPr>
                <w:rFonts w:cs="Arial"/>
                <w:sz w:val="18"/>
                <w:szCs w:val="18"/>
              </w:rPr>
            </w:pPr>
            <w:r w:rsidRPr="0067143F">
              <w:rPr>
                <w:rFonts w:cs="Arial"/>
                <w:sz w:val="18"/>
                <w:szCs w:val="18"/>
              </w:rPr>
              <w:t>Community Services</w:t>
            </w:r>
          </w:p>
        </w:tc>
        <w:tc>
          <w:tcPr>
            <w:tcW w:w="1350" w:type="dxa"/>
            <w:tcBorders>
              <w:top w:val="double" w:sz="4" w:space="0" w:color="auto"/>
              <w:left w:val="double" w:sz="4" w:space="0" w:color="auto"/>
              <w:bottom w:val="double" w:sz="4" w:space="0" w:color="auto"/>
              <w:right w:val="double" w:sz="4" w:space="0" w:color="auto"/>
            </w:tcBorders>
            <w:shd w:val="clear" w:color="auto" w:fill="auto"/>
            <w:noWrap/>
            <w:vAlign w:val="bottom"/>
          </w:tcPr>
          <w:p w14:paraId="0761B6A0" w14:textId="77777777" w:rsidR="00FB1072" w:rsidRPr="0067143F" w:rsidRDefault="00E74051" w:rsidP="00193777">
            <w:pPr>
              <w:jc w:val="right"/>
              <w:rPr>
                <w:rFonts w:cs="Arial"/>
                <w:sz w:val="18"/>
                <w:szCs w:val="18"/>
              </w:rPr>
            </w:pPr>
            <w:r w:rsidRPr="0067143F">
              <w:rPr>
                <w:rFonts w:cs="Arial"/>
                <w:sz w:val="18"/>
                <w:szCs w:val="18"/>
              </w:rPr>
              <w:t>3,292</w:t>
            </w:r>
          </w:p>
        </w:tc>
      </w:tr>
      <w:tr w:rsidR="00CB4E0D" w14:paraId="762EE532" w14:textId="77777777" w:rsidTr="00193777">
        <w:trPr>
          <w:trHeight w:val="217"/>
        </w:trPr>
        <w:tc>
          <w:tcPr>
            <w:tcW w:w="3168" w:type="dxa"/>
            <w:tcBorders>
              <w:top w:val="double" w:sz="4" w:space="0" w:color="auto"/>
              <w:left w:val="double" w:sz="4" w:space="0" w:color="auto"/>
              <w:bottom w:val="double" w:sz="4" w:space="0" w:color="auto"/>
              <w:right w:val="double" w:sz="4" w:space="0" w:color="auto"/>
            </w:tcBorders>
            <w:shd w:val="clear" w:color="auto" w:fill="auto"/>
            <w:noWrap/>
            <w:vAlign w:val="bottom"/>
          </w:tcPr>
          <w:p w14:paraId="205A9A38" w14:textId="77777777" w:rsidR="00FB1072" w:rsidRPr="0067143F" w:rsidRDefault="00E74051" w:rsidP="00193777">
            <w:pPr>
              <w:rPr>
                <w:rFonts w:cs="Arial"/>
                <w:sz w:val="18"/>
                <w:szCs w:val="18"/>
              </w:rPr>
            </w:pPr>
            <w:r w:rsidRPr="0067143F">
              <w:rPr>
                <w:rFonts w:cs="Arial"/>
                <w:sz w:val="18"/>
                <w:szCs w:val="18"/>
              </w:rPr>
              <w:t>101.58900.531626.00000.00.00.00</w:t>
            </w:r>
          </w:p>
        </w:tc>
        <w:tc>
          <w:tcPr>
            <w:tcW w:w="2610" w:type="dxa"/>
            <w:tcBorders>
              <w:top w:val="double" w:sz="4" w:space="0" w:color="auto"/>
              <w:left w:val="double" w:sz="4" w:space="0" w:color="auto"/>
              <w:bottom w:val="double" w:sz="4" w:space="0" w:color="auto"/>
              <w:right w:val="double" w:sz="4" w:space="0" w:color="auto"/>
            </w:tcBorders>
            <w:shd w:val="clear" w:color="auto" w:fill="auto"/>
            <w:noWrap/>
            <w:vAlign w:val="bottom"/>
          </w:tcPr>
          <w:p w14:paraId="4EDB070C" w14:textId="77777777" w:rsidR="00FB1072" w:rsidRPr="0067143F" w:rsidRDefault="00E74051" w:rsidP="00193777">
            <w:pPr>
              <w:rPr>
                <w:rFonts w:cs="Arial"/>
                <w:sz w:val="18"/>
                <w:szCs w:val="18"/>
              </w:rPr>
            </w:pPr>
            <w:r w:rsidRPr="0067143F">
              <w:rPr>
                <w:rFonts w:cs="Arial"/>
                <w:sz w:val="18"/>
                <w:szCs w:val="18"/>
              </w:rPr>
              <w:t>Community Housing Partnership</w:t>
            </w:r>
          </w:p>
        </w:tc>
        <w:tc>
          <w:tcPr>
            <w:tcW w:w="2070" w:type="dxa"/>
            <w:tcBorders>
              <w:top w:val="double" w:sz="4" w:space="0" w:color="auto"/>
              <w:left w:val="double" w:sz="4" w:space="0" w:color="auto"/>
              <w:bottom w:val="double" w:sz="4" w:space="0" w:color="auto"/>
              <w:right w:val="double" w:sz="4" w:space="0" w:color="auto"/>
            </w:tcBorders>
            <w:shd w:val="clear" w:color="auto" w:fill="auto"/>
            <w:noWrap/>
            <w:vAlign w:val="bottom"/>
          </w:tcPr>
          <w:p w14:paraId="43AA33BF" w14:textId="77777777" w:rsidR="00FB1072" w:rsidRPr="0067143F" w:rsidRDefault="00E74051" w:rsidP="00193777">
            <w:pPr>
              <w:rPr>
                <w:rFonts w:cs="Arial"/>
                <w:sz w:val="18"/>
                <w:szCs w:val="18"/>
              </w:rPr>
            </w:pPr>
            <w:r w:rsidRPr="0067143F">
              <w:rPr>
                <w:rFonts w:cs="Arial"/>
                <w:sz w:val="18"/>
                <w:szCs w:val="18"/>
              </w:rPr>
              <w:t>Community Services</w:t>
            </w:r>
          </w:p>
        </w:tc>
        <w:tc>
          <w:tcPr>
            <w:tcW w:w="1350" w:type="dxa"/>
            <w:tcBorders>
              <w:top w:val="double" w:sz="4" w:space="0" w:color="auto"/>
              <w:left w:val="double" w:sz="4" w:space="0" w:color="auto"/>
              <w:bottom w:val="double" w:sz="4" w:space="0" w:color="auto"/>
              <w:right w:val="double" w:sz="4" w:space="0" w:color="auto"/>
            </w:tcBorders>
            <w:shd w:val="clear" w:color="auto" w:fill="auto"/>
            <w:noWrap/>
            <w:vAlign w:val="bottom"/>
          </w:tcPr>
          <w:p w14:paraId="738FFECD" w14:textId="77777777" w:rsidR="00FB1072" w:rsidRPr="0067143F" w:rsidRDefault="00E74051" w:rsidP="00193777">
            <w:pPr>
              <w:jc w:val="right"/>
              <w:rPr>
                <w:rFonts w:cs="Arial"/>
                <w:sz w:val="18"/>
                <w:szCs w:val="18"/>
              </w:rPr>
            </w:pPr>
            <w:r w:rsidRPr="0067143F">
              <w:rPr>
                <w:rFonts w:cs="Arial"/>
                <w:sz w:val="18"/>
                <w:szCs w:val="18"/>
              </w:rPr>
              <w:t>38,131</w:t>
            </w:r>
          </w:p>
        </w:tc>
      </w:tr>
      <w:tr w:rsidR="00CB4E0D" w14:paraId="34BEF9CB" w14:textId="77777777" w:rsidTr="00193777">
        <w:trPr>
          <w:trHeight w:val="217"/>
        </w:trPr>
        <w:tc>
          <w:tcPr>
            <w:tcW w:w="3168" w:type="dxa"/>
            <w:tcBorders>
              <w:top w:val="double" w:sz="4" w:space="0" w:color="auto"/>
              <w:left w:val="double" w:sz="4" w:space="0" w:color="auto"/>
              <w:bottom w:val="double" w:sz="4" w:space="0" w:color="auto"/>
              <w:right w:val="double" w:sz="4" w:space="0" w:color="auto"/>
            </w:tcBorders>
            <w:shd w:val="clear" w:color="auto" w:fill="auto"/>
            <w:noWrap/>
            <w:vAlign w:val="bottom"/>
          </w:tcPr>
          <w:p w14:paraId="001BB092" w14:textId="77777777" w:rsidR="00FB1072" w:rsidRPr="0067143F" w:rsidRDefault="00E74051" w:rsidP="00193777">
            <w:pPr>
              <w:rPr>
                <w:rFonts w:cs="Arial"/>
                <w:sz w:val="18"/>
                <w:szCs w:val="18"/>
              </w:rPr>
            </w:pPr>
            <w:r w:rsidRPr="0067143F">
              <w:rPr>
                <w:rFonts w:cs="Arial"/>
                <w:sz w:val="18"/>
                <w:szCs w:val="18"/>
              </w:rPr>
              <w:t>101.58900.531627.00000.00.00.00</w:t>
            </w:r>
          </w:p>
        </w:tc>
        <w:tc>
          <w:tcPr>
            <w:tcW w:w="2610" w:type="dxa"/>
            <w:tcBorders>
              <w:top w:val="double" w:sz="4" w:space="0" w:color="auto"/>
              <w:left w:val="double" w:sz="4" w:space="0" w:color="auto"/>
              <w:bottom w:val="double" w:sz="4" w:space="0" w:color="auto"/>
              <w:right w:val="double" w:sz="4" w:space="0" w:color="auto"/>
            </w:tcBorders>
            <w:shd w:val="clear" w:color="auto" w:fill="auto"/>
            <w:noWrap/>
            <w:vAlign w:val="bottom"/>
          </w:tcPr>
          <w:p w14:paraId="415178D4" w14:textId="77777777" w:rsidR="00FB1072" w:rsidRPr="0067143F" w:rsidRDefault="00E74051" w:rsidP="00193777">
            <w:pPr>
              <w:rPr>
                <w:rFonts w:cs="Arial"/>
                <w:sz w:val="18"/>
                <w:szCs w:val="18"/>
              </w:rPr>
            </w:pPr>
            <w:r w:rsidRPr="0067143F">
              <w:rPr>
                <w:rFonts w:cs="Arial"/>
                <w:sz w:val="18"/>
                <w:szCs w:val="18"/>
              </w:rPr>
              <w:t>ARC-Disability Resource Center</w:t>
            </w:r>
          </w:p>
        </w:tc>
        <w:tc>
          <w:tcPr>
            <w:tcW w:w="2070" w:type="dxa"/>
            <w:tcBorders>
              <w:top w:val="double" w:sz="4" w:space="0" w:color="auto"/>
              <w:left w:val="double" w:sz="4" w:space="0" w:color="auto"/>
              <w:bottom w:val="double" w:sz="4" w:space="0" w:color="auto"/>
              <w:right w:val="double" w:sz="4" w:space="0" w:color="auto"/>
            </w:tcBorders>
            <w:shd w:val="clear" w:color="auto" w:fill="auto"/>
            <w:noWrap/>
            <w:vAlign w:val="bottom"/>
          </w:tcPr>
          <w:p w14:paraId="6D9521CC" w14:textId="77777777" w:rsidR="00FB1072" w:rsidRPr="0067143F" w:rsidRDefault="00E74051" w:rsidP="00193777">
            <w:pPr>
              <w:rPr>
                <w:rFonts w:cs="Arial"/>
                <w:sz w:val="18"/>
                <w:szCs w:val="18"/>
              </w:rPr>
            </w:pPr>
            <w:r w:rsidRPr="0067143F">
              <w:rPr>
                <w:rFonts w:cs="Arial"/>
                <w:sz w:val="18"/>
                <w:szCs w:val="18"/>
              </w:rPr>
              <w:t>Community Services</w:t>
            </w:r>
          </w:p>
        </w:tc>
        <w:tc>
          <w:tcPr>
            <w:tcW w:w="1350" w:type="dxa"/>
            <w:tcBorders>
              <w:top w:val="double" w:sz="4" w:space="0" w:color="auto"/>
              <w:left w:val="double" w:sz="4" w:space="0" w:color="auto"/>
              <w:bottom w:val="double" w:sz="4" w:space="0" w:color="auto"/>
              <w:right w:val="double" w:sz="4" w:space="0" w:color="auto"/>
            </w:tcBorders>
            <w:shd w:val="clear" w:color="auto" w:fill="auto"/>
            <w:noWrap/>
            <w:vAlign w:val="bottom"/>
          </w:tcPr>
          <w:p w14:paraId="0D3E93F6" w14:textId="77777777" w:rsidR="00FB1072" w:rsidRPr="0067143F" w:rsidRDefault="00E74051" w:rsidP="00193777">
            <w:pPr>
              <w:jc w:val="right"/>
              <w:rPr>
                <w:rFonts w:cs="Arial"/>
                <w:sz w:val="18"/>
                <w:szCs w:val="18"/>
              </w:rPr>
            </w:pPr>
            <w:r w:rsidRPr="0067143F">
              <w:rPr>
                <w:rFonts w:cs="Arial"/>
                <w:sz w:val="18"/>
                <w:szCs w:val="18"/>
              </w:rPr>
              <w:t>1,814</w:t>
            </w:r>
          </w:p>
        </w:tc>
      </w:tr>
      <w:tr w:rsidR="00CB4E0D" w14:paraId="175CD38B" w14:textId="77777777" w:rsidTr="00193777">
        <w:trPr>
          <w:trHeight w:val="217"/>
        </w:trPr>
        <w:tc>
          <w:tcPr>
            <w:tcW w:w="3168" w:type="dxa"/>
            <w:tcBorders>
              <w:top w:val="double" w:sz="4" w:space="0" w:color="auto"/>
              <w:left w:val="double" w:sz="4" w:space="0" w:color="auto"/>
              <w:bottom w:val="double" w:sz="4" w:space="0" w:color="auto"/>
              <w:right w:val="double" w:sz="4" w:space="0" w:color="auto"/>
            </w:tcBorders>
            <w:shd w:val="clear" w:color="auto" w:fill="auto"/>
            <w:noWrap/>
            <w:vAlign w:val="bottom"/>
          </w:tcPr>
          <w:p w14:paraId="1D81A7C8" w14:textId="77777777" w:rsidR="00FB1072" w:rsidRPr="0067143F" w:rsidRDefault="00E74051" w:rsidP="00193777">
            <w:pPr>
              <w:rPr>
                <w:rFonts w:cs="Arial"/>
                <w:sz w:val="18"/>
                <w:szCs w:val="18"/>
              </w:rPr>
            </w:pPr>
            <w:r w:rsidRPr="0067143F">
              <w:rPr>
                <w:rFonts w:cs="Arial"/>
                <w:sz w:val="18"/>
                <w:szCs w:val="18"/>
              </w:rPr>
              <w:t>101.58900.531629.00000.00.00.00</w:t>
            </w:r>
          </w:p>
        </w:tc>
        <w:tc>
          <w:tcPr>
            <w:tcW w:w="2610" w:type="dxa"/>
            <w:tcBorders>
              <w:top w:val="double" w:sz="4" w:space="0" w:color="auto"/>
              <w:left w:val="double" w:sz="4" w:space="0" w:color="auto"/>
              <w:bottom w:val="double" w:sz="4" w:space="0" w:color="auto"/>
              <w:right w:val="double" w:sz="4" w:space="0" w:color="auto"/>
            </w:tcBorders>
            <w:shd w:val="clear" w:color="auto" w:fill="auto"/>
            <w:noWrap/>
            <w:vAlign w:val="bottom"/>
          </w:tcPr>
          <w:p w14:paraId="120E5EA1" w14:textId="77777777" w:rsidR="00FB1072" w:rsidRPr="0067143F" w:rsidRDefault="00E74051" w:rsidP="00193777">
            <w:pPr>
              <w:rPr>
                <w:rFonts w:cs="Arial"/>
                <w:sz w:val="18"/>
                <w:szCs w:val="18"/>
              </w:rPr>
            </w:pPr>
            <w:r w:rsidRPr="0067143F">
              <w:rPr>
                <w:rFonts w:cs="Arial"/>
                <w:sz w:val="18"/>
                <w:szCs w:val="18"/>
              </w:rPr>
              <w:t>SaddleUp!</w:t>
            </w:r>
          </w:p>
        </w:tc>
        <w:tc>
          <w:tcPr>
            <w:tcW w:w="2070" w:type="dxa"/>
            <w:tcBorders>
              <w:top w:val="double" w:sz="4" w:space="0" w:color="auto"/>
              <w:left w:val="double" w:sz="4" w:space="0" w:color="auto"/>
              <w:bottom w:val="double" w:sz="4" w:space="0" w:color="auto"/>
              <w:right w:val="double" w:sz="4" w:space="0" w:color="auto"/>
            </w:tcBorders>
            <w:shd w:val="clear" w:color="auto" w:fill="auto"/>
            <w:noWrap/>
            <w:vAlign w:val="bottom"/>
          </w:tcPr>
          <w:p w14:paraId="4C50F817" w14:textId="77777777" w:rsidR="00FB1072" w:rsidRPr="0067143F" w:rsidRDefault="00E74051" w:rsidP="00193777">
            <w:pPr>
              <w:rPr>
                <w:rFonts w:cs="Arial"/>
                <w:sz w:val="18"/>
                <w:szCs w:val="18"/>
              </w:rPr>
            </w:pPr>
            <w:r w:rsidRPr="0067143F">
              <w:rPr>
                <w:rFonts w:cs="Arial"/>
                <w:sz w:val="18"/>
                <w:szCs w:val="18"/>
              </w:rPr>
              <w:t>Handicapped Svcs</w:t>
            </w:r>
          </w:p>
        </w:tc>
        <w:tc>
          <w:tcPr>
            <w:tcW w:w="1350" w:type="dxa"/>
            <w:tcBorders>
              <w:top w:val="double" w:sz="4" w:space="0" w:color="auto"/>
              <w:left w:val="double" w:sz="4" w:space="0" w:color="auto"/>
              <w:bottom w:val="double" w:sz="4" w:space="0" w:color="auto"/>
              <w:right w:val="double" w:sz="4" w:space="0" w:color="auto"/>
            </w:tcBorders>
            <w:shd w:val="clear" w:color="auto" w:fill="auto"/>
            <w:noWrap/>
            <w:vAlign w:val="bottom"/>
          </w:tcPr>
          <w:p w14:paraId="594A6DA2" w14:textId="77777777" w:rsidR="00FB1072" w:rsidRPr="0067143F" w:rsidRDefault="00E74051" w:rsidP="00193777">
            <w:pPr>
              <w:jc w:val="right"/>
              <w:rPr>
                <w:rFonts w:cs="Arial"/>
                <w:sz w:val="18"/>
                <w:szCs w:val="18"/>
              </w:rPr>
            </w:pPr>
            <w:r w:rsidRPr="0067143F">
              <w:rPr>
                <w:rFonts w:cs="Arial"/>
                <w:sz w:val="18"/>
                <w:szCs w:val="18"/>
              </w:rPr>
              <w:t>1,800</w:t>
            </w:r>
          </w:p>
        </w:tc>
      </w:tr>
      <w:tr w:rsidR="00CB4E0D" w14:paraId="4FB00497" w14:textId="77777777" w:rsidTr="00193777">
        <w:trPr>
          <w:trHeight w:val="217"/>
        </w:trPr>
        <w:tc>
          <w:tcPr>
            <w:tcW w:w="3168" w:type="dxa"/>
            <w:tcBorders>
              <w:top w:val="double" w:sz="4" w:space="0" w:color="auto"/>
              <w:left w:val="double" w:sz="4" w:space="0" w:color="auto"/>
              <w:bottom w:val="double" w:sz="4" w:space="0" w:color="auto"/>
              <w:right w:val="double" w:sz="4" w:space="0" w:color="auto"/>
            </w:tcBorders>
            <w:shd w:val="clear" w:color="auto" w:fill="auto"/>
            <w:noWrap/>
            <w:vAlign w:val="bottom"/>
          </w:tcPr>
          <w:p w14:paraId="5F2C405B" w14:textId="77777777" w:rsidR="00FB1072" w:rsidRPr="0067143F" w:rsidRDefault="00E74051" w:rsidP="00193777">
            <w:pPr>
              <w:rPr>
                <w:rFonts w:cs="Arial"/>
                <w:sz w:val="18"/>
                <w:szCs w:val="18"/>
              </w:rPr>
            </w:pPr>
            <w:r w:rsidRPr="0067143F">
              <w:rPr>
                <w:rFonts w:cs="Arial"/>
                <w:sz w:val="18"/>
                <w:szCs w:val="18"/>
              </w:rPr>
              <w:t>101.58900.531630.00000.00.00.00</w:t>
            </w:r>
          </w:p>
        </w:tc>
        <w:tc>
          <w:tcPr>
            <w:tcW w:w="2610" w:type="dxa"/>
            <w:tcBorders>
              <w:top w:val="double" w:sz="4" w:space="0" w:color="auto"/>
              <w:left w:val="double" w:sz="4" w:space="0" w:color="auto"/>
              <w:bottom w:val="double" w:sz="4" w:space="0" w:color="auto"/>
              <w:right w:val="double" w:sz="4" w:space="0" w:color="auto"/>
            </w:tcBorders>
            <w:shd w:val="clear" w:color="auto" w:fill="auto"/>
            <w:noWrap/>
            <w:vAlign w:val="bottom"/>
          </w:tcPr>
          <w:p w14:paraId="3FADBA20" w14:textId="77777777" w:rsidR="00FB1072" w:rsidRPr="0067143F" w:rsidRDefault="00E74051" w:rsidP="00193777">
            <w:pPr>
              <w:rPr>
                <w:rFonts w:cs="Arial"/>
                <w:sz w:val="18"/>
                <w:szCs w:val="18"/>
              </w:rPr>
            </w:pPr>
            <w:r w:rsidRPr="0067143F">
              <w:rPr>
                <w:rFonts w:cs="Arial"/>
                <w:sz w:val="18"/>
                <w:szCs w:val="18"/>
              </w:rPr>
              <w:t>Bridges of W C</w:t>
            </w:r>
          </w:p>
        </w:tc>
        <w:tc>
          <w:tcPr>
            <w:tcW w:w="2070" w:type="dxa"/>
            <w:tcBorders>
              <w:top w:val="double" w:sz="4" w:space="0" w:color="auto"/>
              <w:left w:val="double" w:sz="4" w:space="0" w:color="auto"/>
              <w:bottom w:val="double" w:sz="4" w:space="0" w:color="auto"/>
              <w:right w:val="double" w:sz="4" w:space="0" w:color="auto"/>
            </w:tcBorders>
            <w:shd w:val="clear" w:color="auto" w:fill="auto"/>
            <w:noWrap/>
            <w:vAlign w:val="bottom"/>
          </w:tcPr>
          <w:p w14:paraId="06CA3A04" w14:textId="77777777" w:rsidR="00FB1072" w:rsidRPr="0067143F" w:rsidRDefault="00E74051" w:rsidP="00193777">
            <w:pPr>
              <w:rPr>
                <w:rFonts w:cs="Arial"/>
                <w:sz w:val="18"/>
                <w:szCs w:val="18"/>
              </w:rPr>
            </w:pPr>
            <w:r w:rsidRPr="0067143F">
              <w:rPr>
                <w:rFonts w:cs="Arial"/>
                <w:sz w:val="18"/>
                <w:szCs w:val="18"/>
              </w:rPr>
              <w:t>Community Services</w:t>
            </w:r>
          </w:p>
        </w:tc>
        <w:tc>
          <w:tcPr>
            <w:tcW w:w="1350" w:type="dxa"/>
            <w:tcBorders>
              <w:top w:val="double" w:sz="4" w:space="0" w:color="auto"/>
              <w:left w:val="double" w:sz="4" w:space="0" w:color="auto"/>
              <w:bottom w:val="double" w:sz="4" w:space="0" w:color="auto"/>
              <w:right w:val="double" w:sz="4" w:space="0" w:color="auto"/>
            </w:tcBorders>
            <w:shd w:val="clear" w:color="auto" w:fill="auto"/>
            <w:noWrap/>
            <w:vAlign w:val="bottom"/>
          </w:tcPr>
          <w:p w14:paraId="17205D82" w14:textId="77777777" w:rsidR="00FB1072" w:rsidRPr="0067143F" w:rsidRDefault="00E74051" w:rsidP="00193777">
            <w:pPr>
              <w:jc w:val="right"/>
              <w:rPr>
                <w:rFonts w:cs="Arial"/>
                <w:sz w:val="18"/>
                <w:szCs w:val="18"/>
              </w:rPr>
            </w:pPr>
            <w:r w:rsidRPr="0067143F">
              <w:rPr>
                <w:rFonts w:cs="Arial"/>
                <w:sz w:val="18"/>
                <w:szCs w:val="18"/>
              </w:rPr>
              <w:t>15,701</w:t>
            </w:r>
          </w:p>
        </w:tc>
      </w:tr>
      <w:tr w:rsidR="00CB4E0D" w14:paraId="12396A8E" w14:textId="77777777" w:rsidTr="00193777">
        <w:trPr>
          <w:trHeight w:val="217"/>
        </w:trPr>
        <w:tc>
          <w:tcPr>
            <w:tcW w:w="3168" w:type="dxa"/>
            <w:tcBorders>
              <w:top w:val="double" w:sz="4" w:space="0" w:color="auto"/>
              <w:left w:val="double" w:sz="4" w:space="0" w:color="auto"/>
              <w:bottom w:val="double" w:sz="4" w:space="0" w:color="auto"/>
              <w:right w:val="double" w:sz="4" w:space="0" w:color="auto"/>
            </w:tcBorders>
            <w:shd w:val="clear" w:color="auto" w:fill="auto"/>
            <w:noWrap/>
            <w:vAlign w:val="bottom"/>
          </w:tcPr>
          <w:p w14:paraId="2EACEFD2" w14:textId="77777777" w:rsidR="00FB1072" w:rsidRPr="0067143F" w:rsidRDefault="00E74051" w:rsidP="00193777">
            <w:pPr>
              <w:rPr>
                <w:rFonts w:cs="Arial"/>
                <w:sz w:val="18"/>
                <w:szCs w:val="18"/>
              </w:rPr>
            </w:pPr>
            <w:r w:rsidRPr="0067143F">
              <w:rPr>
                <w:rFonts w:cs="Arial"/>
                <w:sz w:val="18"/>
                <w:szCs w:val="18"/>
              </w:rPr>
              <w:t>101.58900.531631.00000.00.00.00</w:t>
            </w:r>
          </w:p>
        </w:tc>
        <w:tc>
          <w:tcPr>
            <w:tcW w:w="2610" w:type="dxa"/>
            <w:tcBorders>
              <w:top w:val="double" w:sz="4" w:space="0" w:color="auto"/>
              <w:left w:val="double" w:sz="4" w:space="0" w:color="auto"/>
              <w:bottom w:val="double" w:sz="4" w:space="0" w:color="auto"/>
              <w:right w:val="double" w:sz="4" w:space="0" w:color="auto"/>
            </w:tcBorders>
            <w:shd w:val="clear" w:color="auto" w:fill="auto"/>
            <w:noWrap/>
            <w:vAlign w:val="bottom"/>
          </w:tcPr>
          <w:p w14:paraId="3B791266" w14:textId="77777777" w:rsidR="00FB1072" w:rsidRPr="0067143F" w:rsidRDefault="00E74051" w:rsidP="00193777">
            <w:pPr>
              <w:rPr>
                <w:rFonts w:cs="Arial"/>
                <w:sz w:val="18"/>
                <w:szCs w:val="18"/>
              </w:rPr>
            </w:pPr>
            <w:r w:rsidRPr="0067143F">
              <w:rPr>
                <w:rFonts w:cs="Arial"/>
                <w:sz w:val="18"/>
                <w:szCs w:val="18"/>
              </w:rPr>
              <w:t>Convention &amp; Visitors Bureau</w:t>
            </w:r>
          </w:p>
        </w:tc>
        <w:tc>
          <w:tcPr>
            <w:tcW w:w="2070" w:type="dxa"/>
            <w:tcBorders>
              <w:top w:val="double" w:sz="4" w:space="0" w:color="auto"/>
              <w:left w:val="double" w:sz="4" w:space="0" w:color="auto"/>
              <w:bottom w:val="double" w:sz="4" w:space="0" w:color="auto"/>
              <w:right w:val="double" w:sz="4" w:space="0" w:color="auto"/>
            </w:tcBorders>
            <w:shd w:val="clear" w:color="auto" w:fill="auto"/>
            <w:noWrap/>
            <w:vAlign w:val="bottom"/>
          </w:tcPr>
          <w:p w14:paraId="2EC394FE" w14:textId="77777777" w:rsidR="00FB1072" w:rsidRPr="0067143F" w:rsidRDefault="00E74051" w:rsidP="00193777">
            <w:pPr>
              <w:rPr>
                <w:rFonts w:cs="Arial"/>
                <w:sz w:val="18"/>
                <w:szCs w:val="18"/>
              </w:rPr>
            </w:pPr>
            <w:r w:rsidRPr="0067143F">
              <w:rPr>
                <w:rFonts w:cs="Arial"/>
                <w:sz w:val="18"/>
                <w:szCs w:val="18"/>
              </w:rPr>
              <w:t>Tourism</w:t>
            </w:r>
          </w:p>
        </w:tc>
        <w:tc>
          <w:tcPr>
            <w:tcW w:w="1350" w:type="dxa"/>
            <w:tcBorders>
              <w:top w:val="double" w:sz="4" w:space="0" w:color="auto"/>
              <w:left w:val="double" w:sz="4" w:space="0" w:color="auto"/>
              <w:bottom w:val="double" w:sz="4" w:space="0" w:color="auto"/>
              <w:right w:val="double" w:sz="4" w:space="0" w:color="auto"/>
            </w:tcBorders>
            <w:shd w:val="clear" w:color="auto" w:fill="auto"/>
            <w:noWrap/>
            <w:vAlign w:val="bottom"/>
          </w:tcPr>
          <w:p w14:paraId="2037A81F" w14:textId="77777777" w:rsidR="00FB1072" w:rsidRPr="0067143F" w:rsidRDefault="00E74051" w:rsidP="00193777">
            <w:pPr>
              <w:jc w:val="right"/>
              <w:rPr>
                <w:rFonts w:cs="Arial"/>
                <w:sz w:val="18"/>
                <w:szCs w:val="18"/>
              </w:rPr>
            </w:pPr>
            <w:r>
              <w:rPr>
                <w:rFonts w:cs="Arial"/>
                <w:sz w:val="18"/>
                <w:szCs w:val="18"/>
              </w:rPr>
              <w:t>732,761</w:t>
            </w:r>
          </w:p>
        </w:tc>
      </w:tr>
      <w:tr w:rsidR="00CB4E0D" w14:paraId="294F8CB9" w14:textId="77777777" w:rsidTr="00193777">
        <w:trPr>
          <w:trHeight w:val="217"/>
        </w:trPr>
        <w:tc>
          <w:tcPr>
            <w:tcW w:w="3168" w:type="dxa"/>
            <w:tcBorders>
              <w:top w:val="double" w:sz="4" w:space="0" w:color="auto"/>
              <w:left w:val="double" w:sz="4" w:space="0" w:color="auto"/>
              <w:bottom w:val="double" w:sz="4" w:space="0" w:color="auto"/>
              <w:right w:val="double" w:sz="4" w:space="0" w:color="auto"/>
            </w:tcBorders>
            <w:shd w:val="clear" w:color="auto" w:fill="auto"/>
            <w:noWrap/>
            <w:vAlign w:val="bottom"/>
          </w:tcPr>
          <w:p w14:paraId="3FB99364" w14:textId="77777777" w:rsidR="00FB1072" w:rsidRPr="0067143F" w:rsidRDefault="00E74051" w:rsidP="00193777">
            <w:pPr>
              <w:rPr>
                <w:rFonts w:cs="Arial"/>
                <w:sz w:val="18"/>
                <w:szCs w:val="18"/>
              </w:rPr>
            </w:pPr>
            <w:r w:rsidRPr="0067143F">
              <w:rPr>
                <w:rFonts w:cs="Arial"/>
                <w:sz w:val="18"/>
                <w:szCs w:val="18"/>
              </w:rPr>
              <w:t>101.58900.531640.00000.00.00.00</w:t>
            </w:r>
          </w:p>
        </w:tc>
        <w:tc>
          <w:tcPr>
            <w:tcW w:w="2610" w:type="dxa"/>
            <w:tcBorders>
              <w:top w:val="double" w:sz="4" w:space="0" w:color="auto"/>
              <w:left w:val="double" w:sz="4" w:space="0" w:color="auto"/>
              <w:bottom w:val="double" w:sz="4" w:space="0" w:color="auto"/>
              <w:right w:val="double" w:sz="4" w:space="0" w:color="auto"/>
            </w:tcBorders>
            <w:shd w:val="clear" w:color="auto" w:fill="auto"/>
            <w:noWrap/>
            <w:vAlign w:val="bottom"/>
          </w:tcPr>
          <w:p w14:paraId="4D5839F2" w14:textId="77777777" w:rsidR="00FB1072" w:rsidRPr="0067143F" w:rsidRDefault="00E74051" w:rsidP="00193777">
            <w:pPr>
              <w:rPr>
                <w:rFonts w:cs="Arial"/>
                <w:sz w:val="18"/>
                <w:szCs w:val="18"/>
              </w:rPr>
            </w:pPr>
            <w:r w:rsidRPr="0067143F">
              <w:rPr>
                <w:rFonts w:cs="Arial"/>
                <w:sz w:val="18"/>
                <w:szCs w:val="18"/>
              </w:rPr>
              <w:t>Take The Reins</w:t>
            </w:r>
          </w:p>
        </w:tc>
        <w:tc>
          <w:tcPr>
            <w:tcW w:w="2070" w:type="dxa"/>
            <w:tcBorders>
              <w:top w:val="double" w:sz="4" w:space="0" w:color="auto"/>
              <w:left w:val="double" w:sz="4" w:space="0" w:color="auto"/>
              <w:bottom w:val="double" w:sz="4" w:space="0" w:color="auto"/>
              <w:right w:val="double" w:sz="4" w:space="0" w:color="auto"/>
            </w:tcBorders>
            <w:shd w:val="clear" w:color="auto" w:fill="auto"/>
            <w:noWrap/>
            <w:vAlign w:val="bottom"/>
          </w:tcPr>
          <w:p w14:paraId="4CB3D1DA" w14:textId="77777777" w:rsidR="00FB1072" w:rsidRPr="0067143F" w:rsidRDefault="00E74051" w:rsidP="00193777">
            <w:pPr>
              <w:rPr>
                <w:rFonts w:cs="Arial"/>
                <w:sz w:val="18"/>
                <w:szCs w:val="18"/>
              </w:rPr>
            </w:pPr>
            <w:r w:rsidRPr="0067143F">
              <w:rPr>
                <w:rFonts w:cs="Arial"/>
                <w:sz w:val="18"/>
                <w:szCs w:val="18"/>
              </w:rPr>
              <w:t>Handicapped Svcs</w:t>
            </w:r>
          </w:p>
        </w:tc>
        <w:tc>
          <w:tcPr>
            <w:tcW w:w="1350" w:type="dxa"/>
            <w:tcBorders>
              <w:top w:val="double" w:sz="4" w:space="0" w:color="auto"/>
              <w:left w:val="double" w:sz="4" w:space="0" w:color="auto"/>
              <w:bottom w:val="double" w:sz="4" w:space="0" w:color="auto"/>
              <w:right w:val="double" w:sz="4" w:space="0" w:color="auto"/>
            </w:tcBorders>
            <w:shd w:val="clear" w:color="auto" w:fill="auto"/>
            <w:noWrap/>
            <w:vAlign w:val="bottom"/>
          </w:tcPr>
          <w:p w14:paraId="29868957" w14:textId="77777777" w:rsidR="00FB1072" w:rsidRPr="0067143F" w:rsidRDefault="00E74051" w:rsidP="00193777">
            <w:pPr>
              <w:jc w:val="right"/>
              <w:rPr>
                <w:rFonts w:cs="Arial"/>
                <w:sz w:val="18"/>
                <w:szCs w:val="18"/>
              </w:rPr>
            </w:pPr>
            <w:r w:rsidRPr="0067143F">
              <w:rPr>
                <w:rFonts w:cs="Arial"/>
                <w:sz w:val="18"/>
                <w:szCs w:val="18"/>
              </w:rPr>
              <w:t>1,800</w:t>
            </w:r>
          </w:p>
        </w:tc>
      </w:tr>
      <w:tr w:rsidR="00CB4E0D" w14:paraId="55C4550D" w14:textId="77777777" w:rsidTr="00193777">
        <w:trPr>
          <w:trHeight w:val="217"/>
        </w:trPr>
        <w:tc>
          <w:tcPr>
            <w:tcW w:w="3168" w:type="dxa"/>
            <w:tcBorders>
              <w:top w:val="double" w:sz="4" w:space="0" w:color="auto"/>
              <w:left w:val="double" w:sz="4" w:space="0" w:color="auto"/>
              <w:bottom w:val="double" w:sz="4" w:space="0" w:color="auto"/>
              <w:right w:val="double" w:sz="4" w:space="0" w:color="auto"/>
            </w:tcBorders>
            <w:shd w:val="clear" w:color="auto" w:fill="auto"/>
            <w:noWrap/>
            <w:vAlign w:val="bottom"/>
          </w:tcPr>
          <w:p w14:paraId="6BD65EEF" w14:textId="77777777" w:rsidR="00193777" w:rsidRPr="0067143F" w:rsidRDefault="00E74051" w:rsidP="00193777">
            <w:pPr>
              <w:rPr>
                <w:rFonts w:cs="Arial"/>
                <w:sz w:val="18"/>
                <w:szCs w:val="18"/>
              </w:rPr>
            </w:pPr>
            <w:r>
              <w:rPr>
                <w:rFonts w:cs="Arial"/>
                <w:sz w:val="18"/>
                <w:szCs w:val="18"/>
              </w:rPr>
              <w:t>101.58900.531644.00000.00.00.00</w:t>
            </w:r>
          </w:p>
        </w:tc>
        <w:tc>
          <w:tcPr>
            <w:tcW w:w="2610" w:type="dxa"/>
            <w:tcBorders>
              <w:top w:val="double" w:sz="4" w:space="0" w:color="auto"/>
              <w:left w:val="double" w:sz="4" w:space="0" w:color="auto"/>
              <w:bottom w:val="double" w:sz="4" w:space="0" w:color="auto"/>
              <w:right w:val="double" w:sz="4" w:space="0" w:color="auto"/>
            </w:tcBorders>
            <w:shd w:val="clear" w:color="auto" w:fill="auto"/>
            <w:noWrap/>
            <w:vAlign w:val="bottom"/>
          </w:tcPr>
          <w:p w14:paraId="1A04ECD7" w14:textId="77777777" w:rsidR="00193777" w:rsidRPr="0067143F" w:rsidRDefault="00E74051" w:rsidP="00193777">
            <w:pPr>
              <w:rPr>
                <w:rFonts w:cs="Arial"/>
                <w:sz w:val="18"/>
                <w:szCs w:val="18"/>
              </w:rPr>
            </w:pPr>
            <w:r>
              <w:rPr>
                <w:rFonts w:cs="Arial"/>
                <w:sz w:val="18"/>
                <w:szCs w:val="18"/>
              </w:rPr>
              <w:t>Davis House Child Advocacy</w:t>
            </w:r>
          </w:p>
        </w:tc>
        <w:tc>
          <w:tcPr>
            <w:tcW w:w="2070" w:type="dxa"/>
            <w:tcBorders>
              <w:top w:val="double" w:sz="4" w:space="0" w:color="auto"/>
              <w:left w:val="double" w:sz="4" w:space="0" w:color="auto"/>
              <w:bottom w:val="double" w:sz="4" w:space="0" w:color="auto"/>
              <w:right w:val="double" w:sz="4" w:space="0" w:color="auto"/>
            </w:tcBorders>
            <w:shd w:val="clear" w:color="auto" w:fill="auto"/>
            <w:noWrap/>
            <w:vAlign w:val="bottom"/>
          </w:tcPr>
          <w:p w14:paraId="49FEAAE1" w14:textId="77777777" w:rsidR="00193777" w:rsidRPr="0067143F" w:rsidRDefault="00E74051" w:rsidP="00193777">
            <w:pPr>
              <w:rPr>
                <w:rFonts w:cs="Arial"/>
                <w:sz w:val="18"/>
                <w:szCs w:val="18"/>
              </w:rPr>
            </w:pPr>
            <w:r>
              <w:rPr>
                <w:rFonts w:cs="Arial"/>
                <w:sz w:val="18"/>
                <w:szCs w:val="18"/>
              </w:rPr>
              <w:t>Community Services</w:t>
            </w:r>
          </w:p>
        </w:tc>
        <w:tc>
          <w:tcPr>
            <w:tcW w:w="1350" w:type="dxa"/>
            <w:tcBorders>
              <w:top w:val="double" w:sz="4" w:space="0" w:color="auto"/>
              <w:left w:val="double" w:sz="4" w:space="0" w:color="auto"/>
              <w:bottom w:val="double" w:sz="4" w:space="0" w:color="auto"/>
              <w:right w:val="double" w:sz="4" w:space="0" w:color="auto"/>
            </w:tcBorders>
            <w:shd w:val="clear" w:color="auto" w:fill="auto"/>
            <w:noWrap/>
            <w:vAlign w:val="bottom"/>
          </w:tcPr>
          <w:p w14:paraId="49EE4B1C" w14:textId="77777777" w:rsidR="00193777" w:rsidRPr="0067143F" w:rsidRDefault="00E74051" w:rsidP="00193777">
            <w:pPr>
              <w:jc w:val="right"/>
              <w:rPr>
                <w:rFonts w:cs="Arial"/>
                <w:sz w:val="18"/>
                <w:szCs w:val="18"/>
              </w:rPr>
            </w:pPr>
            <w:r>
              <w:rPr>
                <w:rFonts w:cs="Arial"/>
                <w:sz w:val="18"/>
                <w:szCs w:val="18"/>
              </w:rPr>
              <w:t>2,675</w:t>
            </w:r>
          </w:p>
        </w:tc>
      </w:tr>
      <w:tr w:rsidR="00CB4E0D" w14:paraId="0FBCA040" w14:textId="77777777" w:rsidTr="00193777">
        <w:trPr>
          <w:trHeight w:val="217"/>
        </w:trPr>
        <w:tc>
          <w:tcPr>
            <w:tcW w:w="3168" w:type="dxa"/>
            <w:tcBorders>
              <w:top w:val="double" w:sz="4" w:space="0" w:color="auto"/>
              <w:left w:val="double" w:sz="4" w:space="0" w:color="auto"/>
              <w:bottom w:val="double" w:sz="4" w:space="0" w:color="auto"/>
              <w:right w:val="double" w:sz="4" w:space="0" w:color="auto"/>
            </w:tcBorders>
            <w:shd w:val="clear" w:color="auto" w:fill="auto"/>
            <w:noWrap/>
            <w:vAlign w:val="bottom"/>
          </w:tcPr>
          <w:p w14:paraId="67FFB26E" w14:textId="77777777" w:rsidR="00FB1072" w:rsidRPr="0067143F" w:rsidRDefault="00FB1072" w:rsidP="00193777">
            <w:pPr>
              <w:rPr>
                <w:rFonts w:cs="Arial"/>
                <w:sz w:val="18"/>
                <w:szCs w:val="18"/>
              </w:rPr>
            </w:pPr>
          </w:p>
        </w:tc>
        <w:tc>
          <w:tcPr>
            <w:tcW w:w="2610" w:type="dxa"/>
            <w:tcBorders>
              <w:top w:val="double" w:sz="4" w:space="0" w:color="auto"/>
              <w:left w:val="double" w:sz="4" w:space="0" w:color="auto"/>
              <w:bottom w:val="double" w:sz="4" w:space="0" w:color="auto"/>
              <w:right w:val="double" w:sz="4" w:space="0" w:color="auto"/>
            </w:tcBorders>
            <w:shd w:val="clear" w:color="auto" w:fill="auto"/>
            <w:noWrap/>
            <w:vAlign w:val="bottom"/>
          </w:tcPr>
          <w:p w14:paraId="576D1694" w14:textId="77777777" w:rsidR="00FB1072" w:rsidRPr="0067143F" w:rsidRDefault="00FB1072" w:rsidP="00193777">
            <w:pPr>
              <w:rPr>
                <w:rFonts w:cs="Arial"/>
                <w:sz w:val="18"/>
                <w:szCs w:val="18"/>
              </w:rPr>
            </w:pPr>
          </w:p>
        </w:tc>
        <w:tc>
          <w:tcPr>
            <w:tcW w:w="2070" w:type="dxa"/>
            <w:tcBorders>
              <w:top w:val="double" w:sz="4" w:space="0" w:color="auto"/>
              <w:left w:val="double" w:sz="4" w:space="0" w:color="auto"/>
              <w:bottom w:val="double" w:sz="4" w:space="0" w:color="auto"/>
              <w:right w:val="double" w:sz="4" w:space="0" w:color="auto"/>
            </w:tcBorders>
            <w:shd w:val="clear" w:color="auto" w:fill="auto"/>
            <w:noWrap/>
            <w:vAlign w:val="bottom"/>
          </w:tcPr>
          <w:p w14:paraId="0F0805D5" w14:textId="77777777" w:rsidR="00FB1072" w:rsidRPr="0067143F" w:rsidRDefault="00FB1072" w:rsidP="00193777">
            <w:pPr>
              <w:rPr>
                <w:rFonts w:cs="Arial"/>
                <w:sz w:val="18"/>
                <w:szCs w:val="18"/>
              </w:rPr>
            </w:pPr>
          </w:p>
        </w:tc>
        <w:tc>
          <w:tcPr>
            <w:tcW w:w="1350" w:type="dxa"/>
            <w:tcBorders>
              <w:top w:val="double" w:sz="4" w:space="0" w:color="auto"/>
              <w:left w:val="double" w:sz="4" w:space="0" w:color="auto"/>
              <w:bottom w:val="double" w:sz="4" w:space="0" w:color="auto"/>
              <w:right w:val="double" w:sz="4" w:space="0" w:color="auto"/>
            </w:tcBorders>
            <w:shd w:val="clear" w:color="auto" w:fill="auto"/>
            <w:noWrap/>
            <w:vAlign w:val="bottom"/>
          </w:tcPr>
          <w:p w14:paraId="41D47C98" w14:textId="77777777" w:rsidR="00FB1072" w:rsidRPr="0067143F" w:rsidRDefault="00E74051" w:rsidP="00193777">
            <w:pPr>
              <w:jc w:val="right"/>
              <w:rPr>
                <w:rFonts w:cs="Arial"/>
                <w:sz w:val="18"/>
                <w:szCs w:val="18"/>
              </w:rPr>
            </w:pPr>
            <w:r>
              <w:rPr>
                <w:rFonts w:cs="Arial"/>
                <w:sz w:val="18"/>
                <w:szCs w:val="18"/>
              </w:rPr>
              <w:fldChar w:fldCharType="begin"/>
            </w:r>
            <w:r>
              <w:rPr>
                <w:rFonts w:cs="Arial"/>
                <w:sz w:val="18"/>
                <w:szCs w:val="18"/>
              </w:rPr>
              <w:instrText xml:space="preserve"> =SUM(ABOVE) </w:instrText>
            </w:r>
            <w:r>
              <w:rPr>
                <w:rFonts w:cs="Arial"/>
                <w:sz w:val="18"/>
                <w:szCs w:val="18"/>
              </w:rPr>
              <w:fldChar w:fldCharType="separate"/>
            </w:r>
            <w:r>
              <w:rPr>
                <w:rFonts w:cs="Arial"/>
                <w:noProof/>
                <w:sz w:val="18"/>
                <w:szCs w:val="18"/>
              </w:rPr>
              <w:t>1,435,665</w:t>
            </w:r>
            <w:r>
              <w:rPr>
                <w:rFonts w:cs="Arial"/>
                <w:sz w:val="18"/>
                <w:szCs w:val="18"/>
              </w:rPr>
              <w:fldChar w:fldCharType="end"/>
            </w:r>
          </w:p>
        </w:tc>
      </w:tr>
    </w:tbl>
    <w:p w14:paraId="525C603C" w14:textId="77777777" w:rsidR="00FB1072" w:rsidRDefault="00FB1072" w:rsidP="00FB1072">
      <w:pPr>
        <w:pBdr>
          <w:top w:val="single" w:sz="6" w:space="0" w:color="FFFFFF"/>
          <w:left w:val="single" w:sz="6" w:space="0" w:color="FFFFFF"/>
          <w:bottom w:val="single" w:sz="6" w:space="0" w:color="FFFFFF"/>
          <w:right w:val="single" w:sz="6" w:space="0" w:color="FFFFFF"/>
        </w:pBd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right="-1080"/>
        <w:rPr>
          <w:b/>
          <w:sz w:val="22"/>
          <w:szCs w:val="22"/>
        </w:rPr>
      </w:pPr>
    </w:p>
    <w:p w14:paraId="3CE4C559" w14:textId="77777777" w:rsidR="00FB1072" w:rsidRPr="00BF3F57" w:rsidRDefault="00E74051" w:rsidP="00FB1072">
      <w:pPr>
        <w:pBdr>
          <w:top w:val="single" w:sz="6" w:space="0" w:color="FFFFFF"/>
          <w:left w:val="single" w:sz="6" w:space="0" w:color="FFFFFF"/>
          <w:bottom w:val="single" w:sz="6" w:space="0" w:color="FFFFFF"/>
          <w:right w:val="single" w:sz="6" w:space="0" w:color="FFFFFF"/>
        </w:pBdr>
        <w:jc w:val="both"/>
      </w:pPr>
      <w:r w:rsidRPr="00BF3F57">
        <w:rPr>
          <w:b/>
          <w:bCs/>
        </w:rPr>
        <w:t xml:space="preserve">AND BE IT FURTHER RESOLVED, </w:t>
      </w:r>
      <w:r w:rsidRPr="00BF3F57">
        <w:t xml:space="preserve">that all appropriations enumerated in Section 1 </w:t>
      </w:r>
      <w:r>
        <w:tab/>
      </w:r>
      <w:r w:rsidRPr="00BF3F57">
        <w:t>above are subject to the following conditions:</w:t>
      </w:r>
    </w:p>
    <w:p w14:paraId="2F73C239" w14:textId="77777777" w:rsidR="00FB1072" w:rsidRPr="00BF3F57" w:rsidRDefault="00FB1072" w:rsidP="00FB1072">
      <w:pPr>
        <w:pStyle w:val="levnl1"/>
        <w:numPr>
          <w:ilvl w:val="0"/>
          <w:numId w:val="0"/>
        </w:numPr>
        <w:pBdr>
          <w:top w:val="single" w:sz="6" w:space="0" w:color="FFFFFF"/>
          <w:left w:val="single" w:sz="6" w:space="0" w:color="FFFFFF"/>
          <w:bottom w:val="single" w:sz="6" w:space="0" w:color="FFFFFF"/>
          <w:right w:val="single" w:sz="6" w:space="0" w:color="FFFFFF"/>
        </w:pBd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000"/>
        </w:tabs>
        <w:jc w:val="both"/>
      </w:pPr>
    </w:p>
    <w:p w14:paraId="06EEC4D9" w14:textId="77777777" w:rsidR="00FB1072" w:rsidRPr="00EB13B1" w:rsidRDefault="00E74051" w:rsidP="00FB1072">
      <w:pPr>
        <w:pStyle w:val="levnl1"/>
        <w:numPr>
          <w:ilvl w:val="0"/>
          <w:numId w:val="2"/>
        </w:numPr>
        <w:pBdr>
          <w:top w:val="single" w:sz="6" w:space="0" w:color="FFFFFF"/>
          <w:left w:val="single" w:sz="6" w:space="0" w:color="FFFFFF"/>
          <w:bottom w:val="single" w:sz="6" w:space="0" w:color="FFFFFF"/>
          <w:right w:val="single" w:sz="6" w:space="0" w:color="FFFFFF"/>
        </w:pBd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000"/>
        </w:tabs>
        <w:jc w:val="both"/>
        <w:rPr>
          <w:rFonts w:ascii="Arial" w:hAnsi="Arial" w:cs="Arial"/>
        </w:rPr>
      </w:pPr>
      <w:r w:rsidRPr="00EB13B1">
        <w:rPr>
          <w:rFonts w:ascii="Arial" w:hAnsi="Arial" w:cs="Arial"/>
        </w:rPr>
        <w:t>That the non-profit organizations to which funds are appropriated shall file with the county clerk and the disbursing officials a copy of any annual report of its business affairs and transactions and the proposed use of the county’s funds in accordance with rules promulgated by the Comptroller of the Treasury, Chapter 0380-2-7.  Such annual report shall be prepared and certified by the chief financial officer of such non-profit Organization in accordance with Section 5-9-102(c), Tennessee Code Annotated.</w:t>
      </w:r>
    </w:p>
    <w:p w14:paraId="11027EE5" w14:textId="77777777" w:rsidR="00FB1072" w:rsidRPr="00EB13B1" w:rsidRDefault="00FB1072" w:rsidP="00FB1072">
      <w:pPr>
        <w:pBdr>
          <w:top w:val="single" w:sz="6" w:space="0" w:color="FFFFFF"/>
          <w:left w:val="single" w:sz="6" w:space="0" w:color="FFFFFF"/>
          <w:bottom w:val="single" w:sz="6" w:space="0" w:color="FFFFFF"/>
          <w:right w:val="single" w:sz="6" w:space="0" w:color="FFFFFF"/>
        </w:pBdr>
        <w:ind w:left="360" w:hanging="360"/>
        <w:jc w:val="both"/>
        <w:rPr>
          <w:rFonts w:cs="Arial"/>
        </w:rPr>
      </w:pPr>
    </w:p>
    <w:p w14:paraId="27CAC44D" w14:textId="77777777" w:rsidR="00FB1072" w:rsidRPr="00EB13B1" w:rsidRDefault="00E74051" w:rsidP="00FB1072">
      <w:pPr>
        <w:pStyle w:val="levnl1"/>
        <w:numPr>
          <w:ilvl w:val="0"/>
          <w:numId w:val="2"/>
        </w:numPr>
        <w:pBdr>
          <w:top w:val="single" w:sz="6" w:space="0" w:color="FFFFFF"/>
          <w:left w:val="single" w:sz="6" w:space="0" w:color="FFFFFF"/>
          <w:bottom w:val="single" w:sz="6" w:space="0" w:color="FFFFFF"/>
          <w:right w:val="single" w:sz="6" w:space="0" w:color="FFFFFF"/>
        </w:pBd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000"/>
        </w:tabs>
        <w:jc w:val="both"/>
        <w:rPr>
          <w:rFonts w:ascii="Arial" w:hAnsi="Arial" w:cs="Arial"/>
        </w:rPr>
      </w:pPr>
      <w:r w:rsidRPr="00EB13B1">
        <w:rPr>
          <w:rFonts w:ascii="Arial" w:hAnsi="Arial" w:cs="Arial"/>
        </w:rPr>
        <w:t>That said funds must only be used by the named non-profit charitable organizations in furtherance of their non-Profit charitable purposes benefiting the general welfare of the residents of Williamson County.</w:t>
      </w:r>
    </w:p>
    <w:p w14:paraId="28D97ECA" w14:textId="77777777" w:rsidR="00FB1072" w:rsidRPr="00EB13B1" w:rsidRDefault="00FB1072" w:rsidP="00FB1072">
      <w:pPr>
        <w:pStyle w:val="levnl1"/>
        <w:numPr>
          <w:ilvl w:val="0"/>
          <w:numId w:val="0"/>
        </w:numPr>
        <w:pBdr>
          <w:top w:val="single" w:sz="6" w:space="0" w:color="FFFFFF"/>
          <w:left w:val="single" w:sz="6" w:space="0" w:color="FFFFFF"/>
          <w:bottom w:val="single" w:sz="6" w:space="0" w:color="FFFFFF"/>
          <w:right w:val="single" w:sz="6" w:space="0" w:color="FFFFFF"/>
        </w:pBd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000"/>
        </w:tabs>
        <w:ind w:left="360" w:hanging="360"/>
        <w:jc w:val="both"/>
        <w:rPr>
          <w:rFonts w:ascii="Arial" w:hAnsi="Arial" w:cs="Arial"/>
        </w:rPr>
      </w:pPr>
    </w:p>
    <w:p w14:paraId="3AE1C36E" w14:textId="77777777" w:rsidR="00FB1072" w:rsidRPr="00EB13B1" w:rsidRDefault="00E74051" w:rsidP="00FB1072">
      <w:pPr>
        <w:pStyle w:val="levnl1"/>
        <w:numPr>
          <w:ilvl w:val="0"/>
          <w:numId w:val="2"/>
        </w:numPr>
        <w:pBdr>
          <w:top w:val="single" w:sz="6" w:space="0" w:color="FFFFFF"/>
          <w:left w:val="single" w:sz="6" w:space="0" w:color="FFFFFF"/>
          <w:bottom w:val="single" w:sz="6" w:space="0" w:color="FFFFFF"/>
          <w:right w:val="single" w:sz="6" w:space="0" w:color="FFFFFF"/>
        </w:pBd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000"/>
        </w:tabs>
        <w:jc w:val="both"/>
        <w:rPr>
          <w:rFonts w:ascii="Arial" w:hAnsi="Arial" w:cs="Arial"/>
        </w:rPr>
      </w:pPr>
      <w:r w:rsidRPr="00EB13B1">
        <w:rPr>
          <w:rFonts w:ascii="Arial" w:hAnsi="Arial" w:cs="Arial"/>
        </w:rPr>
        <w:t>That it is the expressed interest of the County Commission of Williamson County in providing these funds to the above-named non-profit charitable organizations to be fully in compliance with Chapter 0380-2-7 of the Rules of the Comptroller of the Treasury and Section 5-9-109, Tennessee Code Annotated, and any and all other laws which may apply to County appropriations to non-profit organizations; and so this  appropriations is made subject to compliance with any and all of these laws and regulations.</w:t>
      </w:r>
    </w:p>
    <w:p w14:paraId="021327B5" w14:textId="77777777" w:rsidR="00FB1072" w:rsidRPr="00BF3F57" w:rsidRDefault="00FB1072" w:rsidP="00FB1072">
      <w:pPr>
        <w:pBdr>
          <w:top w:val="single" w:sz="6" w:space="0" w:color="FFFFFF"/>
          <w:left w:val="single" w:sz="6" w:space="0" w:color="FFFFFF"/>
          <w:bottom w:val="single" w:sz="6" w:space="0" w:color="FFFFFF"/>
          <w:right w:val="single" w:sz="6" w:space="0" w:color="FFFFFF"/>
        </w:pBdr>
        <w:jc w:val="both"/>
      </w:pPr>
    </w:p>
    <w:p w14:paraId="33E70EF1" w14:textId="77777777" w:rsidR="00FB1072" w:rsidRPr="00BF3F57" w:rsidRDefault="00E74051" w:rsidP="00FB1072">
      <w:pPr>
        <w:pBdr>
          <w:top w:val="single" w:sz="6" w:space="0" w:color="FFFFFF"/>
          <w:left w:val="single" w:sz="6" w:space="0" w:color="FFFFFF"/>
          <w:bottom w:val="single" w:sz="6" w:space="0" w:color="FFFFFF"/>
          <w:right w:val="single" w:sz="6" w:space="0" w:color="FFFFFF"/>
        </w:pBdr>
        <w:jc w:val="both"/>
      </w:pPr>
      <w:r w:rsidRPr="00BF3F57">
        <w:rPr>
          <w:b/>
          <w:bCs/>
        </w:rPr>
        <w:t>AND BE IT FURTHER RESOLVED</w:t>
      </w:r>
      <w:r w:rsidRPr="00BF3F57">
        <w:t xml:space="preserve"> that this resolution shall take effect from and after </w:t>
      </w:r>
      <w:r>
        <w:tab/>
      </w:r>
      <w:r w:rsidRPr="00BF3F57">
        <w:t xml:space="preserve">its passage; and its provisions shall be in force from and after July </w:t>
      </w:r>
      <w:r>
        <w:t>1</w:t>
      </w:r>
      <w:r w:rsidR="00B171C8">
        <w:t>2</w:t>
      </w:r>
      <w:r w:rsidRPr="00BF3F57">
        <w:t>, 20</w:t>
      </w:r>
      <w:r>
        <w:t>2</w:t>
      </w:r>
      <w:r w:rsidR="00B171C8">
        <w:t>1</w:t>
      </w:r>
      <w:r w:rsidRPr="00BF3F57">
        <w:t xml:space="preserve">.  This </w:t>
      </w:r>
      <w:r>
        <w:tab/>
      </w:r>
      <w:r w:rsidRPr="00BF3F57">
        <w:t xml:space="preserve">resolution shall be spread upon the minutes of the Board of County </w:t>
      </w:r>
      <w:r>
        <w:tab/>
      </w:r>
      <w:r w:rsidRPr="00BF3F57">
        <w:t xml:space="preserve">Commissioners this </w:t>
      </w:r>
      <w:r>
        <w:t>1</w:t>
      </w:r>
      <w:r w:rsidR="00B171C8">
        <w:t>2</w:t>
      </w:r>
      <w:r w:rsidRPr="00BF3F57">
        <w:rPr>
          <w:vertAlign w:val="superscript"/>
        </w:rPr>
        <w:t>th</w:t>
      </w:r>
      <w:r w:rsidRPr="00BF3F57">
        <w:t xml:space="preserve"> day of July, 20</w:t>
      </w:r>
      <w:r>
        <w:t>2</w:t>
      </w:r>
      <w:r w:rsidR="00B171C8">
        <w:t>1</w:t>
      </w:r>
      <w:r w:rsidRPr="00BF3F57">
        <w:t>.</w:t>
      </w:r>
    </w:p>
    <w:p w14:paraId="4234F245" w14:textId="77777777" w:rsidR="00FB1072" w:rsidRDefault="00FB1072" w:rsidP="00FB1072">
      <w:pPr>
        <w:spacing w:line="480" w:lineRule="auto"/>
        <w:rPr>
          <w:rFonts w:cs="Arial"/>
          <w:color w:val="000000"/>
        </w:rPr>
      </w:pPr>
    </w:p>
    <w:p w14:paraId="043F0CD3" w14:textId="77777777" w:rsidR="00FB1072" w:rsidRPr="003422D1" w:rsidRDefault="00E74051" w:rsidP="00FB1072">
      <w:pPr>
        <w:autoSpaceDE w:val="0"/>
        <w:autoSpaceDN w:val="0"/>
        <w:adjustRightInd w:val="0"/>
        <w:jc w:val="both"/>
        <w:rPr>
          <w:rFonts w:cs="Arial"/>
          <w:color w:val="000000"/>
          <w:u w:val="single"/>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3422D1">
        <w:rPr>
          <w:rFonts w:cs="Arial"/>
          <w:color w:val="000000"/>
          <w:u w:val="single"/>
        </w:rPr>
        <w:t xml:space="preserve">/s/ </w:t>
      </w:r>
      <w:r>
        <w:rPr>
          <w:rFonts w:cs="Arial"/>
          <w:color w:val="000000"/>
          <w:u w:val="single"/>
        </w:rPr>
        <w:t>Paul Webb</w:t>
      </w:r>
      <w:r w:rsidRPr="003422D1">
        <w:rPr>
          <w:rFonts w:cs="Arial"/>
          <w:color w:val="000000"/>
          <w:u w:val="single"/>
        </w:rPr>
        <w:tab/>
      </w:r>
    </w:p>
    <w:p w14:paraId="01DBA045" w14:textId="77777777" w:rsidR="00FB1072" w:rsidRPr="003422D1" w:rsidRDefault="00E74051" w:rsidP="00FB1072">
      <w:pPr>
        <w:autoSpaceDE w:val="0"/>
        <w:autoSpaceDN w:val="0"/>
        <w:adjustRightInd w:val="0"/>
        <w:jc w:val="both"/>
        <w:rPr>
          <w:rFonts w:cs="Arial"/>
          <w:color w:val="000000"/>
        </w:rPr>
      </w:pPr>
      <w:r w:rsidRPr="003422D1">
        <w:rPr>
          <w:rFonts w:cs="Arial"/>
          <w:color w:val="000000"/>
        </w:rPr>
        <w:tab/>
      </w:r>
      <w:r w:rsidRPr="003422D1">
        <w:rPr>
          <w:rFonts w:cs="Arial"/>
          <w:color w:val="000000"/>
        </w:rPr>
        <w:tab/>
      </w:r>
      <w:r w:rsidRPr="003422D1">
        <w:rPr>
          <w:rFonts w:cs="Arial"/>
          <w:color w:val="000000"/>
        </w:rPr>
        <w:tab/>
      </w:r>
      <w:r w:rsidRPr="003422D1">
        <w:rPr>
          <w:rFonts w:cs="Arial"/>
          <w:color w:val="000000"/>
        </w:rPr>
        <w:tab/>
      </w:r>
      <w:r w:rsidRPr="003422D1">
        <w:rPr>
          <w:rFonts w:cs="Arial"/>
          <w:color w:val="000000"/>
        </w:rPr>
        <w:tab/>
      </w:r>
      <w:r w:rsidRPr="003422D1">
        <w:rPr>
          <w:rFonts w:cs="Arial"/>
          <w:color w:val="000000"/>
        </w:rPr>
        <w:tab/>
      </w:r>
      <w:r w:rsidRPr="003422D1">
        <w:rPr>
          <w:rFonts w:cs="Arial"/>
          <w:color w:val="000000"/>
        </w:rPr>
        <w:tab/>
        <w:t>County Commissioner</w:t>
      </w:r>
    </w:p>
    <w:p w14:paraId="61A03195" w14:textId="77777777" w:rsidR="00FB1072" w:rsidRPr="003422D1" w:rsidRDefault="00FB1072" w:rsidP="00FB1072">
      <w:pPr>
        <w:autoSpaceDE w:val="0"/>
        <w:autoSpaceDN w:val="0"/>
        <w:adjustRightInd w:val="0"/>
        <w:rPr>
          <w:rFonts w:cs="Arial"/>
          <w:color w:val="000000"/>
          <w:u w:val="single"/>
        </w:rPr>
      </w:pPr>
    </w:p>
    <w:p w14:paraId="599B1C03" w14:textId="77777777" w:rsidR="00FB1072" w:rsidRDefault="00E74051" w:rsidP="00FB1072">
      <w:pPr>
        <w:autoSpaceDE w:val="0"/>
        <w:autoSpaceDN w:val="0"/>
        <w:adjustRightInd w:val="0"/>
        <w:rPr>
          <w:rFonts w:cs="Arial"/>
          <w:color w:val="000000"/>
        </w:rPr>
      </w:pPr>
      <w:r w:rsidRPr="003422D1">
        <w:rPr>
          <w:rFonts w:cs="Arial"/>
          <w:color w:val="000000"/>
          <w:u w:val="single"/>
        </w:rPr>
        <w:t>COMMITTEES REFERRED TO AND ACTION TAKEN</w:t>
      </w:r>
      <w:r w:rsidRPr="003422D1">
        <w:rPr>
          <w:rFonts w:cs="Arial"/>
          <w:color w:val="000000"/>
        </w:rPr>
        <w:t>:</w:t>
      </w:r>
    </w:p>
    <w:p w14:paraId="2E8E8BBD" w14:textId="77777777" w:rsidR="00995ECD" w:rsidRDefault="00E74051" w:rsidP="00FB1072">
      <w:pPr>
        <w:spacing w:line="480" w:lineRule="auto"/>
        <w:jc w:val="both"/>
        <w:rPr>
          <w:rFonts w:cs="Arial"/>
          <w:color w:val="000000"/>
          <w:u w:val="single"/>
        </w:rPr>
      </w:pPr>
      <w:r w:rsidRPr="003422D1">
        <w:rPr>
          <w:rFonts w:cs="Arial"/>
          <w:color w:val="000000"/>
        </w:rPr>
        <w:t>Budget Committee</w:t>
      </w:r>
      <w:r w:rsidRPr="003422D1">
        <w:rPr>
          <w:rFonts w:cs="Arial"/>
          <w:color w:val="000000"/>
        </w:rPr>
        <w:tab/>
      </w:r>
      <w:r w:rsidRPr="003422D1">
        <w:rPr>
          <w:rFonts w:cs="Arial"/>
          <w:color w:val="000000"/>
        </w:rPr>
        <w:tab/>
      </w:r>
      <w:r w:rsidRPr="003422D1">
        <w:rPr>
          <w:rFonts w:cs="Arial"/>
          <w:color w:val="000000"/>
        </w:rPr>
        <w:tab/>
        <w:t xml:space="preserve">For:  </w:t>
      </w:r>
      <w:r w:rsidRPr="003422D1">
        <w:rPr>
          <w:rFonts w:cs="Arial"/>
          <w:color w:val="000000"/>
          <w:u w:val="single"/>
        </w:rPr>
        <w:t xml:space="preserve">   </w:t>
      </w:r>
      <w:r w:rsidR="00F15AB3">
        <w:rPr>
          <w:rFonts w:cs="Arial"/>
          <w:color w:val="000000"/>
          <w:u w:val="single"/>
        </w:rPr>
        <w:t>4</w:t>
      </w:r>
      <w:r w:rsidRPr="003422D1">
        <w:rPr>
          <w:rFonts w:cs="Arial"/>
          <w:color w:val="000000"/>
          <w:u w:val="single"/>
        </w:rPr>
        <w:t xml:space="preserve">   </w:t>
      </w:r>
      <w:r w:rsidRPr="003422D1">
        <w:rPr>
          <w:rFonts w:cs="Arial"/>
          <w:color w:val="000000"/>
        </w:rPr>
        <w:tab/>
        <w:t xml:space="preserve">    Against:  </w:t>
      </w:r>
      <w:r w:rsidRPr="003422D1">
        <w:rPr>
          <w:rFonts w:cs="Arial"/>
          <w:color w:val="000000"/>
          <w:u w:val="single"/>
        </w:rPr>
        <w:t xml:space="preserve">   </w:t>
      </w:r>
      <w:r w:rsidR="00F15AB3">
        <w:rPr>
          <w:rFonts w:cs="Arial"/>
          <w:color w:val="000000"/>
          <w:u w:val="single"/>
        </w:rPr>
        <w:t>1</w:t>
      </w:r>
      <w:r w:rsidRPr="003422D1">
        <w:rPr>
          <w:rFonts w:cs="Arial"/>
          <w:color w:val="000000"/>
          <w:u w:val="single"/>
        </w:rPr>
        <w:t>_</w:t>
      </w:r>
    </w:p>
    <w:p w14:paraId="2D9393AC" w14:textId="77777777" w:rsidR="001E0582" w:rsidRDefault="00E74051" w:rsidP="001E0582">
      <w:pPr>
        <w:spacing w:line="480" w:lineRule="auto"/>
        <w:rPr>
          <w:rFonts w:cs="Arial"/>
        </w:rPr>
      </w:pPr>
      <w:r>
        <w:rPr>
          <w:rFonts w:cs="Arial"/>
        </w:rPr>
        <w:tab/>
        <w:t>Commissioner Herbert declared an indirect conflict of interest but stated that she would vote her conscience.</w:t>
      </w:r>
    </w:p>
    <w:p w14:paraId="1195084D" w14:textId="77777777" w:rsidR="001E0582" w:rsidRDefault="00E74051" w:rsidP="001E0582">
      <w:pPr>
        <w:spacing w:line="480" w:lineRule="auto"/>
        <w:jc w:val="both"/>
      </w:pPr>
      <w:r>
        <w:rPr>
          <w:rFonts w:cs="Arial"/>
        </w:rPr>
        <w:tab/>
      </w:r>
      <w:r w:rsidRPr="003422D1">
        <w:rPr>
          <w:rFonts w:cs="Arial"/>
        </w:rPr>
        <w:t xml:space="preserve">Resolution No. </w:t>
      </w:r>
      <w:r>
        <w:rPr>
          <w:rFonts w:cs="Arial"/>
        </w:rPr>
        <w:t>7</w:t>
      </w:r>
      <w:r w:rsidRPr="003422D1">
        <w:rPr>
          <w:rFonts w:cs="Arial"/>
        </w:rPr>
        <w:t>-2</w:t>
      </w:r>
      <w:r>
        <w:rPr>
          <w:rFonts w:cs="Arial"/>
        </w:rPr>
        <w:t>1</w:t>
      </w:r>
      <w:r w:rsidRPr="003422D1">
        <w:rPr>
          <w:rFonts w:cs="Arial"/>
        </w:rPr>
        <w:t>-</w:t>
      </w:r>
      <w:r>
        <w:rPr>
          <w:rFonts w:cs="Arial"/>
        </w:rPr>
        <w:t>4</w:t>
      </w:r>
      <w:r w:rsidRPr="003422D1">
        <w:rPr>
          <w:rFonts w:cs="Arial"/>
        </w:rPr>
        <w:t xml:space="preserve"> passed by</w:t>
      </w:r>
      <w:r>
        <w:rPr>
          <w:rFonts w:cs="Arial"/>
        </w:rPr>
        <w:t xml:space="preserve"> </w:t>
      </w:r>
      <w:r>
        <w:t>recorded vote, 2</w:t>
      </w:r>
      <w:r w:rsidR="00AA4B88">
        <w:t>0</w:t>
      </w:r>
      <w:r>
        <w:t xml:space="preserve"> ‘Yes’ and </w:t>
      </w:r>
      <w:r w:rsidR="00AA4B88">
        <w:t>2</w:t>
      </w:r>
      <w:r>
        <w:t xml:space="preserve">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326"/>
        <w:gridCol w:w="2334"/>
        <w:gridCol w:w="2344"/>
      </w:tblGrid>
      <w:tr w:rsidR="00CB4E0D" w14:paraId="505016A1" w14:textId="77777777" w:rsidTr="0008365E">
        <w:tc>
          <w:tcPr>
            <w:tcW w:w="2346" w:type="dxa"/>
            <w:shd w:val="clear" w:color="auto" w:fill="auto"/>
          </w:tcPr>
          <w:p w14:paraId="1D6C2B25" w14:textId="77777777" w:rsidR="001E0582" w:rsidRPr="00A23CE2" w:rsidRDefault="00E74051" w:rsidP="0008365E">
            <w:pPr>
              <w:jc w:val="center"/>
              <w:rPr>
                <w:rFonts w:cs="Arial"/>
                <w:u w:val="single"/>
              </w:rPr>
            </w:pPr>
            <w:r>
              <w:rPr>
                <w:rFonts w:cs="Arial"/>
                <w:u w:val="single"/>
              </w:rPr>
              <w:t>YES</w:t>
            </w:r>
          </w:p>
        </w:tc>
        <w:tc>
          <w:tcPr>
            <w:tcW w:w="2326" w:type="dxa"/>
            <w:shd w:val="clear" w:color="auto" w:fill="auto"/>
          </w:tcPr>
          <w:p w14:paraId="59BFF49F" w14:textId="77777777" w:rsidR="001E0582" w:rsidRPr="00A23CE2" w:rsidRDefault="00E74051" w:rsidP="0008365E">
            <w:pPr>
              <w:jc w:val="center"/>
              <w:rPr>
                <w:rFonts w:cs="Arial"/>
                <w:u w:val="single"/>
              </w:rPr>
            </w:pPr>
            <w:r>
              <w:rPr>
                <w:rFonts w:cs="Arial"/>
                <w:u w:val="single"/>
              </w:rPr>
              <w:t>YES</w:t>
            </w:r>
          </w:p>
        </w:tc>
        <w:tc>
          <w:tcPr>
            <w:tcW w:w="2334" w:type="dxa"/>
            <w:shd w:val="clear" w:color="auto" w:fill="auto"/>
          </w:tcPr>
          <w:p w14:paraId="34184ADC" w14:textId="77777777" w:rsidR="001E0582" w:rsidRPr="00A23CE2" w:rsidRDefault="00E74051" w:rsidP="0008365E">
            <w:pPr>
              <w:jc w:val="center"/>
              <w:rPr>
                <w:rFonts w:cs="Arial"/>
                <w:u w:val="single"/>
              </w:rPr>
            </w:pPr>
            <w:r>
              <w:rPr>
                <w:rFonts w:cs="Arial"/>
                <w:u w:val="single"/>
              </w:rPr>
              <w:t>YES</w:t>
            </w:r>
          </w:p>
        </w:tc>
        <w:tc>
          <w:tcPr>
            <w:tcW w:w="2344" w:type="dxa"/>
            <w:shd w:val="clear" w:color="auto" w:fill="auto"/>
          </w:tcPr>
          <w:p w14:paraId="22FC9E42" w14:textId="77777777" w:rsidR="001E0582" w:rsidRPr="00A23CE2" w:rsidRDefault="00E74051" w:rsidP="0008365E">
            <w:pPr>
              <w:jc w:val="center"/>
              <w:rPr>
                <w:rFonts w:cs="Arial"/>
                <w:u w:val="single"/>
              </w:rPr>
            </w:pPr>
            <w:r>
              <w:rPr>
                <w:rFonts w:cs="Arial"/>
                <w:u w:val="single"/>
              </w:rPr>
              <w:t>YES</w:t>
            </w:r>
          </w:p>
        </w:tc>
      </w:tr>
      <w:tr w:rsidR="00CB4E0D" w14:paraId="349A99F6" w14:textId="77777777" w:rsidTr="0008365E">
        <w:tc>
          <w:tcPr>
            <w:tcW w:w="2346" w:type="dxa"/>
            <w:shd w:val="clear" w:color="auto" w:fill="auto"/>
          </w:tcPr>
          <w:p w14:paraId="2B80F15C" w14:textId="77777777" w:rsidR="00AA4B88" w:rsidRPr="00A23CE2" w:rsidRDefault="00E74051" w:rsidP="00AA4B88">
            <w:pPr>
              <w:jc w:val="center"/>
              <w:rPr>
                <w:rFonts w:cs="Arial"/>
              </w:rPr>
            </w:pPr>
            <w:r w:rsidRPr="00A23CE2">
              <w:rPr>
                <w:rFonts w:cs="Arial"/>
              </w:rPr>
              <w:t>Sean Aiello</w:t>
            </w:r>
          </w:p>
        </w:tc>
        <w:tc>
          <w:tcPr>
            <w:tcW w:w="2326" w:type="dxa"/>
            <w:shd w:val="clear" w:color="auto" w:fill="auto"/>
          </w:tcPr>
          <w:p w14:paraId="0CB82C38" w14:textId="77777777" w:rsidR="00AA4B88" w:rsidRPr="00A23CE2" w:rsidRDefault="00E74051" w:rsidP="00AA4B88">
            <w:pPr>
              <w:jc w:val="center"/>
              <w:rPr>
                <w:rFonts w:cs="Arial"/>
              </w:rPr>
            </w:pPr>
            <w:r w:rsidRPr="00A23CE2">
              <w:rPr>
                <w:rFonts w:cs="Arial"/>
              </w:rPr>
              <w:t>Dwight Jones</w:t>
            </w:r>
          </w:p>
        </w:tc>
        <w:tc>
          <w:tcPr>
            <w:tcW w:w="2334" w:type="dxa"/>
            <w:shd w:val="clear" w:color="auto" w:fill="auto"/>
          </w:tcPr>
          <w:p w14:paraId="10851300" w14:textId="77777777" w:rsidR="00AA4B88" w:rsidRPr="00A23CE2" w:rsidRDefault="00E74051" w:rsidP="00AA4B88">
            <w:pPr>
              <w:jc w:val="center"/>
              <w:rPr>
                <w:rFonts w:cs="Arial"/>
              </w:rPr>
            </w:pPr>
            <w:r w:rsidRPr="00A23CE2">
              <w:rPr>
                <w:rFonts w:cs="Arial"/>
              </w:rPr>
              <w:t>Chas Morton</w:t>
            </w:r>
          </w:p>
        </w:tc>
        <w:tc>
          <w:tcPr>
            <w:tcW w:w="2344" w:type="dxa"/>
            <w:shd w:val="clear" w:color="auto" w:fill="auto"/>
          </w:tcPr>
          <w:p w14:paraId="5C369262" w14:textId="77777777" w:rsidR="00AA4B88" w:rsidRPr="00A23CE2" w:rsidRDefault="00E74051" w:rsidP="00AA4B88">
            <w:pPr>
              <w:jc w:val="center"/>
              <w:rPr>
                <w:rFonts w:cs="Arial"/>
              </w:rPr>
            </w:pPr>
            <w:r w:rsidRPr="00A23CE2">
              <w:rPr>
                <w:rFonts w:cs="Arial"/>
              </w:rPr>
              <w:t>Paul Webb</w:t>
            </w:r>
          </w:p>
        </w:tc>
      </w:tr>
      <w:tr w:rsidR="00CB4E0D" w14:paraId="174F0D5A" w14:textId="77777777" w:rsidTr="0008365E">
        <w:tc>
          <w:tcPr>
            <w:tcW w:w="2346" w:type="dxa"/>
            <w:shd w:val="clear" w:color="auto" w:fill="auto"/>
          </w:tcPr>
          <w:p w14:paraId="2A113C79" w14:textId="77777777" w:rsidR="00AA4B88" w:rsidRPr="00A23CE2" w:rsidRDefault="00E74051" w:rsidP="00AA4B88">
            <w:pPr>
              <w:jc w:val="center"/>
              <w:rPr>
                <w:rFonts w:cs="Arial"/>
              </w:rPr>
            </w:pPr>
            <w:r w:rsidRPr="00A23CE2">
              <w:rPr>
                <w:rFonts w:cs="Arial"/>
              </w:rPr>
              <w:t>Dana Ausbrooks</w:t>
            </w:r>
          </w:p>
        </w:tc>
        <w:tc>
          <w:tcPr>
            <w:tcW w:w="2326" w:type="dxa"/>
            <w:shd w:val="clear" w:color="auto" w:fill="auto"/>
          </w:tcPr>
          <w:p w14:paraId="7249BA15" w14:textId="77777777" w:rsidR="00AA4B88" w:rsidRPr="00A23CE2" w:rsidRDefault="00E74051" w:rsidP="00AA4B88">
            <w:pPr>
              <w:jc w:val="center"/>
              <w:rPr>
                <w:rFonts w:cs="Arial"/>
              </w:rPr>
            </w:pPr>
            <w:r w:rsidRPr="00A23CE2">
              <w:rPr>
                <w:rFonts w:cs="Arial"/>
              </w:rPr>
              <w:t>Ricky Jones</w:t>
            </w:r>
          </w:p>
        </w:tc>
        <w:tc>
          <w:tcPr>
            <w:tcW w:w="2334" w:type="dxa"/>
            <w:shd w:val="clear" w:color="auto" w:fill="auto"/>
          </w:tcPr>
          <w:p w14:paraId="1174A673" w14:textId="77777777" w:rsidR="00AA4B88" w:rsidRPr="00A23CE2" w:rsidRDefault="00E74051" w:rsidP="00AA4B88">
            <w:pPr>
              <w:jc w:val="center"/>
              <w:rPr>
                <w:rFonts w:cs="Arial"/>
              </w:rPr>
            </w:pPr>
            <w:r w:rsidRPr="00A23CE2">
              <w:rPr>
                <w:rFonts w:cs="Arial"/>
              </w:rPr>
              <w:t>Erin Nations</w:t>
            </w:r>
          </w:p>
        </w:tc>
        <w:tc>
          <w:tcPr>
            <w:tcW w:w="2344" w:type="dxa"/>
            <w:shd w:val="clear" w:color="auto" w:fill="auto"/>
          </w:tcPr>
          <w:p w14:paraId="43225621" w14:textId="77777777" w:rsidR="00AA4B88" w:rsidRPr="00A23CE2" w:rsidRDefault="00E74051" w:rsidP="00AA4B88">
            <w:pPr>
              <w:jc w:val="center"/>
              <w:rPr>
                <w:rFonts w:cs="Arial"/>
              </w:rPr>
            </w:pPr>
            <w:r w:rsidRPr="00A23CE2">
              <w:rPr>
                <w:rFonts w:cs="Arial"/>
              </w:rPr>
              <w:t>Matt Williams</w:t>
            </w:r>
          </w:p>
        </w:tc>
      </w:tr>
      <w:tr w:rsidR="00CB4E0D" w14:paraId="499E06DF" w14:textId="77777777" w:rsidTr="0008365E">
        <w:tc>
          <w:tcPr>
            <w:tcW w:w="2346" w:type="dxa"/>
            <w:shd w:val="clear" w:color="auto" w:fill="auto"/>
          </w:tcPr>
          <w:p w14:paraId="4EBFF59C" w14:textId="77777777" w:rsidR="00AA4B88" w:rsidRPr="00A23CE2" w:rsidRDefault="00E74051" w:rsidP="00AA4B88">
            <w:pPr>
              <w:jc w:val="center"/>
              <w:rPr>
                <w:rFonts w:cs="Arial"/>
              </w:rPr>
            </w:pPr>
            <w:r w:rsidRPr="00A23CE2">
              <w:rPr>
                <w:rFonts w:cs="Arial"/>
              </w:rPr>
              <w:t>Brian Beathard</w:t>
            </w:r>
          </w:p>
        </w:tc>
        <w:tc>
          <w:tcPr>
            <w:tcW w:w="2326" w:type="dxa"/>
            <w:shd w:val="clear" w:color="auto" w:fill="auto"/>
          </w:tcPr>
          <w:p w14:paraId="353E3930" w14:textId="77777777" w:rsidR="00AA4B88" w:rsidRPr="00A23CE2" w:rsidRDefault="00E74051" w:rsidP="00AA4B88">
            <w:pPr>
              <w:jc w:val="center"/>
              <w:rPr>
                <w:rFonts w:cs="Arial"/>
              </w:rPr>
            </w:pPr>
            <w:r w:rsidRPr="00A23CE2">
              <w:rPr>
                <w:rFonts w:cs="Arial"/>
              </w:rPr>
              <w:t>David Landrum</w:t>
            </w:r>
          </w:p>
        </w:tc>
        <w:tc>
          <w:tcPr>
            <w:tcW w:w="2334" w:type="dxa"/>
            <w:shd w:val="clear" w:color="auto" w:fill="auto"/>
          </w:tcPr>
          <w:p w14:paraId="2F24C646" w14:textId="77777777" w:rsidR="00AA4B88" w:rsidRPr="00A23CE2" w:rsidRDefault="00E74051" w:rsidP="00AA4B88">
            <w:pPr>
              <w:jc w:val="center"/>
              <w:rPr>
                <w:rFonts w:cs="Arial"/>
              </w:rPr>
            </w:pPr>
            <w:r w:rsidRPr="00A23CE2">
              <w:rPr>
                <w:rFonts w:cs="Arial"/>
              </w:rPr>
              <w:t>Jerry Rainey</w:t>
            </w:r>
          </w:p>
        </w:tc>
        <w:tc>
          <w:tcPr>
            <w:tcW w:w="2344" w:type="dxa"/>
            <w:shd w:val="clear" w:color="auto" w:fill="auto"/>
          </w:tcPr>
          <w:p w14:paraId="30D72B1F" w14:textId="77777777" w:rsidR="00AA4B88" w:rsidRPr="00A23CE2" w:rsidRDefault="00AA4B88" w:rsidP="00AA4B88">
            <w:pPr>
              <w:jc w:val="center"/>
              <w:rPr>
                <w:rFonts w:cs="Arial"/>
              </w:rPr>
            </w:pPr>
          </w:p>
        </w:tc>
      </w:tr>
      <w:tr w:rsidR="00CB4E0D" w14:paraId="06AFE615" w14:textId="77777777" w:rsidTr="0008365E">
        <w:tc>
          <w:tcPr>
            <w:tcW w:w="2346" w:type="dxa"/>
            <w:shd w:val="clear" w:color="auto" w:fill="auto"/>
          </w:tcPr>
          <w:p w14:paraId="4E7A8535" w14:textId="77777777" w:rsidR="00AA4B88" w:rsidRPr="00A23CE2" w:rsidRDefault="00E74051" w:rsidP="00AA4B88">
            <w:pPr>
              <w:jc w:val="center"/>
              <w:rPr>
                <w:rFonts w:cs="Arial"/>
              </w:rPr>
            </w:pPr>
            <w:r w:rsidRPr="00A23CE2">
              <w:rPr>
                <w:rFonts w:cs="Arial"/>
              </w:rPr>
              <w:t>Meghan Guffee</w:t>
            </w:r>
          </w:p>
        </w:tc>
        <w:tc>
          <w:tcPr>
            <w:tcW w:w="2326" w:type="dxa"/>
            <w:shd w:val="clear" w:color="auto" w:fill="auto"/>
          </w:tcPr>
          <w:p w14:paraId="4D55272F" w14:textId="77777777" w:rsidR="00AA4B88" w:rsidRPr="00A23CE2" w:rsidRDefault="00E74051" w:rsidP="00AA4B88">
            <w:pPr>
              <w:jc w:val="center"/>
              <w:rPr>
                <w:rFonts w:cs="Arial"/>
              </w:rPr>
            </w:pPr>
            <w:r w:rsidRPr="00A23CE2">
              <w:rPr>
                <w:rFonts w:cs="Arial"/>
              </w:rPr>
              <w:t>Thomas Little</w:t>
            </w:r>
          </w:p>
        </w:tc>
        <w:tc>
          <w:tcPr>
            <w:tcW w:w="2334" w:type="dxa"/>
            <w:shd w:val="clear" w:color="auto" w:fill="auto"/>
          </w:tcPr>
          <w:p w14:paraId="56CD0340" w14:textId="77777777" w:rsidR="00AA4B88" w:rsidRPr="00A23CE2" w:rsidRDefault="00E74051" w:rsidP="00AA4B88">
            <w:pPr>
              <w:jc w:val="center"/>
              <w:rPr>
                <w:rFonts w:cs="Arial"/>
              </w:rPr>
            </w:pPr>
            <w:r w:rsidRPr="00A23CE2">
              <w:rPr>
                <w:rFonts w:cs="Arial"/>
              </w:rPr>
              <w:t>Steve Smith</w:t>
            </w:r>
          </w:p>
        </w:tc>
        <w:tc>
          <w:tcPr>
            <w:tcW w:w="2344" w:type="dxa"/>
            <w:shd w:val="clear" w:color="auto" w:fill="auto"/>
          </w:tcPr>
          <w:p w14:paraId="12028B8A" w14:textId="77777777" w:rsidR="00AA4B88" w:rsidRPr="006E4C5D" w:rsidRDefault="00E74051" w:rsidP="00AA4B88">
            <w:pPr>
              <w:jc w:val="center"/>
              <w:rPr>
                <w:rFonts w:cs="Arial"/>
                <w:u w:val="single"/>
              </w:rPr>
            </w:pPr>
            <w:r>
              <w:rPr>
                <w:rFonts w:cs="Arial"/>
                <w:u w:val="single"/>
              </w:rPr>
              <w:t>NO</w:t>
            </w:r>
          </w:p>
        </w:tc>
      </w:tr>
      <w:tr w:rsidR="00CB4E0D" w14:paraId="22529510" w14:textId="77777777" w:rsidTr="0008365E">
        <w:tc>
          <w:tcPr>
            <w:tcW w:w="2346" w:type="dxa"/>
            <w:shd w:val="clear" w:color="auto" w:fill="auto"/>
          </w:tcPr>
          <w:p w14:paraId="251A68E8" w14:textId="77777777" w:rsidR="00AA4B88" w:rsidRPr="00A23CE2" w:rsidRDefault="00E74051" w:rsidP="00AA4B88">
            <w:pPr>
              <w:jc w:val="center"/>
              <w:rPr>
                <w:rFonts w:cs="Arial"/>
              </w:rPr>
            </w:pPr>
            <w:r w:rsidRPr="00A23CE2">
              <w:rPr>
                <w:rFonts w:cs="Arial"/>
              </w:rPr>
              <w:t>Judy Herbert</w:t>
            </w:r>
          </w:p>
        </w:tc>
        <w:tc>
          <w:tcPr>
            <w:tcW w:w="2326" w:type="dxa"/>
            <w:shd w:val="clear" w:color="auto" w:fill="auto"/>
          </w:tcPr>
          <w:p w14:paraId="01374561" w14:textId="77777777" w:rsidR="00AA4B88" w:rsidRPr="00A23CE2" w:rsidRDefault="00E74051" w:rsidP="00AA4B88">
            <w:pPr>
              <w:jc w:val="center"/>
              <w:rPr>
                <w:rFonts w:cs="Arial"/>
              </w:rPr>
            </w:pPr>
            <w:r w:rsidRPr="00A23CE2">
              <w:rPr>
                <w:rFonts w:cs="Arial"/>
              </w:rPr>
              <w:t>Beth Lothers</w:t>
            </w:r>
          </w:p>
        </w:tc>
        <w:tc>
          <w:tcPr>
            <w:tcW w:w="2334" w:type="dxa"/>
            <w:shd w:val="clear" w:color="auto" w:fill="auto"/>
          </w:tcPr>
          <w:p w14:paraId="406D5D73" w14:textId="77777777" w:rsidR="00AA4B88" w:rsidRPr="00A23CE2" w:rsidRDefault="00E74051" w:rsidP="00AA4B88">
            <w:pPr>
              <w:jc w:val="center"/>
              <w:rPr>
                <w:rFonts w:cs="Arial"/>
              </w:rPr>
            </w:pPr>
            <w:r w:rsidRPr="00A23CE2">
              <w:rPr>
                <w:rFonts w:cs="Arial"/>
              </w:rPr>
              <w:t>Chad Story</w:t>
            </w:r>
          </w:p>
        </w:tc>
        <w:tc>
          <w:tcPr>
            <w:tcW w:w="2344" w:type="dxa"/>
            <w:shd w:val="clear" w:color="auto" w:fill="auto"/>
          </w:tcPr>
          <w:p w14:paraId="3EA6DBFF" w14:textId="77777777" w:rsidR="00AA4B88" w:rsidRPr="00A23CE2" w:rsidRDefault="00E74051" w:rsidP="00AA4B88">
            <w:pPr>
              <w:jc w:val="center"/>
              <w:rPr>
                <w:rFonts w:cs="Arial"/>
              </w:rPr>
            </w:pPr>
            <w:r w:rsidRPr="00A23CE2">
              <w:rPr>
                <w:rFonts w:cs="Arial"/>
              </w:rPr>
              <w:t>Gregg Lawrence</w:t>
            </w:r>
          </w:p>
        </w:tc>
      </w:tr>
      <w:tr w:rsidR="00CB4E0D" w14:paraId="605CDCF4" w14:textId="77777777" w:rsidTr="0008365E">
        <w:tc>
          <w:tcPr>
            <w:tcW w:w="2346" w:type="dxa"/>
            <w:shd w:val="clear" w:color="auto" w:fill="auto"/>
          </w:tcPr>
          <w:p w14:paraId="552D4EF8" w14:textId="77777777" w:rsidR="00AA4B88" w:rsidRPr="00A23CE2" w:rsidRDefault="00E74051" w:rsidP="00AA4B88">
            <w:pPr>
              <w:jc w:val="center"/>
              <w:rPr>
                <w:rFonts w:cs="Arial"/>
              </w:rPr>
            </w:pPr>
            <w:r w:rsidRPr="00A23CE2">
              <w:rPr>
                <w:rFonts w:cs="Arial"/>
              </w:rPr>
              <w:t>Betsy Hester</w:t>
            </w:r>
          </w:p>
        </w:tc>
        <w:tc>
          <w:tcPr>
            <w:tcW w:w="2326" w:type="dxa"/>
            <w:shd w:val="clear" w:color="auto" w:fill="auto"/>
          </w:tcPr>
          <w:p w14:paraId="463B56DC" w14:textId="77777777" w:rsidR="00AA4B88" w:rsidRPr="00A23CE2" w:rsidRDefault="00E74051" w:rsidP="00AA4B88">
            <w:pPr>
              <w:jc w:val="center"/>
              <w:rPr>
                <w:rFonts w:cs="Arial"/>
              </w:rPr>
            </w:pPr>
            <w:r w:rsidRPr="00A23CE2">
              <w:rPr>
                <w:rFonts w:cs="Arial"/>
              </w:rPr>
              <w:t>Jennifer Mason</w:t>
            </w:r>
          </w:p>
        </w:tc>
        <w:tc>
          <w:tcPr>
            <w:tcW w:w="2334" w:type="dxa"/>
            <w:shd w:val="clear" w:color="auto" w:fill="auto"/>
          </w:tcPr>
          <w:p w14:paraId="6D801CCC" w14:textId="77777777" w:rsidR="00AA4B88" w:rsidRPr="00A23CE2" w:rsidRDefault="00E74051" w:rsidP="00AA4B88">
            <w:pPr>
              <w:jc w:val="center"/>
              <w:rPr>
                <w:rFonts w:cs="Arial"/>
              </w:rPr>
            </w:pPr>
            <w:r w:rsidRPr="00A23CE2">
              <w:rPr>
                <w:rFonts w:cs="Arial"/>
              </w:rPr>
              <w:t>Tom Tunnicliffe</w:t>
            </w:r>
          </w:p>
        </w:tc>
        <w:tc>
          <w:tcPr>
            <w:tcW w:w="2344" w:type="dxa"/>
            <w:shd w:val="clear" w:color="auto" w:fill="auto"/>
          </w:tcPr>
          <w:p w14:paraId="66DDA702" w14:textId="77777777" w:rsidR="00AA4B88" w:rsidRPr="00A23CE2" w:rsidRDefault="00E74051" w:rsidP="00AA4B88">
            <w:pPr>
              <w:jc w:val="center"/>
              <w:rPr>
                <w:rFonts w:cs="Arial"/>
              </w:rPr>
            </w:pPr>
            <w:r w:rsidRPr="00A23CE2">
              <w:rPr>
                <w:rFonts w:cs="Arial"/>
              </w:rPr>
              <w:t>Barb Sturgeon</w:t>
            </w:r>
          </w:p>
        </w:tc>
      </w:tr>
    </w:tbl>
    <w:p w14:paraId="659565B0" w14:textId="77777777" w:rsidR="001E0582" w:rsidRPr="003422D1" w:rsidRDefault="00E74051" w:rsidP="001E0582">
      <w:pPr>
        <w:autoSpaceDE w:val="0"/>
        <w:autoSpaceDN w:val="0"/>
        <w:adjustRightInd w:val="0"/>
        <w:spacing w:line="480" w:lineRule="auto"/>
        <w:jc w:val="both"/>
        <w:rPr>
          <w:rFonts w:cs="Arial"/>
        </w:rPr>
      </w:pPr>
      <w:r w:rsidRPr="003422D1">
        <w:rPr>
          <w:rFonts w:cs="Arial"/>
        </w:rPr>
        <w:t>_______________</w:t>
      </w:r>
    </w:p>
    <w:p w14:paraId="2F6B041B" w14:textId="77777777" w:rsidR="001E0582" w:rsidRPr="003422D1" w:rsidRDefault="00E74051" w:rsidP="001E0582">
      <w:pPr>
        <w:spacing w:line="480" w:lineRule="auto"/>
        <w:jc w:val="both"/>
        <w:rPr>
          <w:rFonts w:cs="Arial"/>
          <w:color w:val="000000"/>
          <w:u w:val="single"/>
        </w:rPr>
      </w:pPr>
      <w:r w:rsidRPr="003422D1">
        <w:rPr>
          <w:rFonts w:cs="Arial"/>
          <w:color w:val="000000"/>
          <w:u w:val="single"/>
        </w:rPr>
        <w:t xml:space="preserve">RESOLUTION NO. </w:t>
      </w:r>
      <w:r>
        <w:rPr>
          <w:rFonts w:cs="Arial"/>
          <w:color w:val="000000"/>
          <w:u w:val="single"/>
        </w:rPr>
        <w:t>7-21</w:t>
      </w:r>
      <w:r w:rsidRPr="003422D1">
        <w:rPr>
          <w:rFonts w:cs="Arial"/>
          <w:color w:val="000000"/>
          <w:u w:val="single"/>
        </w:rPr>
        <w:t>-</w:t>
      </w:r>
      <w:r w:rsidR="00E05243">
        <w:rPr>
          <w:rFonts w:cs="Arial"/>
          <w:color w:val="000000"/>
          <w:u w:val="single"/>
        </w:rPr>
        <w:t>5</w:t>
      </w:r>
    </w:p>
    <w:p w14:paraId="37893A41" w14:textId="77777777" w:rsidR="00F15AB3" w:rsidRDefault="00E74051" w:rsidP="001E0582">
      <w:pPr>
        <w:spacing w:line="480" w:lineRule="auto"/>
        <w:jc w:val="both"/>
        <w:rPr>
          <w:rFonts w:cs="Arial"/>
          <w:color w:val="000000"/>
        </w:rPr>
      </w:pPr>
      <w:r w:rsidRPr="003422D1">
        <w:rPr>
          <w:rFonts w:cs="Arial"/>
        </w:rPr>
        <w:tab/>
      </w:r>
      <w:r w:rsidRPr="003422D1">
        <w:rPr>
          <w:rFonts w:cs="Arial"/>
          <w:color w:val="000000"/>
        </w:rPr>
        <w:t xml:space="preserve">Commissioner </w:t>
      </w:r>
      <w:r w:rsidR="00E05243">
        <w:rPr>
          <w:rFonts w:cs="Arial"/>
          <w:color w:val="000000"/>
        </w:rPr>
        <w:t>Landrum</w:t>
      </w:r>
      <w:r w:rsidRPr="003422D1">
        <w:rPr>
          <w:rFonts w:cs="Arial"/>
          <w:color w:val="000000"/>
        </w:rPr>
        <w:t xml:space="preserve"> moved to accept Resolution No. </w:t>
      </w:r>
      <w:r>
        <w:rPr>
          <w:rFonts w:cs="Arial"/>
          <w:color w:val="000000"/>
        </w:rPr>
        <w:t>7</w:t>
      </w:r>
      <w:r w:rsidRPr="003422D1">
        <w:rPr>
          <w:rFonts w:cs="Arial"/>
          <w:color w:val="000000"/>
        </w:rPr>
        <w:t>-2</w:t>
      </w:r>
      <w:r>
        <w:rPr>
          <w:rFonts w:cs="Arial"/>
          <w:color w:val="000000"/>
        </w:rPr>
        <w:t>1</w:t>
      </w:r>
      <w:r w:rsidRPr="003422D1">
        <w:rPr>
          <w:rFonts w:cs="Arial"/>
          <w:color w:val="000000"/>
        </w:rPr>
        <w:t>-</w:t>
      </w:r>
      <w:r w:rsidR="00E05243">
        <w:rPr>
          <w:rFonts w:cs="Arial"/>
          <w:color w:val="000000"/>
        </w:rPr>
        <w:t>5</w:t>
      </w:r>
      <w:r w:rsidRPr="003422D1">
        <w:rPr>
          <w:rFonts w:cs="Arial"/>
          <w:color w:val="000000"/>
        </w:rPr>
        <w:t xml:space="preserve">, seconded by Commissioner </w:t>
      </w:r>
      <w:r w:rsidR="00E05243">
        <w:rPr>
          <w:rFonts w:cs="Arial"/>
          <w:color w:val="000000"/>
        </w:rPr>
        <w:t>Ausbrooks</w:t>
      </w:r>
      <w:r w:rsidRPr="003422D1">
        <w:rPr>
          <w:rFonts w:cs="Arial"/>
          <w:color w:val="000000"/>
        </w:rPr>
        <w:t>.</w:t>
      </w:r>
    </w:p>
    <w:p w14:paraId="268C9D2A" w14:textId="77777777" w:rsidR="00471F66" w:rsidRPr="00471F66" w:rsidRDefault="00E74051" w:rsidP="00471F66">
      <w:pPr>
        <w:tabs>
          <w:tab w:val="center" w:pos="4680"/>
        </w:tabs>
        <w:jc w:val="center"/>
        <w:rPr>
          <w:rFonts w:cs="Arial"/>
          <w:b/>
          <w:bCs/>
          <w:u w:val="single"/>
        </w:rPr>
      </w:pPr>
      <w:r w:rsidRPr="00471F66">
        <w:rPr>
          <w:rFonts w:cs="Arial"/>
          <w:b/>
          <w:bCs/>
        </w:rPr>
        <w:t xml:space="preserve">RESOLUTION MAKING APPROPRIATIONS TO NON-PROFIT EMERGENCY SERVICES ORGANIZATIONS OF WILLIAMSON COUNTY, TN FOR THE FISCAL </w:t>
      </w:r>
      <w:r w:rsidRPr="00471F66">
        <w:rPr>
          <w:rFonts w:cs="Arial"/>
          <w:b/>
          <w:bCs/>
          <w:u w:val="single"/>
        </w:rPr>
        <w:t>YEAR BEGINNING JULY 1, 2021 AND ENDING JUNE 30, 2022</w:t>
      </w:r>
    </w:p>
    <w:p w14:paraId="7B762E05" w14:textId="77777777" w:rsidR="00471F66" w:rsidRPr="00471F66" w:rsidRDefault="00471F66" w:rsidP="00471F66">
      <w:pPr>
        <w:tabs>
          <w:tab w:val="center" w:pos="4680"/>
        </w:tabs>
        <w:jc w:val="center"/>
        <w:rPr>
          <w:rFonts w:cs="Arial"/>
          <w:b/>
          <w:bCs/>
          <w:u w:val="single"/>
        </w:rPr>
      </w:pPr>
    </w:p>
    <w:p w14:paraId="7FD066E1" w14:textId="77777777" w:rsidR="00471F66" w:rsidRPr="00471F66" w:rsidRDefault="00E74051" w:rsidP="00471F66">
      <w:pPr>
        <w:ind w:left="1440" w:hanging="1440"/>
        <w:jc w:val="both"/>
        <w:rPr>
          <w:rFonts w:cs="Arial"/>
        </w:rPr>
      </w:pPr>
      <w:r w:rsidRPr="00471F66">
        <w:rPr>
          <w:rFonts w:cs="Arial"/>
          <w:b/>
          <w:bCs/>
        </w:rPr>
        <w:t>WHEREAS,</w:t>
      </w:r>
      <w:r w:rsidRPr="00471F66">
        <w:rPr>
          <w:rFonts w:cs="Arial"/>
        </w:rPr>
        <w:tab/>
        <w:t>Section 5-9-101, Tennessee Code Annotated, authorizes the Williamson County Legislative Body to make appropriations to various non-profit emergency services organizations; and,</w:t>
      </w:r>
    </w:p>
    <w:p w14:paraId="7907C9AF" w14:textId="77777777" w:rsidR="00471F66" w:rsidRPr="00471F66" w:rsidRDefault="00471F66" w:rsidP="00471F66">
      <w:pPr>
        <w:ind w:left="1440" w:hanging="1440"/>
        <w:jc w:val="both"/>
        <w:rPr>
          <w:rFonts w:cs="Arial"/>
        </w:rPr>
      </w:pPr>
    </w:p>
    <w:p w14:paraId="3AD139D5" w14:textId="77777777" w:rsidR="00471F66" w:rsidRPr="00471F66" w:rsidRDefault="00E74051" w:rsidP="00471F66">
      <w:pPr>
        <w:ind w:left="1440" w:hanging="1440"/>
        <w:jc w:val="both"/>
        <w:rPr>
          <w:rFonts w:cs="Arial"/>
        </w:rPr>
      </w:pPr>
      <w:r w:rsidRPr="00471F66">
        <w:rPr>
          <w:rFonts w:cs="Arial"/>
          <w:b/>
          <w:bCs/>
        </w:rPr>
        <w:t>WHEREAS,</w:t>
      </w:r>
      <w:r w:rsidRPr="00471F66">
        <w:rPr>
          <w:rFonts w:cs="Arial"/>
        </w:rPr>
        <w:tab/>
        <w:t>the Williamson County Legislative Body recognizes the various non-profit charitable organizations providing services in Williamson County have great need of funds to carry on their non-profit, charitable work;</w:t>
      </w:r>
    </w:p>
    <w:p w14:paraId="07A47294" w14:textId="77777777" w:rsidR="00471F66" w:rsidRPr="00471F66" w:rsidRDefault="00471F66" w:rsidP="00471F66">
      <w:pPr>
        <w:ind w:left="1440" w:hanging="1440"/>
        <w:jc w:val="both"/>
        <w:rPr>
          <w:rFonts w:cs="Arial"/>
        </w:rPr>
      </w:pPr>
    </w:p>
    <w:p w14:paraId="4ACC5535" w14:textId="77777777" w:rsidR="00471F66" w:rsidRPr="00471F66" w:rsidRDefault="00E74051" w:rsidP="00471F66">
      <w:pPr>
        <w:jc w:val="both"/>
        <w:rPr>
          <w:rFonts w:cs="Arial"/>
        </w:rPr>
      </w:pPr>
      <w:r w:rsidRPr="00471F66">
        <w:rPr>
          <w:rFonts w:cs="Arial"/>
          <w:b/>
          <w:bCs/>
        </w:rPr>
        <w:t>NOW, THEREFORE, BE IT RESOLVED,</w:t>
      </w:r>
      <w:r w:rsidRPr="00471F66">
        <w:rPr>
          <w:rFonts w:cs="Arial"/>
        </w:rPr>
        <w:t xml:space="preserve"> by the Board of County Commissioners of </w:t>
      </w:r>
      <w:r>
        <w:rPr>
          <w:rFonts w:cs="Arial"/>
        </w:rPr>
        <w:tab/>
      </w:r>
      <w:r w:rsidRPr="00471F66">
        <w:rPr>
          <w:rFonts w:cs="Arial"/>
        </w:rPr>
        <w:t xml:space="preserve">Williamson County, meeting in regular session on this </w:t>
      </w:r>
      <w:r w:rsidRPr="00471F66">
        <w:rPr>
          <w:rFonts w:cs="Arial"/>
          <w:b/>
        </w:rPr>
        <w:t>12</w:t>
      </w:r>
      <w:r w:rsidRPr="00471F66">
        <w:rPr>
          <w:rFonts w:cs="Arial"/>
          <w:b/>
          <w:vertAlign w:val="superscript"/>
        </w:rPr>
        <w:t>th</w:t>
      </w:r>
      <w:r w:rsidRPr="00471F66">
        <w:rPr>
          <w:rFonts w:cs="Arial"/>
          <w:b/>
        </w:rPr>
        <w:t xml:space="preserve"> day of July, 2021,</w:t>
      </w:r>
    </w:p>
    <w:p w14:paraId="1BEDA9FF" w14:textId="77777777" w:rsidR="00471F66" w:rsidRPr="00471F66" w:rsidRDefault="00471F66" w:rsidP="00471F66">
      <w:pPr>
        <w:ind w:left="1440" w:hanging="1440"/>
        <w:jc w:val="both"/>
        <w:rPr>
          <w:rFonts w:cs="Arial"/>
        </w:rPr>
      </w:pPr>
    </w:p>
    <w:p w14:paraId="079F6A04" w14:textId="77777777" w:rsidR="00471F66" w:rsidRPr="00471F66" w:rsidRDefault="00E74051" w:rsidP="00471F66">
      <w:pPr>
        <w:pBdr>
          <w:top w:val="single" w:sz="6" w:space="0" w:color="FFFFFF"/>
          <w:left w:val="single" w:sz="6" w:space="0" w:color="FFFFFF"/>
          <w:bottom w:val="single" w:sz="6" w:space="0" w:color="FFFFFF"/>
          <w:right w:val="single" w:sz="6" w:space="0" w:color="FFFFFF"/>
        </w:pBdr>
        <w:ind w:left="720"/>
        <w:jc w:val="both"/>
        <w:rPr>
          <w:rFonts w:cs="Arial"/>
        </w:rPr>
      </w:pPr>
      <w:r w:rsidRPr="00471F66">
        <w:rPr>
          <w:rFonts w:cs="Arial"/>
          <w:b/>
          <w:bCs/>
        </w:rPr>
        <w:t>SECTION 1.</w:t>
      </w:r>
      <w:r w:rsidRPr="00471F66">
        <w:rPr>
          <w:rFonts w:cs="Arial"/>
        </w:rPr>
        <w:t xml:space="preserve">   That </w:t>
      </w:r>
      <w:r w:rsidRPr="00471F66">
        <w:rPr>
          <w:rFonts w:cs="Arial"/>
          <w:b/>
          <w:bCs/>
        </w:rPr>
        <w:t xml:space="preserve">$169,705 </w:t>
      </w:r>
      <w:r w:rsidRPr="00471F66">
        <w:rPr>
          <w:rFonts w:cs="Arial"/>
        </w:rPr>
        <w:t xml:space="preserve">be appropriated to nonprofit, emergency services organizations in Williamson County as reflected below: </w:t>
      </w:r>
    </w:p>
    <w:tbl>
      <w:tblPr>
        <w:tblW w:w="9267" w:type="dxa"/>
        <w:tblInd w:w="93" w:type="dxa"/>
        <w:tblLook w:val="04A0" w:firstRow="1" w:lastRow="0" w:firstColumn="1" w:lastColumn="0" w:noHBand="0" w:noVBand="1"/>
      </w:tblPr>
      <w:tblGrid>
        <w:gridCol w:w="3357"/>
        <w:gridCol w:w="2335"/>
        <w:gridCol w:w="2135"/>
        <w:gridCol w:w="1440"/>
      </w:tblGrid>
      <w:tr w:rsidR="00CB4E0D" w14:paraId="140F5244" w14:textId="77777777" w:rsidTr="00471F66">
        <w:trPr>
          <w:trHeight w:val="255"/>
        </w:trPr>
        <w:tc>
          <w:tcPr>
            <w:tcW w:w="3357" w:type="dxa"/>
            <w:tcBorders>
              <w:top w:val="nil"/>
              <w:left w:val="nil"/>
              <w:bottom w:val="nil"/>
              <w:right w:val="nil"/>
            </w:tcBorders>
            <w:shd w:val="clear" w:color="auto" w:fill="auto"/>
            <w:noWrap/>
            <w:vAlign w:val="bottom"/>
            <w:hideMark/>
          </w:tcPr>
          <w:p w14:paraId="09B2CEC8" w14:textId="77777777" w:rsidR="00471F66" w:rsidRPr="00471F66" w:rsidRDefault="00471F66" w:rsidP="0008365E">
            <w:pPr>
              <w:rPr>
                <w:rFonts w:cs="Arial"/>
                <w:sz w:val="20"/>
                <w:szCs w:val="20"/>
              </w:rPr>
            </w:pPr>
          </w:p>
        </w:tc>
        <w:tc>
          <w:tcPr>
            <w:tcW w:w="2335" w:type="dxa"/>
            <w:tcBorders>
              <w:top w:val="nil"/>
              <w:left w:val="nil"/>
              <w:bottom w:val="nil"/>
              <w:right w:val="nil"/>
            </w:tcBorders>
            <w:shd w:val="clear" w:color="auto" w:fill="auto"/>
            <w:noWrap/>
            <w:vAlign w:val="bottom"/>
            <w:hideMark/>
          </w:tcPr>
          <w:p w14:paraId="2BB39265" w14:textId="77777777" w:rsidR="00471F66" w:rsidRPr="00471F66" w:rsidRDefault="00471F66" w:rsidP="0008365E">
            <w:pPr>
              <w:rPr>
                <w:rFonts w:cs="Arial"/>
                <w:sz w:val="20"/>
                <w:szCs w:val="20"/>
              </w:rPr>
            </w:pPr>
          </w:p>
        </w:tc>
        <w:tc>
          <w:tcPr>
            <w:tcW w:w="2135" w:type="dxa"/>
            <w:tcBorders>
              <w:top w:val="nil"/>
              <w:left w:val="nil"/>
              <w:bottom w:val="nil"/>
              <w:right w:val="nil"/>
            </w:tcBorders>
            <w:shd w:val="clear" w:color="auto" w:fill="auto"/>
            <w:noWrap/>
            <w:vAlign w:val="bottom"/>
            <w:hideMark/>
          </w:tcPr>
          <w:p w14:paraId="2303E7F6" w14:textId="77777777" w:rsidR="00471F66" w:rsidRPr="00471F66" w:rsidRDefault="00471F66" w:rsidP="0008365E">
            <w:pPr>
              <w:rPr>
                <w:rFonts w:cs="Arial"/>
                <w:sz w:val="20"/>
                <w:szCs w:val="20"/>
              </w:rPr>
            </w:pPr>
          </w:p>
        </w:tc>
        <w:tc>
          <w:tcPr>
            <w:tcW w:w="1440" w:type="dxa"/>
            <w:tcBorders>
              <w:top w:val="nil"/>
              <w:left w:val="nil"/>
              <w:bottom w:val="nil"/>
              <w:right w:val="nil"/>
            </w:tcBorders>
            <w:shd w:val="clear" w:color="auto" w:fill="auto"/>
            <w:noWrap/>
            <w:vAlign w:val="bottom"/>
            <w:hideMark/>
          </w:tcPr>
          <w:p w14:paraId="67E695D7" w14:textId="77777777" w:rsidR="00471F66" w:rsidRPr="00471F66" w:rsidRDefault="00471F66" w:rsidP="0008365E">
            <w:pPr>
              <w:rPr>
                <w:rFonts w:cs="Arial"/>
                <w:sz w:val="20"/>
                <w:szCs w:val="20"/>
              </w:rPr>
            </w:pPr>
          </w:p>
        </w:tc>
      </w:tr>
      <w:tr w:rsidR="00CB4E0D" w14:paraId="624D15EF" w14:textId="77777777" w:rsidTr="00471F66">
        <w:trPr>
          <w:trHeight w:val="255"/>
        </w:trPr>
        <w:tc>
          <w:tcPr>
            <w:tcW w:w="33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3C988" w14:textId="77777777" w:rsidR="00471F66" w:rsidRPr="00471F66" w:rsidRDefault="00E74051" w:rsidP="0008365E">
            <w:pPr>
              <w:jc w:val="center"/>
              <w:rPr>
                <w:rFonts w:cs="Arial"/>
                <w:b/>
                <w:bCs/>
                <w:sz w:val="20"/>
                <w:szCs w:val="20"/>
              </w:rPr>
            </w:pPr>
            <w:bookmarkStart w:id="5" w:name="RANGE!A5:D45"/>
            <w:r w:rsidRPr="00471F66">
              <w:rPr>
                <w:rFonts w:cs="Arial"/>
                <w:b/>
                <w:bCs/>
                <w:sz w:val="20"/>
                <w:szCs w:val="20"/>
              </w:rPr>
              <w:t>LINE ITEM</w:t>
            </w:r>
            <w:bookmarkEnd w:id="5"/>
          </w:p>
        </w:tc>
        <w:tc>
          <w:tcPr>
            <w:tcW w:w="2335" w:type="dxa"/>
            <w:tcBorders>
              <w:top w:val="single" w:sz="4" w:space="0" w:color="auto"/>
              <w:left w:val="nil"/>
              <w:bottom w:val="single" w:sz="4" w:space="0" w:color="auto"/>
              <w:right w:val="single" w:sz="4" w:space="0" w:color="auto"/>
            </w:tcBorders>
            <w:shd w:val="clear" w:color="auto" w:fill="auto"/>
            <w:noWrap/>
            <w:vAlign w:val="bottom"/>
            <w:hideMark/>
          </w:tcPr>
          <w:p w14:paraId="19E71D2E" w14:textId="77777777" w:rsidR="00471F66" w:rsidRPr="00471F66" w:rsidRDefault="00E74051" w:rsidP="0008365E">
            <w:pPr>
              <w:jc w:val="center"/>
              <w:rPr>
                <w:rFonts w:cs="Arial"/>
                <w:b/>
                <w:bCs/>
                <w:sz w:val="20"/>
                <w:szCs w:val="20"/>
              </w:rPr>
            </w:pPr>
            <w:r w:rsidRPr="00471F66">
              <w:rPr>
                <w:rFonts w:cs="Arial"/>
                <w:b/>
                <w:bCs/>
                <w:sz w:val="20"/>
                <w:szCs w:val="20"/>
              </w:rPr>
              <w:t>AGENCY</w:t>
            </w:r>
          </w:p>
        </w:tc>
        <w:tc>
          <w:tcPr>
            <w:tcW w:w="2135" w:type="dxa"/>
            <w:tcBorders>
              <w:top w:val="single" w:sz="4" w:space="0" w:color="auto"/>
              <w:left w:val="nil"/>
              <w:bottom w:val="single" w:sz="4" w:space="0" w:color="auto"/>
              <w:right w:val="single" w:sz="4" w:space="0" w:color="auto"/>
            </w:tcBorders>
            <w:shd w:val="clear" w:color="auto" w:fill="auto"/>
            <w:noWrap/>
            <w:vAlign w:val="bottom"/>
            <w:hideMark/>
          </w:tcPr>
          <w:p w14:paraId="52573F15" w14:textId="77777777" w:rsidR="00471F66" w:rsidRPr="00471F66" w:rsidRDefault="00E74051" w:rsidP="0008365E">
            <w:pPr>
              <w:jc w:val="center"/>
              <w:rPr>
                <w:rFonts w:cs="Arial"/>
                <w:b/>
                <w:bCs/>
                <w:sz w:val="20"/>
                <w:szCs w:val="20"/>
              </w:rPr>
            </w:pPr>
            <w:r w:rsidRPr="00471F66">
              <w:rPr>
                <w:rFonts w:cs="Arial"/>
                <w:b/>
                <w:bCs/>
                <w:sz w:val="20"/>
                <w:szCs w:val="20"/>
              </w:rPr>
              <w:t>PURPOSE</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781BEC81" w14:textId="77777777" w:rsidR="00471F66" w:rsidRPr="00471F66" w:rsidRDefault="00E74051" w:rsidP="0008365E">
            <w:pPr>
              <w:jc w:val="center"/>
              <w:rPr>
                <w:rFonts w:cs="Arial"/>
                <w:b/>
                <w:bCs/>
                <w:sz w:val="20"/>
                <w:szCs w:val="20"/>
              </w:rPr>
            </w:pPr>
            <w:r w:rsidRPr="00471F66">
              <w:rPr>
                <w:rFonts w:cs="Arial"/>
                <w:b/>
                <w:bCs/>
                <w:sz w:val="20"/>
                <w:szCs w:val="20"/>
              </w:rPr>
              <w:t>AMOUNT</w:t>
            </w:r>
          </w:p>
        </w:tc>
      </w:tr>
      <w:tr w:rsidR="00CB4E0D" w14:paraId="43C51A88" w14:textId="77777777" w:rsidTr="00471F66">
        <w:trPr>
          <w:trHeight w:val="349"/>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14:paraId="424F6271" w14:textId="77777777" w:rsidR="00471F66" w:rsidRPr="00471F66" w:rsidRDefault="00E74051" w:rsidP="0008365E">
            <w:pPr>
              <w:rPr>
                <w:rFonts w:cs="Arial"/>
                <w:sz w:val="20"/>
                <w:szCs w:val="20"/>
              </w:rPr>
            </w:pPr>
            <w:r w:rsidRPr="00471F66">
              <w:rPr>
                <w:rFonts w:cs="Arial"/>
                <w:sz w:val="20"/>
                <w:szCs w:val="20"/>
              </w:rPr>
              <w:t>101.54310.531601.00000.00.00.00</w:t>
            </w:r>
          </w:p>
        </w:tc>
        <w:tc>
          <w:tcPr>
            <w:tcW w:w="2335" w:type="dxa"/>
            <w:tcBorders>
              <w:top w:val="nil"/>
              <w:left w:val="nil"/>
              <w:bottom w:val="single" w:sz="4" w:space="0" w:color="auto"/>
              <w:right w:val="single" w:sz="4" w:space="0" w:color="auto"/>
            </w:tcBorders>
            <w:shd w:val="clear" w:color="auto" w:fill="auto"/>
            <w:noWrap/>
            <w:vAlign w:val="bottom"/>
            <w:hideMark/>
          </w:tcPr>
          <w:p w14:paraId="7A80631D" w14:textId="77777777" w:rsidR="00471F66" w:rsidRPr="00471F66" w:rsidRDefault="00E74051" w:rsidP="0008365E">
            <w:pPr>
              <w:rPr>
                <w:rFonts w:cs="Arial"/>
                <w:sz w:val="20"/>
                <w:szCs w:val="20"/>
              </w:rPr>
            </w:pPr>
            <w:r w:rsidRPr="00471F66">
              <w:rPr>
                <w:rFonts w:cs="Arial"/>
                <w:sz w:val="20"/>
                <w:szCs w:val="20"/>
              </w:rPr>
              <w:t>Arrington VFD</w:t>
            </w:r>
          </w:p>
        </w:tc>
        <w:tc>
          <w:tcPr>
            <w:tcW w:w="2135" w:type="dxa"/>
            <w:tcBorders>
              <w:top w:val="nil"/>
              <w:left w:val="nil"/>
              <w:bottom w:val="single" w:sz="4" w:space="0" w:color="auto"/>
              <w:right w:val="single" w:sz="4" w:space="0" w:color="auto"/>
            </w:tcBorders>
            <w:shd w:val="clear" w:color="auto" w:fill="auto"/>
            <w:noWrap/>
            <w:vAlign w:val="bottom"/>
            <w:hideMark/>
          </w:tcPr>
          <w:p w14:paraId="2A67361D" w14:textId="77777777" w:rsidR="00471F66" w:rsidRPr="00471F66" w:rsidRDefault="00E74051" w:rsidP="0008365E">
            <w:pPr>
              <w:rPr>
                <w:rFonts w:cs="Arial"/>
                <w:sz w:val="20"/>
                <w:szCs w:val="20"/>
              </w:rPr>
            </w:pPr>
            <w:r w:rsidRPr="00471F66">
              <w:rPr>
                <w:rFonts w:cs="Arial"/>
                <w:sz w:val="20"/>
                <w:szCs w:val="20"/>
              </w:rPr>
              <w:t>Emergency Services</w:t>
            </w:r>
          </w:p>
        </w:tc>
        <w:tc>
          <w:tcPr>
            <w:tcW w:w="1440" w:type="dxa"/>
            <w:tcBorders>
              <w:top w:val="nil"/>
              <w:left w:val="nil"/>
              <w:bottom w:val="single" w:sz="4" w:space="0" w:color="auto"/>
              <w:right w:val="single" w:sz="4" w:space="0" w:color="auto"/>
            </w:tcBorders>
            <w:shd w:val="clear" w:color="auto" w:fill="auto"/>
            <w:noWrap/>
            <w:vAlign w:val="bottom"/>
            <w:hideMark/>
          </w:tcPr>
          <w:p w14:paraId="5493C3A3" w14:textId="77777777" w:rsidR="00471F66" w:rsidRPr="00471F66" w:rsidRDefault="00E74051" w:rsidP="0008365E">
            <w:pPr>
              <w:jc w:val="right"/>
              <w:rPr>
                <w:rFonts w:cs="Arial"/>
                <w:sz w:val="20"/>
                <w:szCs w:val="20"/>
              </w:rPr>
            </w:pPr>
            <w:r w:rsidRPr="00471F66">
              <w:rPr>
                <w:rFonts w:cs="Arial"/>
                <w:sz w:val="20"/>
                <w:szCs w:val="20"/>
              </w:rPr>
              <w:t>$48,363</w:t>
            </w:r>
          </w:p>
        </w:tc>
      </w:tr>
      <w:tr w:rsidR="00CB4E0D" w14:paraId="6A359B4B" w14:textId="77777777" w:rsidTr="00471F66">
        <w:trPr>
          <w:trHeight w:val="255"/>
        </w:trPr>
        <w:tc>
          <w:tcPr>
            <w:tcW w:w="3357" w:type="dxa"/>
            <w:tcBorders>
              <w:top w:val="nil"/>
              <w:left w:val="single" w:sz="4" w:space="0" w:color="auto"/>
              <w:bottom w:val="single" w:sz="4" w:space="0" w:color="auto"/>
              <w:right w:val="single" w:sz="4" w:space="0" w:color="auto"/>
            </w:tcBorders>
            <w:shd w:val="clear" w:color="auto" w:fill="auto"/>
            <w:noWrap/>
            <w:vAlign w:val="bottom"/>
          </w:tcPr>
          <w:p w14:paraId="7B97B6D5" w14:textId="77777777" w:rsidR="00471F66" w:rsidRPr="00471F66" w:rsidRDefault="00E74051" w:rsidP="0008365E">
            <w:pPr>
              <w:rPr>
                <w:rFonts w:cs="Arial"/>
                <w:sz w:val="20"/>
                <w:szCs w:val="20"/>
              </w:rPr>
            </w:pPr>
            <w:r w:rsidRPr="00471F66">
              <w:rPr>
                <w:rFonts w:cs="Arial"/>
                <w:sz w:val="20"/>
                <w:szCs w:val="20"/>
              </w:rPr>
              <w:t>101.54310.531641.00000.00.00.00</w:t>
            </w:r>
          </w:p>
        </w:tc>
        <w:tc>
          <w:tcPr>
            <w:tcW w:w="2335" w:type="dxa"/>
            <w:tcBorders>
              <w:top w:val="nil"/>
              <w:left w:val="nil"/>
              <w:bottom w:val="single" w:sz="4" w:space="0" w:color="auto"/>
              <w:right w:val="single" w:sz="4" w:space="0" w:color="auto"/>
            </w:tcBorders>
            <w:shd w:val="clear" w:color="auto" w:fill="auto"/>
            <w:noWrap/>
            <w:vAlign w:val="bottom"/>
          </w:tcPr>
          <w:p w14:paraId="064E0B02" w14:textId="77777777" w:rsidR="00471F66" w:rsidRPr="00471F66" w:rsidRDefault="00E74051" w:rsidP="0008365E">
            <w:pPr>
              <w:rPr>
                <w:rFonts w:cs="Arial"/>
                <w:sz w:val="20"/>
                <w:szCs w:val="20"/>
              </w:rPr>
            </w:pPr>
            <w:r w:rsidRPr="00471F66">
              <w:rPr>
                <w:rFonts w:cs="Arial"/>
                <w:sz w:val="20"/>
                <w:szCs w:val="20"/>
              </w:rPr>
              <w:t>WC Fire &amp; Emergency Services Foundation</w:t>
            </w:r>
          </w:p>
        </w:tc>
        <w:tc>
          <w:tcPr>
            <w:tcW w:w="2135" w:type="dxa"/>
            <w:tcBorders>
              <w:top w:val="nil"/>
              <w:left w:val="nil"/>
              <w:bottom w:val="single" w:sz="4" w:space="0" w:color="auto"/>
              <w:right w:val="single" w:sz="4" w:space="0" w:color="auto"/>
            </w:tcBorders>
            <w:shd w:val="clear" w:color="auto" w:fill="auto"/>
            <w:noWrap/>
            <w:vAlign w:val="bottom"/>
          </w:tcPr>
          <w:p w14:paraId="7B09087D" w14:textId="77777777" w:rsidR="00471F66" w:rsidRPr="00471F66" w:rsidRDefault="00E74051" w:rsidP="0008365E">
            <w:pPr>
              <w:rPr>
                <w:rFonts w:cs="Arial"/>
                <w:sz w:val="20"/>
                <w:szCs w:val="20"/>
              </w:rPr>
            </w:pPr>
            <w:r w:rsidRPr="00471F66">
              <w:rPr>
                <w:rFonts w:cs="Arial"/>
                <w:sz w:val="20"/>
                <w:szCs w:val="20"/>
              </w:rPr>
              <w:t>Emergency Services</w:t>
            </w:r>
          </w:p>
        </w:tc>
        <w:tc>
          <w:tcPr>
            <w:tcW w:w="1440" w:type="dxa"/>
            <w:tcBorders>
              <w:top w:val="nil"/>
              <w:left w:val="nil"/>
              <w:bottom w:val="single" w:sz="4" w:space="0" w:color="auto"/>
              <w:right w:val="single" w:sz="4" w:space="0" w:color="auto"/>
            </w:tcBorders>
            <w:shd w:val="clear" w:color="auto" w:fill="auto"/>
            <w:noWrap/>
            <w:vAlign w:val="bottom"/>
          </w:tcPr>
          <w:p w14:paraId="2497AF87" w14:textId="77777777" w:rsidR="00471F66" w:rsidRPr="00471F66" w:rsidRDefault="00E74051" w:rsidP="0008365E">
            <w:pPr>
              <w:jc w:val="right"/>
              <w:rPr>
                <w:rFonts w:cs="Arial"/>
                <w:sz w:val="20"/>
                <w:szCs w:val="20"/>
              </w:rPr>
            </w:pPr>
            <w:r w:rsidRPr="00471F66">
              <w:rPr>
                <w:rFonts w:cs="Arial"/>
                <w:sz w:val="20"/>
                <w:szCs w:val="20"/>
              </w:rPr>
              <w:t xml:space="preserve">121,342 </w:t>
            </w:r>
          </w:p>
        </w:tc>
      </w:tr>
      <w:tr w:rsidR="00CB4E0D" w14:paraId="12D270F4" w14:textId="77777777" w:rsidTr="00471F66">
        <w:trPr>
          <w:trHeight w:val="255"/>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14:paraId="25937081" w14:textId="77777777" w:rsidR="00471F66" w:rsidRPr="00471F66" w:rsidRDefault="00471F66" w:rsidP="0008365E">
            <w:pPr>
              <w:rPr>
                <w:rFonts w:cs="Arial"/>
                <w:sz w:val="20"/>
                <w:szCs w:val="20"/>
              </w:rPr>
            </w:pPr>
          </w:p>
        </w:tc>
        <w:tc>
          <w:tcPr>
            <w:tcW w:w="2335" w:type="dxa"/>
            <w:tcBorders>
              <w:top w:val="nil"/>
              <w:left w:val="nil"/>
              <w:bottom w:val="single" w:sz="4" w:space="0" w:color="auto"/>
              <w:right w:val="single" w:sz="4" w:space="0" w:color="auto"/>
            </w:tcBorders>
            <w:shd w:val="clear" w:color="auto" w:fill="auto"/>
            <w:noWrap/>
            <w:vAlign w:val="bottom"/>
            <w:hideMark/>
          </w:tcPr>
          <w:p w14:paraId="244FB9B1" w14:textId="77777777" w:rsidR="00471F66" w:rsidRPr="00471F66" w:rsidRDefault="00E74051" w:rsidP="0008365E">
            <w:pPr>
              <w:rPr>
                <w:rFonts w:cs="Arial"/>
                <w:sz w:val="20"/>
                <w:szCs w:val="20"/>
              </w:rPr>
            </w:pPr>
            <w:r w:rsidRPr="00471F66">
              <w:rPr>
                <w:rFonts w:cs="Arial"/>
                <w:sz w:val="20"/>
                <w:szCs w:val="20"/>
              </w:rPr>
              <w:t>TOTAL</w:t>
            </w:r>
          </w:p>
        </w:tc>
        <w:tc>
          <w:tcPr>
            <w:tcW w:w="2135" w:type="dxa"/>
            <w:tcBorders>
              <w:top w:val="nil"/>
              <w:left w:val="nil"/>
              <w:bottom w:val="single" w:sz="4" w:space="0" w:color="auto"/>
              <w:right w:val="single" w:sz="4" w:space="0" w:color="auto"/>
            </w:tcBorders>
            <w:shd w:val="clear" w:color="auto" w:fill="auto"/>
            <w:noWrap/>
            <w:vAlign w:val="bottom"/>
          </w:tcPr>
          <w:p w14:paraId="219370F4" w14:textId="77777777" w:rsidR="00471F66" w:rsidRPr="00471F66" w:rsidRDefault="00471F66" w:rsidP="0008365E">
            <w:pPr>
              <w:rPr>
                <w:rFonts w:cs="Arial"/>
                <w:sz w:val="20"/>
                <w:szCs w:val="20"/>
              </w:rPr>
            </w:pPr>
          </w:p>
        </w:tc>
        <w:tc>
          <w:tcPr>
            <w:tcW w:w="1440" w:type="dxa"/>
            <w:tcBorders>
              <w:top w:val="nil"/>
              <w:left w:val="nil"/>
              <w:bottom w:val="single" w:sz="4" w:space="0" w:color="auto"/>
              <w:right w:val="single" w:sz="4" w:space="0" w:color="auto"/>
            </w:tcBorders>
            <w:shd w:val="clear" w:color="auto" w:fill="auto"/>
            <w:noWrap/>
            <w:vAlign w:val="bottom"/>
            <w:hideMark/>
          </w:tcPr>
          <w:p w14:paraId="3060F637" w14:textId="77777777" w:rsidR="00471F66" w:rsidRPr="00471F66" w:rsidRDefault="00E74051" w:rsidP="00471F66">
            <w:pPr>
              <w:jc w:val="right"/>
              <w:rPr>
                <w:rFonts w:cs="Arial"/>
                <w:b/>
                <w:bCs/>
                <w:sz w:val="20"/>
                <w:szCs w:val="20"/>
              </w:rPr>
            </w:pPr>
            <w:r>
              <w:rPr>
                <w:rFonts w:cs="Arial"/>
                <w:b/>
                <w:bCs/>
                <w:sz w:val="20"/>
                <w:szCs w:val="20"/>
              </w:rPr>
              <w:fldChar w:fldCharType="begin"/>
            </w:r>
            <w:r>
              <w:rPr>
                <w:rFonts w:cs="Arial"/>
                <w:b/>
                <w:bCs/>
                <w:sz w:val="20"/>
                <w:szCs w:val="20"/>
              </w:rPr>
              <w:instrText xml:space="preserve"> =SUM(ABOVE) </w:instrText>
            </w:r>
            <w:r>
              <w:rPr>
                <w:rFonts w:cs="Arial"/>
                <w:b/>
                <w:bCs/>
                <w:sz w:val="20"/>
                <w:szCs w:val="20"/>
              </w:rPr>
              <w:fldChar w:fldCharType="separate"/>
            </w:r>
            <w:r>
              <w:rPr>
                <w:rFonts w:cs="Arial"/>
                <w:b/>
                <w:bCs/>
                <w:noProof/>
                <w:sz w:val="20"/>
                <w:szCs w:val="20"/>
              </w:rPr>
              <w:t>$169,705</w:t>
            </w:r>
            <w:r>
              <w:rPr>
                <w:rFonts w:cs="Arial"/>
                <w:b/>
                <w:bCs/>
                <w:sz w:val="20"/>
                <w:szCs w:val="20"/>
              </w:rPr>
              <w:fldChar w:fldCharType="end"/>
            </w:r>
          </w:p>
        </w:tc>
      </w:tr>
    </w:tbl>
    <w:p w14:paraId="2E43F35E" w14:textId="77777777" w:rsidR="00471F66" w:rsidRPr="00471F66" w:rsidRDefault="00471F66" w:rsidP="00471F66">
      <w:pPr>
        <w:rPr>
          <w:rFonts w:cs="Arial"/>
        </w:rPr>
      </w:pPr>
    </w:p>
    <w:p w14:paraId="7FDC35DC" w14:textId="77777777" w:rsidR="00471F66" w:rsidRPr="00471F66" w:rsidRDefault="00E74051" w:rsidP="00471F66">
      <w:pPr>
        <w:pBdr>
          <w:top w:val="single" w:sz="6" w:space="0" w:color="FFFFFF"/>
          <w:left w:val="single" w:sz="6" w:space="0" w:color="FFFFFF"/>
          <w:bottom w:val="single" w:sz="6" w:space="0" w:color="FFFFFF"/>
          <w:right w:val="single" w:sz="6" w:space="0" w:color="FFFFFF"/>
        </w:pBdr>
        <w:jc w:val="both"/>
        <w:rPr>
          <w:rFonts w:cs="Arial"/>
        </w:rPr>
      </w:pPr>
      <w:r w:rsidRPr="00471F66">
        <w:rPr>
          <w:rFonts w:cs="Arial"/>
          <w:b/>
          <w:bCs/>
        </w:rPr>
        <w:t xml:space="preserve">AND BE IT FURTHER RESOLVED, </w:t>
      </w:r>
      <w:r w:rsidRPr="00471F66">
        <w:rPr>
          <w:rFonts w:cs="Arial"/>
        </w:rPr>
        <w:t xml:space="preserve">that all appropriations enumerated in Section 1 </w:t>
      </w:r>
      <w:r w:rsidR="001B00B6">
        <w:rPr>
          <w:rFonts w:cs="Arial"/>
        </w:rPr>
        <w:tab/>
      </w:r>
      <w:r w:rsidRPr="00471F66">
        <w:rPr>
          <w:rFonts w:cs="Arial"/>
        </w:rPr>
        <w:t>above are subject to the following conditions:</w:t>
      </w:r>
    </w:p>
    <w:p w14:paraId="3E0B3B86" w14:textId="77777777" w:rsidR="00471F66" w:rsidRPr="00471F66" w:rsidRDefault="00471F66" w:rsidP="00471F66">
      <w:pPr>
        <w:pBdr>
          <w:top w:val="single" w:sz="6" w:space="0" w:color="FFFFFF"/>
          <w:left w:val="single" w:sz="6" w:space="0" w:color="FFFFFF"/>
          <w:bottom w:val="single" w:sz="6" w:space="0" w:color="FFFFFF"/>
          <w:right w:val="single" w:sz="6" w:space="0" w:color="FFFFFF"/>
        </w:pBdr>
        <w:jc w:val="both"/>
        <w:rPr>
          <w:rFonts w:cs="Arial"/>
        </w:rPr>
      </w:pPr>
    </w:p>
    <w:p w14:paraId="4FF74E3C" w14:textId="77777777" w:rsidR="00471F66" w:rsidRPr="00471F66" w:rsidRDefault="00E74051" w:rsidP="00471F66">
      <w:pPr>
        <w:pStyle w:val="levnl1"/>
        <w:numPr>
          <w:ilvl w:val="0"/>
          <w:numId w:val="3"/>
        </w:numPr>
        <w:pBdr>
          <w:top w:val="single" w:sz="6" w:space="0" w:color="FFFFFF"/>
          <w:left w:val="single" w:sz="6" w:space="0" w:color="FFFFFF"/>
          <w:bottom w:val="single" w:sz="6" w:space="0" w:color="FFFFFF"/>
          <w:right w:val="single" w:sz="6" w:space="0" w:color="FFFFFF"/>
        </w:pBd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000"/>
        </w:tabs>
        <w:ind w:left="360"/>
        <w:jc w:val="both"/>
        <w:rPr>
          <w:rFonts w:ascii="Arial" w:hAnsi="Arial" w:cs="Arial"/>
        </w:rPr>
      </w:pPr>
      <w:r w:rsidRPr="00471F66">
        <w:rPr>
          <w:rFonts w:ascii="Arial" w:hAnsi="Arial" w:cs="Arial"/>
        </w:rPr>
        <w:t>That the non-profit, emergency services organizations to which funds are appropriated shall file with the county clerk and the disbursing officials a copy of any annual report of its business affairs and transactions and the proposed use of the county’s funds in accordance with rules promulgated by the Comptroller of the Treasury, Chapter 0380-2-7.  Such annual report shall be prepared and certified by the chief financial officer of such non-profit Organization in accordance with Section 5-9-102(c), Tennessee Code Annotated.</w:t>
      </w:r>
    </w:p>
    <w:p w14:paraId="5D81235F" w14:textId="77777777" w:rsidR="00471F66" w:rsidRPr="00471F66" w:rsidRDefault="00471F66" w:rsidP="00471F66">
      <w:pPr>
        <w:pBdr>
          <w:top w:val="single" w:sz="6" w:space="0" w:color="FFFFFF"/>
          <w:left w:val="single" w:sz="6" w:space="0" w:color="FFFFFF"/>
          <w:bottom w:val="single" w:sz="6" w:space="0" w:color="FFFFFF"/>
          <w:right w:val="single" w:sz="6" w:space="0" w:color="FFFFFF"/>
        </w:pBdr>
        <w:ind w:left="360" w:hanging="360"/>
        <w:jc w:val="both"/>
        <w:rPr>
          <w:rFonts w:cs="Arial"/>
        </w:rPr>
      </w:pPr>
    </w:p>
    <w:p w14:paraId="3E36C99B" w14:textId="77777777" w:rsidR="00471F66" w:rsidRPr="00471F66" w:rsidRDefault="00E74051" w:rsidP="00471F66">
      <w:pPr>
        <w:pStyle w:val="levnl1"/>
        <w:numPr>
          <w:ilvl w:val="0"/>
          <w:numId w:val="3"/>
        </w:numPr>
        <w:pBdr>
          <w:top w:val="single" w:sz="6" w:space="0" w:color="FFFFFF"/>
          <w:left w:val="single" w:sz="6" w:space="0" w:color="FFFFFF"/>
          <w:bottom w:val="single" w:sz="6" w:space="0" w:color="FFFFFF"/>
          <w:right w:val="single" w:sz="6" w:space="0" w:color="FFFFFF"/>
        </w:pBd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000"/>
        </w:tabs>
        <w:ind w:left="360"/>
        <w:jc w:val="both"/>
        <w:rPr>
          <w:rFonts w:ascii="Arial" w:hAnsi="Arial" w:cs="Arial"/>
        </w:rPr>
      </w:pPr>
      <w:r w:rsidRPr="00471F66">
        <w:rPr>
          <w:rFonts w:ascii="Arial" w:hAnsi="Arial" w:cs="Arial"/>
        </w:rPr>
        <w:t>That said funds must only be used by the named non-profit emergency services organizations in furtherance of their non-Profit charitable purposes benefiting the general welfare of the residents of Williamson County.</w:t>
      </w:r>
    </w:p>
    <w:p w14:paraId="56E10DD5" w14:textId="77777777" w:rsidR="00471F66" w:rsidRPr="00471F66" w:rsidRDefault="00471F66" w:rsidP="00471F66">
      <w:pPr>
        <w:pStyle w:val="levnl1"/>
        <w:numPr>
          <w:ilvl w:val="0"/>
          <w:numId w:val="0"/>
        </w:numPr>
        <w:pBdr>
          <w:top w:val="single" w:sz="6" w:space="0" w:color="FFFFFF"/>
          <w:left w:val="single" w:sz="6" w:space="0" w:color="FFFFFF"/>
          <w:bottom w:val="single" w:sz="6" w:space="0" w:color="FFFFFF"/>
          <w:right w:val="single" w:sz="6" w:space="0" w:color="FFFFFF"/>
        </w:pBd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000"/>
        </w:tabs>
        <w:ind w:left="360" w:hanging="360"/>
        <w:jc w:val="both"/>
        <w:rPr>
          <w:rFonts w:ascii="Arial" w:hAnsi="Arial" w:cs="Arial"/>
        </w:rPr>
      </w:pPr>
    </w:p>
    <w:p w14:paraId="12DC8C02" w14:textId="77777777" w:rsidR="00471F66" w:rsidRPr="00471F66" w:rsidRDefault="00E74051" w:rsidP="00471F66">
      <w:pPr>
        <w:pStyle w:val="levnl1"/>
        <w:numPr>
          <w:ilvl w:val="0"/>
          <w:numId w:val="0"/>
        </w:numPr>
        <w:pBdr>
          <w:top w:val="single" w:sz="6" w:space="0" w:color="FFFFFF"/>
          <w:left w:val="single" w:sz="6" w:space="0" w:color="FFFFFF"/>
          <w:bottom w:val="single" w:sz="6" w:space="0" w:color="FFFFFF"/>
          <w:right w:val="single" w:sz="6" w:space="0" w:color="FFFFFF"/>
        </w:pBd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000"/>
        </w:tabs>
        <w:ind w:left="360" w:hanging="360"/>
        <w:jc w:val="both"/>
        <w:rPr>
          <w:rFonts w:ascii="Arial" w:hAnsi="Arial" w:cs="Arial"/>
        </w:rPr>
      </w:pPr>
      <w:r w:rsidRPr="00471F66">
        <w:rPr>
          <w:rFonts w:ascii="Arial" w:hAnsi="Arial" w:cs="Arial"/>
        </w:rPr>
        <w:t xml:space="preserve">3. </w:t>
      </w:r>
      <w:r w:rsidRPr="00471F66">
        <w:rPr>
          <w:rFonts w:ascii="Arial" w:hAnsi="Arial" w:cs="Arial"/>
        </w:rPr>
        <w:tab/>
        <w:t>That it is the expressed interest of the County Commission of Williamson County in providing these funds  to the above-named non-profit emergency services organizations to be fully in compliance with Chapter 0380-2-7 of the Rules of the Comptroller of the Treasury and Section 5-9-101, Tennessee Code Annotated, and any and all other laws which may apply to County appropriations to non-profit emergency services  organizations; and so this  appropriations is made subject to compliance with any and all of these laws and regulations.</w:t>
      </w:r>
    </w:p>
    <w:p w14:paraId="31F3E439" w14:textId="77777777" w:rsidR="00471F66" w:rsidRPr="00471F66" w:rsidRDefault="00471F66" w:rsidP="00471F66">
      <w:pPr>
        <w:pBdr>
          <w:top w:val="single" w:sz="6" w:space="0" w:color="FFFFFF"/>
          <w:left w:val="single" w:sz="6" w:space="0" w:color="FFFFFF"/>
          <w:bottom w:val="single" w:sz="6" w:space="0" w:color="FFFFFF"/>
          <w:right w:val="single" w:sz="6" w:space="0" w:color="FFFFFF"/>
        </w:pBdr>
        <w:jc w:val="both"/>
        <w:rPr>
          <w:rFonts w:cs="Arial"/>
        </w:rPr>
      </w:pPr>
    </w:p>
    <w:p w14:paraId="74871AB9" w14:textId="77777777" w:rsidR="00471F66" w:rsidRPr="00471F66" w:rsidRDefault="00E74051" w:rsidP="00471F66">
      <w:pPr>
        <w:pBdr>
          <w:top w:val="single" w:sz="6" w:space="0" w:color="FFFFFF"/>
          <w:left w:val="single" w:sz="6" w:space="0" w:color="FFFFFF"/>
          <w:bottom w:val="single" w:sz="6" w:space="0" w:color="FFFFFF"/>
          <w:right w:val="single" w:sz="6" w:space="0" w:color="FFFFFF"/>
        </w:pBdr>
        <w:jc w:val="both"/>
        <w:rPr>
          <w:rFonts w:cs="Arial"/>
        </w:rPr>
      </w:pPr>
      <w:r w:rsidRPr="00471F66">
        <w:rPr>
          <w:rFonts w:cs="Arial"/>
          <w:b/>
          <w:bCs/>
        </w:rPr>
        <w:t>AND BE IT FURTHER RESOLVED</w:t>
      </w:r>
      <w:r w:rsidRPr="00471F66">
        <w:rPr>
          <w:rFonts w:cs="Arial"/>
        </w:rPr>
        <w:t xml:space="preserve"> that this resolution shall take effect from and after its </w:t>
      </w:r>
      <w:r w:rsidR="0027313B">
        <w:rPr>
          <w:rFonts w:cs="Arial"/>
        </w:rPr>
        <w:tab/>
      </w:r>
      <w:r w:rsidRPr="00471F66">
        <w:rPr>
          <w:rFonts w:cs="Arial"/>
        </w:rPr>
        <w:t xml:space="preserve">passage; and its provisions shall be in force from and after July 1, 2021. This </w:t>
      </w:r>
      <w:r w:rsidR="0027313B">
        <w:rPr>
          <w:rFonts w:cs="Arial"/>
        </w:rPr>
        <w:tab/>
      </w:r>
      <w:r w:rsidRPr="00471F66">
        <w:rPr>
          <w:rFonts w:cs="Arial"/>
        </w:rPr>
        <w:t xml:space="preserve">resolution shall be spread upon the minutes of the Board of County Commissioners </w:t>
      </w:r>
      <w:r w:rsidR="0027313B">
        <w:rPr>
          <w:rFonts w:cs="Arial"/>
        </w:rPr>
        <w:tab/>
      </w:r>
      <w:r w:rsidRPr="00471F66">
        <w:rPr>
          <w:rFonts w:cs="Arial"/>
        </w:rPr>
        <w:t>this 12</w:t>
      </w:r>
      <w:r w:rsidRPr="00471F66">
        <w:rPr>
          <w:rFonts w:cs="Arial"/>
          <w:vertAlign w:val="superscript"/>
        </w:rPr>
        <w:t>th</w:t>
      </w:r>
      <w:r w:rsidRPr="00471F66">
        <w:rPr>
          <w:rFonts w:cs="Arial"/>
        </w:rPr>
        <w:t xml:space="preserve"> day of July, 2022.</w:t>
      </w:r>
    </w:p>
    <w:p w14:paraId="7E191800" w14:textId="77777777" w:rsidR="00471F66" w:rsidRPr="00471F66" w:rsidRDefault="00471F66" w:rsidP="00471F66">
      <w:pPr>
        <w:pBdr>
          <w:top w:val="single" w:sz="6" w:space="0" w:color="FFFFFF"/>
          <w:left w:val="single" w:sz="6" w:space="0" w:color="FFFFFF"/>
          <w:bottom w:val="single" w:sz="6" w:space="0" w:color="FFFFFF"/>
          <w:right w:val="single" w:sz="6" w:space="0" w:color="FFFFFF"/>
        </w:pBdr>
        <w:jc w:val="both"/>
        <w:rPr>
          <w:rFonts w:cs="Arial"/>
        </w:rPr>
      </w:pPr>
    </w:p>
    <w:p w14:paraId="23BAAE50" w14:textId="77777777" w:rsidR="001B00B6" w:rsidRPr="003422D1" w:rsidRDefault="00E74051" w:rsidP="001B00B6">
      <w:pPr>
        <w:autoSpaceDE w:val="0"/>
        <w:autoSpaceDN w:val="0"/>
        <w:adjustRightInd w:val="0"/>
        <w:jc w:val="both"/>
        <w:rPr>
          <w:rFonts w:cs="Arial"/>
          <w:color w:val="000000"/>
          <w:u w:val="single"/>
        </w:rPr>
      </w:pPr>
      <w:r>
        <w:rPr>
          <w:rFonts w:cs="Arial"/>
        </w:rPr>
        <w:tab/>
      </w:r>
      <w:r>
        <w:rPr>
          <w:rFonts w:cs="Arial"/>
        </w:rPr>
        <w:tab/>
      </w:r>
      <w:r>
        <w:rPr>
          <w:rFonts w:cs="Arial"/>
        </w:rPr>
        <w:tab/>
      </w:r>
      <w:r>
        <w:rPr>
          <w:rFonts w:cs="Arial"/>
        </w:rPr>
        <w:tab/>
      </w:r>
      <w:r>
        <w:rPr>
          <w:rFonts w:cs="Arial"/>
        </w:rPr>
        <w:tab/>
      </w:r>
      <w:r>
        <w:rPr>
          <w:rFonts w:cs="Arial"/>
        </w:rPr>
        <w:tab/>
      </w:r>
      <w:r w:rsidR="0040158C">
        <w:rPr>
          <w:rFonts w:cs="Arial"/>
        </w:rPr>
        <w:tab/>
      </w:r>
      <w:r w:rsidRPr="003422D1">
        <w:rPr>
          <w:rFonts w:cs="Arial"/>
          <w:color w:val="000000"/>
          <w:u w:val="single"/>
        </w:rPr>
        <w:t xml:space="preserve">/s/ </w:t>
      </w:r>
      <w:r>
        <w:rPr>
          <w:rFonts w:cs="Arial"/>
          <w:color w:val="000000"/>
          <w:u w:val="single"/>
        </w:rPr>
        <w:t>Paul Webb</w:t>
      </w:r>
      <w:r w:rsidRPr="003422D1">
        <w:rPr>
          <w:rFonts w:cs="Arial"/>
          <w:color w:val="000000"/>
          <w:u w:val="single"/>
        </w:rPr>
        <w:tab/>
      </w:r>
    </w:p>
    <w:p w14:paraId="4BBE05B5" w14:textId="77777777" w:rsidR="001B00B6" w:rsidRPr="003422D1" w:rsidRDefault="00E74051" w:rsidP="001B00B6">
      <w:pPr>
        <w:autoSpaceDE w:val="0"/>
        <w:autoSpaceDN w:val="0"/>
        <w:adjustRightInd w:val="0"/>
        <w:jc w:val="both"/>
        <w:rPr>
          <w:rFonts w:cs="Arial"/>
          <w:color w:val="000000"/>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sidR="0040158C">
        <w:rPr>
          <w:rFonts w:cs="Arial"/>
          <w:color w:val="000000"/>
        </w:rPr>
        <w:tab/>
      </w:r>
      <w:r w:rsidRPr="003422D1">
        <w:rPr>
          <w:rFonts w:cs="Arial"/>
          <w:color w:val="000000"/>
        </w:rPr>
        <w:t>County Commissioner</w:t>
      </w:r>
    </w:p>
    <w:p w14:paraId="53EDD801" w14:textId="77777777" w:rsidR="001B00B6" w:rsidRPr="003422D1" w:rsidRDefault="001B00B6" w:rsidP="001B00B6">
      <w:pPr>
        <w:autoSpaceDE w:val="0"/>
        <w:autoSpaceDN w:val="0"/>
        <w:adjustRightInd w:val="0"/>
        <w:rPr>
          <w:rFonts w:cs="Arial"/>
          <w:color w:val="000000"/>
          <w:u w:val="single"/>
        </w:rPr>
      </w:pPr>
    </w:p>
    <w:p w14:paraId="668483BD" w14:textId="77777777" w:rsidR="001B00B6" w:rsidRDefault="00E74051" w:rsidP="001B00B6">
      <w:pPr>
        <w:autoSpaceDE w:val="0"/>
        <w:autoSpaceDN w:val="0"/>
        <w:adjustRightInd w:val="0"/>
        <w:rPr>
          <w:rFonts w:cs="Arial"/>
          <w:color w:val="000000"/>
        </w:rPr>
      </w:pPr>
      <w:r w:rsidRPr="003422D1">
        <w:rPr>
          <w:rFonts w:cs="Arial"/>
          <w:color w:val="000000"/>
          <w:u w:val="single"/>
        </w:rPr>
        <w:t>COMMITTEES REFERRED TO AND ACTION TAKEN</w:t>
      </w:r>
      <w:r w:rsidRPr="003422D1">
        <w:rPr>
          <w:rFonts w:cs="Arial"/>
          <w:color w:val="000000"/>
        </w:rPr>
        <w:t>:</w:t>
      </w:r>
    </w:p>
    <w:p w14:paraId="04BEE0A6" w14:textId="77777777" w:rsidR="001B00B6" w:rsidRPr="003422D1" w:rsidRDefault="00E74051" w:rsidP="001B00B6">
      <w:pPr>
        <w:spacing w:line="480" w:lineRule="auto"/>
        <w:jc w:val="both"/>
        <w:rPr>
          <w:rFonts w:cs="Arial"/>
          <w:color w:val="000000"/>
          <w:u w:val="single"/>
        </w:rPr>
      </w:pPr>
      <w:r w:rsidRPr="003422D1">
        <w:rPr>
          <w:rFonts w:cs="Arial"/>
          <w:color w:val="000000"/>
        </w:rPr>
        <w:t>Budget Committee</w:t>
      </w:r>
      <w:r w:rsidRPr="003422D1">
        <w:rPr>
          <w:rFonts w:cs="Arial"/>
          <w:color w:val="000000"/>
        </w:rPr>
        <w:tab/>
      </w:r>
      <w:r w:rsidRPr="003422D1">
        <w:rPr>
          <w:rFonts w:cs="Arial"/>
          <w:color w:val="000000"/>
        </w:rPr>
        <w:tab/>
      </w:r>
      <w:r w:rsidRPr="003422D1">
        <w:rPr>
          <w:rFonts w:cs="Arial"/>
          <w:color w:val="000000"/>
        </w:rPr>
        <w:tab/>
        <w:t xml:space="preserve">For:  </w:t>
      </w:r>
      <w:r w:rsidRPr="003422D1">
        <w:rPr>
          <w:rFonts w:cs="Arial"/>
          <w:color w:val="000000"/>
          <w:u w:val="single"/>
        </w:rPr>
        <w:t xml:space="preserve">   5   </w:t>
      </w:r>
      <w:r w:rsidRPr="003422D1">
        <w:rPr>
          <w:rFonts w:cs="Arial"/>
          <w:color w:val="000000"/>
        </w:rPr>
        <w:tab/>
        <w:t xml:space="preserve">    Against:  </w:t>
      </w:r>
      <w:r w:rsidRPr="003422D1">
        <w:rPr>
          <w:rFonts w:cs="Arial"/>
          <w:color w:val="000000"/>
          <w:u w:val="single"/>
        </w:rPr>
        <w:t xml:space="preserve">   0_</w:t>
      </w:r>
    </w:p>
    <w:p w14:paraId="29BD04DE" w14:textId="76649A2C" w:rsidR="001B00B6" w:rsidRDefault="00E74051" w:rsidP="001B00B6">
      <w:pPr>
        <w:spacing w:line="480" w:lineRule="auto"/>
        <w:ind w:firstLine="720"/>
        <w:rPr>
          <w:rFonts w:cs="Arial"/>
        </w:rPr>
      </w:pPr>
      <w:r w:rsidRPr="003422D1">
        <w:rPr>
          <w:rFonts w:cs="Arial"/>
        </w:rPr>
        <w:t xml:space="preserve">Resolution No. </w:t>
      </w:r>
      <w:r>
        <w:rPr>
          <w:rFonts w:cs="Arial"/>
        </w:rPr>
        <w:t>7</w:t>
      </w:r>
      <w:r w:rsidRPr="003422D1">
        <w:rPr>
          <w:rFonts w:cs="Arial"/>
        </w:rPr>
        <w:t>-2</w:t>
      </w:r>
      <w:r>
        <w:rPr>
          <w:rFonts w:cs="Arial"/>
        </w:rPr>
        <w:t>1</w:t>
      </w:r>
      <w:r w:rsidRPr="003422D1">
        <w:rPr>
          <w:rFonts w:cs="Arial"/>
        </w:rPr>
        <w:t>-</w:t>
      </w:r>
      <w:r>
        <w:rPr>
          <w:rFonts w:cs="Arial"/>
        </w:rPr>
        <w:t>5</w:t>
      </w:r>
      <w:r w:rsidRPr="003422D1">
        <w:rPr>
          <w:rFonts w:cs="Arial"/>
        </w:rPr>
        <w:t xml:space="preserve"> passed by</w:t>
      </w:r>
      <w:r>
        <w:rPr>
          <w:rFonts w:cs="Arial"/>
        </w:rPr>
        <w:t xml:space="preserve"> unanimous</w:t>
      </w:r>
      <w:r w:rsidRPr="003422D1">
        <w:rPr>
          <w:rFonts w:cs="Arial"/>
        </w:rPr>
        <w:t xml:space="preserve"> </w:t>
      </w:r>
      <w:r>
        <w:rPr>
          <w:rFonts w:cs="Arial"/>
        </w:rPr>
        <w:t>recorded</w:t>
      </w:r>
      <w:r w:rsidRPr="003422D1">
        <w:rPr>
          <w:rFonts w:cs="Arial"/>
        </w:rPr>
        <w:t xml:space="preserve"> vote, 2</w:t>
      </w:r>
      <w:r>
        <w:rPr>
          <w:rFonts w:cs="Arial"/>
        </w:rPr>
        <w:t>2</w:t>
      </w:r>
      <w:r w:rsidRPr="003422D1">
        <w:rPr>
          <w:rFonts w:cs="Arial"/>
        </w:rPr>
        <w:t xml:space="preserve"> ‘Yes’</w:t>
      </w:r>
      <w:r>
        <w:rPr>
          <w:rFonts w:cs="Arial"/>
        </w:rPr>
        <w:t xml:space="preserve"> and </w:t>
      </w:r>
      <w:r w:rsidRPr="003422D1">
        <w:rPr>
          <w:rFonts w:cs="Arial"/>
        </w:rPr>
        <w:t>0 ‘No’</w:t>
      </w:r>
      <w:r>
        <w:rPr>
          <w:rFonts w:cs="Arial"/>
        </w:rPr>
        <w:t xml:space="preserve"> </w:t>
      </w:r>
      <w:r w:rsidRPr="003422D1">
        <w:rPr>
          <w:rFonts w:cs="Arial"/>
        </w:rPr>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326"/>
        <w:gridCol w:w="2334"/>
        <w:gridCol w:w="2344"/>
      </w:tblGrid>
      <w:tr w:rsidR="00A90708" w14:paraId="3431DF7D" w14:textId="77777777" w:rsidTr="00A90708">
        <w:tc>
          <w:tcPr>
            <w:tcW w:w="2346" w:type="dxa"/>
            <w:shd w:val="clear" w:color="auto" w:fill="auto"/>
          </w:tcPr>
          <w:p w14:paraId="56244D72" w14:textId="77777777" w:rsidR="00A90708" w:rsidRPr="00A23CE2" w:rsidRDefault="00A90708" w:rsidP="00A90708">
            <w:pPr>
              <w:jc w:val="center"/>
              <w:rPr>
                <w:rFonts w:cs="Arial"/>
                <w:u w:val="single"/>
              </w:rPr>
            </w:pPr>
            <w:r>
              <w:rPr>
                <w:rFonts w:cs="Arial"/>
                <w:u w:val="single"/>
              </w:rPr>
              <w:t>YES</w:t>
            </w:r>
          </w:p>
        </w:tc>
        <w:tc>
          <w:tcPr>
            <w:tcW w:w="2326" w:type="dxa"/>
            <w:shd w:val="clear" w:color="auto" w:fill="auto"/>
          </w:tcPr>
          <w:p w14:paraId="49BBE34F" w14:textId="77777777" w:rsidR="00A90708" w:rsidRPr="00A23CE2" w:rsidRDefault="00A90708" w:rsidP="00A90708">
            <w:pPr>
              <w:jc w:val="center"/>
              <w:rPr>
                <w:rFonts w:cs="Arial"/>
                <w:u w:val="single"/>
              </w:rPr>
            </w:pPr>
            <w:r>
              <w:rPr>
                <w:rFonts w:cs="Arial"/>
                <w:u w:val="single"/>
              </w:rPr>
              <w:t>YES</w:t>
            </w:r>
          </w:p>
        </w:tc>
        <w:tc>
          <w:tcPr>
            <w:tcW w:w="2334" w:type="dxa"/>
            <w:shd w:val="clear" w:color="auto" w:fill="auto"/>
          </w:tcPr>
          <w:p w14:paraId="480C1FD2" w14:textId="77777777" w:rsidR="00A90708" w:rsidRPr="00A23CE2" w:rsidRDefault="00A90708" w:rsidP="00A90708">
            <w:pPr>
              <w:jc w:val="center"/>
              <w:rPr>
                <w:rFonts w:cs="Arial"/>
                <w:u w:val="single"/>
              </w:rPr>
            </w:pPr>
            <w:r>
              <w:rPr>
                <w:rFonts w:cs="Arial"/>
                <w:u w:val="single"/>
              </w:rPr>
              <w:t>YES</w:t>
            </w:r>
          </w:p>
        </w:tc>
        <w:tc>
          <w:tcPr>
            <w:tcW w:w="2344" w:type="dxa"/>
            <w:shd w:val="clear" w:color="auto" w:fill="auto"/>
          </w:tcPr>
          <w:p w14:paraId="142D9821" w14:textId="77777777" w:rsidR="00A90708" w:rsidRPr="00A23CE2" w:rsidRDefault="00A90708" w:rsidP="00A90708">
            <w:pPr>
              <w:jc w:val="center"/>
              <w:rPr>
                <w:rFonts w:cs="Arial"/>
                <w:u w:val="single"/>
              </w:rPr>
            </w:pPr>
            <w:r>
              <w:rPr>
                <w:rFonts w:cs="Arial"/>
                <w:u w:val="single"/>
              </w:rPr>
              <w:t>YES</w:t>
            </w:r>
          </w:p>
        </w:tc>
      </w:tr>
      <w:tr w:rsidR="00A90708" w14:paraId="2ED46EA6" w14:textId="77777777" w:rsidTr="00A90708">
        <w:tc>
          <w:tcPr>
            <w:tcW w:w="2346" w:type="dxa"/>
            <w:shd w:val="clear" w:color="auto" w:fill="auto"/>
          </w:tcPr>
          <w:p w14:paraId="78578C68" w14:textId="77777777" w:rsidR="00A90708" w:rsidRPr="00A23CE2" w:rsidRDefault="00A90708" w:rsidP="00A90708">
            <w:pPr>
              <w:jc w:val="center"/>
              <w:rPr>
                <w:rFonts w:cs="Arial"/>
              </w:rPr>
            </w:pPr>
            <w:r w:rsidRPr="00A23CE2">
              <w:rPr>
                <w:rFonts w:cs="Arial"/>
              </w:rPr>
              <w:t>Sean Aiello</w:t>
            </w:r>
          </w:p>
        </w:tc>
        <w:tc>
          <w:tcPr>
            <w:tcW w:w="2326" w:type="dxa"/>
            <w:shd w:val="clear" w:color="auto" w:fill="auto"/>
          </w:tcPr>
          <w:p w14:paraId="51B2755B" w14:textId="77777777" w:rsidR="00A90708" w:rsidRPr="00A23CE2" w:rsidRDefault="00A90708" w:rsidP="00A90708">
            <w:pPr>
              <w:jc w:val="center"/>
              <w:rPr>
                <w:rFonts w:cs="Arial"/>
              </w:rPr>
            </w:pPr>
            <w:r w:rsidRPr="00A23CE2">
              <w:rPr>
                <w:rFonts w:cs="Arial"/>
              </w:rPr>
              <w:t>Dwight Jones</w:t>
            </w:r>
          </w:p>
        </w:tc>
        <w:tc>
          <w:tcPr>
            <w:tcW w:w="2334" w:type="dxa"/>
            <w:shd w:val="clear" w:color="auto" w:fill="auto"/>
          </w:tcPr>
          <w:p w14:paraId="464CFC66" w14:textId="77777777" w:rsidR="00A90708" w:rsidRPr="00A23CE2" w:rsidRDefault="00A90708" w:rsidP="00A90708">
            <w:pPr>
              <w:jc w:val="center"/>
              <w:rPr>
                <w:rFonts w:cs="Arial"/>
              </w:rPr>
            </w:pPr>
            <w:r w:rsidRPr="00A23CE2">
              <w:rPr>
                <w:rFonts w:cs="Arial"/>
              </w:rPr>
              <w:t>Jennifer Mason</w:t>
            </w:r>
          </w:p>
        </w:tc>
        <w:tc>
          <w:tcPr>
            <w:tcW w:w="2344" w:type="dxa"/>
            <w:shd w:val="clear" w:color="auto" w:fill="auto"/>
          </w:tcPr>
          <w:p w14:paraId="127BB4D1" w14:textId="77777777" w:rsidR="00A90708" w:rsidRPr="00A23CE2" w:rsidRDefault="00A90708" w:rsidP="00A90708">
            <w:pPr>
              <w:jc w:val="center"/>
              <w:rPr>
                <w:rFonts w:cs="Arial"/>
              </w:rPr>
            </w:pPr>
            <w:r w:rsidRPr="00A23CE2">
              <w:rPr>
                <w:rFonts w:cs="Arial"/>
              </w:rPr>
              <w:t>Barb Sturgeon</w:t>
            </w:r>
          </w:p>
        </w:tc>
      </w:tr>
      <w:tr w:rsidR="00A90708" w14:paraId="4C6178CF" w14:textId="77777777" w:rsidTr="00A90708">
        <w:tc>
          <w:tcPr>
            <w:tcW w:w="2346" w:type="dxa"/>
            <w:shd w:val="clear" w:color="auto" w:fill="auto"/>
          </w:tcPr>
          <w:p w14:paraId="26A59D0A" w14:textId="77777777" w:rsidR="00A90708" w:rsidRPr="00A23CE2" w:rsidRDefault="00A90708" w:rsidP="00A90708">
            <w:pPr>
              <w:jc w:val="center"/>
              <w:rPr>
                <w:rFonts w:cs="Arial"/>
              </w:rPr>
            </w:pPr>
            <w:r w:rsidRPr="00A23CE2">
              <w:rPr>
                <w:rFonts w:cs="Arial"/>
              </w:rPr>
              <w:t>Dana Ausbrooks</w:t>
            </w:r>
          </w:p>
        </w:tc>
        <w:tc>
          <w:tcPr>
            <w:tcW w:w="2326" w:type="dxa"/>
            <w:shd w:val="clear" w:color="auto" w:fill="auto"/>
          </w:tcPr>
          <w:p w14:paraId="3A864E18" w14:textId="77777777" w:rsidR="00A90708" w:rsidRPr="00A23CE2" w:rsidRDefault="00A90708" w:rsidP="00A90708">
            <w:pPr>
              <w:jc w:val="center"/>
              <w:rPr>
                <w:rFonts w:cs="Arial"/>
              </w:rPr>
            </w:pPr>
            <w:r w:rsidRPr="00A23CE2">
              <w:rPr>
                <w:rFonts w:cs="Arial"/>
              </w:rPr>
              <w:t>Ricky Jones</w:t>
            </w:r>
          </w:p>
        </w:tc>
        <w:tc>
          <w:tcPr>
            <w:tcW w:w="2334" w:type="dxa"/>
            <w:shd w:val="clear" w:color="auto" w:fill="auto"/>
          </w:tcPr>
          <w:p w14:paraId="4D6EB0CE" w14:textId="77777777" w:rsidR="00A90708" w:rsidRPr="00A23CE2" w:rsidRDefault="00A90708" w:rsidP="00A90708">
            <w:pPr>
              <w:jc w:val="center"/>
              <w:rPr>
                <w:rFonts w:cs="Arial"/>
              </w:rPr>
            </w:pPr>
            <w:r w:rsidRPr="00A23CE2">
              <w:rPr>
                <w:rFonts w:cs="Arial"/>
              </w:rPr>
              <w:t>Chas Morton</w:t>
            </w:r>
          </w:p>
        </w:tc>
        <w:tc>
          <w:tcPr>
            <w:tcW w:w="2344" w:type="dxa"/>
            <w:shd w:val="clear" w:color="auto" w:fill="auto"/>
          </w:tcPr>
          <w:p w14:paraId="2A81B09E" w14:textId="77777777" w:rsidR="00A90708" w:rsidRPr="00A23CE2" w:rsidRDefault="00A90708" w:rsidP="00A90708">
            <w:pPr>
              <w:jc w:val="center"/>
              <w:rPr>
                <w:rFonts w:cs="Arial"/>
              </w:rPr>
            </w:pPr>
            <w:r w:rsidRPr="00A23CE2">
              <w:rPr>
                <w:rFonts w:cs="Arial"/>
              </w:rPr>
              <w:t>Tom Tunnicliffe</w:t>
            </w:r>
          </w:p>
        </w:tc>
      </w:tr>
      <w:tr w:rsidR="00A90708" w14:paraId="20048163" w14:textId="77777777" w:rsidTr="00A90708">
        <w:tc>
          <w:tcPr>
            <w:tcW w:w="2346" w:type="dxa"/>
            <w:shd w:val="clear" w:color="auto" w:fill="auto"/>
          </w:tcPr>
          <w:p w14:paraId="52648E1E" w14:textId="77777777" w:rsidR="00A90708" w:rsidRPr="00A23CE2" w:rsidRDefault="00A90708" w:rsidP="00A90708">
            <w:pPr>
              <w:jc w:val="center"/>
              <w:rPr>
                <w:rFonts w:cs="Arial"/>
              </w:rPr>
            </w:pPr>
            <w:r w:rsidRPr="00A23CE2">
              <w:rPr>
                <w:rFonts w:cs="Arial"/>
              </w:rPr>
              <w:t>Brian Beathard</w:t>
            </w:r>
          </w:p>
        </w:tc>
        <w:tc>
          <w:tcPr>
            <w:tcW w:w="2326" w:type="dxa"/>
            <w:shd w:val="clear" w:color="auto" w:fill="auto"/>
          </w:tcPr>
          <w:p w14:paraId="76ACE478" w14:textId="77777777" w:rsidR="00A90708" w:rsidRPr="00A23CE2" w:rsidRDefault="00A90708" w:rsidP="00A90708">
            <w:pPr>
              <w:jc w:val="center"/>
              <w:rPr>
                <w:rFonts w:cs="Arial"/>
              </w:rPr>
            </w:pPr>
            <w:r w:rsidRPr="00A23CE2">
              <w:rPr>
                <w:rFonts w:cs="Arial"/>
              </w:rPr>
              <w:t>David Landrum</w:t>
            </w:r>
          </w:p>
        </w:tc>
        <w:tc>
          <w:tcPr>
            <w:tcW w:w="2334" w:type="dxa"/>
            <w:shd w:val="clear" w:color="auto" w:fill="auto"/>
          </w:tcPr>
          <w:p w14:paraId="61C5CC0C" w14:textId="77777777" w:rsidR="00A90708" w:rsidRPr="00A23CE2" w:rsidRDefault="00A90708" w:rsidP="00A90708">
            <w:pPr>
              <w:jc w:val="center"/>
              <w:rPr>
                <w:rFonts w:cs="Arial"/>
              </w:rPr>
            </w:pPr>
            <w:r w:rsidRPr="00A23CE2">
              <w:rPr>
                <w:rFonts w:cs="Arial"/>
              </w:rPr>
              <w:t>Erin Nations</w:t>
            </w:r>
          </w:p>
        </w:tc>
        <w:tc>
          <w:tcPr>
            <w:tcW w:w="2344" w:type="dxa"/>
            <w:shd w:val="clear" w:color="auto" w:fill="auto"/>
          </w:tcPr>
          <w:p w14:paraId="7C31DD52" w14:textId="77777777" w:rsidR="00A90708" w:rsidRPr="00A23CE2" w:rsidRDefault="00A90708" w:rsidP="00A90708">
            <w:pPr>
              <w:jc w:val="center"/>
              <w:rPr>
                <w:rFonts w:cs="Arial"/>
              </w:rPr>
            </w:pPr>
            <w:r w:rsidRPr="00A23CE2">
              <w:rPr>
                <w:rFonts w:cs="Arial"/>
              </w:rPr>
              <w:t>Paul Webb</w:t>
            </w:r>
          </w:p>
        </w:tc>
      </w:tr>
      <w:tr w:rsidR="00A90708" w14:paraId="4E4F2724" w14:textId="77777777" w:rsidTr="00A90708">
        <w:tc>
          <w:tcPr>
            <w:tcW w:w="2346" w:type="dxa"/>
            <w:shd w:val="clear" w:color="auto" w:fill="auto"/>
          </w:tcPr>
          <w:p w14:paraId="67E46A56" w14:textId="77777777" w:rsidR="00A90708" w:rsidRPr="00A23CE2" w:rsidRDefault="00A90708" w:rsidP="00A90708">
            <w:pPr>
              <w:jc w:val="center"/>
              <w:rPr>
                <w:rFonts w:cs="Arial"/>
              </w:rPr>
            </w:pPr>
            <w:r w:rsidRPr="00A23CE2">
              <w:rPr>
                <w:rFonts w:cs="Arial"/>
              </w:rPr>
              <w:t>Meghan Guffee</w:t>
            </w:r>
          </w:p>
        </w:tc>
        <w:tc>
          <w:tcPr>
            <w:tcW w:w="2326" w:type="dxa"/>
            <w:shd w:val="clear" w:color="auto" w:fill="auto"/>
          </w:tcPr>
          <w:p w14:paraId="40D047FF" w14:textId="77777777" w:rsidR="00A90708" w:rsidRPr="00A23CE2" w:rsidRDefault="00A90708" w:rsidP="00A90708">
            <w:pPr>
              <w:jc w:val="center"/>
              <w:rPr>
                <w:rFonts w:cs="Arial"/>
              </w:rPr>
            </w:pPr>
            <w:r w:rsidRPr="00A23CE2">
              <w:rPr>
                <w:rFonts w:cs="Arial"/>
              </w:rPr>
              <w:t>Gregg Lawrence</w:t>
            </w:r>
          </w:p>
        </w:tc>
        <w:tc>
          <w:tcPr>
            <w:tcW w:w="2334" w:type="dxa"/>
            <w:shd w:val="clear" w:color="auto" w:fill="auto"/>
          </w:tcPr>
          <w:p w14:paraId="1166EAEA" w14:textId="77777777" w:rsidR="00A90708" w:rsidRPr="00A23CE2" w:rsidRDefault="00A90708" w:rsidP="00A90708">
            <w:pPr>
              <w:jc w:val="center"/>
              <w:rPr>
                <w:rFonts w:cs="Arial"/>
              </w:rPr>
            </w:pPr>
            <w:r w:rsidRPr="00A23CE2">
              <w:rPr>
                <w:rFonts w:cs="Arial"/>
              </w:rPr>
              <w:t>Jerry Rainey</w:t>
            </w:r>
          </w:p>
        </w:tc>
        <w:tc>
          <w:tcPr>
            <w:tcW w:w="2344" w:type="dxa"/>
            <w:shd w:val="clear" w:color="auto" w:fill="auto"/>
          </w:tcPr>
          <w:p w14:paraId="344ECE5A" w14:textId="77777777" w:rsidR="00A90708" w:rsidRPr="00A23CE2" w:rsidRDefault="00A90708" w:rsidP="00A90708">
            <w:pPr>
              <w:jc w:val="center"/>
              <w:rPr>
                <w:rFonts w:cs="Arial"/>
              </w:rPr>
            </w:pPr>
            <w:r w:rsidRPr="00A23CE2">
              <w:rPr>
                <w:rFonts w:cs="Arial"/>
              </w:rPr>
              <w:t>Matt Williams</w:t>
            </w:r>
          </w:p>
        </w:tc>
      </w:tr>
      <w:tr w:rsidR="00A90708" w14:paraId="32B7FAA6" w14:textId="77777777" w:rsidTr="00A90708">
        <w:tc>
          <w:tcPr>
            <w:tcW w:w="2346" w:type="dxa"/>
            <w:shd w:val="clear" w:color="auto" w:fill="auto"/>
          </w:tcPr>
          <w:p w14:paraId="4D9D5EC1" w14:textId="77777777" w:rsidR="00A90708" w:rsidRPr="00A23CE2" w:rsidRDefault="00A90708" w:rsidP="00A90708">
            <w:pPr>
              <w:jc w:val="center"/>
              <w:rPr>
                <w:rFonts w:cs="Arial"/>
              </w:rPr>
            </w:pPr>
            <w:r w:rsidRPr="00A23CE2">
              <w:rPr>
                <w:rFonts w:cs="Arial"/>
              </w:rPr>
              <w:t>Judy Herbert</w:t>
            </w:r>
          </w:p>
        </w:tc>
        <w:tc>
          <w:tcPr>
            <w:tcW w:w="2326" w:type="dxa"/>
            <w:shd w:val="clear" w:color="auto" w:fill="auto"/>
          </w:tcPr>
          <w:p w14:paraId="2948E150" w14:textId="77777777" w:rsidR="00A90708" w:rsidRPr="00A23CE2" w:rsidRDefault="00A90708" w:rsidP="00A90708">
            <w:pPr>
              <w:jc w:val="center"/>
              <w:rPr>
                <w:rFonts w:cs="Arial"/>
              </w:rPr>
            </w:pPr>
            <w:r w:rsidRPr="00A23CE2">
              <w:rPr>
                <w:rFonts w:cs="Arial"/>
              </w:rPr>
              <w:t>Thomas Little</w:t>
            </w:r>
          </w:p>
        </w:tc>
        <w:tc>
          <w:tcPr>
            <w:tcW w:w="2334" w:type="dxa"/>
            <w:shd w:val="clear" w:color="auto" w:fill="auto"/>
          </w:tcPr>
          <w:p w14:paraId="6BF893AD" w14:textId="77777777" w:rsidR="00A90708" w:rsidRPr="00A23CE2" w:rsidRDefault="00A90708" w:rsidP="00A90708">
            <w:pPr>
              <w:jc w:val="center"/>
              <w:rPr>
                <w:rFonts w:cs="Arial"/>
              </w:rPr>
            </w:pPr>
            <w:r w:rsidRPr="00A23CE2">
              <w:rPr>
                <w:rFonts w:cs="Arial"/>
              </w:rPr>
              <w:t>Steve Smith</w:t>
            </w:r>
          </w:p>
        </w:tc>
        <w:tc>
          <w:tcPr>
            <w:tcW w:w="2344" w:type="dxa"/>
            <w:shd w:val="clear" w:color="auto" w:fill="auto"/>
          </w:tcPr>
          <w:p w14:paraId="3A4636FA" w14:textId="77777777" w:rsidR="00A90708" w:rsidRPr="00A23CE2" w:rsidRDefault="00A90708" w:rsidP="00A90708">
            <w:pPr>
              <w:jc w:val="center"/>
              <w:rPr>
                <w:rFonts w:cs="Arial"/>
              </w:rPr>
            </w:pPr>
          </w:p>
        </w:tc>
      </w:tr>
      <w:tr w:rsidR="00A90708" w14:paraId="44AFD47E" w14:textId="77777777" w:rsidTr="00A90708">
        <w:tc>
          <w:tcPr>
            <w:tcW w:w="2346" w:type="dxa"/>
            <w:shd w:val="clear" w:color="auto" w:fill="auto"/>
          </w:tcPr>
          <w:p w14:paraId="57178660" w14:textId="77777777" w:rsidR="00A90708" w:rsidRPr="00A23CE2" w:rsidRDefault="00A90708" w:rsidP="00A90708">
            <w:pPr>
              <w:jc w:val="center"/>
              <w:rPr>
                <w:rFonts w:cs="Arial"/>
              </w:rPr>
            </w:pPr>
            <w:r w:rsidRPr="00A23CE2">
              <w:rPr>
                <w:rFonts w:cs="Arial"/>
              </w:rPr>
              <w:t>Betsy Hester</w:t>
            </w:r>
          </w:p>
        </w:tc>
        <w:tc>
          <w:tcPr>
            <w:tcW w:w="2326" w:type="dxa"/>
            <w:shd w:val="clear" w:color="auto" w:fill="auto"/>
          </w:tcPr>
          <w:p w14:paraId="3C8AE312" w14:textId="77777777" w:rsidR="00A90708" w:rsidRPr="00A23CE2" w:rsidRDefault="00A90708" w:rsidP="00A90708">
            <w:pPr>
              <w:jc w:val="center"/>
              <w:rPr>
                <w:rFonts w:cs="Arial"/>
              </w:rPr>
            </w:pPr>
            <w:r w:rsidRPr="00A23CE2">
              <w:rPr>
                <w:rFonts w:cs="Arial"/>
              </w:rPr>
              <w:t>Beth Lothers</w:t>
            </w:r>
          </w:p>
        </w:tc>
        <w:tc>
          <w:tcPr>
            <w:tcW w:w="2334" w:type="dxa"/>
            <w:shd w:val="clear" w:color="auto" w:fill="auto"/>
          </w:tcPr>
          <w:p w14:paraId="37360D58" w14:textId="77777777" w:rsidR="00A90708" w:rsidRPr="00A23CE2" w:rsidRDefault="00A90708" w:rsidP="00A90708">
            <w:pPr>
              <w:jc w:val="center"/>
              <w:rPr>
                <w:rFonts w:cs="Arial"/>
              </w:rPr>
            </w:pPr>
            <w:r w:rsidRPr="00A23CE2">
              <w:rPr>
                <w:rFonts w:cs="Arial"/>
              </w:rPr>
              <w:t>Chad Story</w:t>
            </w:r>
          </w:p>
        </w:tc>
        <w:tc>
          <w:tcPr>
            <w:tcW w:w="2344" w:type="dxa"/>
            <w:shd w:val="clear" w:color="auto" w:fill="auto"/>
          </w:tcPr>
          <w:p w14:paraId="2FAAC0B6" w14:textId="77777777" w:rsidR="00A90708" w:rsidRPr="00A23CE2" w:rsidRDefault="00A90708" w:rsidP="00A90708">
            <w:pPr>
              <w:jc w:val="center"/>
              <w:rPr>
                <w:rFonts w:cs="Arial"/>
              </w:rPr>
            </w:pPr>
          </w:p>
        </w:tc>
      </w:tr>
    </w:tbl>
    <w:p w14:paraId="38B46776" w14:textId="77777777" w:rsidR="001B00B6" w:rsidRPr="003422D1" w:rsidRDefault="00E74051" w:rsidP="001B00B6">
      <w:pPr>
        <w:autoSpaceDE w:val="0"/>
        <w:autoSpaceDN w:val="0"/>
        <w:adjustRightInd w:val="0"/>
        <w:spacing w:line="480" w:lineRule="auto"/>
        <w:jc w:val="both"/>
        <w:rPr>
          <w:rFonts w:cs="Arial"/>
        </w:rPr>
      </w:pPr>
      <w:r w:rsidRPr="003422D1">
        <w:rPr>
          <w:rFonts w:cs="Arial"/>
        </w:rPr>
        <w:t>_______________</w:t>
      </w:r>
    </w:p>
    <w:p w14:paraId="7BF1E2D8" w14:textId="77777777" w:rsidR="001B00B6" w:rsidRPr="003422D1" w:rsidRDefault="00E74051" w:rsidP="001B00B6">
      <w:pPr>
        <w:spacing w:line="480" w:lineRule="auto"/>
        <w:jc w:val="both"/>
        <w:rPr>
          <w:rFonts w:cs="Arial"/>
          <w:color w:val="000000"/>
          <w:u w:val="single"/>
        </w:rPr>
      </w:pPr>
      <w:r w:rsidRPr="003422D1">
        <w:rPr>
          <w:rFonts w:cs="Arial"/>
          <w:color w:val="000000"/>
          <w:u w:val="single"/>
        </w:rPr>
        <w:t xml:space="preserve">RESOLUTION NO. </w:t>
      </w:r>
      <w:r>
        <w:rPr>
          <w:rFonts w:cs="Arial"/>
          <w:color w:val="000000"/>
          <w:u w:val="single"/>
        </w:rPr>
        <w:t>7</w:t>
      </w:r>
      <w:r w:rsidRPr="003422D1">
        <w:rPr>
          <w:rFonts w:cs="Arial"/>
          <w:color w:val="000000"/>
          <w:u w:val="single"/>
        </w:rPr>
        <w:t>-2</w:t>
      </w:r>
      <w:r>
        <w:rPr>
          <w:rFonts w:cs="Arial"/>
          <w:color w:val="000000"/>
          <w:u w:val="single"/>
        </w:rPr>
        <w:t>1</w:t>
      </w:r>
      <w:r w:rsidRPr="003422D1">
        <w:rPr>
          <w:rFonts w:cs="Arial"/>
          <w:color w:val="000000"/>
          <w:u w:val="single"/>
        </w:rPr>
        <w:t>-</w:t>
      </w:r>
      <w:r>
        <w:rPr>
          <w:rFonts w:cs="Arial"/>
          <w:color w:val="000000"/>
          <w:u w:val="single"/>
        </w:rPr>
        <w:t>6</w:t>
      </w:r>
    </w:p>
    <w:p w14:paraId="09987587" w14:textId="0FA4A7A5" w:rsidR="00E05243" w:rsidRDefault="00E74051" w:rsidP="001B00B6">
      <w:pPr>
        <w:spacing w:line="480" w:lineRule="auto"/>
        <w:jc w:val="both"/>
        <w:rPr>
          <w:rFonts w:cs="Arial"/>
          <w:color w:val="000000"/>
        </w:rPr>
      </w:pPr>
      <w:r w:rsidRPr="003422D1">
        <w:rPr>
          <w:rFonts w:cs="Arial"/>
        </w:rPr>
        <w:tab/>
      </w:r>
      <w:r w:rsidRPr="003422D1">
        <w:rPr>
          <w:rFonts w:cs="Arial"/>
          <w:color w:val="000000"/>
        </w:rPr>
        <w:t xml:space="preserve">Commissioner </w:t>
      </w:r>
      <w:r>
        <w:rPr>
          <w:rFonts w:cs="Arial"/>
          <w:color w:val="000000"/>
        </w:rPr>
        <w:t>Webb</w:t>
      </w:r>
      <w:r w:rsidRPr="003422D1">
        <w:rPr>
          <w:rFonts w:cs="Arial"/>
          <w:color w:val="000000"/>
        </w:rPr>
        <w:t xml:space="preserve"> moved to accept Resolution No. </w:t>
      </w:r>
      <w:r>
        <w:rPr>
          <w:rFonts w:cs="Arial"/>
          <w:color w:val="000000"/>
        </w:rPr>
        <w:t>7</w:t>
      </w:r>
      <w:r w:rsidRPr="003422D1">
        <w:rPr>
          <w:rFonts w:cs="Arial"/>
          <w:color w:val="000000"/>
        </w:rPr>
        <w:t>-2</w:t>
      </w:r>
      <w:r>
        <w:rPr>
          <w:rFonts w:cs="Arial"/>
          <w:color w:val="000000"/>
        </w:rPr>
        <w:t>1</w:t>
      </w:r>
      <w:r w:rsidRPr="003422D1">
        <w:rPr>
          <w:rFonts w:cs="Arial"/>
          <w:color w:val="000000"/>
        </w:rPr>
        <w:t>-</w:t>
      </w:r>
      <w:r>
        <w:rPr>
          <w:rFonts w:cs="Arial"/>
          <w:color w:val="000000"/>
        </w:rPr>
        <w:t>6</w:t>
      </w:r>
      <w:r w:rsidRPr="003422D1">
        <w:rPr>
          <w:rFonts w:cs="Arial"/>
          <w:color w:val="000000"/>
        </w:rPr>
        <w:t xml:space="preserve">, seconded by Commissioner </w:t>
      </w:r>
      <w:r>
        <w:rPr>
          <w:rFonts w:cs="Arial"/>
          <w:color w:val="000000"/>
        </w:rPr>
        <w:t>Smith</w:t>
      </w:r>
      <w:r w:rsidRPr="003422D1">
        <w:rPr>
          <w:rFonts w:cs="Arial"/>
          <w:color w:val="000000"/>
        </w:rPr>
        <w:t>.</w:t>
      </w:r>
    </w:p>
    <w:p w14:paraId="3AC01EC9" w14:textId="7769E78C" w:rsidR="00EA75D5" w:rsidRDefault="00EA75D5" w:rsidP="001B00B6">
      <w:pPr>
        <w:spacing w:line="480" w:lineRule="auto"/>
        <w:jc w:val="both"/>
        <w:rPr>
          <w:rFonts w:cs="Arial"/>
          <w:color w:val="000000"/>
        </w:rPr>
      </w:pPr>
    </w:p>
    <w:p w14:paraId="34E4E098" w14:textId="77777777" w:rsidR="00EA75D5" w:rsidRDefault="00EA75D5" w:rsidP="001B00B6">
      <w:pPr>
        <w:spacing w:line="480" w:lineRule="auto"/>
        <w:jc w:val="both"/>
        <w:rPr>
          <w:rFonts w:cs="Arial"/>
        </w:rPr>
      </w:pPr>
    </w:p>
    <w:p w14:paraId="38E175AA" w14:textId="77777777" w:rsidR="0040158C" w:rsidRPr="0040158C" w:rsidRDefault="00E74051" w:rsidP="0040158C">
      <w:pPr>
        <w:ind w:left="-360" w:right="-180"/>
        <w:jc w:val="center"/>
        <w:rPr>
          <w:rFonts w:cs="Arial"/>
          <w:b/>
          <w:bCs/>
        </w:rPr>
      </w:pPr>
      <w:r w:rsidRPr="0040158C">
        <w:rPr>
          <w:rFonts w:cs="Arial"/>
          <w:b/>
          <w:bCs/>
        </w:rPr>
        <w:t xml:space="preserve">RESOLUTION OF THE GOVERNING BODY OF WILLIAMSON COUNTY, TENNESSEE, AUTHORIZING THE ISSUANCE, SALE, AND PAYMENT OF INTEREST-BEARING     2021-22 GENERAL PURPOSE SCHOOL FUND TAX ANTICIPATION NOTES </w:t>
      </w:r>
    </w:p>
    <w:p w14:paraId="3C6BC862" w14:textId="77777777" w:rsidR="0040158C" w:rsidRPr="0040158C" w:rsidRDefault="00E74051" w:rsidP="0040158C">
      <w:pPr>
        <w:ind w:left="-360" w:right="-180"/>
        <w:jc w:val="center"/>
        <w:rPr>
          <w:rFonts w:cs="Arial"/>
          <w:b/>
          <w:bCs/>
          <w:u w:val="single"/>
        </w:rPr>
      </w:pPr>
      <w:r w:rsidRPr="0040158C">
        <w:rPr>
          <w:rFonts w:cs="Arial"/>
          <w:b/>
          <w:bCs/>
          <w:u w:val="single"/>
        </w:rPr>
        <w:t>NOT TO EXCEED FOURTEEN MILLION ($14,000,000) DOLLARS</w:t>
      </w:r>
    </w:p>
    <w:p w14:paraId="0DF33856" w14:textId="77777777" w:rsidR="0040158C" w:rsidRPr="0040158C" w:rsidRDefault="0040158C" w:rsidP="0040158C">
      <w:pPr>
        <w:pStyle w:val="BodyText"/>
        <w:tabs>
          <w:tab w:val="left" w:pos="0"/>
        </w:tabs>
        <w:rPr>
          <w:rFonts w:ascii="Arial" w:hAnsi="Arial" w:cs="Arial"/>
        </w:rPr>
      </w:pPr>
    </w:p>
    <w:p w14:paraId="46C501D3" w14:textId="77777777" w:rsidR="0040158C" w:rsidRPr="0040158C" w:rsidRDefault="00E74051" w:rsidP="006C4000">
      <w:r w:rsidRPr="0040158C">
        <w:rPr>
          <w:b/>
        </w:rPr>
        <w:t>WHEREAS,</w:t>
      </w:r>
      <w:r w:rsidRPr="0040158C">
        <w:tab/>
        <w:t>the Governing Body of Williamson County, Tennessee, (the “Local Government”) has determined that it is necessary and desirable to borrow a limited amount of funds to meet appropriations made for the General Purpose School Fund (the “Fund”) for the current fiscal year, being July 1, 2021, through June 30, 2022, inclusive, (the “Fiscal Year”), in anticipation of the collection of taxes and revenues for the Fund during the Fiscal Year; and</w:t>
      </w:r>
    </w:p>
    <w:p w14:paraId="0EE3D98A" w14:textId="77777777" w:rsidR="0040158C" w:rsidRPr="0040158C" w:rsidRDefault="0040158C" w:rsidP="006C4000"/>
    <w:p w14:paraId="561D4D76" w14:textId="77777777" w:rsidR="0040158C" w:rsidRPr="0040158C" w:rsidRDefault="00E74051" w:rsidP="006C4000">
      <w:r w:rsidRPr="0040158C">
        <w:rPr>
          <w:b/>
        </w:rPr>
        <w:t>WHEREAS,</w:t>
      </w:r>
      <w:r w:rsidRPr="0040158C">
        <w:tab/>
        <w:t>under the provisions of Part I, IV, and VIII of Title 9, Chapter 21, Tennessee Code Annotated (the “Act”), local governments in Tennessee are authorized to issue and sell interest-bearing tax anticipation notes in amounts not exceeding sixty percent (60%) of the Fund appropriation for the Fiscal Year upon the approval of the State Director of Local Finance; and</w:t>
      </w:r>
    </w:p>
    <w:p w14:paraId="3D3188E6" w14:textId="77777777" w:rsidR="0040158C" w:rsidRPr="0040158C" w:rsidRDefault="0040158C" w:rsidP="006C4000"/>
    <w:p w14:paraId="305DC203" w14:textId="77777777" w:rsidR="0040158C" w:rsidRPr="0040158C" w:rsidRDefault="00E74051" w:rsidP="006C4000">
      <w:r w:rsidRPr="0040158C">
        <w:rPr>
          <w:b/>
        </w:rPr>
        <w:t>WHEREAS,</w:t>
      </w:r>
      <w:r w:rsidRPr="0040158C">
        <w:tab/>
        <w:t>the Governing Body finds that it is advantageous to the Local Government to authorize the issuance and sale of tax anticipation notes;</w:t>
      </w:r>
    </w:p>
    <w:p w14:paraId="17E8BA7E" w14:textId="77777777" w:rsidR="0040158C" w:rsidRPr="0040158C" w:rsidRDefault="0040158C" w:rsidP="006C4000"/>
    <w:p w14:paraId="56473F9A" w14:textId="77777777" w:rsidR="0040158C" w:rsidRPr="0040158C" w:rsidRDefault="00E74051" w:rsidP="006C4000">
      <w:r w:rsidRPr="0040158C">
        <w:rPr>
          <w:b/>
        </w:rPr>
        <w:t>NOW, THEREFORE, BE IT RESOLVED,</w:t>
      </w:r>
      <w:r w:rsidRPr="0040158C">
        <w:t xml:space="preserve"> by the Governing Body of Williamson County, </w:t>
      </w:r>
      <w:r>
        <w:tab/>
      </w:r>
      <w:r w:rsidRPr="0040158C">
        <w:t xml:space="preserve">Tennessee, as follows: </w:t>
      </w:r>
    </w:p>
    <w:p w14:paraId="065FC9E5" w14:textId="77777777" w:rsidR="0040158C" w:rsidRPr="0040158C" w:rsidRDefault="0040158C" w:rsidP="006C4000"/>
    <w:p w14:paraId="23D10C97" w14:textId="77777777" w:rsidR="0040158C" w:rsidRPr="0040158C" w:rsidRDefault="00E74051" w:rsidP="006C4000">
      <w:r w:rsidRPr="0040158C">
        <w:t>Section 1.</w:t>
      </w:r>
      <w:r w:rsidRPr="0040158C">
        <w:tab/>
        <w:t xml:space="preserve">That, for the purpose of providing funds to meet certain appropriations for </w:t>
      </w:r>
      <w:r w:rsidR="006C4000">
        <w:tab/>
      </w:r>
      <w:r w:rsidR="006C4000">
        <w:tab/>
      </w:r>
      <w:r w:rsidR="006C4000">
        <w:tab/>
      </w:r>
      <w:r w:rsidRPr="0040158C">
        <w:t xml:space="preserve">the Fiscal Year, the County Mayor of the Local Government is hereby </w:t>
      </w:r>
      <w:r w:rsidR="006C4000">
        <w:tab/>
      </w:r>
      <w:r w:rsidR="006C4000">
        <w:tab/>
      </w:r>
      <w:r w:rsidR="006C4000">
        <w:tab/>
      </w:r>
      <w:r w:rsidRPr="0040158C">
        <w:t xml:space="preserve">authorized in accordance with the terms of this Resolution to issue and </w:t>
      </w:r>
      <w:r w:rsidR="006C4000">
        <w:tab/>
      </w:r>
      <w:r w:rsidR="006C4000">
        <w:tab/>
      </w:r>
      <w:r w:rsidR="006C4000">
        <w:tab/>
      </w:r>
      <w:r w:rsidRPr="0040158C">
        <w:t xml:space="preserve">sell interest-bearing tax anticipation notes in a principal amount not to </w:t>
      </w:r>
      <w:r w:rsidR="006C4000">
        <w:tab/>
      </w:r>
      <w:r w:rsidR="006C4000">
        <w:tab/>
      </w:r>
      <w:r w:rsidR="006C4000">
        <w:tab/>
      </w:r>
      <w:r w:rsidRPr="0040158C">
        <w:t xml:space="preserve">exceed  </w:t>
      </w:r>
      <w:r w:rsidRPr="0040158C">
        <w:rPr>
          <w:b/>
          <w:u w:val="single"/>
        </w:rPr>
        <w:t>Fourteen Million Dollars</w:t>
      </w:r>
      <w:r w:rsidRPr="0040158C">
        <w:rPr>
          <w:b/>
        </w:rPr>
        <w:t xml:space="preserve"> ($</w:t>
      </w:r>
      <w:r w:rsidRPr="0040158C">
        <w:rPr>
          <w:b/>
          <w:u w:val="single"/>
        </w:rPr>
        <w:t>14,000,000</w:t>
      </w:r>
      <w:r w:rsidRPr="0040158C">
        <w:rPr>
          <w:b/>
        </w:rPr>
        <w:t>)</w:t>
      </w:r>
      <w:r w:rsidRPr="0040158C">
        <w:t xml:space="preserve"> (the “Notes”) by </w:t>
      </w:r>
      <w:r w:rsidR="006C4000">
        <w:tab/>
      </w:r>
      <w:r w:rsidR="006C4000">
        <w:tab/>
      </w:r>
      <w:r w:rsidR="006C4000">
        <w:tab/>
      </w:r>
      <w:r w:rsidR="006C4000">
        <w:tab/>
      </w:r>
      <w:r w:rsidRPr="0040158C">
        <w:t xml:space="preserve">interfund loan from the School Debt Service Fund or such other fund </w:t>
      </w:r>
      <w:r w:rsidR="006C4000">
        <w:tab/>
      </w:r>
      <w:r w:rsidR="006C4000">
        <w:tab/>
      </w:r>
      <w:r w:rsidR="006C4000">
        <w:tab/>
      </w:r>
      <w:r w:rsidRPr="0040158C">
        <w:t xml:space="preserve">designated by the County Mayor of the Local Government, or at either a </w:t>
      </w:r>
      <w:r w:rsidR="006C4000">
        <w:tab/>
      </w:r>
      <w:r w:rsidR="006C4000">
        <w:tab/>
      </w:r>
      <w:r w:rsidR="006C4000">
        <w:tab/>
      </w:r>
      <w:r w:rsidRPr="0040158C">
        <w:t xml:space="preserve">competitive public sale or at a private negotiated sale upon approval of the </w:t>
      </w:r>
      <w:r w:rsidR="006C4000">
        <w:tab/>
      </w:r>
      <w:r w:rsidR="006C4000">
        <w:tab/>
      </w:r>
      <w:r w:rsidRPr="0040158C">
        <w:t xml:space="preserve">State Director of Local Finance pursuant to the terms, provisions, and </w:t>
      </w:r>
      <w:r w:rsidR="006C4000">
        <w:tab/>
      </w:r>
      <w:r w:rsidR="006C4000">
        <w:tab/>
      </w:r>
      <w:r w:rsidR="006C4000">
        <w:tab/>
      </w:r>
      <w:r w:rsidRPr="0040158C">
        <w:t xml:space="preserve">conditions permitted by law.   The Notes shall be designated </w:t>
      </w:r>
      <w:r w:rsidRPr="0040158C">
        <w:rPr>
          <w:b/>
        </w:rPr>
        <w:t>“</w:t>
      </w:r>
      <w:r w:rsidRPr="0040158C">
        <w:rPr>
          <w:b/>
          <w:u w:val="single"/>
        </w:rPr>
        <w:t xml:space="preserve">General </w:t>
      </w:r>
      <w:r w:rsidR="006C4000">
        <w:rPr>
          <w:b/>
        </w:rPr>
        <w:tab/>
      </w:r>
      <w:r w:rsidR="006C4000">
        <w:rPr>
          <w:b/>
        </w:rPr>
        <w:tab/>
      </w:r>
      <w:r w:rsidR="006C4000">
        <w:rPr>
          <w:b/>
        </w:rPr>
        <w:tab/>
      </w:r>
      <w:r w:rsidRPr="0040158C">
        <w:rPr>
          <w:b/>
          <w:u w:val="single"/>
        </w:rPr>
        <w:t>Purpose School Fund Tax Anticipation Notes, Series 2022"</w:t>
      </w:r>
      <w:r w:rsidRPr="0040158C">
        <w:t xml:space="preserve">; shall be </w:t>
      </w:r>
      <w:r w:rsidR="006C4000">
        <w:tab/>
      </w:r>
      <w:r w:rsidR="006C4000">
        <w:tab/>
      </w:r>
      <w:r w:rsidR="006C4000">
        <w:tab/>
      </w:r>
      <w:r w:rsidRPr="0040158C">
        <w:t xml:space="preserve">numbered serially from 1 upwards; shall be dated as of the date of </w:t>
      </w:r>
      <w:r w:rsidR="006C4000">
        <w:tab/>
      </w:r>
      <w:r w:rsidR="006C4000">
        <w:tab/>
      </w:r>
      <w:r w:rsidR="006C4000">
        <w:tab/>
      </w:r>
      <w:r w:rsidR="006C4000">
        <w:tab/>
      </w:r>
      <w:r w:rsidRPr="0040158C">
        <w:t xml:space="preserve">issuance; shall be in denomination(s) as agreed upon with the purchaser; </w:t>
      </w:r>
      <w:r w:rsidR="006C4000">
        <w:tab/>
      </w:r>
      <w:r w:rsidR="006C4000">
        <w:tab/>
      </w:r>
      <w:r w:rsidR="006C4000">
        <w:tab/>
      </w:r>
      <w:r w:rsidRPr="0040158C">
        <w:t xml:space="preserve">shall be sold at not less than par value and accrued interest; and shall </w:t>
      </w:r>
      <w:r w:rsidR="006C4000">
        <w:tab/>
      </w:r>
      <w:r w:rsidR="006C4000">
        <w:tab/>
      </w:r>
      <w:r w:rsidR="006C4000">
        <w:tab/>
      </w:r>
      <w:r w:rsidRPr="0040158C">
        <w:t xml:space="preserve">bear interest at a rate or rates not to exceed the legal limit provided by </w:t>
      </w:r>
      <w:r w:rsidR="006C4000">
        <w:tab/>
      </w:r>
      <w:r w:rsidR="006C4000">
        <w:tab/>
      </w:r>
      <w:r w:rsidR="006C4000">
        <w:tab/>
      </w:r>
      <w:r w:rsidRPr="0040158C">
        <w:t>law.</w:t>
      </w:r>
    </w:p>
    <w:p w14:paraId="25DCD1C0" w14:textId="77777777" w:rsidR="0040158C" w:rsidRPr="0040158C" w:rsidRDefault="0040158C" w:rsidP="006C4000"/>
    <w:p w14:paraId="236784E0" w14:textId="77777777" w:rsidR="0040158C" w:rsidRPr="0040158C" w:rsidRDefault="00E74051" w:rsidP="006C4000">
      <w:r w:rsidRPr="0040158C">
        <w:t>Section 2.</w:t>
      </w:r>
      <w:r w:rsidRPr="0040158C">
        <w:tab/>
        <w:t xml:space="preserve">That, the sum of the principal amount of the Notes, together with the </w:t>
      </w:r>
      <w:r w:rsidR="006C4000">
        <w:tab/>
      </w:r>
      <w:r w:rsidR="006C4000">
        <w:tab/>
      </w:r>
      <w:r w:rsidR="006C4000">
        <w:tab/>
      </w:r>
      <w:r w:rsidRPr="0040158C">
        <w:t xml:space="preserve">principal amount or amounts of any prior tax anticipation notes issued </w:t>
      </w:r>
      <w:r w:rsidR="006C4000">
        <w:tab/>
      </w:r>
      <w:r w:rsidR="006C4000">
        <w:tab/>
      </w:r>
      <w:r w:rsidR="006C4000">
        <w:tab/>
      </w:r>
      <w:r w:rsidRPr="0040158C">
        <w:t xml:space="preserve">during the Fiscal Year, does not exceed sixty percent (60%) of the Fund </w:t>
      </w:r>
      <w:r w:rsidR="006C4000">
        <w:tab/>
      </w:r>
      <w:r w:rsidR="006C4000">
        <w:tab/>
      </w:r>
      <w:r w:rsidR="006C4000">
        <w:tab/>
      </w:r>
      <w:r w:rsidRPr="0040158C">
        <w:t>appropriation for the Fiscal Year.</w:t>
      </w:r>
    </w:p>
    <w:p w14:paraId="55613BD9" w14:textId="77777777" w:rsidR="0040158C" w:rsidRPr="0040158C" w:rsidRDefault="0040158C" w:rsidP="006C4000"/>
    <w:p w14:paraId="0E41CFB3" w14:textId="77777777" w:rsidR="0040158C" w:rsidRPr="0040158C" w:rsidRDefault="00E74051" w:rsidP="006C4000">
      <w:r w:rsidRPr="0040158C">
        <w:t>Section 3.</w:t>
      </w:r>
      <w:r w:rsidRPr="0040158C">
        <w:tab/>
        <w:t xml:space="preserve">That, the Notes may be renewed from time to time and money may be </w:t>
      </w:r>
      <w:r w:rsidR="006C4000">
        <w:tab/>
      </w:r>
      <w:r w:rsidR="006C4000">
        <w:tab/>
      </w:r>
      <w:r w:rsidR="006C4000">
        <w:tab/>
      </w:r>
      <w:r w:rsidRPr="0040158C">
        <w:t xml:space="preserve">borrowed from time to time for the payment of any indebtedness </w:t>
      </w:r>
      <w:r w:rsidR="006C4000">
        <w:tab/>
      </w:r>
      <w:r w:rsidR="006C4000">
        <w:tab/>
      </w:r>
      <w:r w:rsidR="006C4000">
        <w:tab/>
      </w:r>
      <w:r w:rsidR="006C4000">
        <w:tab/>
      </w:r>
      <w:r w:rsidRPr="0040158C">
        <w:t xml:space="preserve">evidenced by the Notes; provided, that the Notes and any renewal notes </w:t>
      </w:r>
      <w:r w:rsidR="006C4000">
        <w:tab/>
      </w:r>
      <w:r w:rsidR="006C4000">
        <w:tab/>
      </w:r>
      <w:r w:rsidR="006C4000">
        <w:tab/>
      </w:r>
      <w:r w:rsidRPr="0040158C">
        <w:t xml:space="preserve">shall mature and be paid in full without renewal on or before the end of the </w:t>
      </w:r>
      <w:r w:rsidR="006C4000">
        <w:tab/>
      </w:r>
      <w:r w:rsidR="006C4000">
        <w:tab/>
      </w:r>
      <w:r w:rsidRPr="0040158C">
        <w:t xml:space="preserve">Fiscal Year.  If the Local Government overestimates the amount of taxes </w:t>
      </w:r>
      <w:r w:rsidR="006C4000">
        <w:tab/>
      </w:r>
      <w:r w:rsidR="006C4000">
        <w:tab/>
      </w:r>
      <w:r w:rsidR="006C4000">
        <w:tab/>
      </w:r>
      <w:r w:rsidRPr="0040158C">
        <w:t xml:space="preserve">and revenue collected for the Fiscal Year and it becomes impossible to </w:t>
      </w:r>
      <w:r w:rsidR="006C4000">
        <w:tab/>
      </w:r>
      <w:r w:rsidR="006C4000">
        <w:tab/>
      </w:r>
      <w:r w:rsidR="006C4000">
        <w:tab/>
      </w:r>
      <w:r w:rsidRPr="0040158C">
        <w:t xml:space="preserve">retire the Notes and all renewal notes prior to the close of the Fiscal Year, </w:t>
      </w:r>
      <w:r w:rsidR="006C4000">
        <w:tab/>
      </w:r>
      <w:r w:rsidR="006C4000">
        <w:tab/>
      </w:r>
      <w:r w:rsidR="006C4000">
        <w:tab/>
      </w:r>
      <w:r w:rsidRPr="0040158C">
        <w:t xml:space="preserve">then the Local Government shall apply to the State Director of Local </w:t>
      </w:r>
      <w:r w:rsidR="006C4000">
        <w:tab/>
      </w:r>
      <w:r w:rsidR="006C4000">
        <w:tab/>
      </w:r>
      <w:r w:rsidR="006C4000">
        <w:tab/>
      </w:r>
      <w:r w:rsidRPr="0040158C">
        <w:t xml:space="preserve">Finance within ten (10) days prior to the close of the Fiscal year for </w:t>
      </w:r>
      <w:r w:rsidR="006C4000">
        <w:tab/>
      </w:r>
      <w:r w:rsidR="006C4000">
        <w:tab/>
      </w:r>
      <w:r w:rsidR="006C4000">
        <w:tab/>
      </w:r>
      <w:r w:rsidR="006C4000">
        <w:tab/>
      </w:r>
      <w:r w:rsidRPr="0040158C">
        <w:t xml:space="preserve">permission to issue funding bonds to cover the unpaid Notes in the </w:t>
      </w:r>
      <w:r w:rsidR="006C4000">
        <w:tab/>
      </w:r>
      <w:r w:rsidR="006C4000">
        <w:tab/>
      </w:r>
      <w:r w:rsidR="006C4000">
        <w:tab/>
      </w:r>
      <w:r w:rsidR="006C4000">
        <w:tab/>
      </w:r>
      <w:r w:rsidRPr="0040158C">
        <w:t xml:space="preserve">manner provided by Title 9, Chapter 11 of Tennessee Code Annotated or </w:t>
      </w:r>
      <w:r w:rsidR="006C4000">
        <w:tab/>
      </w:r>
      <w:r w:rsidR="006C4000">
        <w:tab/>
      </w:r>
      <w:r w:rsidR="006C4000">
        <w:tab/>
      </w:r>
      <w:r w:rsidRPr="0040158C">
        <w:t xml:space="preserve">as otherwise provided for in a manner approved by the State Director of </w:t>
      </w:r>
      <w:r w:rsidR="006C4000">
        <w:tab/>
      </w:r>
      <w:r w:rsidR="006C4000">
        <w:tab/>
      </w:r>
      <w:r w:rsidR="006C4000">
        <w:tab/>
      </w:r>
      <w:r w:rsidRPr="0040158C">
        <w:t>Local Finance.</w:t>
      </w:r>
    </w:p>
    <w:p w14:paraId="0DC9ADAB" w14:textId="77777777" w:rsidR="0040158C" w:rsidRPr="0040158C" w:rsidRDefault="0040158C" w:rsidP="006C4000"/>
    <w:p w14:paraId="0D182FF9" w14:textId="77777777" w:rsidR="0040158C" w:rsidRPr="0040158C" w:rsidRDefault="00E74051" w:rsidP="006C4000">
      <w:r w:rsidRPr="0040158C">
        <w:t>Section 4.</w:t>
      </w:r>
      <w:r w:rsidRPr="0040158C">
        <w:tab/>
        <w:t xml:space="preserve">That, the Notes shall be secured solely by the receipt of taxes and </w:t>
      </w:r>
      <w:r w:rsidR="006C4000">
        <w:tab/>
      </w:r>
      <w:r w:rsidR="006C4000">
        <w:tab/>
      </w:r>
      <w:r w:rsidR="006C4000">
        <w:tab/>
      </w:r>
      <w:r w:rsidR="006C4000">
        <w:tab/>
      </w:r>
      <w:r w:rsidRPr="0040158C">
        <w:t>revenues by the Fund during the Fiscal Year.</w:t>
      </w:r>
    </w:p>
    <w:p w14:paraId="73F5156E" w14:textId="77777777" w:rsidR="0040158C" w:rsidRPr="0040158C" w:rsidRDefault="0040158C" w:rsidP="006C4000"/>
    <w:p w14:paraId="1C442316" w14:textId="77777777" w:rsidR="0040158C" w:rsidRPr="0040158C" w:rsidRDefault="00E74051" w:rsidP="006C4000">
      <w:r w:rsidRPr="0040158C">
        <w:t>Section 5.</w:t>
      </w:r>
      <w:r w:rsidRPr="0040158C">
        <w:tab/>
        <w:t xml:space="preserve">That, the Notes shall be subject to redemption at the option of the Local </w:t>
      </w:r>
      <w:r w:rsidR="006C4000">
        <w:tab/>
      </w:r>
      <w:r w:rsidR="006C4000">
        <w:tab/>
      </w:r>
      <w:r w:rsidR="006C4000">
        <w:tab/>
      </w:r>
      <w:r w:rsidRPr="0040158C">
        <w:t xml:space="preserve">Government, in whole or in part, at any time, at the principal amount and </w:t>
      </w:r>
      <w:r w:rsidR="006C4000">
        <w:tab/>
      </w:r>
      <w:r w:rsidR="006C4000">
        <w:tab/>
      </w:r>
      <w:r w:rsidR="006C4000">
        <w:tab/>
      </w:r>
      <w:r w:rsidRPr="0040158C">
        <w:t>accrued interest to the date of redemption without a premium.</w:t>
      </w:r>
    </w:p>
    <w:p w14:paraId="7D02BBDC" w14:textId="77777777" w:rsidR="0040158C" w:rsidRPr="0040158C" w:rsidRDefault="0040158C" w:rsidP="006C4000"/>
    <w:p w14:paraId="6CEDE1F4" w14:textId="77777777" w:rsidR="0040158C" w:rsidRPr="0040158C" w:rsidRDefault="00E74051" w:rsidP="006C4000">
      <w:r w:rsidRPr="0040158C">
        <w:t>Section 6.</w:t>
      </w:r>
      <w:r w:rsidRPr="0040158C">
        <w:tab/>
        <w:t xml:space="preserve">That, the Notes shall be executed in the name of the Local Government </w:t>
      </w:r>
      <w:r w:rsidR="006C4000">
        <w:tab/>
      </w:r>
      <w:r w:rsidR="006C4000">
        <w:tab/>
      </w:r>
      <w:r w:rsidR="006C4000">
        <w:tab/>
      </w:r>
      <w:r w:rsidRPr="0040158C">
        <w:t xml:space="preserve">and bear the manual signature of the County Mayor of the Local </w:t>
      </w:r>
      <w:r w:rsidR="006C4000">
        <w:tab/>
      </w:r>
      <w:r w:rsidR="006C4000">
        <w:tab/>
      </w:r>
      <w:r w:rsidR="006C4000">
        <w:tab/>
      </w:r>
      <w:r w:rsidR="006C4000">
        <w:tab/>
      </w:r>
      <w:r w:rsidRPr="0040158C">
        <w:t xml:space="preserve">Government and the manual signature of the </w:t>
      </w:r>
      <w:r w:rsidRPr="0040158C">
        <w:rPr>
          <w:u w:val="single"/>
        </w:rPr>
        <w:t>County Clerk</w:t>
      </w:r>
      <w:r w:rsidRPr="0040158C">
        <w:t xml:space="preserve"> with the Local </w:t>
      </w:r>
      <w:r w:rsidR="006C4000">
        <w:tab/>
      </w:r>
      <w:r w:rsidR="006C4000">
        <w:tab/>
      </w:r>
      <w:r w:rsidR="006C4000">
        <w:tab/>
      </w:r>
      <w:r w:rsidRPr="0040158C">
        <w:t xml:space="preserve">Government seal affixed thereon; and shall be payable as to principal and </w:t>
      </w:r>
      <w:r w:rsidR="006C4000">
        <w:tab/>
      </w:r>
      <w:r w:rsidR="006C4000">
        <w:tab/>
      </w:r>
      <w:r w:rsidR="006C4000">
        <w:tab/>
      </w:r>
      <w:r w:rsidRPr="0040158C">
        <w:t xml:space="preserve">interest at the office of the </w:t>
      </w:r>
      <w:r w:rsidRPr="0040158C">
        <w:rPr>
          <w:u w:val="single"/>
        </w:rPr>
        <w:t>County Trustee</w:t>
      </w:r>
      <w:r w:rsidRPr="0040158C">
        <w:t xml:space="preserve"> of the Local Government or the </w:t>
      </w:r>
      <w:r w:rsidR="006C4000">
        <w:tab/>
      </w:r>
      <w:r w:rsidR="006C4000">
        <w:tab/>
      </w:r>
      <w:r w:rsidR="006C4000">
        <w:tab/>
      </w:r>
      <w:r w:rsidRPr="0040158C">
        <w:t xml:space="preserve">paying agent duly appointed by the Local Government.  Proceeds of the </w:t>
      </w:r>
      <w:r w:rsidR="006C4000">
        <w:tab/>
      </w:r>
      <w:r w:rsidR="006C4000">
        <w:tab/>
      </w:r>
      <w:r w:rsidR="006C4000">
        <w:tab/>
      </w:r>
      <w:r w:rsidRPr="0040158C">
        <w:t xml:space="preserve">Notes shall be deposited with the </w:t>
      </w:r>
      <w:r w:rsidRPr="0040158C">
        <w:rPr>
          <w:u w:val="single"/>
        </w:rPr>
        <w:t xml:space="preserve">County Trustee </w:t>
      </w:r>
      <w:r w:rsidRPr="0040158C">
        <w:t xml:space="preserve">of the Local </w:t>
      </w:r>
      <w:r w:rsidR="006C4000">
        <w:tab/>
      </w:r>
      <w:r w:rsidR="006C4000">
        <w:tab/>
      </w:r>
      <w:r w:rsidR="006C4000">
        <w:tab/>
      </w:r>
      <w:r w:rsidR="006C4000">
        <w:tab/>
      </w:r>
      <w:r w:rsidRPr="0040158C">
        <w:t xml:space="preserve">Government and shall be paid out for the purpose of meeting Fund </w:t>
      </w:r>
      <w:r w:rsidR="006C4000">
        <w:tab/>
      </w:r>
      <w:r w:rsidR="006C4000">
        <w:tab/>
      </w:r>
      <w:r w:rsidR="006C4000">
        <w:tab/>
      </w:r>
      <w:r w:rsidR="006C4000">
        <w:tab/>
      </w:r>
      <w:r w:rsidRPr="0040158C">
        <w:t xml:space="preserve">appropriations made for the Fiscal Year in anticipation of the collection of </w:t>
      </w:r>
      <w:r w:rsidR="006C4000">
        <w:tab/>
      </w:r>
      <w:r w:rsidR="006C4000">
        <w:tab/>
      </w:r>
      <w:r w:rsidR="006C4000">
        <w:tab/>
      </w:r>
      <w:r w:rsidRPr="0040158C">
        <w:t>revenues and taxes pursuant to this Resolution and as required by law.</w:t>
      </w:r>
    </w:p>
    <w:p w14:paraId="7D02315E" w14:textId="77777777" w:rsidR="0040158C" w:rsidRPr="0040158C" w:rsidRDefault="0040158C" w:rsidP="006C4000"/>
    <w:p w14:paraId="582CDA5C" w14:textId="77777777" w:rsidR="0040158C" w:rsidRPr="0040158C" w:rsidRDefault="00E74051" w:rsidP="006C4000">
      <w:r w:rsidRPr="0040158C">
        <w:t>Section 7.</w:t>
      </w:r>
      <w:r w:rsidRPr="0040158C">
        <w:tab/>
        <w:t xml:space="preserve">That, the Notes shall be in substantially the form attached hereto and shall </w:t>
      </w:r>
      <w:r w:rsidR="006C4000">
        <w:tab/>
      </w:r>
      <w:r w:rsidR="006C4000">
        <w:tab/>
      </w:r>
      <w:r w:rsidRPr="0040158C">
        <w:t xml:space="preserve">recite that notes are issued pursuant to Title 9, Chapter 21, Tennessee </w:t>
      </w:r>
      <w:r w:rsidR="006C4000">
        <w:tab/>
      </w:r>
      <w:r w:rsidR="006C4000">
        <w:tab/>
      </w:r>
      <w:r w:rsidR="006C4000">
        <w:tab/>
      </w:r>
      <w:r w:rsidRPr="0040158C">
        <w:t>Code Annotated.</w:t>
      </w:r>
    </w:p>
    <w:p w14:paraId="4BC1D4F6" w14:textId="77777777" w:rsidR="0040158C" w:rsidRPr="0040158C" w:rsidRDefault="0040158C" w:rsidP="006C4000"/>
    <w:p w14:paraId="6613BD87" w14:textId="77777777" w:rsidR="0040158C" w:rsidRPr="0040158C" w:rsidRDefault="00E74051" w:rsidP="006C4000">
      <w:r w:rsidRPr="0040158C">
        <w:t>Section 8.</w:t>
      </w:r>
      <w:r w:rsidRPr="0040158C">
        <w:tab/>
        <w:t xml:space="preserve">That the Notes shall be sold only after the receipt of the approval of the </w:t>
      </w:r>
      <w:r w:rsidR="006C4000">
        <w:tab/>
      </w:r>
      <w:r w:rsidR="006C4000">
        <w:tab/>
      </w:r>
      <w:r w:rsidR="006C4000">
        <w:tab/>
      </w:r>
      <w:r w:rsidRPr="0040158C">
        <w:t>State Director of Local Finance for the sale of the Notes.</w:t>
      </w:r>
    </w:p>
    <w:p w14:paraId="1E5ACDEB" w14:textId="77777777" w:rsidR="0040158C" w:rsidRPr="0040158C" w:rsidRDefault="0040158C" w:rsidP="006C4000"/>
    <w:p w14:paraId="1C9A7D1A" w14:textId="77777777" w:rsidR="0040158C" w:rsidRPr="0040158C" w:rsidRDefault="00E74051" w:rsidP="006C4000">
      <w:r w:rsidRPr="0040158C">
        <w:t>Section 9.</w:t>
      </w:r>
      <w:r w:rsidRPr="0040158C">
        <w:tab/>
        <w:t xml:space="preserve">That the County Mayor and the County Clerk, and all other officers of the </w:t>
      </w:r>
      <w:r w:rsidR="006C4000">
        <w:tab/>
      </w:r>
      <w:r w:rsidR="006C4000">
        <w:tab/>
      </w:r>
      <w:r w:rsidR="006C4000">
        <w:tab/>
      </w:r>
      <w:r w:rsidRPr="0040158C">
        <w:t xml:space="preserve">County are hereby authorized and directed to take such actions and </w:t>
      </w:r>
      <w:r w:rsidR="006C4000">
        <w:tab/>
      </w:r>
      <w:r w:rsidR="006C4000">
        <w:tab/>
      </w:r>
      <w:r w:rsidR="006C4000">
        <w:tab/>
      </w:r>
      <w:r w:rsidRPr="0040158C">
        <w:t xml:space="preserve">execute such documents as may be necessary or advisable in order to </w:t>
      </w:r>
      <w:r w:rsidR="006C4000">
        <w:tab/>
      </w:r>
      <w:r w:rsidR="006C4000">
        <w:tab/>
      </w:r>
      <w:r w:rsidR="006C4000">
        <w:tab/>
      </w:r>
      <w:r w:rsidRPr="0040158C">
        <w:t>carry out the purposes of this Resolution.</w:t>
      </w:r>
    </w:p>
    <w:p w14:paraId="6DBE01EB" w14:textId="77777777" w:rsidR="0040158C" w:rsidRPr="0040158C" w:rsidRDefault="0040158C" w:rsidP="006C4000"/>
    <w:p w14:paraId="2D5C8C68" w14:textId="77777777" w:rsidR="0040158C" w:rsidRPr="0040158C" w:rsidRDefault="00E74051" w:rsidP="006C4000">
      <w:r w:rsidRPr="0040158C">
        <w:t>Section 10.</w:t>
      </w:r>
      <w:r w:rsidRPr="0040158C">
        <w:tab/>
        <w:t xml:space="preserve">That, all orders or resolutions in conflict with this Resolution are hereby </w:t>
      </w:r>
      <w:r w:rsidR="006C4000">
        <w:tab/>
      </w:r>
      <w:r w:rsidR="006C4000">
        <w:tab/>
      </w:r>
      <w:r w:rsidR="006C4000">
        <w:tab/>
      </w:r>
      <w:r w:rsidRPr="0040158C">
        <w:t xml:space="preserve">repealed insofar as such conflict exists and this Resolution shall become </w:t>
      </w:r>
      <w:r w:rsidR="006C4000">
        <w:tab/>
      </w:r>
      <w:r w:rsidR="006C4000">
        <w:tab/>
      </w:r>
      <w:r w:rsidR="006C4000">
        <w:tab/>
      </w:r>
      <w:r w:rsidRPr="0040158C">
        <w:t>effective immediately upon its passage.</w:t>
      </w:r>
    </w:p>
    <w:p w14:paraId="52834B52" w14:textId="77777777" w:rsidR="0040158C" w:rsidRPr="0040158C" w:rsidRDefault="0040158C" w:rsidP="006C4000"/>
    <w:p w14:paraId="11ED64F4" w14:textId="77777777" w:rsidR="0040158C" w:rsidRPr="0040158C" w:rsidRDefault="00E74051" w:rsidP="006C4000">
      <w:r w:rsidRPr="0040158C">
        <w:t>Duly passed and approved this 12</w:t>
      </w:r>
      <w:r w:rsidRPr="0040158C">
        <w:rPr>
          <w:vertAlign w:val="superscript"/>
        </w:rPr>
        <w:t>th</w:t>
      </w:r>
      <w:r w:rsidRPr="0040158C">
        <w:t xml:space="preserve"> day of July, 2021.</w:t>
      </w:r>
    </w:p>
    <w:p w14:paraId="5B46A826" w14:textId="77777777" w:rsidR="0040158C" w:rsidRDefault="0040158C" w:rsidP="006C4000"/>
    <w:p w14:paraId="40ADACE5" w14:textId="77777777" w:rsidR="008505D0" w:rsidRPr="003422D1" w:rsidRDefault="00E74051" w:rsidP="008505D0">
      <w:pPr>
        <w:autoSpaceDE w:val="0"/>
        <w:autoSpaceDN w:val="0"/>
        <w:adjustRightInd w:val="0"/>
        <w:jc w:val="both"/>
        <w:rPr>
          <w:rFonts w:cs="Arial"/>
          <w:color w:val="000000"/>
          <w:u w:val="single"/>
        </w:rPr>
      </w:pPr>
      <w:r>
        <w:tab/>
      </w:r>
      <w:r>
        <w:tab/>
      </w:r>
      <w:r>
        <w:tab/>
      </w:r>
      <w:r>
        <w:tab/>
      </w:r>
      <w:r>
        <w:tab/>
      </w:r>
      <w:r>
        <w:tab/>
      </w:r>
      <w:r>
        <w:tab/>
      </w:r>
      <w:r w:rsidRPr="003422D1">
        <w:rPr>
          <w:rFonts w:cs="Arial"/>
          <w:color w:val="000000"/>
          <w:u w:val="single"/>
        </w:rPr>
        <w:t xml:space="preserve">/s/ </w:t>
      </w:r>
      <w:r>
        <w:rPr>
          <w:rFonts w:cs="Arial"/>
          <w:color w:val="000000"/>
          <w:u w:val="single"/>
        </w:rPr>
        <w:t>Paul Webb</w:t>
      </w:r>
      <w:r w:rsidRPr="003422D1">
        <w:rPr>
          <w:rFonts w:cs="Arial"/>
          <w:color w:val="000000"/>
          <w:u w:val="single"/>
        </w:rPr>
        <w:tab/>
      </w:r>
    </w:p>
    <w:p w14:paraId="61CEA707" w14:textId="77777777" w:rsidR="008505D0" w:rsidRPr="003422D1" w:rsidRDefault="00E74051" w:rsidP="008505D0">
      <w:pPr>
        <w:autoSpaceDE w:val="0"/>
        <w:autoSpaceDN w:val="0"/>
        <w:adjustRightInd w:val="0"/>
        <w:jc w:val="both"/>
        <w:rPr>
          <w:rFonts w:cs="Arial"/>
          <w:color w:val="000000"/>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sidRPr="003422D1">
        <w:rPr>
          <w:rFonts w:cs="Arial"/>
          <w:color w:val="000000"/>
        </w:rPr>
        <w:t>County Commissioner</w:t>
      </w:r>
    </w:p>
    <w:p w14:paraId="4FEAAF94" w14:textId="77777777" w:rsidR="008505D0" w:rsidRPr="003422D1" w:rsidRDefault="008505D0" w:rsidP="008505D0">
      <w:pPr>
        <w:autoSpaceDE w:val="0"/>
        <w:autoSpaceDN w:val="0"/>
        <w:adjustRightInd w:val="0"/>
        <w:rPr>
          <w:rFonts w:cs="Arial"/>
          <w:color w:val="000000"/>
          <w:u w:val="single"/>
        </w:rPr>
      </w:pPr>
    </w:p>
    <w:p w14:paraId="795E9A27" w14:textId="77777777" w:rsidR="008505D0" w:rsidRDefault="00E74051" w:rsidP="008505D0">
      <w:pPr>
        <w:autoSpaceDE w:val="0"/>
        <w:autoSpaceDN w:val="0"/>
        <w:adjustRightInd w:val="0"/>
        <w:rPr>
          <w:rFonts w:cs="Arial"/>
          <w:color w:val="000000"/>
        </w:rPr>
      </w:pPr>
      <w:r w:rsidRPr="003422D1">
        <w:rPr>
          <w:rFonts w:cs="Arial"/>
          <w:color w:val="000000"/>
          <w:u w:val="single"/>
        </w:rPr>
        <w:t>COMMITTEES REFERRED TO AND ACTION TAKEN</w:t>
      </w:r>
      <w:r w:rsidRPr="003422D1">
        <w:rPr>
          <w:rFonts w:cs="Arial"/>
          <w:color w:val="000000"/>
        </w:rPr>
        <w:t>:</w:t>
      </w:r>
    </w:p>
    <w:p w14:paraId="3D4CBEC2" w14:textId="77777777" w:rsidR="008505D0" w:rsidRPr="003422D1" w:rsidRDefault="00E74051" w:rsidP="008505D0">
      <w:pPr>
        <w:spacing w:line="480" w:lineRule="auto"/>
        <w:jc w:val="both"/>
        <w:rPr>
          <w:rFonts w:cs="Arial"/>
          <w:color w:val="000000"/>
          <w:u w:val="single"/>
        </w:rPr>
      </w:pPr>
      <w:r w:rsidRPr="003422D1">
        <w:rPr>
          <w:rFonts w:cs="Arial"/>
          <w:color w:val="000000"/>
        </w:rPr>
        <w:t>Budget Committee</w:t>
      </w:r>
      <w:r w:rsidRPr="003422D1">
        <w:rPr>
          <w:rFonts w:cs="Arial"/>
          <w:color w:val="000000"/>
        </w:rPr>
        <w:tab/>
      </w:r>
      <w:r w:rsidRPr="003422D1">
        <w:rPr>
          <w:rFonts w:cs="Arial"/>
          <w:color w:val="000000"/>
        </w:rPr>
        <w:tab/>
      </w:r>
      <w:r w:rsidRPr="003422D1">
        <w:rPr>
          <w:rFonts w:cs="Arial"/>
          <w:color w:val="000000"/>
        </w:rPr>
        <w:tab/>
        <w:t xml:space="preserve">For:  </w:t>
      </w:r>
      <w:r w:rsidRPr="003422D1">
        <w:rPr>
          <w:rFonts w:cs="Arial"/>
          <w:color w:val="000000"/>
          <w:u w:val="single"/>
        </w:rPr>
        <w:t xml:space="preserve">   5   </w:t>
      </w:r>
      <w:r w:rsidRPr="003422D1">
        <w:rPr>
          <w:rFonts w:cs="Arial"/>
          <w:color w:val="000000"/>
        </w:rPr>
        <w:tab/>
        <w:t xml:space="preserve">    Against:  </w:t>
      </w:r>
      <w:r w:rsidRPr="003422D1">
        <w:rPr>
          <w:rFonts w:cs="Arial"/>
          <w:color w:val="000000"/>
          <w:u w:val="single"/>
        </w:rPr>
        <w:t xml:space="preserve">   0_</w:t>
      </w:r>
    </w:p>
    <w:p w14:paraId="443EE43B" w14:textId="456BF6D2" w:rsidR="008505D0" w:rsidRDefault="00E74051" w:rsidP="008505D0">
      <w:pPr>
        <w:spacing w:line="480" w:lineRule="auto"/>
        <w:ind w:firstLine="720"/>
        <w:rPr>
          <w:rFonts w:cs="Arial"/>
        </w:rPr>
      </w:pPr>
      <w:r w:rsidRPr="003422D1">
        <w:rPr>
          <w:rFonts w:cs="Arial"/>
        </w:rPr>
        <w:t xml:space="preserve">Resolution No. </w:t>
      </w:r>
      <w:r>
        <w:rPr>
          <w:rFonts w:cs="Arial"/>
        </w:rPr>
        <w:t>7</w:t>
      </w:r>
      <w:r w:rsidRPr="003422D1">
        <w:rPr>
          <w:rFonts w:cs="Arial"/>
        </w:rPr>
        <w:t>-2</w:t>
      </w:r>
      <w:r>
        <w:rPr>
          <w:rFonts w:cs="Arial"/>
        </w:rPr>
        <w:t>1</w:t>
      </w:r>
      <w:r w:rsidRPr="003422D1">
        <w:rPr>
          <w:rFonts w:cs="Arial"/>
        </w:rPr>
        <w:t>-</w:t>
      </w:r>
      <w:r w:rsidR="00DF0ADF">
        <w:rPr>
          <w:rFonts w:cs="Arial"/>
        </w:rPr>
        <w:t>6</w:t>
      </w:r>
      <w:r w:rsidRPr="003422D1">
        <w:rPr>
          <w:rFonts w:cs="Arial"/>
        </w:rPr>
        <w:t xml:space="preserve"> passed by</w:t>
      </w:r>
      <w:r>
        <w:rPr>
          <w:rFonts w:cs="Arial"/>
        </w:rPr>
        <w:t xml:space="preserve"> unanimous</w:t>
      </w:r>
      <w:r w:rsidRPr="003422D1">
        <w:rPr>
          <w:rFonts w:cs="Arial"/>
        </w:rPr>
        <w:t xml:space="preserve"> </w:t>
      </w:r>
      <w:r>
        <w:rPr>
          <w:rFonts w:cs="Arial"/>
        </w:rPr>
        <w:t>recorded</w:t>
      </w:r>
      <w:r w:rsidRPr="003422D1">
        <w:rPr>
          <w:rFonts w:cs="Arial"/>
        </w:rPr>
        <w:t xml:space="preserve"> vote, 2</w:t>
      </w:r>
      <w:r>
        <w:rPr>
          <w:rFonts w:cs="Arial"/>
        </w:rPr>
        <w:t>2</w:t>
      </w:r>
      <w:r w:rsidRPr="003422D1">
        <w:rPr>
          <w:rFonts w:cs="Arial"/>
        </w:rPr>
        <w:t xml:space="preserve"> ‘Yes’</w:t>
      </w:r>
      <w:r>
        <w:rPr>
          <w:rFonts w:cs="Arial"/>
        </w:rPr>
        <w:t xml:space="preserve"> and </w:t>
      </w:r>
      <w:r w:rsidRPr="003422D1">
        <w:rPr>
          <w:rFonts w:cs="Arial"/>
        </w:rPr>
        <w:t>0 ‘No’</w:t>
      </w:r>
      <w:r>
        <w:rPr>
          <w:rFonts w:cs="Arial"/>
        </w:rPr>
        <w:t xml:space="preserve"> </w:t>
      </w:r>
      <w:r w:rsidRPr="003422D1">
        <w:rPr>
          <w:rFonts w:cs="Arial"/>
        </w:rPr>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326"/>
        <w:gridCol w:w="2334"/>
        <w:gridCol w:w="2344"/>
      </w:tblGrid>
      <w:tr w:rsidR="00A90708" w14:paraId="2DE4678E" w14:textId="77777777" w:rsidTr="00A90708">
        <w:tc>
          <w:tcPr>
            <w:tcW w:w="2346" w:type="dxa"/>
            <w:shd w:val="clear" w:color="auto" w:fill="auto"/>
          </w:tcPr>
          <w:p w14:paraId="3C8DAFBF" w14:textId="77777777" w:rsidR="00A90708" w:rsidRPr="00A23CE2" w:rsidRDefault="00A90708" w:rsidP="00A90708">
            <w:pPr>
              <w:jc w:val="center"/>
              <w:rPr>
                <w:rFonts w:cs="Arial"/>
                <w:u w:val="single"/>
              </w:rPr>
            </w:pPr>
            <w:r>
              <w:rPr>
                <w:rFonts w:cs="Arial"/>
                <w:u w:val="single"/>
              </w:rPr>
              <w:t>YES</w:t>
            </w:r>
          </w:p>
        </w:tc>
        <w:tc>
          <w:tcPr>
            <w:tcW w:w="2326" w:type="dxa"/>
            <w:shd w:val="clear" w:color="auto" w:fill="auto"/>
          </w:tcPr>
          <w:p w14:paraId="229C179E" w14:textId="77777777" w:rsidR="00A90708" w:rsidRPr="00A23CE2" w:rsidRDefault="00A90708" w:rsidP="00A90708">
            <w:pPr>
              <w:jc w:val="center"/>
              <w:rPr>
                <w:rFonts w:cs="Arial"/>
                <w:u w:val="single"/>
              </w:rPr>
            </w:pPr>
            <w:r>
              <w:rPr>
                <w:rFonts w:cs="Arial"/>
                <w:u w:val="single"/>
              </w:rPr>
              <w:t>YES</w:t>
            </w:r>
          </w:p>
        </w:tc>
        <w:tc>
          <w:tcPr>
            <w:tcW w:w="2334" w:type="dxa"/>
            <w:shd w:val="clear" w:color="auto" w:fill="auto"/>
          </w:tcPr>
          <w:p w14:paraId="5942CB15" w14:textId="77777777" w:rsidR="00A90708" w:rsidRPr="00A23CE2" w:rsidRDefault="00A90708" w:rsidP="00A90708">
            <w:pPr>
              <w:jc w:val="center"/>
              <w:rPr>
                <w:rFonts w:cs="Arial"/>
                <w:u w:val="single"/>
              </w:rPr>
            </w:pPr>
            <w:r>
              <w:rPr>
                <w:rFonts w:cs="Arial"/>
                <w:u w:val="single"/>
              </w:rPr>
              <w:t>YES</w:t>
            </w:r>
          </w:p>
        </w:tc>
        <w:tc>
          <w:tcPr>
            <w:tcW w:w="2344" w:type="dxa"/>
            <w:shd w:val="clear" w:color="auto" w:fill="auto"/>
          </w:tcPr>
          <w:p w14:paraId="7275D7CA" w14:textId="77777777" w:rsidR="00A90708" w:rsidRPr="00A23CE2" w:rsidRDefault="00A90708" w:rsidP="00A90708">
            <w:pPr>
              <w:jc w:val="center"/>
              <w:rPr>
                <w:rFonts w:cs="Arial"/>
                <w:u w:val="single"/>
              </w:rPr>
            </w:pPr>
            <w:r>
              <w:rPr>
                <w:rFonts w:cs="Arial"/>
                <w:u w:val="single"/>
              </w:rPr>
              <w:t>YES</w:t>
            </w:r>
          </w:p>
        </w:tc>
      </w:tr>
      <w:tr w:rsidR="00A90708" w14:paraId="19D1D62C" w14:textId="77777777" w:rsidTr="00A90708">
        <w:tc>
          <w:tcPr>
            <w:tcW w:w="2346" w:type="dxa"/>
            <w:shd w:val="clear" w:color="auto" w:fill="auto"/>
          </w:tcPr>
          <w:p w14:paraId="2E658023" w14:textId="77777777" w:rsidR="00A90708" w:rsidRPr="00A23CE2" w:rsidRDefault="00A90708" w:rsidP="00A90708">
            <w:pPr>
              <w:jc w:val="center"/>
              <w:rPr>
                <w:rFonts w:cs="Arial"/>
              </w:rPr>
            </w:pPr>
            <w:r w:rsidRPr="00A23CE2">
              <w:rPr>
                <w:rFonts w:cs="Arial"/>
              </w:rPr>
              <w:t>Sean Aiello</w:t>
            </w:r>
          </w:p>
        </w:tc>
        <w:tc>
          <w:tcPr>
            <w:tcW w:w="2326" w:type="dxa"/>
            <w:shd w:val="clear" w:color="auto" w:fill="auto"/>
          </w:tcPr>
          <w:p w14:paraId="06F1987C" w14:textId="77777777" w:rsidR="00A90708" w:rsidRPr="00A23CE2" w:rsidRDefault="00A90708" w:rsidP="00A90708">
            <w:pPr>
              <w:jc w:val="center"/>
              <w:rPr>
                <w:rFonts w:cs="Arial"/>
              </w:rPr>
            </w:pPr>
            <w:r w:rsidRPr="00A23CE2">
              <w:rPr>
                <w:rFonts w:cs="Arial"/>
              </w:rPr>
              <w:t>Dwight Jones</w:t>
            </w:r>
          </w:p>
        </w:tc>
        <w:tc>
          <w:tcPr>
            <w:tcW w:w="2334" w:type="dxa"/>
            <w:shd w:val="clear" w:color="auto" w:fill="auto"/>
          </w:tcPr>
          <w:p w14:paraId="7D737162" w14:textId="77777777" w:rsidR="00A90708" w:rsidRPr="00A23CE2" w:rsidRDefault="00A90708" w:rsidP="00A90708">
            <w:pPr>
              <w:jc w:val="center"/>
              <w:rPr>
                <w:rFonts w:cs="Arial"/>
              </w:rPr>
            </w:pPr>
            <w:r w:rsidRPr="00A23CE2">
              <w:rPr>
                <w:rFonts w:cs="Arial"/>
              </w:rPr>
              <w:t>Jennifer Mason</w:t>
            </w:r>
          </w:p>
        </w:tc>
        <w:tc>
          <w:tcPr>
            <w:tcW w:w="2344" w:type="dxa"/>
            <w:shd w:val="clear" w:color="auto" w:fill="auto"/>
          </w:tcPr>
          <w:p w14:paraId="50D1C07A" w14:textId="77777777" w:rsidR="00A90708" w:rsidRPr="00A23CE2" w:rsidRDefault="00A90708" w:rsidP="00A90708">
            <w:pPr>
              <w:jc w:val="center"/>
              <w:rPr>
                <w:rFonts w:cs="Arial"/>
              </w:rPr>
            </w:pPr>
            <w:r w:rsidRPr="00A23CE2">
              <w:rPr>
                <w:rFonts w:cs="Arial"/>
              </w:rPr>
              <w:t>Barb Sturgeon</w:t>
            </w:r>
          </w:p>
        </w:tc>
      </w:tr>
      <w:tr w:rsidR="00A90708" w14:paraId="47B49FEE" w14:textId="77777777" w:rsidTr="00A90708">
        <w:tc>
          <w:tcPr>
            <w:tcW w:w="2346" w:type="dxa"/>
            <w:shd w:val="clear" w:color="auto" w:fill="auto"/>
          </w:tcPr>
          <w:p w14:paraId="22122543" w14:textId="77777777" w:rsidR="00A90708" w:rsidRPr="00A23CE2" w:rsidRDefault="00A90708" w:rsidP="00A90708">
            <w:pPr>
              <w:jc w:val="center"/>
              <w:rPr>
                <w:rFonts w:cs="Arial"/>
              </w:rPr>
            </w:pPr>
            <w:r w:rsidRPr="00A23CE2">
              <w:rPr>
                <w:rFonts w:cs="Arial"/>
              </w:rPr>
              <w:t>Dana Ausbrooks</w:t>
            </w:r>
          </w:p>
        </w:tc>
        <w:tc>
          <w:tcPr>
            <w:tcW w:w="2326" w:type="dxa"/>
            <w:shd w:val="clear" w:color="auto" w:fill="auto"/>
          </w:tcPr>
          <w:p w14:paraId="2D2C3590" w14:textId="77777777" w:rsidR="00A90708" w:rsidRPr="00A23CE2" w:rsidRDefault="00A90708" w:rsidP="00A90708">
            <w:pPr>
              <w:jc w:val="center"/>
              <w:rPr>
                <w:rFonts w:cs="Arial"/>
              </w:rPr>
            </w:pPr>
            <w:r w:rsidRPr="00A23CE2">
              <w:rPr>
                <w:rFonts w:cs="Arial"/>
              </w:rPr>
              <w:t>Ricky Jones</w:t>
            </w:r>
          </w:p>
        </w:tc>
        <w:tc>
          <w:tcPr>
            <w:tcW w:w="2334" w:type="dxa"/>
            <w:shd w:val="clear" w:color="auto" w:fill="auto"/>
          </w:tcPr>
          <w:p w14:paraId="140F8DF6" w14:textId="77777777" w:rsidR="00A90708" w:rsidRPr="00A23CE2" w:rsidRDefault="00A90708" w:rsidP="00A90708">
            <w:pPr>
              <w:jc w:val="center"/>
              <w:rPr>
                <w:rFonts w:cs="Arial"/>
              </w:rPr>
            </w:pPr>
            <w:r w:rsidRPr="00A23CE2">
              <w:rPr>
                <w:rFonts w:cs="Arial"/>
              </w:rPr>
              <w:t>Chas Morton</w:t>
            </w:r>
          </w:p>
        </w:tc>
        <w:tc>
          <w:tcPr>
            <w:tcW w:w="2344" w:type="dxa"/>
            <w:shd w:val="clear" w:color="auto" w:fill="auto"/>
          </w:tcPr>
          <w:p w14:paraId="33C5D622" w14:textId="77777777" w:rsidR="00A90708" w:rsidRPr="00A23CE2" w:rsidRDefault="00A90708" w:rsidP="00A90708">
            <w:pPr>
              <w:jc w:val="center"/>
              <w:rPr>
                <w:rFonts w:cs="Arial"/>
              </w:rPr>
            </w:pPr>
            <w:r w:rsidRPr="00A23CE2">
              <w:rPr>
                <w:rFonts w:cs="Arial"/>
              </w:rPr>
              <w:t>Tom Tunnicliffe</w:t>
            </w:r>
          </w:p>
        </w:tc>
      </w:tr>
      <w:tr w:rsidR="00A90708" w14:paraId="44A9378A" w14:textId="77777777" w:rsidTr="00A90708">
        <w:tc>
          <w:tcPr>
            <w:tcW w:w="2346" w:type="dxa"/>
            <w:shd w:val="clear" w:color="auto" w:fill="auto"/>
          </w:tcPr>
          <w:p w14:paraId="77685589" w14:textId="77777777" w:rsidR="00A90708" w:rsidRPr="00A23CE2" w:rsidRDefault="00A90708" w:rsidP="00A90708">
            <w:pPr>
              <w:jc w:val="center"/>
              <w:rPr>
                <w:rFonts w:cs="Arial"/>
              </w:rPr>
            </w:pPr>
            <w:r w:rsidRPr="00A23CE2">
              <w:rPr>
                <w:rFonts w:cs="Arial"/>
              </w:rPr>
              <w:t>Brian Beathard</w:t>
            </w:r>
          </w:p>
        </w:tc>
        <w:tc>
          <w:tcPr>
            <w:tcW w:w="2326" w:type="dxa"/>
            <w:shd w:val="clear" w:color="auto" w:fill="auto"/>
          </w:tcPr>
          <w:p w14:paraId="78A64E12" w14:textId="77777777" w:rsidR="00A90708" w:rsidRPr="00A23CE2" w:rsidRDefault="00A90708" w:rsidP="00A90708">
            <w:pPr>
              <w:jc w:val="center"/>
              <w:rPr>
                <w:rFonts w:cs="Arial"/>
              </w:rPr>
            </w:pPr>
            <w:r w:rsidRPr="00A23CE2">
              <w:rPr>
                <w:rFonts w:cs="Arial"/>
              </w:rPr>
              <w:t>David Landrum</w:t>
            </w:r>
          </w:p>
        </w:tc>
        <w:tc>
          <w:tcPr>
            <w:tcW w:w="2334" w:type="dxa"/>
            <w:shd w:val="clear" w:color="auto" w:fill="auto"/>
          </w:tcPr>
          <w:p w14:paraId="1F0DF88F" w14:textId="77777777" w:rsidR="00A90708" w:rsidRPr="00A23CE2" w:rsidRDefault="00A90708" w:rsidP="00A90708">
            <w:pPr>
              <w:jc w:val="center"/>
              <w:rPr>
                <w:rFonts w:cs="Arial"/>
              </w:rPr>
            </w:pPr>
            <w:r w:rsidRPr="00A23CE2">
              <w:rPr>
                <w:rFonts w:cs="Arial"/>
              </w:rPr>
              <w:t>Erin Nations</w:t>
            </w:r>
          </w:p>
        </w:tc>
        <w:tc>
          <w:tcPr>
            <w:tcW w:w="2344" w:type="dxa"/>
            <w:shd w:val="clear" w:color="auto" w:fill="auto"/>
          </w:tcPr>
          <w:p w14:paraId="76054EB4" w14:textId="77777777" w:rsidR="00A90708" w:rsidRPr="00A23CE2" w:rsidRDefault="00A90708" w:rsidP="00A90708">
            <w:pPr>
              <w:jc w:val="center"/>
              <w:rPr>
                <w:rFonts w:cs="Arial"/>
              </w:rPr>
            </w:pPr>
            <w:r w:rsidRPr="00A23CE2">
              <w:rPr>
                <w:rFonts w:cs="Arial"/>
              </w:rPr>
              <w:t>Paul Webb</w:t>
            </w:r>
          </w:p>
        </w:tc>
      </w:tr>
      <w:tr w:rsidR="00A90708" w14:paraId="3AE60E7F" w14:textId="77777777" w:rsidTr="00A90708">
        <w:tc>
          <w:tcPr>
            <w:tcW w:w="2346" w:type="dxa"/>
            <w:shd w:val="clear" w:color="auto" w:fill="auto"/>
          </w:tcPr>
          <w:p w14:paraId="2AC4958E" w14:textId="77777777" w:rsidR="00A90708" w:rsidRPr="00A23CE2" w:rsidRDefault="00A90708" w:rsidP="00A90708">
            <w:pPr>
              <w:jc w:val="center"/>
              <w:rPr>
                <w:rFonts w:cs="Arial"/>
              </w:rPr>
            </w:pPr>
            <w:r w:rsidRPr="00A23CE2">
              <w:rPr>
                <w:rFonts w:cs="Arial"/>
              </w:rPr>
              <w:t>Meghan Guffee</w:t>
            </w:r>
          </w:p>
        </w:tc>
        <w:tc>
          <w:tcPr>
            <w:tcW w:w="2326" w:type="dxa"/>
            <w:shd w:val="clear" w:color="auto" w:fill="auto"/>
          </w:tcPr>
          <w:p w14:paraId="52AA3C0E" w14:textId="77777777" w:rsidR="00A90708" w:rsidRPr="00A23CE2" w:rsidRDefault="00A90708" w:rsidP="00A90708">
            <w:pPr>
              <w:jc w:val="center"/>
              <w:rPr>
                <w:rFonts w:cs="Arial"/>
              </w:rPr>
            </w:pPr>
            <w:r w:rsidRPr="00A23CE2">
              <w:rPr>
                <w:rFonts w:cs="Arial"/>
              </w:rPr>
              <w:t>Gregg Lawrence</w:t>
            </w:r>
          </w:p>
        </w:tc>
        <w:tc>
          <w:tcPr>
            <w:tcW w:w="2334" w:type="dxa"/>
            <w:shd w:val="clear" w:color="auto" w:fill="auto"/>
          </w:tcPr>
          <w:p w14:paraId="67CECC43" w14:textId="77777777" w:rsidR="00A90708" w:rsidRPr="00A23CE2" w:rsidRDefault="00A90708" w:rsidP="00A90708">
            <w:pPr>
              <w:jc w:val="center"/>
              <w:rPr>
                <w:rFonts w:cs="Arial"/>
              </w:rPr>
            </w:pPr>
            <w:r w:rsidRPr="00A23CE2">
              <w:rPr>
                <w:rFonts w:cs="Arial"/>
              </w:rPr>
              <w:t>Jerry Rainey</w:t>
            </w:r>
          </w:p>
        </w:tc>
        <w:tc>
          <w:tcPr>
            <w:tcW w:w="2344" w:type="dxa"/>
            <w:shd w:val="clear" w:color="auto" w:fill="auto"/>
          </w:tcPr>
          <w:p w14:paraId="037F04C1" w14:textId="77777777" w:rsidR="00A90708" w:rsidRPr="00A23CE2" w:rsidRDefault="00A90708" w:rsidP="00A90708">
            <w:pPr>
              <w:jc w:val="center"/>
              <w:rPr>
                <w:rFonts w:cs="Arial"/>
              </w:rPr>
            </w:pPr>
            <w:r w:rsidRPr="00A23CE2">
              <w:rPr>
                <w:rFonts w:cs="Arial"/>
              </w:rPr>
              <w:t>Matt Williams</w:t>
            </w:r>
          </w:p>
        </w:tc>
      </w:tr>
      <w:tr w:rsidR="00A90708" w14:paraId="47373629" w14:textId="77777777" w:rsidTr="00A90708">
        <w:tc>
          <w:tcPr>
            <w:tcW w:w="2346" w:type="dxa"/>
            <w:shd w:val="clear" w:color="auto" w:fill="auto"/>
          </w:tcPr>
          <w:p w14:paraId="26C6E253" w14:textId="77777777" w:rsidR="00A90708" w:rsidRPr="00A23CE2" w:rsidRDefault="00A90708" w:rsidP="00A90708">
            <w:pPr>
              <w:jc w:val="center"/>
              <w:rPr>
                <w:rFonts w:cs="Arial"/>
              </w:rPr>
            </w:pPr>
            <w:r w:rsidRPr="00A23CE2">
              <w:rPr>
                <w:rFonts w:cs="Arial"/>
              </w:rPr>
              <w:t>Judy Herbert</w:t>
            </w:r>
          </w:p>
        </w:tc>
        <w:tc>
          <w:tcPr>
            <w:tcW w:w="2326" w:type="dxa"/>
            <w:shd w:val="clear" w:color="auto" w:fill="auto"/>
          </w:tcPr>
          <w:p w14:paraId="36E548DE" w14:textId="77777777" w:rsidR="00A90708" w:rsidRPr="00A23CE2" w:rsidRDefault="00A90708" w:rsidP="00A90708">
            <w:pPr>
              <w:jc w:val="center"/>
              <w:rPr>
                <w:rFonts w:cs="Arial"/>
              </w:rPr>
            </w:pPr>
            <w:r w:rsidRPr="00A23CE2">
              <w:rPr>
                <w:rFonts w:cs="Arial"/>
              </w:rPr>
              <w:t>Thomas Little</w:t>
            </w:r>
          </w:p>
        </w:tc>
        <w:tc>
          <w:tcPr>
            <w:tcW w:w="2334" w:type="dxa"/>
            <w:shd w:val="clear" w:color="auto" w:fill="auto"/>
          </w:tcPr>
          <w:p w14:paraId="152947C4" w14:textId="77777777" w:rsidR="00A90708" w:rsidRPr="00A23CE2" w:rsidRDefault="00A90708" w:rsidP="00A90708">
            <w:pPr>
              <w:jc w:val="center"/>
              <w:rPr>
                <w:rFonts w:cs="Arial"/>
              </w:rPr>
            </w:pPr>
            <w:r w:rsidRPr="00A23CE2">
              <w:rPr>
                <w:rFonts w:cs="Arial"/>
              </w:rPr>
              <w:t>Steve Smith</w:t>
            </w:r>
          </w:p>
        </w:tc>
        <w:tc>
          <w:tcPr>
            <w:tcW w:w="2344" w:type="dxa"/>
            <w:shd w:val="clear" w:color="auto" w:fill="auto"/>
          </w:tcPr>
          <w:p w14:paraId="6BB2D8E2" w14:textId="77777777" w:rsidR="00A90708" w:rsidRPr="00A23CE2" w:rsidRDefault="00A90708" w:rsidP="00A90708">
            <w:pPr>
              <w:jc w:val="center"/>
              <w:rPr>
                <w:rFonts w:cs="Arial"/>
              </w:rPr>
            </w:pPr>
          </w:p>
        </w:tc>
      </w:tr>
      <w:tr w:rsidR="00A90708" w14:paraId="1FDFB318" w14:textId="77777777" w:rsidTr="00A90708">
        <w:tc>
          <w:tcPr>
            <w:tcW w:w="2346" w:type="dxa"/>
            <w:shd w:val="clear" w:color="auto" w:fill="auto"/>
          </w:tcPr>
          <w:p w14:paraId="2C2597A4" w14:textId="77777777" w:rsidR="00A90708" w:rsidRPr="00A23CE2" w:rsidRDefault="00A90708" w:rsidP="00A90708">
            <w:pPr>
              <w:jc w:val="center"/>
              <w:rPr>
                <w:rFonts w:cs="Arial"/>
              </w:rPr>
            </w:pPr>
            <w:r w:rsidRPr="00A23CE2">
              <w:rPr>
                <w:rFonts w:cs="Arial"/>
              </w:rPr>
              <w:t>Betsy Hester</w:t>
            </w:r>
          </w:p>
        </w:tc>
        <w:tc>
          <w:tcPr>
            <w:tcW w:w="2326" w:type="dxa"/>
            <w:shd w:val="clear" w:color="auto" w:fill="auto"/>
          </w:tcPr>
          <w:p w14:paraId="393732C3" w14:textId="77777777" w:rsidR="00A90708" w:rsidRPr="00A23CE2" w:rsidRDefault="00A90708" w:rsidP="00A90708">
            <w:pPr>
              <w:jc w:val="center"/>
              <w:rPr>
                <w:rFonts w:cs="Arial"/>
              </w:rPr>
            </w:pPr>
            <w:r w:rsidRPr="00A23CE2">
              <w:rPr>
                <w:rFonts w:cs="Arial"/>
              </w:rPr>
              <w:t>Beth Lothers</w:t>
            </w:r>
          </w:p>
        </w:tc>
        <w:tc>
          <w:tcPr>
            <w:tcW w:w="2334" w:type="dxa"/>
            <w:shd w:val="clear" w:color="auto" w:fill="auto"/>
          </w:tcPr>
          <w:p w14:paraId="15A347EC" w14:textId="77777777" w:rsidR="00A90708" w:rsidRPr="00A23CE2" w:rsidRDefault="00A90708" w:rsidP="00A90708">
            <w:pPr>
              <w:jc w:val="center"/>
              <w:rPr>
                <w:rFonts w:cs="Arial"/>
              </w:rPr>
            </w:pPr>
            <w:r w:rsidRPr="00A23CE2">
              <w:rPr>
                <w:rFonts w:cs="Arial"/>
              </w:rPr>
              <w:t>Chad Story</w:t>
            </w:r>
          </w:p>
        </w:tc>
        <w:tc>
          <w:tcPr>
            <w:tcW w:w="2344" w:type="dxa"/>
            <w:shd w:val="clear" w:color="auto" w:fill="auto"/>
          </w:tcPr>
          <w:p w14:paraId="340ADD7C" w14:textId="77777777" w:rsidR="00A90708" w:rsidRPr="00A23CE2" w:rsidRDefault="00A90708" w:rsidP="00A90708">
            <w:pPr>
              <w:jc w:val="center"/>
              <w:rPr>
                <w:rFonts w:cs="Arial"/>
              </w:rPr>
            </w:pPr>
          </w:p>
        </w:tc>
      </w:tr>
    </w:tbl>
    <w:p w14:paraId="50CD44E9" w14:textId="77777777" w:rsidR="008505D0" w:rsidRPr="003422D1" w:rsidRDefault="00E74051" w:rsidP="008505D0">
      <w:pPr>
        <w:autoSpaceDE w:val="0"/>
        <w:autoSpaceDN w:val="0"/>
        <w:adjustRightInd w:val="0"/>
        <w:spacing w:line="480" w:lineRule="auto"/>
        <w:jc w:val="both"/>
        <w:rPr>
          <w:rFonts w:cs="Arial"/>
        </w:rPr>
      </w:pPr>
      <w:r w:rsidRPr="003422D1">
        <w:rPr>
          <w:rFonts w:cs="Arial"/>
        </w:rPr>
        <w:t>_______________</w:t>
      </w:r>
    </w:p>
    <w:p w14:paraId="6DD97ABB" w14:textId="77777777" w:rsidR="008505D0" w:rsidRPr="003422D1" w:rsidRDefault="00E74051" w:rsidP="008505D0">
      <w:pPr>
        <w:spacing w:line="480" w:lineRule="auto"/>
        <w:jc w:val="both"/>
        <w:rPr>
          <w:rFonts w:cs="Arial"/>
          <w:color w:val="000000"/>
          <w:u w:val="single"/>
        </w:rPr>
      </w:pPr>
      <w:r w:rsidRPr="003422D1">
        <w:rPr>
          <w:rFonts w:cs="Arial"/>
          <w:color w:val="000000"/>
          <w:u w:val="single"/>
        </w:rPr>
        <w:t xml:space="preserve">RESOLUTION NO. </w:t>
      </w:r>
      <w:r>
        <w:rPr>
          <w:rFonts w:cs="Arial"/>
          <w:color w:val="000000"/>
          <w:u w:val="single"/>
        </w:rPr>
        <w:t>7</w:t>
      </w:r>
      <w:r w:rsidRPr="003422D1">
        <w:rPr>
          <w:rFonts w:cs="Arial"/>
          <w:color w:val="000000"/>
          <w:u w:val="single"/>
        </w:rPr>
        <w:t>-2</w:t>
      </w:r>
      <w:r>
        <w:rPr>
          <w:rFonts w:cs="Arial"/>
          <w:color w:val="000000"/>
          <w:u w:val="single"/>
        </w:rPr>
        <w:t>1</w:t>
      </w:r>
      <w:r w:rsidRPr="003422D1">
        <w:rPr>
          <w:rFonts w:cs="Arial"/>
          <w:color w:val="000000"/>
          <w:u w:val="single"/>
        </w:rPr>
        <w:t>-</w:t>
      </w:r>
      <w:r w:rsidR="00DF0ADF">
        <w:rPr>
          <w:rFonts w:cs="Arial"/>
          <w:color w:val="000000"/>
          <w:u w:val="single"/>
        </w:rPr>
        <w:t>7</w:t>
      </w:r>
    </w:p>
    <w:p w14:paraId="4B463AD7" w14:textId="77777777" w:rsidR="006C4000" w:rsidRDefault="00E74051" w:rsidP="008505D0">
      <w:pPr>
        <w:spacing w:line="480" w:lineRule="auto"/>
        <w:jc w:val="both"/>
        <w:rPr>
          <w:rFonts w:cs="Arial"/>
          <w:color w:val="000000"/>
        </w:rPr>
      </w:pPr>
      <w:r w:rsidRPr="003422D1">
        <w:rPr>
          <w:rFonts w:cs="Arial"/>
        </w:rPr>
        <w:tab/>
      </w:r>
      <w:r w:rsidRPr="003422D1">
        <w:rPr>
          <w:rFonts w:cs="Arial"/>
          <w:color w:val="000000"/>
        </w:rPr>
        <w:t xml:space="preserve">Commissioner </w:t>
      </w:r>
      <w:r>
        <w:rPr>
          <w:rFonts w:cs="Arial"/>
          <w:color w:val="000000"/>
        </w:rPr>
        <w:t>Webb</w:t>
      </w:r>
      <w:r w:rsidRPr="003422D1">
        <w:rPr>
          <w:rFonts w:cs="Arial"/>
          <w:color w:val="000000"/>
        </w:rPr>
        <w:t xml:space="preserve"> moved to accept Resolution No. </w:t>
      </w:r>
      <w:r>
        <w:rPr>
          <w:rFonts w:cs="Arial"/>
          <w:color w:val="000000"/>
        </w:rPr>
        <w:t>7</w:t>
      </w:r>
      <w:r w:rsidRPr="003422D1">
        <w:rPr>
          <w:rFonts w:cs="Arial"/>
          <w:color w:val="000000"/>
        </w:rPr>
        <w:t>-2</w:t>
      </w:r>
      <w:r>
        <w:rPr>
          <w:rFonts w:cs="Arial"/>
          <w:color w:val="000000"/>
        </w:rPr>
        <w:t>1</w:t>
      </w:r>
      <w:r w:rsidRPr="003422D1">
        <w:rPr>
          <w:rFonts w:cs="Arial"/>
          <w:color w:val="000000"/>
        </w:rPr>
        <w:t>-</w:t>
      </w:r>
      <w:r w:rsidR="00DF0ADF">
        <w:rPr>
          <w:rFonts w:cs="Arial"/>
          <w:color w:val="000000"/>
        </w:rPr>
        <w:t>7</w:t>
      </w:r>
      <w:r w:rsidRPr="003422D1">
        <w:rPr>
          <w:rFonts w:cs="Arial"/>
          <w:color w:val="000000"/>
        </w:rPr>
        <w:t xml:space="preserve">, seconded by Commissioner </w:t>
      </w:r>
      <w:r w:rsidR="00DF0ADF">
        <w:rPr>
          <w:rFonts w:cs="Arial"/>
          <w:color w:val="000000"/>
        </w:rPr>
        <w:t>Ausbrooks</w:t>
      </w:r>
      <w:r w:rsidRPr="003422D1">
        <w:rPr>
          <w:rFonts w:cs="Arial"/>
          <w:color w:val="000000"/>
        </w:rPr>
        <w:t>.</w:t>
      </w:r>
    </w:p>
    <w:p w14:paraId="604C1AF4" w14:textId="77777777" w:rsidR="00401B93" w:rsidRPr="00401B93" w:rsidRDefault="00E74051" w:rsidP="00401B93">
      <w:pPr>
        <w:jc w:val="center"/>
        <w:rPr>
          <w:rFonts w:cs="Arial"/>
          <w:b/>
          <w:bCs/>
          <w:u w:val="single"/>
        </w:rPr>
      </w:pPr>
      <w:r w:rsidRPr="00401B93">
        <w:rPr>
          <w:rFonts w:cs="Arial"/>
          <w:b/>
          <w:bCs/>
        </w:rPr>
        <w:t xml:space="preserve">RESOLUTION OF THE INTENT TO FUND CERTAIN COUNTY GENERAL </w:t>
      </w:r>
      <w:r w:rsidRPr="00401B93">
        <w:rPr>
          <w:rFonts w:cs="Arial"/>
          <w:b/>
          <w:bCs/>
          <w:u w:val="single"/>
        </w:rPr>
        <w:t>PROJECTS TOTALING $18,782,444 IN A 2021-22 BOND OR NOTE ISSUE</w:t>
      </w:r>
    </w:p>
    <w:p w14:paraId="62B2DC1A" w14:textId="77777777" w:rsidR="00401B93" w:rsidRPr="00401B93" w:rsidRDefault="00401B93" w:rsidP="00401B93">
      <w:pPr>
        <w:rPr>
          <w:rFonts w:cs="Arial"/>
          <w:b/>
          <w:bCs/>
        </w:rPr>
      </w:pPr>
    </w:p>
    <w:p w14:paraId="02B2CD02" w14:textId="77777777" w:rsidR="00401B93" w:rsidRPr="00401B93" w:rsidRDefault="00E74051" w:rsidP="00401B93">
      <w:pPr>
        <w:tabs>
          <w:tab w:val="left" w:pos="720"/>
          <w:tab w:val="left" w:pos="1440"/>
        </w:tabs>
        <w:ind w:left="1440" w:hanging="1440"/>
        <w:jc w:val="both"/>
        <w:rPr>
          <w:rFonts w:cs="Arial"/>
        </w:rPr>
      </w:pPr>
      <w:r w:rsidRPr="00401B93">
        <w:rPr>
          <w:rFonts w:cs="Arial"/>
          <w:b/>
          <w:bCs/>
        </w:rPr>
        <w:t>WHEREAS,</w:t>
      </w:r>
      <w:r w:rsidRPr="00401B93">
        <w:rPr>
          <w:rFonts w:cs="Arial"/>
        </w:rPr>
        <w:tab/>
        <w:t>during the annual budget review process, there are a number of capital expenditure items presented for funding approval from various departments; and,</w:t>
      </w:r>
    </w:p>
    <w:p w14:paraId="206F66FF" w14:textId="77777777" w:rsidR="00401B93" w:rsidRPr="00401B93" w:rsidRDefault="00401B93" w:rsidP="00401B93">
      <w:pPr>
        <w:jc w:val="both"/>
        <w:rPr>
          <w:rFonts w:cs="Arial"/>
        </w:rPr>
      </w:pPr>
    </w:p>
    <w:p w14:paraId="6CCF10FD" w14:textId="77777777" w:rsidR="00401B93" w:rsidRPr="00401B93" w:rsidRDefault="00E74051" w:rsidP="00401B93">
      <w:pPr>
        <w:tabs>
          <w:tab w:val="left" w:pos="720"/>
          <w:tab w:val="left" w:pos="1440"/>
        </w:tabs>
        <w:ind w:left="1440" w:hanging="1440"/>
        <w:jc w:val="both"/>
        <w:rPr>
          <w:rFonts w:cs="Arial"/>
        </w:rPr>
      </w:pPr>
      <w:r w:rsidRPr="00401B93">
        <w:rPr>
          <w:rFonts w:cs="Arial"/>
          <w:b/>
          <w:bCs/>
        </w:rPr>
        <w:t>WHEREAS,</w:t>
      </w:r>
      <w:r w:rsidRPr="00401B93">
        <w:rPr>
          <w:rFonts w:cs="Arial"/>
        </w:rPr>
        <w:tab/>
        <w:t>these items are reviewed individually and the Budget Committee makes recommendation on funding sources, based on availability of funding; and,</w:t>
      </w:r>
    </w:p>
    <w:p w14:paraId="5ECBAE46" w14:textId="77777777" w:rsidR="00401B93" w:rsidRPr="00401B93" w:rsidRDefault="00401B93" w:rsidP="00401B93">
      <w:pPr>
        <w:tabs>
          <w:tab w:val="left" w:pos="720"/>
          <w:tab w:val="left" w:pos="1440"/>
        </w:tabs>
        <w:ind w:left="1440" w:hanging="1440"/>
        <w:jc w:val="both"/>
        <w:rPr>
          <w:rFonts w:cs="Arial"/>
        </w:rPr>
      </w:pPr>
    </w:p>
    <w:p w14:paraId="46E990B7" w14:textId="77777777" w:rsidR="00401B93" w:rsidRPr="00401B93" w:rsidRDefault="00E74051" w:rsidP="00401B93">
      <w:pPr>
        <w:tabs>
          <w:tab w:val="left" w:pos="720"/>
          <w:tab w:val="left" w:pos="1440"/>
        </w:tabs>
        <w:ind w:left="1440" w:hanging="1440"/>
        <w:jc w:val="both"/>
        <w:rPr>
          <w:rFonts w:cs="Arial"/>
        </w:rPr>
      </w:pPr>
      <w:r w:rsidRPr="00401B93">
        <w:rPr>
          <w:rFonts w:cs="Arial"/>
          <w:b/>
          <w:bCs/>
        </w:rPr>
        <w:t>WHEREAS,</w:t>
      </w:r>
      <w:r w:rsidRPr="00401B93">
        <w:rPr>
          <w:rFonts w:cs="Arial"/>
        </w:rPr>
        <w:tab/>
        <w:t>the following items were determined to be funded through a bond issue:</w:t>
      </w:r>
      <w:r w:rsidRPr="00401B93">
        <w:rPr>
          <w:rFonts w:cs="Arial"/>
        </w:rPr>
        <w:tab/>
      </w:r>
    </w:p>
    <w:p w14:paraId="09619BCB" w14:textId="77777777" w:rsidR="00401B93" w:rsidRPr="00401B93" w:rsidRDefault="00401B93" w:rsidP="00401B93">
      <w:pPr>
        <w:ind w:left="5760" w:firstLine="720"/>
        <w:jc w:val="both"/>
        <w:rPr>
          <w:rFonts w:cs="Arial"/>
        </w:rPr>
      </w:pPr>
    </w:p>
    <w:tbl>
      <w:tblPr>
        <w:tblW w:w="9360" w:type="dxa"/>
        <w:tblInd w:w="108" w:type="dxa"/>
        <w:tblLook w:val="04A0" w:firstRow="1" w:lastRow="0" w:firstColumn="1" w:lastColumn="0" w:noHBand="0" w:noVBand="1"/>
      </w:tblPr>
      <w:tblGrid>
        <w:gridCol w:w="7239"/>
        <w:gridCol w:w="2121"/>
      </w:tblGrid>
      <w:tr w:rsidR="00CB4E0D" w14:paraId="70DE1A01" w14:textId="77777777" w:rsidTr="00401B93">
        <w:trPr>
          <w:trHeight w:val="328"/>
        </w:trPr>
        <w:tc>
          <w:tcPr>
            <w:tcW w:w="7814" w:type="dxa"/>
            <w:tcBorders>
              <w:top w:val="nil"/>
              <w:left w:val="nil"/>
              <w:bottom w:val="single" w:sz="8" w:space="0" w:color="auto"/>
              <w:right w:val="nil"/>
            </w:tcBorders>
            <w:shd w:val="clear" w:color="auto" w:fill="auto"/>
            <w:vAlign w:val="bottom"/>
            <w:hideMark/>
          </w:tcPr>
          <w:p w14:paraId="00A27006" w14:textId="77777777" w:rsidR="00401B93" w:rsidRPr="00401B93" w:rsidRDefault="00E74051" w:rsidP="0008365E">
            <w:pPr>
              <w:rPr>
                <w:rFonts w:cs="Arial"/>
                <w:b/>
                <w:bCs/>
                <w:color w:val="000000"/>
              </w:rPr>
            </w:pPr>
            <w:r w:rsidRPr="00401B93">
              <w:rPr>
                <w:rFonts w:cs="Arial"/>
                <w:b/>
                <w:bCs/>
                <w:color w:val="000000"/>
              </w:rPr>
              <w:t>Department</w:t>
            </w:r>
          </w:p>
        </w:tc>
        <w:tc>
          <w:tcPr>
            <w:tcW w:w="2121" w:type="dxa"/>
            <w:tcBorders>
              <w:top w:val="nil"/>
              <w:left w:val="nil"/>
              <w:bottom w:val="single" w:sz="8" w:space="0" w:color="auto"/>
              <w:right w:val="nil"/>
            </w:tcBorders>
            <w:shd w:val="clear" w:color="auto" w:fill="auto"/>
            <w:noWrap/>
            <w:vAlign w:val="bottom"/>
            <w:hideMark/>
          </w:tcPr>
          <w:p w14:paraId="72B04F46" w14:textId="77777777" w:rsidR="00401B93" w:rsidRPr="00401B93" w:rsidRDefault="00E74051" w:rsidP="0008365E">
            <w:pPr>
              <w:rPr>
                <w:rFonts w:cs="Arial"/>
                <w:b/>
                <w:bCs/>
                <w:color w:val="000000"/>
              </w:rPr>
            </w:pPr>
            <w:r w:rsidRPr="00401B93">
              <w:rPr>
                <w:rFonts w:cs="Arial"/>
                <w:b/>
                <w:bCs/>
                <w:color w:val="000000"/>
              </w:rPr>
              <w:t>Bonds</w:t>
            </w:r>
          </w:p>
        </w:tc>
      </w:tr>
      <w:tr w:rsidR="00CB4E0D" w14:paraId="2EA71E74" w14:textId="77777777" w:rsidTr="00401B93">
        <w:trPr>
          <w:trHeight w:val="313"/>
        </w:trPr>
        <w:tc>
          <w:tcPr>
            <w:tcW w:w="7814" w:type="dxa"/>
            <w:tcBorders>
              <w:top w:val="nil"/>
              <w:left w:val="single" w:sz="4" w:space="0" w:color="auto"/>
              <w:bottom w:val="single" w:sz="4" w:space="0" w:color="auto"/>
              <w:right w:val="single" w:sz="4" w:space="0" w:color="auto"/>
            </w:tcBorders>
            <w:shd w:val="clear" w:color="auto" w:fill="auto"/>
            <w:vAlign w:val="bottom"/>
            <w:hideMark/>
          </w:tcPr>
          <w:p w14:paraId="13987B32" w14:textId="77777777" w:rsidR="00401B93" w:rsidRPr="00401B93" w:rsidRDefault="00E74051" w:rsidP="0008365E">
            <w:pPr>
              <w:jc w:val="center"/>
              <w:rPr>
                <w:rFonts w:cs="Arial"/>
                <w:b/>
                <w:bCs/>
                <w:color w:val="000000"/>
              </w:rPr>
            </w:pPr>
            <w:r w:rsidRPr="00401B93">
              <w:rPr>
                <w:rFonts w:cs="Arial"/>
                <w:b/>
                <w:bCs/>
                <w:color w:val="000000"/>
              </w:rPr>
              <w:t>101 - General Fund</w:t>
            </w:r>
          </w:p>
        </w:tc>
        <w:tc>
          <w:tcPr>
            <w:tcW w:w="2121" w:type="dxa"/>
            <w:tcBorders>
              <w:top w:val="nil"/>
              <w:left w:val="nil"/>
              <w:bottom w:val="single" w:sz="4" w:space="0" w:color="auto"/>
              <w:right w:val="single" w:sz="4" w:space="0" w:color="auto"/>
            </w:tcBorders>
            <w:shd w:val="clear" w:color="auto" w:fill="auto"/>
            <w:noWrap/>
            <w:vAlign w:val="bottom"/>
            <w:hideMark/>
          </w:tcPr>
          <w:p w14:paraId="5BBAF71E" w14:textId="77777777" w:rsidR="00401B93" w:rsidRPr="00401B93" w:rsidRDefault="00E74051" w:rsidP="0008365E">
            <w:pPr>
              <w:jc w:val="center"/>
              <w:rPr>
                <w:rFonts w:cs="Arial"/>
                <w:b/>
                <w:bCs/>
                <w:color w:val="000000"/>
              </w:rPr>
            </w:pPr>
            <w:r w:rsidRPr="00401B93">
              <w:rPr>
                <w:rFonts w:cs="Arial"/>
                <w:b/>
                <w:bCs/>
                <w:color w:val="000000"/>
              </w:rPr>
              <w:t> </w:t>
            </w:r>
          </w:p>
        </w:tc>
      </w:tr>
      <w:tr w:rsidR="00CB4E0D" w14:paraId="3F44134A" w14:textId="77777777" w:rsidTr="00401B93">
        <w:trPr>
          <w:trHeight w:val="313"/>
        </w:trPr>
        <w:tc>
          <w:tcPr>
            <w:tcW w:w="7814" w:type="dxa"/>
            <w:tcBorders>
              <w:top w:val="nil"/>
              <w:left w:val="single" w:sz="4" w:space="0" w:color="auto"/>
              <w:bottom w:val="single" w:sz="4" w:space="0" w:color="auto"/>
              <w:right w:val="single" w:sz="4" w:space="0" w:color="auto"/>
            </w:tcBorders>
            <w:shd w:val="clear" w:color="auto" w:fill="auto"/>
            <w:vAlign w:val="bottom"/>
            <w:hideMark/>
          </w:tcPr>
          <w:p w14:paraId="5C4818D6" w14:textId="77777777" w:rsidR="00401B93" w:rsidRPr="00401B93" w:rsidRDefault="00E74051" w:rsidP="0008365E">
            <w:pPr>
              <w:rPr>
                <w:rFonts w:cs="Arial"/>
                <w:b/>
                <w:bCs/>
                <w:color w:val="000000"/>
              </w:rPr>
            </w:pPr>
            <w:r w:rsidRPr="00401B93">
              <w:rPr>
                <w:rFonts w:cs="Arial"/>
                <w:b/>
                <w:bCs/>
                <w:color w:val="000000"/>
              </w:rPr>
              <w:t>51800 - Property Management</w:t>
            </w:r>
          </w:p>
        </w:tc>
        <w:tc>
          <w:tcPr>
            <w:tcW w:w="2121" w:type="dxa"/>
            <w:tcBorders>
              <w:top w:val="nil"/>
              <w:left w:val="nil"/>
              <w:bottom w:val="single" w:sz="4" w:space="0" w:color="auto"/>
              <w:right w:val="single" w:sz="4" w:space="0" w:color="auto"/>
            </w:tcBorders>
            <w:shd w:val="clear" w:color="auto" w:fill="auto"/>
            <w:noWrap/>
            <w:vAlign w:val="bottom"/>
            <w:hideMark/>
          </w:tcPr>
          <w:p w14:paraId="54EDBBA2" w14:textId="77777777" w:rsidR="00401B93" w:rsidRPr="00401B93" w:rsidRDefault="00E74051" w:rsidP="0008365E">
            <w:pPr>
              <w:jc w:val="center"/>
              <w:rPr>
                <w:rFonts w:cs="Arial"/>
                <w:color w:val="000000"/>
              </w:rPr>
            </w:pPr>
            <w:r w:rsidRPr="00401B93">
              <w:rPr>
                <w:rFonts w:cs="Arial"/>
                <w:color w:val="000000"/>
              </w:rPr>
              <w:t> </w:t>
            </w:r>
          </w:p>
        </w:tc>
      </w:tr>
      <w:tr w:rsidR="00CB4E0D" w14:paraId="17F5DBCB" w14:textId="77777777" w:rsidTr="00401B93">
        <w:trPr>
          <w:trHeight w:val="313"/>
        </w:trPr>
        <w:tc>
          <w:tcPr>
            <w:tcW w:w="7814" w:type="dxa"/>
            <w:tcBorders>
              <w:top w:val="nil"/>
              <w:left w:val="single" w:sz="4" w:space="0" w:color="auto"/>
              <w:bottom w:val="single" w:sz="4" w:space="0" w:color="auto"/>
              <w:right w:val="single" w:sz="4" w:space="0" w:color="auto"/>
            </w:tcBorders>
            <w:shd w:val="clear" w:color="auto" w:fill="auto"/>
            <w:vAlign w:val="bottom"/>
            <w:hideMark/>
          </w:tcPr>
          <w:p w14:paraId="31A4C4C4" w14:textId="77777777" w:rsidR="00401B93" w:rsidRPr="00401B93" w:rsidRDefault="00E74051" w:rsidP="0008365E">
            <w:pPr>
              <w:rPr>
                <w:rFonts w:cs="Arial"/>
                <w:color w:val="000000"/>
              </w:rPr>
            </w:pPr>
            <w:r w:rsidRPr="00401B93">
              <w:rPr>
                <w:rFonts w:cs="Arial"/>
                <w:color w:val="000000"/>
              </w:rPr>
              <w:t>Various AC Replacements</w:t>
            </w:r>
          </w:p>
        </w:tc>
        <w:tc>
          <w:tcPr>
            <w:tcW w:w="2121" w:type="dxa"/>
            <w:tcBorders>
              <w:top w:val="nil"/>
              <w:left w:val="nil"/>
              <w:bottom w:val="single" w:sz="4" w:space="0" w:color="auto"/>
              <w:right w:val="single" w:sz="4" w:space="0" w:color="auto"/>
            </w:tcBorders>
            <w:shd w:val="clear" w:color="auto" w:fill="auto"/>
            <w:noWrap/>
            <w:vAlign w:val="center"/>
            <w:hideMark/>
          </w:tcPr>
          <w:p w14:paraId="191D669A" w14:textId="77777777" w:rsidR="00401B93" w:rsidRPr="00401B93" w:rsidRDefault="00E74051" w:rsidP="0008365E">
            <w:pPr>
              <w:jc w:val="right"/>
              <w:rPr>
                <w:rFonts w:cs="Arial"/>
                <w:color w:val="000000"/>
              </w:rPr>
            </w:pPr>
            <w:r w:rsidRPr="00401B93">
              <w:rPr>
                <w:rFonts w:cs="Arial"/>
                <w:color w:val="000000"/>
              </w:rPr>
              <w:t>300,000</w:t>
            </w:r>
          </w:p>
        </w:tc>
      </w:tr>
      <w:tr w:rsidR="00CB4E0D" w14:paraId="6D1167F1" w14:textId="77777777" w:rsidTr="00401B93">
        <w:trPr>
          <w:trHeight w:val="313"/>
        </w:trPr>
        <w:tc>
          <w:tcPr>
            <w:tcW w:w="7814" w:type="dxa"/>
            <w:tcBorders>
              <w:top w:val="nil"/>
              <w:left w:val="single" w:sz="4" w:space="0" w:color="auto"/>
              <w:bottom w:val="single" w:sz="4" w:space="0" w:color="auto"/>
              <w:right w:val="single" w:sz="4" w:space="0" w:color="auto"/>
            </w:tcBorders>
            <w:shd w:val="clear" w:color="auto" w:fill="auto"/>
            <w:vAlign w:val="bottom"/>
            <w:hideMark/>
          </w:tcPr>
          <w:p w14:paraId="4DFDB6EA" w14:textId="77777777" w:rsidR="00401B93" w:rsidRPr="00401B93" w:rsidRDefault="00E74051" w:rsidP="0008365E">
            <w:pPr>
              <w:rPr>
                <w:rFonts w:cs="Arial"/>
                <w:color w:val="000000"/>
              </w:rPr>
            </w:pPr>
            <w:r w:rsidRPr="00401B93">
              <w:rPr>
                <w:rFonts w:cs="Arial"/>
                <w:color w:val="000000"/>
              </w:rPr>
              <w:t xml:space="preserve">Various Blacktop Replacements </w:t>
            </w:r>
          </w:p>
        </w:tc>
        <w:tc>
          <w:tcPr>
            <w:tcW w:w="2121" w:type="dxa"/>
            <w:tcBorders>
              <w:top w:val="nil"/>
              <w:left w:val="nil"/>
              <w:bottom w:val="single" w:sz="4" w:space="0" w:color="auto"/>
              <w:right w:val="single" w:sz="4" w:space="0" w:color="auto"/>
            </w:tcBorders>
            <w:shd w:val="clear" w:color="auto" w:fill="auto"/>
            <w:noWrap/>
            <w:vAlign w:val="center"/>
            <w:hideMark/>
          </w:tcPr>
          <w:p w14:paraId="195F0361" w14:textId="77777777" w:rsidR="00401B93" w:rsidRPr="00401B93" w:rsidRDefault="00E74051" w:rsidP="0008365E">
            <w:pPr>
              <w:jc w:val="right"/>
              <w:rPr>
                <w:rFonts w:cs="Arial"/>
                <w:color w:val="000000"/>
              </w:rPr>
            </w:pPr>
            <w:r w:rsidRPr="00401B93">
              <w:rPr>
                <w:rFonts w:cs="Arial"/>
                <w:color w:val="000000"/>
              </w:rPr>
              <w:t>200,000</w:t>
            </w:r>
          </w:p>
        </w:tc>
      </w:tr>
      <w:tr w:rsidR="00CB4E0D" w14:paraId="0F3C6CED" w14:textId="77777777" w:rsidTr="00401B93">
        <w:trPr>
          <w:trHeight w:val="313"/>
        </w:trPr>
        <w:tc>
          <w:tcPr>
            <w:tcW w:w="7814" w:type="dxa"/>
            <w:tcBorders>
              <w:top w:val="nil"/>
              <w:left w:val="single" w:sz="4" w:space="0" w:color="auto"/>
              <w:bottom w:val="single" w:sz="4" w:space="0" w:color="auto"/>
              <w:right w:val="single" w:sz="4" w:space="0" w:color="auto"/>
            </w:tcBorders>
            <w:shd w:val="clear" w:color="auto" w:fill="auto"/>
            <w:vAlign w:val="bottom"/>
            <w:hideMark/>
          </w:tcPr>
          <w:p w14:paraId="4FCD823C" w14:textId="77777777" w:rsidR="00401B93" w:rsidRPr="00401B93" w:rsidRDefault="00E74051" w:rsidP="0008365E">
            <w:pPr>
              <w:rPr>
                <w:rFonts w:cs="Arial"/>
                <w:color w:val="000000"/>
              </w:rPr>
            </w:pPr>
            <w:r w:rsidRPr="00401B93">
              <w:rPr>
                <w:rFonts w:cs="Arial"/>
                <w:color w:val="000000"/>
              </w:rPr>
              <w:t>Various Roof Replacements and Repairs</w:t>
            </w:r>
          </w:p>
        </w:tc>
        <w:tc>
          <w:tcPr>
            <w:tcW w:w="2121" w:type="dxa"/>
            <w:tcBorders>
              <w:top w:val="nil"/>
              <w:left w:val="nil"/>
              <w:bottom w:val="single" w:sz="4" w:space="0" w:color="auto"/>
              <w:right w:val="single" w:sz="4" w:space="0" w:color="auto"/>
            </w:tcBorders>
            <w:shd w:val="clear" w:color="auto" w:fill="auto"/>
            <w:noWrap/>
            <w:vAlign w:val="center"/>
            <w:hideMark/>
          </w:tcPr>
          <w:p w14:paraId="1A0A110A" w14:textId="77777777" w:rsidR="00401B93" w:rsidRPr="00401B93" w:rsidRDefault="00E74051" w:rsidP="0008365E">
            <w:pPr>
              <w:jc w:val="right"/>
              <w:rPr>
                <w:rFonts w:cs="Arial"/>
                <w:color w:val="000000"/>
              </w:rPr>
            </w:pPr>
            <w:r w:rsidRPr="00401B93">
              <w:rPr>
                <w:rFonts w:cs="Arial"/>
                <w:color w:val="000000"/>
              </w:rPr>
              <w:t>300,000</w:t>
            </w:r>
          </w:p>
        </w:tc>
      </w:tr>
      <w:tr w:rsidR="00CB4E0D" w14:paraId="087E8ED3" w14:textId="77777777" w:rsidTr="00401B93">
        <w:trPr>
          <w:trHeight w:val="313"/>
        </w:trPr>
        <w:tc>
          <w:tcPr>
            <w:tcW w:w="7814" w:type="dxa"/>
            <w:tcBorders>
              <w:top w:val="nil"/>
              <w:left w:val="single" w:sz="4" w:space="0" w:color="auto"/>
              <w:bottom w:val="single" w:sz="4" w:space="0" w:color="auto"/>
              <w:right w:val="single" w:sz="4" w:space="0" w:color="auto"/>
            </w:tcBorders>
            <w:shd w:val="clear" w:color="auto" w:fill="auto"/>
            <w:vAlign w:val="bottom"/>
            <w:hideMark/>
          </w:tcPr>
          <w:p w14:paraId="1C2B6DBB" w14:textId="77777777" w:rsidR="00401B93" w:rsidRPr="00401B93" w:rsidRDefault="00E74051" w:rsidP="0008365E">
            <w:pPr>
              <w:rPr>
                <w:rFonts w:cs="Arial"/>
                <w:b/>
                <w:bCs/>
                <w:color w:val="000000"/>
              </w:rPr>
            </w:pPr>
            <w:r w:rsidRPr="00401B93">
              <w:rPr>
                <w:rFonts w:cs="Arial"/>
                <w:b/>
                <w:bCs/>
                <w:color w:val="000000"/>
              </w:rPr>
              <w:t>54110 - Sheriff</w:t>
            </w:r>
          </w:p>
        </w:tc>
        <w:tc>
          <w:tcPr>
            <w:tcW w:w="2121" w:type="dxa"/>
            <w:tcBorders>
              <w:top w:val="nil"/>
              <w:left w:val="nil"/>
              <w:bottom w:val="single" w:sz="4" w:space="0" w:color="auto"/>
              <w:right w:val="single" w:sz="4" w:space="0" w:color="auto"/>
            </w:tcBorders>
            <w:shd w:val="clear" w:color="auto" w:fill="auto"/>
            <w:noWrap/>
            <w:vAlign w:val="center"/>
            <w:hideMark/>
          </w:tcPr>
          <w:p w14:paraId="491D6A29" w14:textId="77777777" w:rsidR="00401B93" w:rsidRPr="00401B93" w:rsidRDefault="00E74051" w:rsidP="0008365E">
            <w:pPr>
              <w:jc w:val="right"/>
              <w:rPr>
                <w:rFonts w:cs="Arial"/>
                <w:color w:val="000000"/>
              </w:rPr>
            </w:pPr>
            <w:r w:rsidRPr="00401B93">
              <w:rPr>
                <w:rFonts w:cs="Arial"/>
                <w:color w:val="000000"/>
              </w:rPr>
              <w:t> </w:t>
            </w:r>
          </w:p>
        </w:tc>
      </w:tr>
      <w:tr w:rsidR="00CB4E0D" w14:paraId="2C378578" w14:textId="77777777" w:rsidTr="00401B93">
        <w:trPr>
          <w:trHeight w:val="628"/>
        </w:trPr>
        <w:tc>
          <w:tcPr>
            <w:tcW w:w="7814" w:type="dxa"/>
            <w:tcBorders>
              <w:top w:val="nil"/>
              <w:left w:val="single" w:sz="4" w:space="0" w:color="auto"/>
              <w:bottom w:val="single" w:sz="4" w:space="0" w:color="auto"/>
              <w:right w:val="single" w:sz="4" w:space="0" w:color="auto"/>
            </w:tcBorders>
            <w:shd w:val="clear" w:color="auto" w:fill="auto"/>
            <w:vAlign w:val="bottom"/>
            <w:hideMark/>
          </w:tcPr>
          <w:p w14:paraId="7A39E5A7" w14:textId="77777777" w:rsidR="00401B93" w:rsidRPr="00401B93" w:rsidRDefault="00E74051" w:rsidP="0008365E">
            <w:pPr>
              <w:rPr>
                <w:rFonts w:cs="Arial"/>
                <w:color w:val="000000"/>
              </w:rPr>
            </w:pPr>
            <w:r w:rsidRPr="00401B93">
              <w:rPr>
                <w:rFonts w:cs="Arial"/>
                <w:color w:val="000000"/>
              </w:rPr>
              <w:t>25 Replacement Vehicles (portion of this request funded w/surplus capital funds)</w:t>
            </w:r>
          </w:p>
        </w:tc>
        <w:tc>
          <w:tcPr>
            <w:tcW w:w="2121" w:type="dxa"/>
            <w:tcBorders>
              <w:top w:val="nil"/>
              <w:left w:val="nil"/>
              <w:bottom w:val="single" w:sz="4" w:space="0" w:color="auto"/>
              <w:right w:val="single" w:sz="4" w:space="0" w:color="auto"/>
            </w:tcBorders>
            <w:shd w:val="clear" w:color="auto" w:fill="auto"/>
            <w:noWrap/>
            <w:vAlign w:val="center"/>
            <w:hideMark/>
          </w:tcPr>
          <w:p w14:paraId="1A2C2FEE" w14:textId="77777777" w:rsidR="00401B93" w:rsidRPr="00401B93" w:rsidRDefault="00E74051" w:rsidP="0008365E">
            <w:pPr>
              <w:jc w:val="right"/>
              <w:rPr>
                <w:rFonts w:cs="Arial"/>
                <w:color w:val="000000"/>
              </w:rPr>
            </w:pPr>
            <w:r w:rsidRPr="00401B93">
              <w:rPr>
                <w:rFonts w:cs="Arial"/>
                <w:color w:val="000000"/>
              </w:rPr>
              <w:t>1,425,000</w:t>
            </w:r>
          </w:p>
        </w:tc>
      </w:tr>
      <w:tr w:rsidR="00CB4E0D" w14:paraId="60FBC7D8" w14:textId="77777777" w:rsidTr="00401B93">
        <w:trPr>
          <w:trHeight w:val="313"/>
        </w:trPr>
        <w:tc>
          <w:tcPr>
            <w:tcW w:w="7814" w:type="dxa"/>
            <w:tcBorders>
              <w:top w:val="nil"/>
              <w:left w:val="single" w:sz="4" w:space="0" w:color="auto"/>
              <w:bottom w:val="single" w:sz="4" w:space="0" w:color="auto"/>
              <w:right w:val="single" w:sz="4" w:space="0" w:color="auto"/>
            </w:tcBorders>
            <w:shd w:val="clear" w:color="auto" w:fill="auto"/>
            <w:vAlign w:val="bottom"/>
            <w:hideMark/>
          </w:tcPr>
          <w:p w14:paraId="6908156C" w14:textId="77777777" w:rsidR="00401B93" w:rsidRPr="00401B93" w:rsidRDefault="00E74051" w:rsidP="0008365E">
            <w:pPr>
              <w:rPr>
                <w:rFonts w:cs="Arial"/>
                <w:b/>
                <w:bCs/>
                <w:color w:val="000000"/>
              </w:rPr>
            </w:pPr>
            <w:r w:rsidRPr="00401B93">
              <w:rPr>
                <w:rFonts w:cs="Arial"/>
                <w:b/>
                <w:bCs/>
                <w:color w:val="000000"/>
              </w:rPr>
              <w:t>54900 - Public Safety</w:t>
            </w:r>
          </w:p>
        </w:tc>
        <w:tc>
          <w:tcPr>
            <w:tcW w:w="2121" w:type="dxa"/>
            <w:tcBorders>
              <w:top w:val="nil"/>
              <w:left w:val="nil"/>
              <w:bottom w:val="single" w:sz="4" w:space="0" w:color="auto"/>
              <w:right w:val="single" w:sz="4" w:space="0" w:color="auto"/>
            </w:tcBorders>
            <w:shd w:val="clear" w:color="auto" w:fill="auto"/>
            <w:noWrap/>
            <w:vAlign w:val="center"/>
            <w:hideMark/>
          </w:tcPr>
          <w:p w14:paraId="762ABF5A" w14:textId="77777777" w:rsidR="00401B93" w:rsidRPr="00401B93" w:rsidRDefault="00E74051" w:rsidP="0008365E">
            <w:pPr>
              <w:jc w:val="right"/>
              <w:rPr>
                <w:rFonts w:cs="Arial"/>
                <w:color w:val="000000"/>
              </w:rPr>
            </w:pPr>
            <w:r w:rsidRPr="00401B93">
              <w:rPr>
                <w:rFonts w:cs="Arial"/>
                <w:color w:val="000000"/>
              </w:rPr>
              <w:t> </w:t>
            </w:r>
          </w:p>
        </w:tc>
      </w:tr>
      <w:tr w:rsidR="00CB4E0D" w14:paraId="0E728DCA" w14:textId="77777777" w:rsidTr="00401B93">
        <w:trPr>
          <w:trHeight w:val="628"/>
        </w:trPr>
        <w:tc>
          <w:tcPr>
            <w:tcW w:w="7814" w:type="dxa"/>
            <w:tcBorders>
              <w:top w:val="nil"/>
              <w:left w:val="single" w:sz="4" w:space="0" w:color="auto"/>
              <w:bottom w:val="single" w:sz="4" w:space="0" w:color="auto"/>
              <w:right w:val="single" w:sz="4" w:space="0" w:color="auto"/>
            </w:tcBorders>
            <w:shd w:val="clear" w:color="auto" w:fill="auto"/>
            <w:hideMark/>
          </w:tcPr>
          <w:p w14:paraId="362E95E4" w14:textId="77777777" w:rsidR="00401B93" w:rsidRPr="00401B93" w:rsidRDefault="00E74051" w:rsidP="0008365E">
            <w:pPr>
              <w:rPr>
                <w:rFonts w:cs="Arial"/>
                <w:color w:val="000000"/>
              </w:rPr>
            </w:pPr>
            <w:r w:rsidRPr="00401B93">
              <w:rPr>
                <w:rFonts w:cs="Arial"/>
                <w:color w:val="000000"/>
              </w:rPr>
              <w:t>Emergency Services -Design of Emergency Services Station - Burwood-</w:t>
            </w:r>
          </w:p>
        </w:tc>
        <w:tc>
          <w:tcPr>
            <w:tcW w:w="2121" w:type="dxa"/>
            <w:tcBorders>
              <w:top w:val="nil"/>
              <w:left w:val="nil"/>
              <w:bottom w:val="single" w:sz="4" w:space="0" w:color="auto"/>
              <w:right w:val="single" w:sz="4" w:space="0" w:color="auto"/>
            </w:tcBorders>
            <w:shd w:val="clear" w:color="auto" w:fill="auto"/>
            <w:noWrap/>
            <w:vAlign w:val="center"/>
            <w:hideMark/>
          </w:tcPr>
          <w:p w14:paraId="34391F4D" w14:textId="77777777" w:rsidR="00401B93" w:rsidRPr="00401B93" w:rsidRDefault="00E74051" w:rsidP="0008365E">
            <w:pPr>
              <w:jc w:val="right"/>
              <w:rPr>
                <w:rFonts w:cs="Arial"/>
                <w:color w:val="000000"/>
              </w:rPr>
            </w:pPr>
            <w:r w:rsidRPr="00401B93">
              <w:rPr>
                <w:rFonts w:cs="Arial"/>
                <w:color w:val="000000"/>
              </w:rPr>
              <w:t>300,000</w:t>
            </w:r>
          </w:p>
        </w:tc>
      </w:tr>
      <w:tr w:rsidR="00CB4E0D" w14:paraId="209C59F1" w14:textId="77777777" w:rsidTr="00401B93">
        <w:trPr>
          <w:trHeight w:val="941"/>
        </w:trPr>
        <w:tc>
          <w:tcPr>
            <w:tcW w:w="7814" w:type="dxa"/>
            <w:tcBorders>
              <w:top w:val="nil"/>
              <w:left w:val="single" w:sz="4" w:space="0" w:color="auto"/>
              <w:bottom w:val="single" w:sz="4" w:space="0" w:color="auto"/>
              <w:right w:val="single" w:sz="4" w:space="0" w:color="auto"/>
            </w:tcBorders>
            <w:shd w:val="clear" w:color="auto" w:fill="auto"/>
            <w:hideMark/>
          </w:tcPr>
          <w:p w14:paraId="5BB6366E" w14:textId="77777777" w:rsidR="00401B93" w:rsidRPr="00401B93" w:rsidRDefault="00E74051" w:rsidP="0008365E">
            <w:pPr>
              <w:rPr>
                <w:rFonts w:cs="Arial"/>
                <w:color w:val="000000"/>
              </w:rPr>
            </w:pPr>
            <w:r w:rsidRPr="00401B93">
              <w:rPr>
                <w:rFonts w:cs="Arial"/>
                <w:color w:val="000000"/>
              </w:rPr>
              <w:t>Emergency Services Construction of Emergency Services Station includes Continuity of Operations 911 Center - Burwood (50% of cost)</w:t>
            </w:r>
          </w:p>
        </w:tc>
        <w:tc>
          <w:tcPr>
            <w:tcW w:w="2121" w:type="dxa"/>
            <w:tcBorders>
              <w:top w:val="nil"/>
              <w:left w:val="nil"/>
              <w:bottom w:val="single" w:sz="4" w:space="0" w:color="auto"/>
              <w:right w:val="single" w:sz="4" w:space="0" w:color="auto"/>
            </w:tcBorders>
            <w:shd w:val="clear" w:color="auto" w:fill="auto"/>
            <w:vAlign w:val="center"/>
            <w:hideMark/>
          </w:tcPr>
          <w:p w14:paraId="7852EEB4" w14:textId="77777777" w:rsidR="00401B93" w:rsidRPr="00401B93" w:rsidRDefault="00E74051" w:rsidP="0008365E">
            <w:pPr>
              <w:jc w:val="right"/>
              <w:rPr>
                <w:rFonts w:cs="Arial"/>
                <w:color w:val="000000"/>
              </w:rPr>
            </w:pPr>
            <w:r w:rsidRPr="00401B93">
              <w:rPr>
                <w:rFonts w:cs="Arial"/>
                <w:color w:val="000000"/>
              </w:rPr>
              <w:t>4,126,420</w:t>
            </w:r>
          </w:p>
        </w:tc>
      </w:tr>
      <w:tr w:rsidR="00CB4E0D" w14:paraId="6E1872C0" w14:textId="77777777" w:rsidTr="00401B93">
        <w:trPr>
          <w:trHeight w:val="313"/>
        </w:trPr>
        <w:tc>
          <w:tcPr>
            <w:tcW w:w="7814" w:type="dxa"/>
            <w:tcBorders>
              <w:top w:val="nil"/>
              <w:left w:val="single" w:sz="4" w:space="0" w:color="auto"/>
              <w:bottom w:val="single" w:sz="4" w:space="0" w:color="auto"/>
              <w:right w:val="single" w:sz="4" w:space="0" w:color="auto"/>
            </w:tcBorders>
            <w:shd w:val="clear" w:color="auto" w:fill="auto"/>
            <w:hideMark/>
          </w:tcPr>
          <w:p w14:paraId="2933316B" w14:textId="77777777" w:rsidR="00401B93" w:rsidRPr="00401B93" w:rsidRDefault="00E74051" w:rsidP="0008365E">
            <w:pPr>
              <w:rPr>
                <w:rFonts w:cs="Arial"/>
                <w:color w:val="000000"/>
              </w:rPr>
            </w:pPr>
            <w:r w:rsidRPr="00401B93">
              <w:rPr>
                <w:rFonts w:cs="Arial"/>
                <w:color w:val="000000"/>
              </w:rPr>
              <w:t xml:space="preserve">Situational Wall in EOC Replacement  Replace 30' x 10' </w:t>
            </w:r>
          </w:p>
        </w:tc>
        <w:tc>
          <w:tcPr>
            <w:tcW w:w="2121" w:type="dxa"/>
            <w:tcBorders>
              <w:top w:val="nil"/>
              <w:left w:val="nil"/>
              <w:bottom w:val="single" w:sz="4" w:space="0" w:color="auto"/>
              <w:right w:val="single" w:sz="4" w:space="0" w:color="auto"/>
            </w:tcBorders>
            <w:shd w:val="clear" w:color="auto" w:fill="auto"/>
            <w:noWrap/>
            <w:vAlign w:val="center"/>
            <w:hideMark/>
          </w:tcPr>
          <w:p w14:paraId="2BFB988F" w14:textId="77777777" w:rsidR="00401B93" w:rsidRPr="00401B93" w:rsidRDefault="00E74051" w:rsidP="0008365E">
            <w:pPr>
              <w:jc w:val="right"/>
              <w:rPr>
                <w:rFonts w:cs="Arial"/>
                <w:color w:val="000000"/>
              </w:rPr>
            </w:pPr>
            <w:r w:rsidRPr="00401B93">
              <w:rPr>
                <w:rFonts w:cs="Arial"/>
                <w:color w:val="000000"/>
              </w:rPr>
              <w:t>342,500</w:t>
            </w:r>
          </w:p>
        </w:tc>
      </w:tr>
      <w:tr w:rsidR="00CB4E0D" w14:paraId="2E1D0744" w14:textId="77777777" w:rsidTr="00401B93">
        <w:trPr>
          <w:trHeight w:val="628"/>
        </w:trPr>
        <w:tc>
          <w:tcPr>
            <w:tcW w:w="7814" w:type="dxa"/>
            <w:tcBorders>
              <w:top w:val="nil"/>
              <w:left w:val="single" w:sz="4" w:space="0" w:color="auto"/>
              <w:bottom w:val="single" w:sz="4" w:space="0" w:color="auto"/>
              <w:right w:val="single" w:sz="4" w:space="0" w:color="auto"/>
            </w:tcBorders>
            <w:shd w:val="clear" w:color="auto" w:fill="auto"/>
            <w:hideMark/>
          </w:tcPr>
          <w:p w14:paraId="3AF7108F" w14:textId="77777777" w:rsidR="00401B93" w:rsidRPr="00401B93" w:rsidRDefault="00E74051" w:rsidP="0008365E">
            <w:pPr>
              <w:rPr>
                <w:rFonts w:cs="Arial"/>
                <w:color w:val="000000"/>
              </w:rPr>
            </w:pPr>
            <w:r w:rsidRPr="00401B93">
              <w:rPr>
                <w:rFonts w:cs="Arial"/>
                <w:color w:val="000000"/>
              </w:rPr>
              <w:t>Emergency Services Station Improvements to existing Emergency Services Station(s) (Remodel)</w:t>
            </w:r>
          </w:p>
        </w:tc>
        <w:tc>
          <w:tcPr>
            <w:tcW w:w="2121" w:type="dxa"/>
            <w:tcBorders>
              <w:top w:val="nil"/>
              <w:left w:val="nil"/>
              <w:bottom w:val="single" w:sz="4" w:space="0" w:color="auto"/>
              <w:right w:val="single" w:sz="4" w:space="0" w:color="auto"/>
            </w:tcBorders>
            <w:shd w:val="clear" w:color="auto" w:fill="auto"/>
            <w:vAlign w:val="center"/>
            <w:hideMark/>
          </w:tcPr>
          <w:p w14:paraId="33430B80" w14:textId="77777777" w:rsidR="00401B93" w:rsidRPr="00401B93" w:rsidRDefault="00E74051" w:rsidP="0008365E">
            <w:pPr>
              <w:jc w:val="right"/>
              <w:rPr>
                <w:rFonts w:cs="Arial"/>
                <w:color w:val="000000"/>
              </w:rPr>
            </w:pPr>
            <w:r w:rsidRPr="00401B93">
              <w:rPr>
                <w:rFonts w:cs="Arial"/>
                <w:color w:val="000000"/>
              </w:rPr>
              <w:t>325,000</w:t>
            </w:r>
          </w:p>
        </w:tc>
      </w:tr>
      <w:tr w:rsidR="00CB4E0D" w14:paraId="07E3081A" w14:textId="77777777" w:rsidTr="00401B93">
        <w:trPr>
          <w:trHeight w:val="628"/>
        </w:trPr>
        <w:tc>
          <w:tcPr>
            <w:tcW w:w="7814" w:type="dxa"/>
            <w:tcBorders>
              <w:top w:val="nil"/>
              <w:left w:val="single" w:sz="4" w:space="0" w:color="auto"/>
              <w:bottom w:val="single" w:sz="4" w:space="0" w:color="auto"/>
              <w:right w:val="single" w:sz="4" w:space="0" w:color="auto"/>
            </w:tcBorders>
            <w:shd w:val="clear" w:color="auto" w:fill="auto"/>
            <w:hideMark/>
          </w:tcPr>
          <w:p w14:paraId="2AAC8669" w14:textId="77777777" w:rsidR="00401B93" w:rsidRPr="00401B93" w:rsidRDefault="00E74051" w:rsidP="0008365E">
            <w:pPr>
              <w:rPr>
                <w:rFonts w:cs="Arial"/>
                <w:color w:val="000000"/>
              </w:rPr>
            </w:pPr>
            <w:r w:rsidRPr="00401B93">
              <w:rPr>
                <w:rFonts w:cs="Arial"/>
                <w:color w:val="000000"/>
              </w:rPr>
              <w:t>EMS Ambulance - Fleet Management Replace (1) Ambulance unit</w:t>
            </w:r>
          </w:p>
        </w:tc>
        <w:tc>
          <w:tcPr>
            <w:tcW w:w="2121" w:type="dxa"/>
            <w:tcBorders>
              <w:top w:val="nil"/>
              <w:left w:val="nil"/>
              <w:bottom w:val="single" w:sz="4" w:space="0" w:color="auto"/>
              <w:right w:val="single" w:sz="4" w:space="0" w:color="auto"/>
            </w:tcBorders>
            <w:shd w:val="clear" w:color="auto" w:fill="auto"/>
            <w:vAlign w:val="center"/>
            <w:hideMark/>
          </w:tcPr>
          <w:p w14:paraId="37AD214B" w14:textId="77777777" w:rsidR="00401B93" w:rsidRPr="00401B93" w:rsidRDefault="00E74051" w:rsidP="0008365E">
            <w:pPr>
              <w:jc w:val="right"/>
              <w:rPr>
                <w:rFonts w:cs="Arial"/>
                <w:color w:val="000000"/>
              </w:rPr>
            </w:pPr>
            <w:r w:rsidRPr="00401B93">
              <w:rPr>
                <w:rFonts w:cs="Arial"/>
                <w:color w:val="000000"/>
              </w:rPr>
              <w:t>300,000</w:t>
            </w:r>
          </w:p>
        </w:tc>
      </w:tr>
      <w:tr w:rsidR="00CB4E0D" w14:paraId="6BBDAF96" w14:textId="77777777" w:rsidTr="00401B93">
        <w:trPr>
          <w:trHeight w:val="628"/>
        </w:trPr>
        <w:tc>
          <w:tcPr>
            <w:tcW w:w="7814" w:type="dxa"/>
            <w:tcBorders>
              <w:top w:val="nil"/>
              <w:left w:val="single" w:sz="4" w:space="0" w:color="auto"/>
              <w:bottom w:val="single" w:sz="4" w:space="0" w:color="auto"/>
              <w:right w:val="single" w:sz="4" w:space="0" w:color="auto"/>
            </w:tcBorders>
            <w:shd w:val="clear" w:color="auto" w:fill="auto"/>
            <w:hideMark/>
          </w:tcPr>
          <w:p w14:paraId="2BBA765C" w14:textId="77777777" w:rsidR="00401B93" w:rsidRPr="00401B93" w:rsidRDefault="00E74051" w:rsidP="0008365E">
            <w:pPr>
              <w:rPr>
                <w:rFonts w:cs="Arial"/>
                <w:color w:val="000000"/>
              </w:rPr>
            </w:pPr>
            <w:r w:rsidRPr="00401B93">
              <w:rPr>
                <w:rFonts w:cs="Arial"/>
                <w:color w:val="000000"/>
              </w:rPr>
              <w:t>EMS Ambulance - Fleet Management Replace (1) Ambulance unit</w:t>
            </w:r>
          </w:p>
        </w:tc>
        <w:tc>
          <w:tcPr>
            <w:tcW w:w="2121" w:type="dxa"/>
            <w:tcBorders>
              <w:top w:val="nil"/>
              <w:left w:val="nil"/>
              <w:bottom w:val="single" w:sz="4" w:space="0" w:color="auto"/>
              <w:right w:val="single" w:sz="4" w:space="0" w:color="auto"/>
            </w:tcBorders>
            <w:shd w:val="clear" w:color="auto" w:fill="auto"/>
            <w:vAlign w:val="center"/>
            <w:hideMark/>
          </w:tcPr>
          <w:p w14:paraId="2B5B61A5" w14:textId="77777777" w:rsidR="00401B93" w:rsidRPr="00401B93" w:rsidRDefault="00E74051" w:rsidP="0008365E">
            <w:pPr>
              <w:jc w:val="right"/>
              <w:rPr>
                <w:rFonts w:cs="Arial"/>
                <w:color w:val="000000"/>
              </w:rPr>
            </w:pPr>
            <w:r w:rsidRPr="00401B93">
              <w:rPr>
                <w:rFonts w:cs="Arial"/>
                <w:color w:val="000000"/>
              </w:rPr>
              <w:t>300,000</w:t>
            </w:r>
          </w:p>
        </w:tc>
      </w:tr>
      <w:tr w:rsidR="00CB4E0D" w14:paraId="7BCAA58C" w14:textId="77777777" w:rsidTr="00401B93">
        <w:trPr>
          <w:trHeight w:val="628"/>
        </w:trPr>
        <w:tc>
          <w:tcPr>
            <w:tcW w:w="7814" w:type="dxa"/>
            <w:tcBorders>
              <w:top w:val="nil"/>
              <w:left w:val="single" w:sz="4" w:space="0" w:color="auto"/>
              <w:bottom w:val="single" w:sz="4" w:space="0" w:color="auto"/>
              <w:right w:val="single" w:sz="4" w:space="0" w:color="auto"/>
            </w:tcBorders>
            <w:shd w:val="clear" w:color="auto" w:fill="auto"/>
            <w:hideMark/>
          </w:tcPr>
          <w:p w14:paraId="6705F39E" w14:textId="77777777" w:rsidR="00401B93" w:rsidRPr="00401B93" w:rsidRDefault="00E74051" w:rsidP="0008365E">
            <w:pPr>
              <w:rPr>
                <w:rFonts w:cs="Arial"/>
                <w:color w:val="000000"/>
              </w:rPr>
            </w:pPr>
            <w:r w:rsidRPr="00401B93">
              <w:rPr>
                <w:rFonts w:cs="Arial"/>
                <w:color w:val="000000"/>
              </w:rPr>
              <w:t>EMS Ambulance - Fleet Management Replace (1) Ambulance unit</w:t>
            </w:r>
          </w:p>
        </w:tc>
        <w:tc>
          <w:tcPr>
            <w:tcW w:w="2121" w:type="dxa"/>
            <w:tcBorders>
              <w:top w:val="nil"/>
              <w:left w:val="nil"/>
              <w:bottom w:val="single" w:sz="4" w:space="0" w:color="auto"/>
              <w:right w:val="single" w:sz="4" w:space="0" w:color="auto"/>
            </w:tcBorders>
            <w:shd w:val="clear" w:color="auto" w:fill="auto"/>
            <w:vAlign w:val="center"/>
            <w:hideMark/>
          </w:tcPr>
          <w:p w14:paraId="6A5FE46A" w14:textId="77777777" w:rsidR="00401B93" w:rsidRPr="00401B93" w:rsidRDefault="00E74051" w:rsidP="0008365E">
            <w:pPr>
              <w:jc w:val="right"/>
              <w:rPr>
                <w:rFonts w:cs="Arial"/>
                <w:color w:val="000000"/>
              </w:rPr>
            </w:pPr>
            <w:r w:rsidRPr="00401B93">
              <w:rPr>
                <w:rFonts w:cs="Arial"/>
                <w:color w:val="000000"/>
              </w:rPr>
              <w:t>300,000</w:t>
            </w:r>
          </w:p>
        </w:tc>
      </w:tr>
      <w:tr w:rsidR="00CB4E0D" w14:paraId="4CA21E97" w14:textId="77777777" w:rsidTr="00401B93">
        <w:trPr>
          <w:trHeight w:val="628"/>
        </w:trPr>
        <w:tc>
          <w:tcPr>
            <w:tcW w:w="7814" w:type="dxa"/>
            <w:tcBorders>
              <w:top w:val="nil"/>
              <w:left w:val="single" w:sz="4" w:space="0" w:color="auto"/>
              <w:bottom w:val="single" w:sz="4" w:space="0" w:color="auto"/>
              <w:right w:val="single" w:sz="4" w:space="0" w:color="auto"/>
            </w:tcBorders>
            <w:shd w:val="clear" w:color="auto" w:fill="auto"/>
            <w:hideMark/>
          </w:tcPr>
          <w:p w14:paraId="283DF368" w14:textId="77777777" w:rsidR="00401B93" w:rsidRPr="00401B93" w:rsidRDefault="00E74051" w:rsidP="0008365E">
            <w:pPr>
              <w:rPr>
                <w:rFonts w:cs="Arial"/>
                <w:color w:val="000000"/>
              </w:rPr>
            </w:pPr>
            <w:r w:rsidRPr="00401B93">
              <w:rPr>
                <w:rFonts w:cs="Arial"/>
                <w:color w:val="000000"/>
              </w:rPr>
              <w:t>EMS Ambulance - Fleet Management Replace (1) Ambulance unit</w:t>
            </w:r>
          </w:p>
        </w:tc>
        <w:tc>
          <w:tcPr>
            <w:tcW w:w="2121" w:type="dxa"/>
            <w:tcBorders>
              <w:top w:val="nil"/>
              <w:left w:val="nil"/>
              <w:bottom w:val="single" w:sz="4" w:space="0" w:color="auto"/>
              <w:right w:val="single" w:sz="4" w:space="0" w:color="auto"/>
            </w:tcBorders>
            <w:shd w:val="clear" w:color="auto" w:fill="auto"/>
            <w:noWrap/>
            <w:vAlign w:val="center"/>
            <w:hideMark/>
          </w:tcPr>
          <w:p w14:paraId="6BAFA6E2" w14:textId="77777777" w:rsidR="00401B93" w:rsidRPr="00401B93" w:rsidRDefault="00E74051" w:rsidP="0008365E">
            <w:pPr>
              <w:jc w:val="right"/>
              <w:rPr>
                <w:rFonts w:cs="Arial"/>
                <w:color w:val="000000"/>
              </w:rPr>
            </w:pPr>
            <w:r w:rsidRPr="00401B93">
              <w:rPr>
                <w:rFonts w:cs="Arial"/>
                <w:color w:val="000000"/>
              </w:rPr>
              <w:t>300,000</w:t>
            </w:r>
          </w:p>
        </w:tc>
      </w:tr>
      <w:tr w:rsidR="00CB4E0D" w14:paraId="58B1B405" w14:textId="77777777" w:rsidTr="00401B93">
        <w:trPr>
          <w:trHeight w:val="313"/>
        </w:trPr>
        <w:tc>
          <w:tcPr>
            <w:tcW w:w="7814" w:type="dxa"/>
            <w:tcBorders>
              <w:top w:val="nil"/>
              <w:left w:val="single" w:sz="4" w:space="0" w:color="auto"/>
              <w:bottom w:val="single" w:sz="4" w:space="0" w:color="auto"/>
              <w:right w:val="single" w:sz="4" w:space="0" w:color="auto"/>
            </w:tcBorders>
            <w:shd w:val="clear" w:color="auto" w:fill="auto"/>
            <w:hideMark/>
          </w:tcPr>
          <w:p w14:paraId="027C75AE" w14:textId="77777777" w:rsidR="00401B93" w:rsidRPr="00401B93" w:rsidRDefault="00E74051" w:rsidP="0008365E">
            <w:pPr>
              <w:rPr>
                <w:rFonts w:cs="Arial"/>
                <w:color w:val="000000"/>
              </w:rPr>
            </w:pPr>
            <w:r w:rsidRPr="00401B93">
              <w:rPr>
                <w:rFonts w:cs="Arial"/>
                <w:color w:val="000000"/>
              </w:rPr>
              <w:t>Fire System - Apparatus New Engine at Burwood ESS</w:t>
            </w:r>
          </w:p>
        </w:tc>
        <w:tc>
          <w:tcPr>
            <w:tcW w:w="2121" w:type="dxa"/>
            <w:tcBorders>
              <w:top w:val="nil"/>
              <w:left w:val="nil"/>
              <w:bottom w:val="single" w:sz="4" w:space="0" w:color="auto"/>
              <w:right w:val="single" w:sz="4" w:space="0" w:color="auto"/>
            </w:tcBorders>
            <w:shd w:val="clear" w:color="auto" w:fill="auto"/>
            <w:vAlign w:val="center"/>
            <w:hideMark/>
          </w:tcPr>
          <w:p w14:paraId="7BBB3A1F" w14:textId="77777777" w:rsidR="00401B93" w:rsidRPr="00401B93" w:rsidRDefault="00E74051" w:rsidP="0008365E">
            <w:pPr>
              <w:jc w:val="right"/>
              <w:rPr>
                <w:rFonts w:cs="Arial"/>
                <w:color w:val="000000"/>
              </w:rPr>
            </w:pPr>
            <w:r w:rsidRPr="00401B93">
              <w:rPr>
                <w:rFonts w:cs="Arial"/>
                <w:color w:val="000000"/>
              </w:rPr>
              <w:t>750,677</w:t>
            </w:r>
          </w:p>
        </w:tc>
      </w:tr>
      <w:tr w:rsidR="00CB4E0D" w14:paraId="5ACA5C08" w14:textId="77777777" w:rsidTr="00401B93">
        <w:trPr>
          <w:trHeight w:val="313"/>
        </w:trPr>
        <w:tc>
          <w:tcPr>
            <w:tcW w:w="7814" w:type="dxa"/>
            <w:tcBorders>
              <w:top w:val="nil"/>
              <w:left w:val="single" w:sz="4" w:space="0" w:color="auto"/>
              <w:bottom w:val="single" w:sz="4" w:space="0" w:color="auto"/>
              <w:right w:val="single" w:sz="4" w:space="0" w:color="auto"/>
            </w:tcBorders>
            <w:shd w:val="clear" w:color="auto" w:fill="auto"/>
            <w:hideMark/>
          </w:tcPr>
          <w:p w14:paraId="3453FEDB" w14:textId="77777777" w:rsidR="00401B93" w:rsidRPr="00401B93" w:rsidRDefault="00E74051" w:rsidP="0008365E">
            <w:pPr>
              <w:rPr>
                <w:rFonts w:cs="Arial"/>
                <w:color w:val="000000"/>
              </w:rPr>
            </w:pPr>
            <w:r w:rsidRPr="00401B93">
              <w:rPr>
                <w:rFonts w:cs="Arial"/>
                <w:color w:val="000000"/>
              </w:rPr>
              <w:t>Fire System - Apparatus New Engine at Burwood ESS</w:t>
            </w:r>
          </w:p>
        </w:tc>
        <w:tc>
          <w:tcPr>
            <w:tcW w:w="2121" w:type="dxa"/>
            <w:tcBorders>
              <w:top w:val="nil"/>
              <w:left w:val="nil"/>
              <w:bottom w:val="single" w:sz="4" w:space="0" w:color="auto"/>
              <w:right w:val="single" w:sz="4" w:space="0" w:color="auto"/>
            </w:tcBorders>
            <w:shd w:val="clear" w:color="auto" w:fill="auto"/>
            <w:vAlign w:val="center"/>
            <w:hideMark/>
          </w:tcPr>
          <w:p w14:paraId="1564E5A3" w14:textId="77777777" w:rsidR="00401B93" w:rsidRPr="00401B93" w:rsidRDefault="00E74051" w:rsidP="0008365E">
            <w:pPr>
              <w:jc w:val="right"/>
              <w:rPr>
                <w:rFonts w:cs="Arial"/>
                <w:color w:val="000000"/>
              </w:rPr>
            </w:pPr>
            <w:r w:rsidRPr="00401B93">
              <w:rPr>
                <w:rFonts w:cs="Arial"/>
                <w:color w:val="000000"/>
              </w:rPr>
              <w:t>475,000</w:t>
            </w:r>
          </w:p>
        </w:tc>
      </w:tr>
      <w:tr w:rsidR="00CB4E0D" w14:paraId="13F9580B" w14:textId="77777777" w:rsidTr="00401B93">
        <w:trPr>
          <w:trHeight w:val="313"/>
        </w:trPr>
        <w:tc>
          <w:tcPr>
            <w:tcW w:w="7814" w:type="dxa"/>
            <w:tcBorders>
              <w:top w:val="nil"/>
              <w:left w:val="single" w:sz="4" w:space="0" w:color="auto"/>
              <w:bottom w:val="single" w:sz="4" w:space="0" w:color="auto"/>
              <w:right w:val="single" w:sz="4" w:space="0" w:color="auto"/>
            </w:tcBorders>
            <w:shd w:val="clear" w:color="auto" w:fill="auto"/>
            <w:hideMark/>
          </w:tcPr>
          <w:p w14:paraId="20397321" w14:textId="77777777" w:rsidR="00401B93" w:rsidRPr="00401B93" w:rsidRDefault="00E74051" w:rsidP="0008365E">
            <w:pPr>
              <w:rPr>
                <w:rFonts w:cs="Arial"/>
                <w:color w:val="000000"/>
              </w:rPr>
            </w:pPr>
            <w:r w:rsidRPr="00401B93">
              <w:rPr>
                <w:rFonts w:cs="Arial"/>
                <w:color w:val="000000"/>
              </w:rPr>
              <w:t>Fire System - Apparatus New Engine at Burwood ESS</w:t>
            </w:r>
          </w:p>
        </w:tc>
        <w:tc>
          <w:tcPr>
            <w:tcW w:w="2121" w:type="dxa"/>
            <w:tcBorders>
              <w:top w:val="nil"/>
              <w:left w:val="nil"/>
              <w:bottom w:val="single" w:sz="4" w:space="0" w:color="auto"/>
              <w:right w:val="single" w:sz="4" w:space="0" w:color="auto"/>
            </w:tcBorders>
            <w:shd w:val="clear" w:color="auto" w:fill="auto"/>
            <w:vAlign w:val="center"/>
            <w:hideMark/>
          </w:tcPr>
          <w:p w14:paraId="570272C2" w14:textId="77777777" w:rsidR="00401B93" w:rsidRPr="00401B93" w:rsidRDefault="00E74051" w:rsidP="0008365E">
            <w:pPr>
              <w:jc w:val="right"/>
              <w:rPr>
                <w:rFonts w:cs="Arial"/>
                <w:color w:val="000000"/>
              </w:rPr>
            </w:pPr>
            <w:r w:rsidRPr="00401B93">
              <w:rPr>
                <w:rFonts w:cs="Arial"/>
                <w:color w:val="000000"/>
              </w:rPr>
              <w:t>475,000</w:t>
            </w:r>
          </w:p>
        </w:tc>
      </w:tr>
      <w:tr w:rsidR="00CB4E0D" w14:paraId="421967D9" w14:textId="77777777" w:rsidTr="00401B93">
        <w:trPr>
          <w:trHeight w:val="703"/>
        </w:trPr>
        <w:tc>
          <w:tcPr>
            <w:tcW w:w="7814" w:type="dxa"/>
            <w:tcBorders>
              <w:top w:val="nil"/>
              <w:left w:val="single" w:sz="4" w:space="0" w:color="auto"/>
              <w:bottom w:val="single" w:sz="4" w:space="0" w:color="auto"/>
              <w:right w:val="single" w:sz="4" w:space="0" w:color="auto"/>
            </w:tcBorders>
            <w:shd w:val="clear" w:color="auto" w:fill="auto"/>
            <w:hideMark/>
          </w:tcPr>
          <w:p w14:paraId="5FB3501F" w14:textId="77777777" w:rsidR="00401B93" w:rsidRPr="00401B93" w:rsidRDefault="00E74051" w:rsidP="0008365E">
            <w:pPr>
              <w:rPr>
                <w:rFonts w:cs="Arial"/>
                <w:color w:val="000000"/>
              </w:rPr>
            </w:pPr>
            <w:r w:rsidRPr="00401B93">
              <w:rPr>
                <w:rFonts w:cs="Arial"/>
                <w:color w:val="000000"/>
              </w:rPr>
              <w:t>Design of Emergency Services Station - 96W/Old Hillsboro Area</w:t>
            </w:r>
          </w:p>
        </w:tc>
        <w:tc>
          <w:tcPr>
            <w:tcW w:w="2121" w:type="dxa"/>
            <w:tcBorders>
              <w:top w:val="nil"/>
              <w:left w:val="nil"/>
              <w:bottom w:val="single" w:sz="4" w:space="0" w:color="auto"/>
              <w:right w:val="single" w:sz="4" w:space="0" w:color="auto"/>
            </w:tcBorders>
            <w:shd w:val="clear" w:color="auto" w:fill="auto"/>
            <w:vAlign w:val="center"/>
            <w:hideMark/>
          </w:tcPr>
          <w:p w14:paraId="7D15A2F4" w14:textId="77777777" w:rsidR="00401B93" w:rsidRPr="00401B93" w:rsidRDefault="00E74051" w:rsidP="0008365E">
            <w:pPr>
              <w:jc w:val="right"/>
              <w:rPr>
                <w:rFonts w:cs="Arial"/>
                <w:color w:val="000000"/>
              </w:rPr>
            </w:pPr>
            <w:r w:rsidRPr="00401B93">
              <w:rPr>
                <w:rFonts w:cs="Arial"/>
                <w:color w:val="000000"/>
              </w:rPr>
              <w:t>432,847</w:t>
            </w:r>
          </w:p>
        </w:tc>
      </w:tr>
      <w:tr w:rsidR="00CB4E0D" w14:paraId="1686F39A" w14:textId="77777777" w:rsidTr="00401B93">
        <w:trPr>
          <w:trHeight w:val="628"/>
        </w:trPr>
        <w:tc>
          <w:tcPr>
            <w:tcW w:w="7814" w:type="dxa"/>
            <w:tcBorders>
              <w:top w:val="nil"/>
              <w:left w:val="single" w:sz="4" w:space="0" w:color="auto"/>
              <w:bottom w:val="single" w:sz="4" w:space="0" w:color="auto"/>
              <w:right w:val="single" w:sz="4" w:space="0" w:color="auto"/>
            </w:tcBorders>
            <w:shd w:val="clear" w:color="auto" w:fill="auto"/>
            <w:hideMark/>
          </w:tcPr>
          <w:p w14:paraId="63B1B763" w14:textId="77777777" w:rsidR="00401B93" w:rsidRPr="00401B93" w:rsidRDefault="00E74051" w:rsidP="0008365E">
            <w:pPr>
              <w:rPr>
                <w:rFonts w:cs="Arial"/>
                <w:color w:val="000000"/>
              </w:rPr>
            </w:pPr>
            <w:r w:rsidRPr="00401B93">
              <w:rPr>
                <w:rFonts w:cs="Arial"/>
                <w:color w:val="000000"/>
              </w:rPr>
              <w:t>Land on which to build proposed Emergency Services Station - Arrington</w:t>
            </w:r>
          </w:p>
        </w:tc>
        <w:tc>
          <w:tcPr>
            <w:tcW w:w="2121" w:type="dxa"/>
            <w:tcBorders>
              <w:top w:val="nil"/>
              <w:left w:val="nil"/>
              <w:bottom w:val="single" w:sz="4" w:space="0" w:color="auto"/>
              <w:right w:val="single" w:sz="4" w:space="0" w:color="auto"/>
            </w:tcBorders>
            <w:shd w:val="clear" w:color="auto" w:fill="auto"/>
            <w:vAlign w:val="center"/>
            <w:hideMark/>
          </w:tcPr>
          <w:p w14:paraId="33D53CB6" w14:textId="77777777" w:rsidR="00401B93" w:rsidRPr="00401B93" w:rsidRDefault="00E74051" w:rsidP="0008365E">
            <w:pPr>
              <w:jc w:val="right"/>
              <w:rPr>
                <w:rFonts w:cs="Arial"/>
                <w:color w:val="000000"/>
              </w:rPr>
            </w:pPr>
            <w:r w:rsidRPr="00401B93">
              <w:rPr>
                <w:rFonts w:cs="Arial"/>
                <w:color w:val="000000"/>
              </w:rPr>
              <w:t>230,000</w:t>
            </w:r>
          </w:p>
        </w:tc>
      </w:tr>
      <w:tr w:rsidR="00CB4E0D" w14:paraId="767E3411" w14:textId="77777777" w:rsidTr="00401B93">
        <w:trPr>
          <w:trHeight w:val="628"/>
        </w:trPr>
        <w:tc>
          <w:tcPr>
            <w:tcW w:w="7814" w:type="dxa"/>
            <w:tcBorders>
              <w:top w:val="nil"/>
              <w:left w:val="single" w:sz="4" w:space="0" w:color="auto"/>
              <w:bottom w:val="single" w:sz="4" w:space="0" w:color="auto"/>
              <w:right w:val="single" w:sz="4" w:space="0" w:color="auto"/>
            </w:tcBorders>
            <w:shd w:val="clear" w:color="auto" w:fill="auto"/>
            <w:hideMark/>
          </w:tcPr>
          <w:p w14:paraId="523C1A7C" w14:textId="77777777" w:rsidR="00401B93" w:rsidRPr="00401B93" w:rsidRDefault="00E74051" w:rsidP="0008365E">
            <w:pPr>
              <w:rPr>
                <w:rFonts w:cs="Arial"/>
                <w:color w:val="000000"/>
              </w:rPr>
            </w:pPr>
            <w:r w:rsidRPr="00401B93">
              <w:rPr>
                <w:rFonts w:cs="Arial"/>
                <w:color w:val="000000"/>
              </w:rPr>
              <w:t>Construction of addition to an Emergency Services Station - Grassland</w:t>
            </w:r>
          </w:p>
        </w:tc>
        <w:tc>
          <w:tcPr>
            <w:tcW w:w="2121" w:type="dxa"/>
            <w:tcBorders>
              <w:top w:val="nil"/>
              <w:left w:val="nil"/>
              <w:bottom w:val="single" w:sz="4" w:space="0" w:color="auto"/>
              <w:right w:val="single" w:sz="4" w:space="0" w:color="auto"/>
            </w:tcBorders>
            <w:shd w:val="clear" w:color="auto" w:fill="auto"/>
            <w:noWrap/>
            <w:vAlign w:val="center"/>
            <w:hideMark/>
          </w:tcPr>
          <w:p w14:paraId="66D0E215" w14:textId="77777777" w:rsidR="00401B93" w:rsidRPr="00401B93" w:rsidRDefault="00E74051" w:rsidP="0008365E">
            <w:pPr>
              <w:jc w:val="right"/>
              <w:rPr>
                <w:rFonts w:cs="Arial"/>
                <w:color w:val="000000"/>
              </w:rPr>
            </w:pPr>
            <w:r w:rsidRPr="00401B93">
              <w:rPr>
                <w:rFonts w:cs="Arial"/>
                <w:color w:val="000000"/>
              </w:rPr>
              <w:t>300,000</w:t>
            </w:r>
          </w:p>
        </w:tc>
      </w:tr>
      <w:tr w:rsidR="00CB4E0D" w14:paraId="5B4792CC" w14:textId="77777777" w:rsidTr="00401B93">
        <w:trPr>
          <w:trHeight w:val="313"/>
        </w:trPr>
        <w:tc>
          <w:tcPr>
            <w:tcW w:w="7814" w:type="dxa"/>
            <w:tcBorders>
              <w:top w:val="nil"/>
              <w:left w:val="single" w:sz="4" w:space="0" w:color="auto"/>
              <w:bottom w:val="single" w:sz="4" w:space="0" w:color="auto"/>
              <w:right w:val="single" w:sz="4" w:space="0" w:color="auto"/>
            </w:tcBorders>
            <w:shd w:val="clear" w:color="auto" w:fill="auto"/>
            <w:vAlign w:val="bottom"/>
            <w:hideMark/>
          </w:tcPr>
          <w:p w14:paraId="62A0545A" w14:textId="77777777" w:rsidR="00401B93" w:rsidRPr="00401B93" w:rsidRDefault="00E74051" w:rsidP="0008365E">
            <w:pPr>
              <w:rPr>
                <w:rFonts w:cs="Arial"/>
                <w:b/>
                <w:bCs/>
                <w:color w:val="000000"/>
              </w:rPr>
            </w:pPr>
            <w:r w:rsidRPr="00401B93">
              <w:rPr>
                <w:rFonts w:cs="Arial"/>
                <w:b/>
                <w:bCs/>
                <w:color w:val="000000"/>
              </w:rPr>
              <w:t>56700 - Parks &amp; Recreation</w:t>
            </w:r>
          </w:p>
        </w:tc>
        <w:tc>
          <w:tcPr>
            <w:tcW w:w="2121" w:type="dxa"/>
            <w:tcBorders>
              <w:top w:val="nil"/>
              <w:left w:val="nil"/>
              <w:bottom w:val="single" w:sz="4" w:space="0" w:color="auto"/>
              <w:right w:val="single" w:sz="4" w:space="0" w:color="auto"/>
            </w:tcBorders>
            <w:shd w:val="clear" w:color="auto" w:fill="auto"/>
            <w:noWrap/>
            <w:vAlign w:val="center"/>
            <w:hideMark/>
          </w:tcPr>
          <w:p w14:paraId="3BD0FB5A" w14:textId="77777777" w:rsidR="00401B93" w:rsidRPr="00401B93" w:rsidRDefault="00E74051" w:rsidP="0008365E">
            <w:pPr>
              <w:jc w:val="right"/>
              <w:rPr>
                <w:rFonts w:cs="Arial"/>
                <w:color w:val="000000"/>
              </w:rPr>
            </w:pPr>
            <w:r w:rsidRPr="00401B93">
              <w:rPr>
                <w:rFonts w:cs="Arial"/>
                <w:color w:val="000000"/>
              </w:rPr>
              <w:t> </w:t>
            </w:r>
          </w:p>
        </w:tc>
      </w:tr>
      <w:tr w:rsidR="00CB4E0D" w14:paraId="4294532A" w14:textId="77777777" w:rsidTr="00401B93">
        <w:trPr>
          <w:trHeight w:val="313"/>
        </w:trPr>
        <w:tc>
          <w:tcPr>
            <w:tcW w:w="7814" w:type="dxa"/>
            <w:tcBorders>
              <w:top w:val="nil"/>
              <w:left w:val="single" w:sz="4" w:space="0" w:color="auto"/>
              <w:bottom w:val="single" w:sz="4" w:space="0" w:color="auto"/>
              <w:right w:val="single" w:sz="4" w:space="0" w:color="auto"/>
            </w:tcBorders>
            <w:shd w:val="clear" w:color="auto" w:fill="auto"/>
            <w:vAlign w:val="bottom"/>
            <w:hideMark/>
          </w:tcPr>
          <w:p w14:paraId="63D7738D" w14:textId="77777777" w:rsidR="00401B93" w:rsidRPr="00401B93" w:rsidRDefault="00E74051" w:rsidP="0008365E">
            <w:pPr>
              <w:rPr>
                <w:rFonts w:cs="Arial"/>
                <w:color w:val="000000"/>
              </w:rPr>
            </w:pPr>
            <w:r w:rsidRPr="00401B93">
              <w:rPr>
                <w:rFonts w:cs="Arial"/>
                <w:color w:val="000000"/>
              </w:rPr>
              <w:t>Purchase of Property in Triune Area</w:t>
            </w:r>
          </w:p>
        </w:tc>
        <w:tc>
          <w:tcPr>
            <w:tcW w:w="2121" w:type="dxa"/>
            <w:tcBorders>
              <w:top w:val="nil"/>
              <w:left w:val="nil"/>
              <w:bottom w:val="single" w:sz="4" w:space="0" w:color="auto"/>
              <w:right w:val="single" w:sz="4" w:space="0" w:color="auto"/>
            </w:tcBorders>
            <w:shd w:val="clear" w:color="auto" w:fill="auto"/>
            <w:noWrap/>
            <w:vAlign w:val="center"/>
            <w:hideMark/>
          </w:tcPr>
          <w:p w14:paraId="5B78C116" w14:textId="77777777" w:rsidR="00401B93" w:rsidRPr="00401B93" w:rsidRDefault="00E74051" w:rsidP="0008365E">
            <w:pPr>
              <w:jc w:val="right"/>
              <w:rPr>
                <w:rFonts w:cs="Arial"/>
                <w:color w:val="000000"/>
              </w:rPr>
            </w:pPr>
            <w:r w:rsidRPr="00401B93">
              <w:rPr>
                <w:rFonts w:cs="Arial"/>
                <w:color w:val="000000"/>
              </w:rPr>
              <w:t>3,500,000</w:t>
            </w:r>
          </w:p>
        </w:tc>
      </w:tr>
      <w:tr w:rsidR="00CB4E0D" w14:paraId="57D43DF6" w14:textId="77777777" w:rsidTr="00401B93">
        <w:trPr>
          <w:trHeight w:val="313"/>
        </w:trPr>
        <w:tc>
          <w:tcPr>
            <w:tcW w:w="7814" w:type="dxa"/>
            <w:tcBorders>
              <w:top w:val="nil"/>
              <w:left w:val="single" w:sz="4" w:space="0" w:color="auto"/>
              <w:bottom w:val="single" w:sz="4" w:space="0" w:color="auto"/>
              <w:right w:val="single" w:sz="4" w:space="0" w:color="auto"/>
            </w:tcBorders>
            <w:shd w:val="clear" w:color="auto" w:fill="auto"/>
            <w:vAlign w:val="bottom"/>
            <w:hideMark/>
          </w:tcPr>
          <w:p w14:paraId="4F475ADB" w14:textId="77777777" w:rsidR="00401B93" w:rsidRPr="00401B93" w:rsidRDefault="00E74051" w:rsidP="0008365E">
            <w:pPr>
              <w:rPr>
                <w:rFonts w:cs="Arial"/>
                <w:color w:val="000000"/>
              </w:rPr>
            </w:pPr>
            <w:r w:rsidRPr="00401B93">
              <w:rPr>
                <w:rFonts w:cs="Arial"/>
                <w:color w:val="000000"/>
              </w:rPr>
              <w:t>Bethesda Recreation Complex Phase II</w:t>
            </w:r>
          </w:p>
        </w:tc>
        <w:tc>
          <w:tcPr>
            <w:tcW w:w="2121" w:type="dxa"/>
            <w:tcBorders>
              <w:top w:val="nil"/>
              <w:left w:val="nil"/>
              <w:bottom w:val="single" w:sz="4" w:space="0" w:color="auto"/>
              <w:right w:val="single" w:sz="4" w:space="0" w:color="auto"/>
            </w:tcBorders>
            <w:shd w:val="clear" w:color="auto" w:fill="auto"/>
            <w:noWrap/>
            <w:vAlign w:val="center"/>
            <w:hideMark/>
          </w:tcPr>
          <w:p w14:paraId="7F757346" w14:textId="77777777" w:rsidR="00401B93" w:rsidRPr="00401B93" w:rsidRDefault="00E74051" w:rsidP="0008365E">
            <w:pPr>
              <w:jc w:val="right"/>
              <w:rPr>
                <w:rFonts w:cs="Arial"/>
                <w:color w:val="000000"/>
              </w:rPr>
            </w:pPr>
            <w:r w:rsidRPr="00401B93">
              <w:rPr>
                <w:rFonts w:cs="Arial"/>
                <w:color w:val="000000"/>
              </w:rPr>
              <w:t>4,100,000</w:t>
            </w:r>
          </w:p>
        </w:tc>
      </w:tr>
      <w:tr w:rsidR="00CB4E0D" w14:paraId="437C1480" w14:textId="77777777" w:rsidTr="00401B93">
        <w:trPr>
          <w:trHeight w:val="354"/>
        </w:trPr>
        <w:tc>
          <w:tcPr>
            <w:tcW w:w="7814" w:type="dxa"/>
            <w:tcBorders>
              <w:top w:val="nil"/>
              <w:left w:val="single" w:sz="4" w:space="0" w:color="auto"/>
              <w:bottom w:val="single" w:sz="4" w:space="0" w:color="auto"/>
              <w:right w:val="single" w:sz="4" w:space="0" w:color="auto"/>
            </w:tcBorders>
            <w:shd w:val="clear" w:color="auto" w:fill="auto"/>
            <w:vAlign w:val="bottom"/>
            <w:hideMark/>
          </w:tcPr>
          <w:p w14:paraId="0459F830" w14:textId="77777777" w:rsidR="00401B93" w:rsidRPr="00401B93" w:rsidRDefault="00E74051" w:rsidP="0008365E">
            <w:pPr>
              <w:jc w:val="right"/>
              <w:rPr>
                <w:rFonts w:cs="Arial"/>
                <w:b/>
                <w:bCs/>
                <w:color w:val="000000"/>
              </w:rPr>
            </w:pPr>
            <w:r w:rsidRPr="00401B93">
              <w:rPr>
                <w:rFonts w:cs="Arial"/>
                <w:b/>
                <w:bCs/>
                <w:color w:val="000000"/>
              </w:rPr>
              <w:t>Total General Fund</w:t>
            </w:r>
          </w:p>
        </w:tc>
        <w:tc>
          <w:tcPr>
            <w:tcW w:w="2121" w:type="dxa"/>
            <w:tcBorders>
              <w:top w:val="nil"/>
              <w:left w:val="nil"/>
              <w:bottom w:val="double" w:sz="6" w:space="0" w:color="auto"/>
              <w:right w:val="single" w:sz="4" w:space="0" w:color="auto"/>
            </w:tcBorders>
            <w:shd w:val="clear" w:color="auto" w:fill="auto"/>
            <w:noWrap/>
            <w:vAlign w:val="center"/>
            <w:hideMark/>
          </w:tcPr>
          <w:p w14:paraId="0A92F98C" w14:textId="77777777" w:rsidR="00401B93" w:rsidRPr="00401B93" w:rsidRDefault="00E74051" w:rsidP="0008365E">
            <w:pPr>
              <w:jc w:val="right"/>
              <w:rPr>
                <w:rFonts w:cs="Arial"/>
                <w:b/>
                <w:bCs/>
                <w:color w:val="000000"/>
              </w:rPr>
            </w:pPr>
            <w:r w:rsidRPr="00401B93">
              <w:rPr>
                <w:rFonts w:cs="Arial"/>
                <w:b/>
                <w:bCs/>
                <w:color w:val="000000"/>
              </w:rPr>
              <w:t>18,782,444</w:t>
            </w:r>
          </w:p>
        </w:tc>
      </w:tr>
    </w:tbl>
    <w:p w14:paraId="0A2B4586" w14:textId="77777777" w:rsidR="00401B93" w:rsidRPr="00401B93" w:rsidRDefault="00401B93" w:rsidP="00401B93">
      <w:pPr>
        <w:jc w:val="both"/>
        <w:rPr>
          <w:rFonts w:cs="Arial"/>
          <w:b/>
          <w:bCs/>
        </w:rPr>
      </w:pPr>
    </w:p>
    <w:p w14:paraId="3916E30C" w14:textId="77777777" w:rsidR="00401B93" w:rsidRPr="00401B93" w:rsidRDefault="00E74051" w:rsidP="00401B93">
      <w:pPr>
        <w:jc w:val="both"/>
        <w:rPr>
          <w:rFonts w:cs="Arial"/>
        </w:rPr>
      </w:pPr>
      <w:r w:rsidRPr="00401B93">
        <w:rPr>
          <w:rFonts w:cs="Arial"/>
          <w:b/>
          <w:bCs/>
        </w:rPr>
        <w:t>NOW, THEREFORE, BE IT RESOLVED,</w:t>
      </w:r>
      <w:r w:rsidRPr="00401B93">
        <w:rPr>
          <w:rFonts w:cs="Arial"/>
        </w:rPr>
        <w:t xml:space="preserve"> that the Board of County Commissioners, </w:t>
      </w:r>
      <w:r>
        <w:rPr>
          <w:rFonts w:cs="Arial"/>
        </w:rPr>
        <w:tab/>
      </w:r>
      <w:r w:rsidRPr="00401B93">
        <w:rPr>
          <w:rFonts w:cs="Arial"/>
        </w:rPr>
        <w:t>meeting in regular session this the 12</w:t>
      </w:r>
      <w:r w:rsidRPr="00401B93">
        <w:rPr>
          <w:rFonts w:cs="Arial"/>
          <w:vertAlign w:val="superscript"/>
        </w:rPr>
        <w:t>th</w:t>
      </w:r>
      <w:r w:rsidRPr="00401B93">
        <w:rPr>
          <w:rFonts w:cs="Arial"/>
        </w:rPr>
        <w:t xml:space="preserve">  day of July, 2021, hereby expresses its </w:t>
      </w:r>
      <w:r>
        <w:rPr>
          <w:rFonts w:cs="Arial"/>
        </w:rPr>
        <w:tab/>
      </w:r>
      <w:r w:rsidRPr="00401B93">
        <w:rPr>
          <w:rFonts w:cs="Arial"/>
        </w:rPr>
        <w:t>intent to fund the aforementioned items in a 2021-22 bond or note issue;</w:t>
      </w:r>
    </w:p>
    <w:p w14:paraId="3E111422" w14:textId="77777777" w:rsidR="00401B93" w:rsidRPr="00401B93" w:rsidRDefault="00401B93" w:rsidP="00401B93">
      <w:pPr>
        <w:jc w:val="both"/>
        <w:rPr>
          <w:rFonts w:cs="Arial"/>
          <w:b/>
          <w:bCs/>
        </w:rPr>
      </w:pPr>
    </w:p>
    <w:p w14:paraId="303E2ED9" w14:textId="77777777" w:rsidR="00401B93" w:rsidRPr="00401B93" w:rsidRDefault="00E74051" w:rsidP="00401B93">
      <w:pPr>
        <w:jc w:val="both"/>
        <w:rPr>
          <w:rFonts w:cs="Arial"/>
        </w:rPr>
      </w:pPr>
      <w:r w:rsidRPr="00401B93">
        <w:rPr>
          <w:rFonts w:cs="Arial"/>
          <w:b/>
          <w:bCs/>
        </w:rPr>
        <w:t>AND BE IT FURTHER RESOLVED,</w:t>
      </w:r>
      <w:r w:rsidRPr="00401B93">
        <w:rPr>
          <w:rFonts w:cs="Arial"/>
        </w:rPr>
        <w:t xml:space="preserve"> that the County may fund the </w:t>
      </w:r>
      <w:r w:rsidRPr="00401B93">
        <w:rPr>
          <w:rFonts w:cs="Arial"/>
          <w:b/>
        </w:rPr>
        <w:t xml:space="preserve">$18,782,444 </w:t>
      </w:r>
      <w:r w:rsidRPr="00401B93">
        <w:rPr>
          <w:rFonts w:cs="Arial"/>
        </w:rPr>
        <w:t xml:space="preserve">in </w:t>
      </w:r>
      <w:r>
        <w:rPr>
          <w:rFonts w:cs="Arial"/>
        </w:rPr>
        <w:tab/>
      </w:r>
      <w:r w:rsidRPr="00401B93">
        <w:rPr>
          <w:rFonts w:cs="Arial"/>
        </w:rPr>
        <w:t xml:space="preserve">anticipation of the issuance of tax exempt bonds, with the expectation that the </w:t>
      </w:r>
      <w:r>
        <w:rPr>
          <w:rFonts w:cs="Arial"/>
        </w:rPr>
        <w:tab/>
      </w:r>
      <w:r w:rsidRPr="00401B93">
        <w:rPr>
          <w:rFonts w:cs="Arial"/>
        </w:rPr>
        <w:t xml:space="preserve">county will reimburse itself for any funding with the proceeds of the tax-exempt </w:t>
      </w:r>
      <w:r>
        <w:rPr>
          <w:rFonts w:cs="Arial"/>
        </w:rPr>
        <w:tab/>
      </w:r>
      <w:r w:rsidRPr="00401B93">
        <w:rPr>
          <w:rFonts w:cs="Arial"/>
        </w:rPr>
        <w:t xml:space="preserve">bond issues; and that this resolution shall be placed in the minutes of the </w:t>
      </w:r>
      <w:r>
        <w:rPr>
          <w:rFonts w:cs="Arial"/>
        </w:rPr>
        <w:tab/>
      </w:r>
      <w:r w:rsidRPr="00401B93">
        <w:rPr>
          <w:rFonts w:cs="Arial"/>
        </w:rPr>
        <w:t xml:space="preserve">Williamson county Board of County Commissioners and made available for public </w:t>
      </w:r>
      <w:r>
        <w:rPr>
          <w:rFonts w:cs="Arial"/>
        </w:rPr>
        <w:tab/>
      </w:r>
      <w:r w:rsidRPr="00401B93">
        <w:rPr>
          <w:rFonts w:cs="Arial"/>
        </w:rPr>
        <w:t xml:space="preserve">inspection by the general public at the office thereof; and that this resolution </w:t>
      </w:r>
      <w:r>
        <w:rPr>
          <w:rFonts w:cs="Arial"/>
        </w:rPr>
        <w:tab/>
      </w:r>
      <w:r w:rsidRPr="00401B93">
        <w:rPr>
          <w:rFonts w:cs="Arial"/>
        </w:rPr>
        <w:t>constitutes a declaration of official intent under Treas. Reg.§1.150-2.</w:t>
      </w:r>
    </w:p>
    <w:p w14:paraId="5C981425" w14:textId="77777777" w:rsidR="00401B93" w:rsidRPr="00401B93" w:rsidRDefault="00401B93" w:rsidP="00401B93">
      <w:pPr>
        <w:jc w:val="both"/>
        <w:rPr>
          <w:rFonts w:cs="Arial"/>
          <w:b/>
          <w:bCs/>
        </w:rPr>
      </w:pPr>
    </w:p>
    <w:p w14:paraId="5149BD10" w14:textId="77777777" w:rsidR="00723FE6" w:rsidRPr="003422D1" w:rsidRDefault="00E74051" w:rsidP="00723FE6">
      <w:pPr>
        <w:autoSpaceDE w:val="0"/>
        <w:autoSpaceDN w:val="0"/>
        <w:adjustRightInd w:val="0"/>
        <w:jc w:val="both"/>
        <w:rPr>
          <w:rFonts w:cs="Arial"/>
          <w:color w:val="000000"/>
          <w:u w:val="single"/>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3422D1">
        <w:rPr>
          <w:rFonts w:cs="Arial"/>
          <w:color w:val="000000"/>
          <w:u w:val="single"/>
        </w:rPr>
        <w:t xml:space="preserve">/s/ </w:t>
      </w:r>
      <w:r>
        <w:rPr>
          <w:rFonts w:cs="Arial"/>
          <w:color w:val="000000"/>
          <w:u w:val="single"/>
        </w:rPr>
        <w:t>Paul Webb</w:t>
      </w:r>
      <w:r w:rsidRPr="003422D1">
        <w:rPr>
          <w:rFonts w:cs="Arial"/>
          <w:color w:val="000000"/>
          <w:u w:val="single"/>
        </w:rPr>
        <w:tab/>
      </w:r>
    </w:p>
    <w:p w14:paraId="14E6DEB0" w14:textId="77777777" w:rsidR="00723FE6" w:rsidRPr="003422D1" w:rsidRDefault="00E74051" w:rsidP="00723FE6">
      <w:pPr>
        <w:autoSpaceDE w:val="0"/>
        <w:autoSpaceDN w:val="0"/>
        <w:adjustRightInd w:val="0"/>
        <w:jc w:val="both"/>
        <w:rPr>
          <w:rFonts w:cs="Arial"/>
          <w:color w:val="000000"/>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sidRPr="003422D1">
        <w:rPr>
          <w:rFonts w:cs="Arial"/>
          <w:color w:val="000000"/>
        </w:rPr>
        <w:t>County Commissioner</w:t>
      </w:r>
    </w:p>
    <w:p w14:paraId="77F9D189" w14:textId="77777777" w:rsidR="00723FE6" w:rsidRPr="003422D1" w:rsidRDefault="00723FE6" w:rsidP="00723FE6">
      <w:pPr>
        <w:autoSpaceDE w:val="0"/>
        <w:autoSpaceDN w:val="0"/>
        <w:adjustRightInd w:val="0"/>
        <w:rPr>
          <w:rFonts w:cs="Arial"/>
          <w:color w:val="000000"/>
          <w:u w:val="single"/>
        </w:rPr>
      </w:pPr>
    </w:p>
    <w:p w14:paraId="45E87F89" w14:textId="77777777" w:rsidR="00723FE6" w:rsidRDefault="00E74051" w:rsidP="00723FE6">
      <w:pPr>
        <w:autoSpaceDE w:val="0"/>
        <w:autoSpaceDN w:val="0"/>
        <w:adjustRightInd w:val="0"/>
        <w:rPr>
          <w:rFonts w:cs="Arial"/>
          <w:color w:val="000000"/>
        </w:rPr>
      </w:pPr>
      <w:r w:rsidRPr="003422D1">
        <w:rPr>
          <w:rFonts w:cs="Arial"/>
          <w:color w:val="000000"/>
          <w:u w:val="single"/>
        </w:rPr>
        <w:t>COMMITTEES REFERRED TO AND ACTION TAKEN</w:t>
      </w:r>
      <w:r w:rsidRPr="003422D1">
        <w:rPr>
          <w:rFonts w:cs="Arial"/>
          <w:color w:val="000000"/>
        </w:rPr>
        <w:t>:</w:t>
      </w:r>
    </w:p>
    <w:p w14:paraId="037193E6" w14:textId="77777777" w:rsidR="00723FE6" w:rsidRPr="003422D1" w:rsidRDefault="00E74051" w:rsidP="00723FE6">
      <w:pPr>
        <w:spacing w:line="480" w:lineRule="auto"/>
        <w:jc w:val="both"/>
        <w:rPr>
          <w:rFonts w:cs="Arial"/>
          <w:color w:val="000000"/>
          <w:u w:val="single"/>
        </w:rPr>
      </w:pPr>
      <w:r w:rsidRPr="003422D1">
        <w:rPr>
          <w:rFonts w:cs="Arial"/>
          <w:color w:val="000000"/>
        </w:rPr>
        <w:t>Budget Committee</w:t>
      </w:r>
      <w:r w:rsidRPr="003422D1">
        <w:rPr>
          <w:rFonts w:cs="Arial"/>
          <w:color w:val="000000"/>
        </w:rPr>
        <w:tab/>
      </w:r>
      <w:r w:rsidRPr="003422D1">
        <w:rPr>
          <w:rFonts w:cs="Arial"/>
          <w:color w:val="000000"/>
        </w:rPr>
        <w:tab/>
      </w:r>
      <w:r w:rsidRPr="003422D1">
        <w:rPr>
          <w:rFonts w:cs="Arial"/>
          <w:color w:val="000000"/>
        </w:rPr>
        <w:tab/>
        <w:t xml:space="preserve">For:  </w:t>
      </w:r>
      <w:r w:rsidRPr="003422D1">
        <w:rPr>
          <w:rFonts w:cs="Arial"/>
          <w:color w:val="000000"/>
          <w:u w:val="single"/>
        </w:rPr>
        <w:t xml:space="preserve">   5   </w:t>
      </w:r>
      <w:r w:rsidRPr="003422D1">
        <w:rPr>
          <w:rFonts w:cs="Arial"/>
          <w:color w:val="000000"/>
        </w:rPr>
        <w:tab/>
        <w:t xml:space="preserve">    Against:  </w:t>
      </w:r>
      <w:r w:rsidRPr="003422D1">
        <w:rPr>
          <w:rFonts w:cs="Arial"/>
          <w:color w:val="000000"/>
          <w:u w:val="single"/>
        </w:rPr>
        <w:t xml:space="preserve">   0_</w:t>
      </w:r>
    </w:p>
    <w:p w14:paraId="37438BF6" w14:textId="27D4E4E8" w:rsidR="00723FE6" w:rsidRDefault="00E74051" w:rsidP="00723FE6">
      <w:pPr>
        <w:spacing w:line="480" w:lineRule="auto"/>
        <w:ind w:firstLine="720"/>
        <w:rPr>
          <w:rFonts w:cs="Arial"/>
        </w:rPr>
      </w:pPr>
      <w:r w:rsidRPr="003422D1">
        <w:rPr>
          <w:rFonts w:cs="Arial"/>
        </w:rPr>
        <w:t xml:space="preserve">Resolution No. </w:t>
      </w:r>
      <w:r>
        <w:rPr>
          <w:rFonts w:cs="Arial"/>
        </w:rPr>
        <w:t>7</w:t>
      </w:r>
      <w:r w:rsidRPr="003422D1">
        <w:rPr>
          <w:rFonts w:cs="Arial"/>
        </w:rPr>
        <w:t>-2</w:t>
      </w:r>
      <w:r>
        <w:rPr>
          <w:rFonts w:cs="Arial"/>
        </w:rPr>
        <w:t>1</w:t>
      </w:r>
      <w:r w:rsidRPr="003422D1">
        <w:rPr>
          <w:rFonts w:cs="Arial"/>
        </w:rPr>
        <w:t>-</w:t>
      </w:r>
      <w:r>
        <w:rPr>
          <w:rFonts w:cs="Arial"/>
        </w:rPr>
        <w:t>7</w:t>
      </w:r>
      <w:r w:rsidRPr="003422D1">
        <w:rPr>
          <w:rFonts w:cs="Arial"/>
        </w:rPr>
        <w:t xml:space="preserve"> passed by</w:t>
      </w:r>
      <w:r>
        <w:rPr>
          <w:rFonts w:cs="Arial"/>
        </w:rPr>
        <w:t xml:space="preserve"> unanimous</w:t>
      </w:r>
      <w:r w:rsidRPr="003422D1">
        <w:rPr>
          <w:rFonts w:cs="Arial"/>
        </w:rPr>
        <w:t xml:space="preserve"> </w:t>
      </w:r>
      <w:r>
        <w:rPr>
          <w:rFonts w:cs="Arial"/>
        </w:rPr>
        <w:t>recorded</w:t>
      </w:r>
      <w:r w:rsidRPr="003422D1">
        <w:rPr>
          <w:rFonts w:cs="Arial"/>
        </w:rPr>
        <w:t xml:space="preserve"> vote, 2</w:t>
      </w:r>
      <w:r>
        <w:rPr>
          <w:rFonts w:cs="Arial"/>
        </w:rPr>
        <w:t>2</w:t>
      </w:r>
      <w:r w:rsidRPr="003422D1">
        <w:rPr>
          <w:rFonts w:cs="Arial"/>
        </w:rPr>
        <w:t xml:space="preserve"> ‘Yes’</w:t>
      </w:r>
      <w:r>
        <w:rPr>
          <w:rFonts w:cs="Arial"/>
        </w:rPr>
        <w:t xml:space="preserve"> and </w:t>
      </w:r>
      <w:r w:rsidRPr="003422D1">
        <w:rPr>
          <w:rFonts w:cs="Arial"/>
        </w:rPr>
        <w:t>0 ‘No’</w:t>
      </w:r>
      <w:r>
        <w:rPr>
          <w:rFonts w:cs="Arial"/>
        </w:rPr>
        <w:t xml:space="preserve"> </w:t>
      </w:r>
      <w:r w:rsidRPr="003422D1">
        <w:rPr>
          <w:rFonts w:cs="Arial"/>
        </w:rPr>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326"/>
        <w:gridCol w:w="2334"/>
        <w:gridCol w:w="2344"/>
      </w:tblGrid>
      <w:tr w:rsidR="00A90708" w14:paraId="6E272C99" w14:textId="77777777" w:rsidTr="00A90708">
        <w:tc>
          <w:tcPr>
            <w:tcW w:w="2346" w:type="dxa"/>
            <w:shd w:val="clear" w:color="auto" w:fill="auto"/>
          </w:tcPr>
          <w:p w14:paraId="2B2D08B1" w14:textId="77777777" w:rsidR="00A90708" w:rsidRPr="00A23CE2" w:rsidRDefault="00A90708" w:rsidP="00A90708">
            <w:pPr>
              <w:jc w:val="center"/>
              <w:rPr>
                <w:rFonts w:cs="Arial"/>
                <w:u w:val="single"/>
              </w:rPr>
            </w:pPr>
            <w:r>
              <w:rPr>
                <w:rFonts w:cs="Arial"/>
                <w:u w:val="single"/>
              </w:rPr>
              <w:t>YES</w:t>
            </w:r>
          </w:p>
        </w:tc>
        <w:tc>
          <w:tcPr>
            <w:tcW w:w="2326" w:type="dxa"/>
            <w:shd w:val="clear" w:color="auto" w:fill="auto"/>
          </w:tcPr>
          <w:p w14:paraId="79B33F72" w14:textId="77777777" w:rsidR="00A90708" w:rsidRPr="00A23CE2" w:rsidRDefault="00A90708" w:rsidP="00A90708">
            <w:pPr>
              <w:jc w:val="center"/>
              <w:rPr>
                <w:rFonts w:cs="Arial"/>
                <w:u w:val="single"/>
              </w:rPr>
            </w:pPr>
            <w:r>
              <w:rPr>
                <w:rFonts w:cs="Arial"/>
                <w:u w:val="single"/>
              </w:rPr>
              <w:t>YES</w:t>
            </w:r>
          </w:p>
        </w:tc>
        <w:tc>
          <w:tcPr>
            <w:tcW w:w="2334" w:type="dxa"/>
            <w:shd w:val="clear" w:color="auto" w:fill="auto"/>
          </w:tcPr>
          <w:p w14:paraId="6C95EDC0" w14:textId="77777777" w:rsidR="00A90708" w:rsidRPr="00A23CE2" w:rsidRDefault="00A90708" w:rsidP="00A90708">
            <w:pPr>
              <w:jc w:val="center"/>
              <w:rPr>
                <w:rFonts w:cs="Arial"/>
                <w:u w:val="single"/>
              </w:rPr>
            </w:pPr>
            <w:r>
              <w:rPr>
                <w:rFonts w:cs="Arial"/>
                <w:u w:val="single"/>
              </w:rPr>
              <w:t>YES</w:t>
            </w:r>
          </w:p>
        </w:tc>
        <w:tc>
          <w:tcPr>
            <w:tcW w:w="2344" w:type="dxa"/>
            <w:shd w:val="clear" w:color="auto" w:fill="auto"/>
          </w:tcPr>
          <w:p w14:paraId="4ECEC9F9" w14:textId="77777777" w:rsidR="00A90708" w:rsidRPr="00A23CE2" w:rsidRDefault="00A90708" w:rsidP="00A90708">
            <w:pPr>
              <w:jc w:val="center"/>
              <w:rPr>
                <w:rFonts w:cs="Arial"/>
                <w:u w:val="single"/>
              </w:rPr>
            </w:pPr>
            <w:r>
              <w:rPr>
                <w:rFonts w:cs="Arial"/>
                <w:u w:val="single"/>
              </w:rPr>
              <w:t>YES</w:t>
            </w:r>
          </w:p>
        </w:tc>
      </w:tr>
      <w:tr w:rsidR="00A90708" w14:paraId="56843007" w14:textId="77777777" w:rsidTr="00A90708">
        <w:tc>
          <w:tcPr>
            <w:tcW w:w="2346" w:type="dxa"/>
            <w:shd w:val="clear" w:color="auto" w:fill="auto"/>
          </w:tcPr>
          <w:p w14:paraId="6FE6CCEF" w14:textId="77777777" w:rsidR="00A90708" w:rsidRPr="00A23CE2" w:rsidRDefault="00A90708" w:rsidP="00A90708">
            <w:pPr>
              <w:jc w:val="center"/>
              <w:rPr>
                <w:rFonts w:cs="Arial"/>
              </w:rPr>
            </w:pPr>
            <w:r w:rsidRPr="00A23CE2">
              <w:rPr>
                <w:rFonts w:cs="Arial"/>
              </w:rPr>
              <w:t>Sean Aiello</w:t>
            </w:r>
          </w:p>
        </w:tc>
        <w:tc>
          <w:tcPr>
            <w:tcW w:w="2326" w:type="dxa"/>
            <w:shd w:val="clear" w:color="auto" w:fill="auto"/>
          </w:tcPr>
          <w:p w14:paraId="0450E7A3" w14:textId="77777777" w:rsidR="00A90708" w:rsidRPr="00A23CE2" w:rsidRDefault="00A90708" w:rsidP="00A90708">
            <w:pPr>
              <w:jc w:val="center"/>
              <w:rPr>
                <w:rFonts w:cs="Arial"/>
              </w:rPr>
            </w:pPr>
            <w:r w:rsidRPr="00A23CE2">
              <w:rPr>
                <w:rFonts w:cs="Arial"/>
              </w:rPr>
              <w:t>Dwight Jones</w:t>
            </w:r>
          </w:p>
        </w:tc>
        <w:tc>
          <w:tcPr>
            <w:tcW w:w="2334" w:type="dxa"/>
            <w:shd w:val="clear" w:color="auto" w:fill="auto"/>
          </w:tcPr>
          <w:p w14:paraId="2ED3009A" w14:textId="77777777" w:rsidR="00A90708" w:rsidRPr="00A23CE2" w:rsidRDefault="00A90708" w:rsidP="00A90708">
            <w:pPr>
              <w:jc w:val="center"/>
              <w:rPr>
                <w:rFonts w:cs="Arial"/>
              </w:rPr>
            </w:pPr>
            <w:r w:rsidRPr="00A23CE2">
              <w:rPr>
                <w:rFonts w:cs="Arial"/>
              </w:rPr>
              <w:t>Jennifer Mason</w:t>
            </w:r>
          </w:p>
        </w:tc>
        <w:tc>
          <w:tcPr>
            <w:tcW w:w="2344" w:type="dxa"/>
            <w:shd w:val="clear" w:color="auto" w:fill="auto"/>
          </w:tcPr>
          <w:p w14:paraId="6FCAEA1C" w14:textId="77777777" w:rsidR="00A90708" w:rsidRPr="00A23CE2" w:rsidRDefault="00A90708" w:rsidP="00A90708">
            <w:pPr>
              <w:jc w:val="center"/>
              <w:rPr>
                <w:rFonts w:cs="Arial"/>
              </w:rPr>
            </w:pPr>
            <w:r w:rsidRPr="00A23CE2">
              <w:rPr>
                <w:rFonts w:cs="Arial"/>
              </w:rPr>
              <w:t>Barb Sturgeon</w:t>
            </w:r>
          </w:p>
        </w:tc>
      </w:tr>
      <w:tr w:rsidR="00A90708" w14:paraId="24ECA0AD" w14:textId="77777777" w:rsidTr="00A90708">
        <w:tc>
          <w:tcPr>
            <w:tcW w:w="2346" w:type="dxa"/>
            <w:shd w:val="clear" w:color="auto" w:fill="auto"/>
          </w:tcPr>
          <w:p w14:paraId="28336020" w14:textId="77777777" w:rsidR="00A90708" w:rsidRPr="00A23CE2" w:rsidRDefault="00A90708" w:rsidP="00A90708">
            <w:pPr>
              <w:jc w:val="center"/>
              <w:rPr>
                <w:rFonts w:cs="Arial"/>
              </w:rPr>
            </w:pPr>
            <w:r w:rsidRPr="00A23CE2">
              <w:rPr>
                <w:rFonts w:cs="Arial"/>
              </w:rPr>
              <w:t>Dana Ausbrooks</w:t>
            </w:r>
          </w:p>
        </w:tc>
        <w:tc>
          <w:tcPr>
            <w:tcW w:w="2326" w:type="dxa"/>
            <w:shd w:val="clear" w:color="auto" w:fill="auto"/>
          </w:tcPr>
          <w:p w14:paraId="55FB6E76" w14:textId="77777777" w:rsidR="00A90708" w:rsidRPr="00A23CE2" w:rsidRDefault="00A90708" w:rsidP="00A90708">
            <w:pPr>
              <w:jc w:val="center"/>
              <w:rPr>
                <w:rFonts w:cs="Arial"/>
              </w:rPr>
            </w:pPr>
            <w:r w:rsidRPr="00A23CE2">
              <w:rPr>
                <w:rFonts w:cs="Arial"/>
              </w:rPr>
              <w:t>Ricky Jones</w:t>
            </w:r>
          </w:p>
        </w:tc>
        <w:tc>
          <w:tcPr>
            <w:tcW w:w="2334" w:type="dxa"/>
            <w:shd w:val="clear" w:color="auto" w:fill="auto"/>
          </w:tcPr>
          <w:p w14:paraId="29C97F9B" w14:textId="77777777" w:rsidR="00A90708" w:rsidRPr="00A23CE2" w:rsidRDefault="00A90708" w:rsidP="00A90708">
            <w:pPr>
              <w:jc w:val="center"/>
              <w:rPr>
                <w:rFonts w:cs="Arial"/>
              </w:rPr>
            </w:pPr>
            <w:r w:rsidRPr="00A23CE2">
              <w:rPr>
                <w:rFonts w:cs="Arial"/>
              </w:rPr>
              <w:t>Chas Morton</w:t>
            </w:r>
          </w:p>
        </w:tc>
        <w:tc>
          <w:tcPr>
            <w:tcW w:w="2344" w:type="dxa"/>
            <w:shd w:val="clear" w:color="auto" w:fill="auto"/>
          </w:tcPr>
          <w:p w14:paraId="323135E0" w14:textId="77777777" w:rsidR="00A90708" w:rsidRPr="00A23CE2" w:rsidRDefault="00A90708" w:rsidP="00A90708">
            <w:pPr>
              <w:jc w:val="center"/>
              <w:rPr>
                <w:rFonts w:cs="Arial"/>
              </w:rPr>
            </w:pPr>
            <w:r w:rsidRPr="00A23CE2">
              <w:rPr>
                <w:rFonts w:cs="Arial"/>
              </w:rPr>
              <w:t>Tom Tunnicliffe</w:t>
            </w:r>
          </w:p>
        </w:tc>
      </w:tr>
      <w:tr w:rsidR="00A90708" w14:paraId="51CD8868" w14:textId="77777777" w:rsidTr="00A90708">
        <w:tc>
          <w:tcPr>
            <w:tcW w:w="2346" w:type="dxa"/>
            <w:shd w:val="clear" w:color="auto" w:fill="auto"/>
          </w:tcPr>
          <w:p w14:paraId="24DCDF92" w14:textId="77777777" w:rsidR="00A90708" w:rsidRPr="00A23CE2" w:rsidRDefault="00A90708" w:rsidP="00A90708">
            <w:pPr>
              <w:jc w:val="center"/>
              <w:rPr>
                <w:rFonts w:cs="Arial"/>
              </w:rPr>
            </w:pPr>
            <w:r w:rsidRPr="00A23CE2">
              <w:rPr>
                <w:rFonts w:cs="Arial"/>
              </w:rPr>
              <w:t>Brian Beathard</w:t>
            </w:r>
          </w:p>
        </w:tc>
        <w:tc>
          <w:tcPr>
            <w:tcW w:w="2326" w:type="dxa"/>
            <w:shd w:val="clear" w:color="auto" w:fill="auto"/>
          </w:tcPr>
          <w:p w14:paraId="4879ABE5" w14:textId="77777777" w:rsidR="00A90708" w:rsidRPr="00A23CE2" w:rsidRDefault="00A90708" w:rsidP="00A90708">
            <w:pPr>
              <w:jc w:val="center"/>
              <w:rPr>
                <w:rFonts w:cs="Arial"/>
              </w:rPr>
            </w:pPr>
            <w:r w:rsidRPr="00A23CE2">
              <w:rPr>
                <w:rFonts w:cs="Arial"/>
              </w:rPr>
              <w:t>David Landrum</w:t>
            </w:r>
          </w:p>
        </w:tc>
        <w:tc>
          <w:tcPr>
            <w:tcW w:w="2334" w:type="dxa"/>
            <w:shd w:val="clear" w:color="auto" w:fill="auto"/>
          </w:tcPr>
          <w:p w14:paraId="7EC45172" w14:textId="77777777" w:rsidR="00A90708" w:rsidRPr="00A23CE2" w:rsidRDefault="00A90708" w:rsidP="00A90708">
            <w:pPr>
              <w:jc w:val="center"/>
              <w:rPr>
                <w:rFonts w:cs="Arial"/>
              </w:rPr>
            </w:pPr>
            <w:r w:rsidRPr="00A23CE2">
              <w:rPr>
                <w:rFonts w:cs="Arial"/>
              </w:rPr>
              <w:t>Erin Nations</w:t>
            </w:r>
          </w:p>
        </w:tc>
        <w:tc>
          <w:tcPr>
            <w:tcW w:w="2344" w:type="dxa"/>
            <w:shd w:val="clear" w:color="auto" w:fill="auto"/>
          </w:tcPr>
          <w:p w14:paraId="4C7579C6" w14:textId="77777777" w:rsidR="00A90708" w:rsidRPr="00A23CE2" w:rsidRDefault="00A90708" w:rsidP="00A90708">
            <w:pPr>
              <w:jc w:val="center"/>
              <w:rPr>
                <w:rFonts w:cs="Arial"/>
              </w:rPr>
            </w:pPr>
            <w:r w:rsidRPr="00A23CE2">
              <w:rPr>
                <w:rFonts w:cs="Arial"/>
              </w:rPr>
              <w:t>Paul Webb</w:t>
            </w:r>
          </w:p>
        </w:tc>
      </w:tr>
      <w:tr w:rsidR="00A90708" w14:paraId="6E58DA5A" w14:textId="77777777" w:rsidTr="00A90708">
        <w:tc>
          <w:tcPr>
            <w:tcW w:w="2346" w:type="dxa"/>
            <w:shd w:val="clear" w:color="auto" w:fill="auto"/>
          </w:tcPr>
          <w:p w14:paraId="54F6D1B3" w14:textId="77777777" w:rsidR="00A90708" w:rsidRPr="00A23CE2" w:rsidRDefault="00A90708" w:rsidP="00A90708">
            <w:pPr>
              <w:jc w:val="center"/>
              <w:rPr>
                <w:rFonts w:cs="Arial"/>
              </w:rPr>
            </w:pPr>
            <w:r w:rsidRPr="00A23CE2">
              <w:rPr>
                <w:rFonts w:cs="Arial"/>
              </w:rPr>
              <w:t>Meghan Guffee</w:t>
            </w:r>
          </w:p>
        </w:tc>
        <w:tc>
          <w:tcPr>
            <w:tcW w:w="2326" w:type="dxa"/>
            <w:shd w:val="clear" w:color="auto" w:fill="auto"/>
          </w:tcPr>
          <w:p w14:paraId="1BD7AAA7" w14:textId="77777777" w:rsidR="00A90708" w:rsidRPr="00A23CE2" w:rsidRDefault="00A90708" w:rsidP="00A90708">
            <w:pPr>
              <w:jc w:val="center"/>
              <w:rPr>
                <w:rFonts w:cs="Arial"/>
              </w:rPr>
            </w:pPr>
            <w:r w:rsidRPr="00A23CE2">
              <w:rPr>
                <w:rFonts w:cs="Arial"/>
              </w:rPr>
              <w:t>Gregg Lawrence</w:t>
            </w:r>
          </w:p>
        </w:tc>
        <w:tc>
          <w:tcPr>
            <w:tcW w:w="2334" w:type="dxa"/>
            <w:shd w:val="clear" w:color="auto" w:fill="auto"/>
          </w:tcPr>
          <w:p w14:paraId="3BBA8E5A" w14:textId="77777777" w:rsidR="00A90708" w:rsidRPr="00A23CE2" w:rsidRDefault="00A90708" w:rsidP="00A90708">
            <w:pPr>
              <w:jc w:val="center"/>
              <w:rPr>
                <w:rFonts w:cs="Arial"/>
              </w:rPr>
            </w:pPr>
            <w:r w:rsidRPr="00A23CE2">
              <w:rPr>
                <w:rFonts w:cs="Arial"/>
              </w:rPr>
              <w:t>Jerry Rainey</w:t>
            </w:r>
          </w:p>
        </w:tc>
        <w:tc>
          <w:tcPr>
            <w:tcW w:w="2344" w:type="dxa"/>
            <w:shd w:val="clear" w:color="auto" w:fill="auto"/>
          </w:tcPr>
          <w:p w14:paraId="7EF3E9AF" w14:textId="77777777" w:rsidR="00A90708" w:rsidRPr="00A23CE2" w:rsidRDefault="00A90708" w:rsidP="00A90708">
            <w:pPr>
              <w:jc w:val="center"/>
              <w:rPr>
                <w:rFonts w:cs="Arial"/>
              </w:rPr>
            </w:pPr>
            <w:r w:rsidRPr="00A23CE2">
              <w:rPr>
                <w:rFonts w:cs="Arial"/>
              </w:rPr>
              <w:t>Matt Williams</w:t>
            </w:r>
          </w:p>
        </w:tc>
      </w:tr>
      <w:tr w:rsidR="00A90708" w14:paraId="0F393BF6" w14:textId="77777777" w:rsidTr="00A90708">
        <w:tc>
          <w:tcPr>
            <w:tcW w:w="2346" w:type="dxa"/>
            <w:shd w:val="clear" w:color="auto" w:fill="auto"/>
          </w:tcPr>
          <w:p w14:paraId="61BDB198" w14:textId="77777777" w:rsidR="00A90708" w:rsidRPr="00A23CE2" w:rsidRDefault="00A90708" w:rsidP="00A90708">
            <w:pPr>
              <w:jc w:val="center"/>
              <w:rPr>
                <w:rFonts w:cs="Arial"/>
              </w:rPr>
            </w:pPr>
            <w:r w:rsidRPr="00A23CE2">
              <w:rPr>
                <w:rFonts w:cs="Arial"/>
              </w:rPr>
              <w:t>Judy Herbert</w:t>
            </w:r>
          </w:p>
        </w:tc>
        <w:tc>
          <w:tcPr>
            <w:tcW w:w="2326" w:type="dxa"/>
            <w:shd w:val="clear" w:color="auto" w:fill="auto"/>
          </w:tcPr>
          <w:p w14:paraId="4552FAA5" w14:textId="77777777" w:rsidR="00A90708" w:rsidRPr="00A23CE2" w:rsidRDefault="00A90708" w:rsidP="00A90708">
            <w:pPr>
              <w:jc w:val="center"/>
              <w:rPr>
                <w:rFonts w:cs="Arial"/>
              </w:rPr>
            </w:pPr>
            <w:r w:rsidRPr="00A23CE2">
              <w:rPr>
                <w:rFonts w:cs="Arial"/>
              </w:rPr>
              <w:t>Thomas Little</w:t>
            </w:r>
          </w:p>
        </w:tc>
        <w:tc>
          <w:tcPr>
            <w:tcW w:w="2334" w:type="dxa"/>
            <w:shd w:val="clear" w:color="auto" w:fill="auto"/>
          </w:tcPr>
          <w:p w14:paraId="1B667166" w14:textId="77777777" w:rsidR="00A90708" w:rsidRPr="00A23CE2" w:rsidRDefault="00A90708" w:rsidP="00A90708">
            <w:pPr>
              <w:jc w:val="center"/>
              <w:rPr>
                <w:rFonts w:cs="Arial"/>
              </w:rPr>
            </w:pPr>
            <w:r w:rsidRPr="00A23CE2">
              <w:rPr>
                <w:rFonts w:cs="Arial"/>
              </w:rPr>
              <w:t>Steve Smith</w:t>
            </w:r>
          </w:p>
        </w:tc>
        <w:tc>
          <w:tcPr>
            <w:tcW w:w="2344" w:type="dxa"/>
            <w:shd w:val="clear" w:color="auto" w:fill="auto"/>
          </w:tcPr>
          <w:p w14:paraId="44190748" w14:textId="77777777" w:rsidR="00A90708" w:rsidRPr="00A23CE2" w:rsidRDefault="00A90708" w:rsidP="00A90708">
            <w:pPr>
              <w:jc w:val="center"/>
              <w:rPr>
                <w:rFonts w:cs="Arial"/>
              </w:rPr>
            </w:pPr>
          </w:p>
        </w:tc>
      </w:tr>
      <w:tr w:rsidR="00A90708" w14:paraId="113CF1E5" w14:textId="77777777" w:rsidTr="00A90708">
        <w:tc>
          <w:tcPr>
            <w:tcW w:w="2346" w:type="dxa"/>
            <w:shd w:val="clear" w:color="auto" w:fill="auto"/>
          </w:tcPr>
          <w:p w14:paraId="21BE07F0" w14:textId="77777777" w:rsidR="00A90708" w:rsidRPr="00A23CE2" w:rsidRDefault="00A90708" w:rsidP="00A90708">
            <w:pPr>
              <w:jc w:val="center"/>
              <w:rPr>
                <w:rFonts w:cs="Arial"/>
              </w:rPr>
            </w:pPr>
            <w:r w:rsidRPr="00A23CE2">
              <w:rPr>
                <w:rFonts w:cs="Arial"/>
              </w:rPr>
              <w:t>Betsy Hester</w:t>
            </w:r>
          </w:p>
        </w:tc>
        <w:tc>
          <w:tcPr>
            <w:tcW w:w="2326" w:type="dxa"/>
            <w:shd w:val="clear" w:color="auto" w:fill="auto"/>
          </w:tcPr>
          <w:p w14:paraId="1243452D" w14:textId="77777777" w:rsidR="00A90708" w:rsidRPr="00A23CE2" w:rsidRDefault="00A90708" w:rsidP="00A90708">
            <w:pPr>
              <w:jc w:val="center"/>
              <w:rPr>
                <w:rFonts w:cs="Arial"/>
              </w:rPr>
            </w:pPr>
            <w:r w:rsidRPr="00A23CE2">
              <w:rPr>
                <w:rFonts w:cs="Arial"/>
              </w:rPr>
              <w:t>Beth Lothers</w:t>
            </w:r>
          </w:p>
        </w:tc>
        <w:tc>
          <w:tcPr>
            <w:tcW w:w="2334" w:type="dxa"/>
            <w:shd w:val="clear" w:color="auto" w:fill="auto"/>
          </w:tcPr>
          <w:p w14:paraId="39C191A9" w14:textId="77777777" w:rsidR="00A90708" w:rsidRPr="00A23CE2" w:rsidRDefault="00A90708" w:rsidP="00A90708">
            <w:pPr>
              <w:jc w:val="center"/>
              <w:rPr>
                <w:rFonts w:cs="Arial"/>
              </w:rPr>
            </w:pPr>
            <w:r w:rsidRPr="00A23CE2">
              <w:rPr>
                <w:rFonts w:cs="Arial"/>
              </w:rPr>
              <w:t>Chad Story</w:t>
            </w:r>
          </w:p>
        </w:tc>
        <w:tc>
          <w:tcPr>
            <w:tcW w:w="2344" w:type="dxa"/>
            <w:shd w:val="clear" w:color="auto" w:fill="auto"/>
          </w:tcPr>
          <w:p w14:paraId="51FDD0B8" w14:textId="77777777" w:rsidR="00A90708" w:rsidRPr="00A23CE2" w:rsidRDefault="00A90708" w:rsidP="00A90708">
            <w:pPr>
              <w:jc w:val="center"/>
              <w:rPr>
                <w:rFonts w:cs="Arial"/>
              </w:rPr>
            </w:pPr>
          </w:p>
        </w:tc>
      </w:tr>
    </w:tbl>
    <w:p w14:paraId="0061C87C" w14:textId="77777777" w:rsidR="00723FE6" w:rsidRPr="003422D1" w:rsidRDefault="00E74051" w:rsidP="00723FE6">
      <w:pPr>
        <w:autoSpaceDE w:val="0"/>
        <w:autoSpaceDN w:val="0"/>
        <w:adjustRightInd w:val="0"/>
        <w:spacing w:line="480" w:lineRule="auto"/>
        <w:jc w:val="both"/>
        <w:rPr>
          <w:rFonts w:cs="Arial"/>
        </w:rPr>
      </w:pPr>
      <w:r w:rsidRPr="003422D1">
        <w:rPr>
          <w:rFonts w:cs="Arial"/>
        </w:rPr>
        <w:t>_______________</w:t>
      </w:r>
    </w:p>
    <w:p w14:paraId="4254F817" w14:textId="77777777" w:rsidR="00723FE6" w:rsidRPr="003422D1" w:rsidRDefault="00E74051" w:rsidP="00723FE6">
      <w:pPr>
        <w:spacing w:line="480" w:lineRule="auto"/>
        <w:jc w:val="both"/>
        <w:rPr>
          <w:rFonts w:cs="Arial"/>
          <w:color w:val="000000"/>
          <w:u w:val="single"/>
        </w:rPr>
      </w:pPr>
      <w:r w:rsidRPr="003422D1">
        <w:rPr>
          <w:rFonts w:cs="Arial"/>
          <w:color w:val="000000"/>
          <w:u w:val="single"/>
        </w:rPr>
        <w:t xml:space="preserve">RESOLUTION NO. </w:t>
      </w:r>
      <w:r>
        <w:rPr>
          <w:rFonts w:cs="Arial"/>
          <w:color w:val="000000"/>
          <w:u w:val="single"/>
        </w:rPr>
        <w:t>7</w:t>
      </w:r>
      <w:r w:rsidRPr="003422D1">
        <w:rPr>
          <w:rFonts w:cs="Arial"/>
          <w:color w:val="000000"/>
          <w:u w:val="single"/>
        </w:rPr>
        <w:t>-2</w:t>
      </w:r>
      <w:r>
        <w:rPr>
          <w:rFonts w:cs="Arial"/>
          <w:color w:val="000000"/>
          <w:u w:val="single"/>
        </w:rPr>
        <w:t>1</w:t>
      </w:r>
      <w:r w:rsidRPr="003422D1">
        <w:rPr>
          <w:rFonts w:cs="Arial"/>
          <w:color w:val="000000"/>
          <w:u w:val="single"/>
        </w:rPr>
        <w:t>-</w:t>
      </w:r>
      <w:r>
        <w:rPr>
          <w:rFonts w:cs="Arial"/>
          <w:color w:val="000000"/>
          <w:u w:val="single"/>
        </w:rPr>
        <w:t>8</w:t>
      </w:r>
    </w:p>
    <w:p w14:paraId="50BE694A" w14:textId="77777777" w:rsidR="008505D0" w:rsidRDefault="00E74051" w:rsidP="00723FE6">
      <w:pPr>
        <w:spacing w:line="480" w:lineRule="auto"/>
        <w:jc w:val="both"/>
        <w:rPr>
          <w:rFonts w:cs="Arial"/>
          <w:color w:val="000000"/>
        </w:rPr>
      </w:pPr>
      <w:r w:rsidRPr="003422D1">
        <w:rPr>
          <w:rFonts w:cs="Arial"/>
        </w:rPr>
        <w:tab/>
      </w:r>
      <w:r w:rsidRPr="003422D1">
        <w:rPr>
          <w:rFonts w:cs="Arial"/>
          <w:color w:val="000000"/>
        </w:rPr>
        <w:t xml:space="preserve">Commissioner </w:t>
      </w:r>
      <w:r>
        <w:rPr>
          <w:rFonts w:cs="Arial"/>
          <w:color w:val="000000"/>
        </w:rPr>
        <w:t>Beathard</w:t>
      </w:r>
      <w:r w:rsidRPr="003422D1">
        <w:rPr>
          <w:rFonts w:cs="Arial"/>
          <w:color w:val="000000"/>
        </w:rPr>
        <w:t xml:space="preserve"> moved to accept Resolution No. </w:t>
      </w:r>
      <w:r>
        <w:rPr>
          <w:rFonts w:cs="Arial"/>
          <w:color w:val="000000"/>
        </w:rPr>
        <w:t>7</w:t>
      </w:r>
      <w:r w:rsidRPr="003422D1">
        <w:rPr>
          <w:rFonts w:cs="Arial"/>
          <w:color w:val="000000"/>
        </w:rPr>
        <w:t>-2</w:t>
      </w:r>
      <w:r>
        <w:rPr>
          <w:rFonts w:cs="Arial"/>
          <w:color w:val="000000"/>
        </w:rPr>
        <w:t>1</w:t>
      </w:r>
      <w:r w:rsidRPr="003422D1">
        <w:rPr>
          <w:rFonts w:cs="Arial"/>
          <w:color w:val="000000"/>
        </w:rPr>
        <w:t>-</w:t>
      </w:r>
      <w:r>
        <w:rPr>
          <w:rFonts w:cs="Arial"/>
          <w:color w:val="000000"/>
        </w:rPr>
        <w:t>8</w:t>
      </w:r>
      <w:r w:rsidRPr="003422D1">
        <w:rPr>
          <w:rFonts w:cs="Arial"/>
          <w:color w:val="000000"/>
        </w:rPr>
        <w:t xml:space="preserve">, seconded by Commissioner </w:t>
      </w:r>
      <w:r>
        <w:rPr>
          <w:rFonts w:cs="Arial"/>
          <w:color w:val="000000"/>
        </w:rPr>
        <w:t>Tunnicliffe</w:t>
      </w:r>
      <w:r w:rsidRPr="003422D1">
        <w:rPr>
          <w:rFonts w:cs="Arial"/>
          <w:color w:val="000000"/>
        </w:rPr>
        <w:t>.</w:t>
      </w:r>
    </w:p>
    <w:p w14:paraId="33DA296E" w14:textId="77777777" w:rsidR="00795871" w:rsidRPr="00795871" w:rsidRDefault="00E74051" w:rsidP="00795871">
      <w:pPr>
        <w:jc w:val="center"/>
        <w:rPr>
          <w:rFonts w:cs="Arial"/>
          <w:b/>
        </w:rPr>
      </w:pPr>
      <w:r w:rsidRPr="00795871">
        <w:rPr>
          <w:rFonts w:cs="Arial"/>
          <w:b/>
        </w:rPr>
        <w:t xml:space="preserve">RESOLUTION REQUESTING AN INTENT TO FUND FOR $10,213,666 FOR THE </w:t>
      </w:r>
      <w:r w:rsidRPr="00795871">
        <w:rPr>
          <w:rFonts w:cs="Arial"/>
          <w:b/>
          <w:u w:val="single"/>
        </w:rPr>
        <w:t>WILLIAMSON COUNTY BOARD OF EDUCATION 2021-2022 CAPITAL NEEDS</w:t>
      </w:r>
      <w:r w:rsidRPr="00795871">
        <w:rPr>
          <w:rFonts w:cs="Arial"/>
          <w:b/>
        </w:rPr>
        <w:t xml:space="preserve"> </w:t>
      </w:r>
    </w:p>
    <w:p w14:paraId="537429DE" w14:textId="77777777" w:rsidR="00795871" w:rsidRPr="00795871" w:rsidRDefault="00795871" w:rsidP="00795871">
      <w:pPr>
        <w:jc w:val="center"/>
        <w:rPr>
          <w:rFonts w:cs="Arial"/>
        </w:rPr>
      </w:pPr>
    </w:p>
    <w:p w14:paraId="2A76F960" w14:textId="77777777" w:rsidR="00795871" w:rsidRPr="00795871" w:rsidRDefault="00E74051" w:rsidP="00795871">
      <w:pPr>
        <w:ind w:left="720" w:hanging="720"/>
        <w:jc w:val="both"/>
        <w:rPr>
          <w:rFonts w:cs="Arial"/>
        </w:rPr>
      </w:pPr>
      <w:r w:rsidRPr="00795871">
        <w:rPr>
          <w:rFonts w:cs="Arial"/>
          <w:b/>
        </w:rPr>
        <w:t>WHEREAS</w:t>
      </w:r>
      <w:r w:rsidRPr="00795871">
        <w:rPr>
          <w:rFonts w:cs="Arial"/>
        </w:rPr>
        <w:t>,</w:t>
      </w:r>
      <w:r w:rsidRPr="00795871">
        <w:rPr>
          <w:rFonts w:cs="Arial"/>
        </w:rPr>
        <w:tab/>
        <w:t>there is a need for capital expenditures within the maintenance, technology and other departments of the Board of Education beyond operational expenses and is being requested as follows:</w:t>
      </w:r>
    </w:p>
    <w:tbl>
      <w:tblPr>
        <w:tblW w:w="0" w:type="auto"/>
        <w:tblInd w:w="93" w:type="dxa"/>
        <w:tblLook w:val="04A0" w:firstRow="1" w:lastRow="0" w:firstColumn="1" w:lastColumn="0" w:noHBand="0" w:noVBand="1"/>
      </w:tblPr>
      <w:tblGrid>
        <w:gridCol w:w="3739"/>
        <w:gridCol w:w="305"/>
        <w:gridCol w:w="1284"/>
        <w:gridCol w:w="236"/>
        <w:gridCol w:w="1551"/>
        <w:gridCol w:w="1318"/>
      </w:tblGrid>
      <w:tr w:rsidR="00CB4E0D" w14:paraId="414F293F" w14:textId="77777777" w:rsidTr="0008365E">
        <w:trPr>
          <w:trHeight w:val="285"/>
        </w:trPr>
        <w:tc>
          <w:tcPr>
            <w:tcW w:w="0" w:type="auto"/>
            <w:tcBorders>
              <w:top w:val="nil"/>
              <w:left w:val="nil"/>
              <w:bottom w:val="nil"/>
              <w:right w:val="nil"/>
            </w:tcBorders>
            <w:shd w:val="clear" w:color="auto" w:fill="auto"/>
            <w:noWrap/>
            <w:vAlign w:val="bottom"/>
            <w:hideMark/>
          </w:tcPr>
          <w:p w14:paraId="3149958B" w14:textId="77777777" w:rsidR="00795871" w:rsidRPr="00795871" w:rsidRDefault="00795871" w:rsidP="0008365E">
            <w:pPr>
              <w:jc w:val="both"/>
              <w:rPr>
                <w:rFonts w:cs="Arial"/>
                <w:b/>
                <w:bCs/>
                <w:color w:val="000000"/>
              </w:rPr>
            </w:pPr>
          </w:p>
        </w:tc>
        <w:tc>
          <w:tcPr>
            <w:tcW w:w="305" w:type="dxa"/>
            <w:tcBorders>
              <w:top w:val="nil"/>
              <w:left w:val="nil"/>
              <w:bottom w:val="nil"/>
              <w:right w:val="nil"/>
            </w:tcBorders>
            <w:shd w:val="clear" w:color="auto" w:fill="auto"/>
            <w:noWrap/>
            <w:vAlign w:val="bottom"/>
            <w:hideMark/>
          </w:tcPr>
          <w:p w14:paraId="6EFABBC7" w14:textId="77777777" w:rsidR="00795871" w:rsidRPr="00795871" w:rsidRDefault="00795871" w:rsidP="0008365E">
            <w:pPr>
              <w:jc w:val="both"/>
              <w:rPr>
                <w:rFonts w:cs="Arial"/>
                <w:color w:val="000000"/>
              </w:rPr>
            </w:pPr>
          </w:p>
        </w:tc>
        <w:tc>
          <w:tcPr>
            <w:tcW w:w="1252" w:type="dxa"/>
            <w:tcBorders>
              <w:top w:val="nil"/>
              <w:left w:val="nil"/>
              <w:bottom w:val="nil"/>
              <w:right w:val="nil"/>
            </w:tcBorders>
            <w:shd w:val="clear" w:color="auto" w:fill="auto"/>
            <w:noWrap/>
            <w:vAlign w:val="bottom"/>
            <w:hideMark/>
          </w:tcPr>
          <w:p w14:paraId="2402A9AC" w14:textId="77777777" w:rsidR="00795871" w:rsidRPr="00795871" w:rsidRDefault="00795871" w:rsidP="0008365E">
            <w:pPr>
              <w:jc w:val="center"/>
              <w:rPr>
                <w:rFonts w:cs="Arial"/>
                <w:color w:val="000000"/>
              </w:rPr>
            </w:pPr>
          </w:p>
        </w:tc>
        <w:tc>
          <w:tcPr>
            <w:tcW w:w="236" w:type="dxa"/>
            <w:tcBorders>
              <w:top w:val="nil"/>
              <w:left w:val="nil"/>
              <w:bottom w:val="nil"/>
              <w:right w:val="nil"/>
            </w:tcBorders>
          </w:tcPr>
          <w:p w14:paraId="1533E003" w14:textId="77777777" w:rsidR="00795871" w:rsidRPr="00795871" w:rsidRDefault="00795871" w:rsidP="0008365E">
            <w:pPr>
              <w:jc w:val="center"/>
              <w:rPr>
                <w:rFonts w:cs="Arial"/>
                <w:color w:val="000000"/>
              </w:rPr>
            </w:pPr>
          </w:p>
        </w:tc>
        <w:tc>
          <w:tcPr>
            <w:tcW w:w="1440" w:type="dxa"/>
            <w:tcBorders>
              <w:top w:val="nil"/>
              <w:left w:val="nil"/>
              <w:bottom w:val="nil"/>
              <w:right w:val="nil"/>
            </w:tcBorders>
          </w:tcPr>
          <w:p w14:paraId="0225933C" w14:textId="77777777" w:rsidR="00795871" w:rsidRPr="00795871" w:rsidRDefault="00795871" w:rsidP="0008365E">
            <w:pPr>
              <w:jc w:val="center"/>
              <w:rPr>
                <w:rFonts w:cs="Arial"/>
                <w:color w:val="000000"/>
              </w:rPr>
            </w:pPr>
          </w:p>
        </w:tc>
        <w:tc>
          <w:tcPr>
            <w:tcW w:w="1318" w:type="dxa"/>
            <w:tcBorders>
              <w:top w:val="nil"/>
              <w:left w:val="nil"/>
              <w:bottom w:val="nil"/>
              <w:right w:val="nil"/>
            </w:tcBorders>
          </w:tcPr>
          <w:p w14:paraId="768E047D" w14:textId="77777777" w:rsidR="00795871" w:rsidRPr="00795871" w:rsidRDefault="00795871" w:rsidP="0008365E">
            <w:pPr>
              <w:jc w:val="center"/>
              <w:rPr>
                <w:rFonts w:cs="Arial"/>
                <w:color w:val="000000"/>
              </w:rPr>
            </w:pPr>
          </w:p>
        </w:tc>
      </w:tr>
      <w:tr w:rsidR="00CB4E0D" w14:paraId="41634D65" w14:textId="77777777" w:rsidTr="0008365E">
        <w:trPr>
          <w:trHeight w:val="285"/>
        </w:trPr>
        <w:tc>
          <w:tcPr>
            <w:tcW w:w="0" w:type="auto"/>
            <w:tcBorders>
              <w:top w:val="nil"/>
              <w:left w:val="nil"/>
              <w:bottom w:val="nil"/>
              <w:right w:val="nil"/>
            </w:tcBorders>
            <w:shd w:val="clear" w:color="auto" w:fill="auto"/>
            <w:noWrap/>
            <w:vAlign w:val="bottom"/>
            <w:hideMark/>
          </w:tcPr>
          <w:p w14:paraId="14EE2DC8" w14:textId="77777777" w:rsidR="00795871" w:rsidRPr="00795871" w:rsidRDefault="00795871" w:rsidP="0008365E">
            <w:pPr>
              <w:jc w:val="both"/>
              <w:rPr>
                <w:rFonts w:cs="Arial"/>
                <w:b/>
                <w:bCs/>
                <w:color w:val="000000"/>
              </w:rPr>
            </w:pPr>
          </w:p>
        </w:tc>
        <w:tc>
          <w:tcPr>
            <w:tcW w:w="305" w:type="dxa"/>
            <w:tcBorders>
              <w:top w:val="nil"/>
              <w:left w:val="nil"/>
              <w:right w:val="nil"/>
            </w:tcBorders>
            <w:shd w:val="clear" w:color="auto" w:fill="auto"/>
            <w:noWrap/>
            <w:vAlign w:val="bottom"/>
            <w:hideMark/>
          </w:tcPr>
          <w:p w14:paraId="105F079C" w14:textId="77777777" w:rsidR="00795871" w:rsidRPr="00795871" w:rsidRDefault="00795871" w:rsidP="0008365E">
            <w:pPr>
              <w:jc w:val="both"/>
              <w:rPr>
                <w:rFonts w:cs="Arial"/>
                <w:color w:val="000000"/>
              </w:rPr>
            </w:pPr>
          </w:p>
        </w:tc>
        <w:tc>
          <w:tcPr>
            <w:tcW w:w="1252" w:type="dxa"/>
            <w:tcBorders>
              <w:top w:val="nil"/>
              <w:left w:val="nil"/>
              <w:right w:val="nil"/>
            </w:tcBorders>
            <w:shd w:val="clear" w:color="auto" w:fill="auto"/>
            <w:noWrap/>
            <w:vAlign w:val="bottom"/>
            <w:hideMark/>
          </w:tcPr>
          <w:p w14:paraId="28B396C2" w14:textId="77777777" w:rsidR="00795871" w:rsidRPr="00795871" w:rsidRDefault="00E74051" w:rsidP="0008365E">
            <w:pPr>
              <w:jc w:val="center"/>
              <w:rPr>
                <w:rFonts w:cs="Arial"/>
                <w:b/>
                <w:bCs/>
                <w:color w:val="000000"/>
              </w:rPr>
            </w:pPr>
            <w:r w:rsidRPr="00795871">
              <w:rPr>
                <w:rFonts w:cs="Arial"/>
                <w:b/>
                <w:bCs/>
                <w:color w:val="000000"/>
              </w:rPr>
              <w:t>Rural Debt</w:t>
            </w:r>
          </w:p>
        </w:tc>
        <w:tc>
          <w:tcPr>
            <w:tcW w:w="236" w:type="dxa"/>
            <w:tcBorders>
              <w:top w:val="nil"/>
              <w:left w:val="nil"/>
              <w:right w:val="nil"/>
            </w:tcBorders>
          </w:tcPr>
          <w:p w14:paraId="0CAB54F7" w14:textId="77777777" w:rsidR="00795871" w:rsidRPr="00795871" w:rsidRDefault="00795871" w:rsidP="0008365E">
            <w:pPr>
              <w:jc w:val="center"/>
              <w:rPr>
                <w:rFonts w:cs="Arial"/>
                <w:b/>
                <w:bCs/>
                <w:color w:val="000000"/>
              </w:rPr>
            </w:pPr>
          </w:p>
        </w:tc>
        <w:tc>
          <w:tcPr>
            <w:tcW w:w="1440" w:type="dxa"/>
            <w:tcBorders>
              <w:top w:val="nil"/>
              <w:left w:val="nil"/>
              <w:right w:val="nil"/>
            </w:tcBorders>
          </w:tcPr>
          <w:p w14:paraId="23E73BF5" w14:textId="77777777" w:rsidR="00795871" w:rsidRPr="00795871" w:rsidRDefault="00795871" w:rsidP="0008365E">
            <w:pPr>
              <w:jc w:val="center"/>
              <w:rPr>
                <w:rFonts w:cs="Arial"/>
                <w:b/>
                <w:bCs/>
                <w:color w:val="000000"/>
              </w:rPr>
            </w:pPr>
          </w:p>
        </w:tc>
        <w:tc>
          <w:tcPr>
            <w:tcW w:w="1318" w:type="dxa"/>
            <w:tcBorders>
              <w:top w:val="nil"/>
              <w:left w:val="nil"/>
              <w:right w:val="nil"/>
            </w:tcBorders>
          </w:tcPr>
          <w:p w14:paraId="78F3F0A1" w14:textId="77777777" w:rsidR="00795871" w:rsidRPr="00795871" w:rsidRDefault="00E74051" w:rsidP="0008365E">
            <w:pPr>
              <w:jc w:val="center"/>
              <w:rPr>
                <w:rFonts w:cs="Arial"/>
                <w:b/>
                <w:bCs/>
                <w:color w:val="000000"/>
              </w:rPr>
            </w:pPr>
            <w:r w:rsidRPr="00795871">
              <w:rPr>
                <w:rFonts w:cs="Arial"/>
                <w:b/>
                <w:bCs/>
                <w:color w:val="000000"/>
              </w:rPr>
              <w:t>General Debt</w:t>
            </w:r>
          </w:p>
        </w:tc>
      </w:tr>
      <w:tr w:rsidR="00CB4E0D" w14:paraId="22DF7277" w14:textId="77777777" w:rsidTr="0008365E">
        <w:trPr>
          <w:trHeight w:val="285"/>
        </w:trPr>
        <w:tc>
          <w:tcPr>
            <w:tcW w:w="0" w:type="auto"/>
            <w:tcBorders>
              <w:top w:val="nil"/>
              <w:left w:val="nil"/>
              <w:bottom w:val="nil"/>
              <w:right w:val="nil"/>
            </w:tcBorders>
            <w:shd w:val="clear" w:color="auto" w:fill="auto"/>
            <w:noWrap/>
            <w:vAlign w:val="center"/>
            <w:hideMark/>
          </w:tcPr>
          <w:p w14:paraId="199CEDBE" w14:textId="77777777" w:rsidR="00795871" w:rsidRPr="00795871" w:rsidRDefault="00E74051" w:rsidP="0008365E">
            <w:pPr>
              <w:jc w:val="both"/>
              <w:rPr>
                <w:rFonts w:cs="Arial"/>
              </w:rPr>
            </w:pPr>
            <w:r w:rsidRPr="00795871">
              <w:rPr>
                <w:rFonts w:cs="Arial"/>
              </w:rPr>
              <w:t xml:space="preserve">  Total Maintenance Department</w:t>
            </w:r>
          </w:p>
        </w:tc>
        <w:tc>
          <w:tcPr>
            <w:tcW w:w="305" w:type="dxa"/>
            <w:tcBorders>
              <w:left w:val="nil"/>
              <w:right w:val="nil"/>
            </w:tcBorders>
            <w:shd w:val="clear" w:color="auto" w:fill="auto"/>
            <w:noWrap/>
            <w:vAlign w:val="bottom"/>
            <w:hideMark/>
          </w:tcPr>
          <w:p w14:paraId="34594187" w14:textId="77777777" w:rsidR="00795871" w:rsidRPr="00795871" w:rsidRDefault="00795871" w:rsidP="0008365E">
            <w:pPr>
              <w:jc w:val="both"/>
              <w:rPr>
                <w:rFonts w:cs="Arial"/>
                <w:color w:val="000000"/>
              </w:rPr>
            </w:pPr>
          </w:p>
        </w:tc>
        <w:tc>
          <w:tcPr>
            <w:tcW w:w="1252" w:type="dxa"/>
            <w:tcBorders>
              <w:left w:val="nil"/>
              <w:right w:val="nil"/>
            </w:tcBorders>
            <w:shd w:val="clear" w:color="auto" w:fill="auto"/>
            <w:noWrap/>
            <w:vAlign w:val="bottom"/>
          </w:tcPr>
          <w:p w14:paraId="5F33B806" w14:textId="77777777" w:rsidR="00795871" w:rsidRPr="00795871" w:rsidRDefault="00E74051" w:rsidP="0008365E">
            <w:pPr>
              <w:jc w:val="right"/>
              <w:rPr>
                <w:rFonts w:cs="Arial"/>
                <w:color w:val="000000"/>
              </w:rPr>
            </w:pPr>
            <w:r w:rsidRPr="00795871">
              <w:rPr>
                <w:rFonts w:cs="Arial"/>
                <w:color w:val="000000"/>
              </w:rPr>
              <w:t>2,207,400</w:t>
            </w:r>
          </w:p>
        </w:tc>
        <w:tc>
          <w:tcPr>
            <w:tcW w:w="236" w:type="dxa"/>
            <w:tcBorders>
              <w:left w:val="nil"/>
              <w:right w:val="nil"/>
            </w:tcBorders>
          </w:tcPr>
          <w:p w14:paraId="5E27B22B" w14:textId="77777777" w:rsidR="00795871" w:rsidRPr="00795871" w:rsidRDefault="00795871" w:rsidP="0008365E">
            <w:pPr>
              <w:jc w:val="right"/>
              <w:rPr>
                <w:rFonts w:cs="Arial"/>
                <w:color w:val="000000"/>
              </w:rPr>
            </w:pPr>
          </w:p>
        </w:tc>
        <w:tc>
          <w:tcPr>
            <w:tcW w:w="1440" w:type="dxa"/>
            <w:tcBorders>
              <w:left w:val="nil"/>
              <w:right w:val="nil"/>
            </w:tcBorders>
          </w:tcPr>
          <w:p w14:paraId="33EAFC5B" w14:textId="77777777" w:rsidR="00795871" w:rsidRPr="00795871" w:rsidRDefault="00795871" w:rsidP="0008365E">
            <w:pPr>
              <w:jc w:val="right"/>
              <w:rPr>
                <w:rFonts w:cs="Arial"/>
                <w:color w:val="000000"/>
              </w:rPr>
            </w:pPr>
          </w:p>
        </w:tc>
        <w:tc>
          <w:tcPr>
            <w:tcW w:w="1318" w:type="dxa"/>
            <w:tcBorders>
              <w:left w:val="nil"/>
              <w:right w:val="nil"/>
            </w:tcBorders>
          </w:tcPr>
          <w:p w14:paraId="58DFF5A4" w14:textId="77777777" w:rsidR="00795871" w:rsidRPr="00795871" w:rsidRDefault="00E74051" w:rsidP="0008365E">
            <w:pPr>
              <w:jc w:val="right"/>
              <w:rPr>
                <w:rFonts w:cs="Arial"/>
                <w:color w:val="000000"/>
              </w:rPr>
            </w:pPr>
            <w:r w:rsidRPr="00795871">
              <w:rPr>
                <w:rFonts w:cs="Arial"/>
                <w:color w:val="000000"/>
              </w:rPr>
              <w:t>2,077,600</w:t>
            </w:r>
          </w:p>
        </w:tc>
      </w:tr>
      <w:tr w:rsidR="00CB4E0D" w14:paraId="5DC97245" w14:textId="77777777" w:rsidTr="0008365E">
        <w:trPr>
          <w:trHeight w:val="285"/>
        </w:trPr>
        <w:tc>
          <w:tcPr>
            <w:tcW w:w="0" w:type="auto"/>
            <w:tcBorders>
              <w:top w:val="nil"/>
              <w:left w:val="nil"/>
              <w:bottom w:val="nil"/>
              <w:right w:val="nil"/>
            </w:tcBorders>
            <w:shd w:val="clear" w:color="auto" w:fill="auto"/>
            <w:noWrap/>
            <w:vAlign w:val="bottom"/>
            <w:hideMark/>
          </w:tcPr>
          <w:p w14:paraId="7137098F" w14:textId="77777777" w:rsidR="00795871" w:rsidRPr="00795871" w:rsidRDefault="00E74051" w:rsidP="0008365E">
            <w:pPr>
              <w:jc w:val="both"/>
              <w:rPr>
                <w:rFonts w:cs="Arial"/>
                <w:color w:val="000000"/>
              </w:rPr>
            </w:pPr>
            <w:r w:rsidRPr="00795871">
              <w:rPr>
                <w:rFonts w:cs="Arial"/>
                <w:color w:val="000000"/>
              </w:rPr>
              <w:t xml:space="preserve">  Total Technology Department</w:t>
            </w:r>
          </w:p>
        </w:tc>
        <w:tc>
          <w:tcPr>
            <w:tcW w:w="305" w:type="dxa"/>
            <w:tcBorders>
              <w:left w:val="nil"/>
              <w:right w:val="nil"/>
            </w:tcBorders>
            <w:shd w:val="clear" w:color="auto" w:fill="auto"/>
            <w:noWrap/>
            <w:vAlign w:val="bottom"/>
            <w:hideMark/>
          </w:tcPr>
          <w:p w14:paraId="677693FB" w14:textId="77777777" w:rsidR="00795871" w:rsidRPr="00795871" w:rsidRDefault="00795871" w:rsidP="0008365E">
            <w:pPr>
              <w:jc w:val="both"/>
              <w:rPr>
                <w:rFonts w:cs="Arial"/>
                <w:color w:val="000000"/>
              </w:rPr>
            </w:pPr>
          </w:p>
        </w:tc>
        <w:tc>
          <w:tcPr>
            <w:tcW w:w="1252" w:type="dxa"/>
            <w:tcBorders>
              <w:left w:val="nil"/>
              <w:right w:val="nil"/>
            </w:tcBorders>
            <w:shd w:val="clear" w:color="auto" w:fill="auto"/>
            <w:noWrap/>
            <w:vAlign w:val="bottom"/>
          </w:tcPr>
          <w:p w14:paraId="4B17E6B7" w14:textId="77777777" w:rsidR="00795871" w:rsidRPr="00795871" w:rsidRDefault="00E74051" w:rsidP="0008365E">
            <w:pPr>
              <w:jc w:val="right"/>
              <w:rPr>
                <w:rFonts w:cs="Arial"/>
                <w:color w:val="000000"/>
              </w:rPr>
            </w:pPr>
            <w:r w:rsidRPr="00795871">
              <w:rPr>
                <w:rFonts w:cs="Arial"/>
                <w:color w:val="000000"/>
              </w:rPr>
              <w:t>3,411,360</w:t>
            </w:r>
          </w:p>
        </w:tc>
        <w:tc>
          <w:tcPr>
            <w:tcW w:w="236" w:type="dxa"/>
            <w:tcBorders>
              <w:left w:val="nil"/>
              <w:right w:val="nil"/>
            </w:tcBorders>
          </w:tcPr>
          <w:p w14:paraId="6EFACED9" w14:textId="77777777" w:rsidR="00795871" w:rsidRPr="00795871" w:rsidRDefault="00795871" w:rsidP="0008365E">
            <w:pPr>
              <w:jc w:val="right"/>
              <w:rPr>
                <w:rFonts w:cs="Arial"/>
                <w:color w:val="000000"/>
              </w:rPr>
            </w:pPr>
          </w:p>
        </w:tc>
        <w:tc>
          <w:tcPr>
            <w:tcW w:w="1440" w:type="dxa"/>
            <w:tcBorders>
              <w:left w:val="nil"/>
              <w:right w:val="nil"/>
            </w:tcBorders>
          </w:tcPr>
          <w:p w14:paraId="26DE48E7" w14:textId="77777777" w:rsidR="00795871" w:rsidRPr="00795871" w:rsidRDefault="00795871" w:rsidP="0008365E">
            <w:pPr>
              <w:jc w:val="right"/>
              <w:rPr>
                <w:rFonts w:cs="Arial"/>
                <w:color w:val="000000"/>
              </w:rPr>
            </w:pPr>
          </w:p>
        </w:tc>
        <w:tc>
          <w:tcPr>
            <w:tcW w:w="1318" w:type="dxa"/>
            <w:tcBorders>
              <w:left w:val="nil"/>
              <w:right w:val="nil"/>
            </w:tcBorders>
          </w:tcPr>
          <w:p w14:paraId="389F9950" w14:textId="77777777" w:rsidR="00795871" w:rsidRPr="00795871" w:rsidRDefault="00E74051" w:rsidP="0008365E">
            <w:pPr>
              <w:jc w:val="right"/>
              <w:rPr>
                <w:rFonts w:cs="Arial"/>
                <w:color w:val="000000"/>
              </w:rPr>
            </w:pPr>
            <w:r w:rsidRPr="00795871">
              <w:rPr>
                <w:rFonts w:cs="Arial"/>
                <w:color w:val="000000"/>
              </w:rPr>
              <w:t>2,037,306</w:t>
            </w:r>
          </w:p>
        </w:tc>
      </w:tr>
      <w:tr w:rsidR="00CB4E0D" w14:paraId="1276BAD2" w14:textId="77777777" w:rsidTr="0008365E">
        <w:trPr>
          <w:trHeight w:val="285"/>
        </w:trPr>
        <w:tc>
          <w:tcPr>
            <w:tcW w:w="0" w:type="auto"/>
            <w:tcBorders>
              <w:top w:val="nil"/>
              <w:left w:val="nil"/>
              <w:bottom w:val="nil"/>
              <w:right w:val="nil"/>
            </w:tcBorders>
            <w:shd w:val="clear" w:color="auto" w:fill="auto"/>
            <w:noWrap/>
            <w:vAlign w:val="bottom"/>
            <w:hideMark/>
          </w:tcPr>
          <w:p w14:paraId="1431A39A" w14:textId="77777777" w:rsidR="00795871" w:rsidRPr="00795871" w:rsidRDefault="00E74051" w:rsidP="0008365E">
            <w:pPr>
              <w:jc w:val="both"/>
              <w:rPr>
                <w:rFonts w:cs="Arial"/>
                <w:color w:val="000000"/>
              </w:rPr>
            </w:pPr>
            <w:r w:rsidRPr="00795871">
              <w:rPr>
                <w:rFonts w:cs="Arial"/>
                <w:color w:val="000000"/>
              </w:rPr>
              <w:t xml:space="preserve">  Total General Purpose Capital</w:t>
            </w:r>
          </w:p>
        </w:tc>
        <w:tc>
          <w:tcPr>
            <w:tcW w:w="305" w:type="dxa"/>
            <w:tcBorders>
              <w:left w:val="nil"/>
              <w:bottom w:val="nil"/>
              <w:right w:val="nil"/>
            </w:tcBorders>
            <w:shd w:val="clear" w:color="auto" w:fill="auto"/>
            <w:noWrap/>
            <w:vAlign w:val="bottom"/>
            <w:hideMark/>
          </w:tcPr>
          <w:p w14:paraId="4F5DF8F3" w14:textId="77777777" w:rsidR="00795871" w:rsidRPr="00795871" w:rsidRDefault="00795871" w:rsidP="0008365E">
            <w:pPr>
              <w:jc w:val="both"/>
              <w:rPr>
                <w:rFonts w:cs="Arial"/>
                <w:color w:val="000000"/>
              </w:rPr>
            </w:pPr>
          </w:p>
        </w:tc>
        <w:tc>
          <w:tcPr>
            <w:tcW w:w="1252" w:type="dxa"/>
            <w:tcBorders>
              <w:left w:val="nil"/>
              <w:bottom w:val="single" w:sz="4" w:space="0" w:color="auto"/>
              <w:right w:val="nil"/>
            </w:tcBorders>
            <w:shd w:val="clear" w:color="auto" w:fill="auto"/>
            <w:noWrap/>
            <w:vAlign w:val="bottom"/>
            <w:hideMark/>
          </w:tcPr>
          <w:p w14:paraId="63247058" w14:textId="77777777" w:rsidR="00795871" w:rsidRPr="00795871" w:rsidRDefault="00795871" w:rsidP="0008365E">
            <w:pPr>
              <w:jc w:val="right"/>
              <w:rPr>
                <w:rFonts w:cs="Arial"/>
                <w:color w:val="000000"/>
              </w:rPr>
            </w:pPr>
          </w:p>
        </w:tc>
        <w:tc>
          <w:tcPr>
            <w:tcW w:w="236" w:type="dxa"/>
            <w:tcBorders>
              <w:left w:val="nil"/>
              <w:bottom w:val="single" w:sz="4" w:space="0" w:color="auto"/>
              <w:right w:val="nil"/>
            </w:tcBorders>
          </w:tcPr>
          <w:p w14:paraId="07F6D9A8" w14:textId="77777777" w:rsidR="00795871" w:rsidRPr="00795871" w:rsidRDefault="00795871" w:rsidP="0008365E">
            <w:pPr>
              <w:jc w:val="right"/>
              <w:rPr>
                <w:rFonts w:cs="Arial"/>
                <w:color w:val="000000"/>
              </w:rPr>
            </w:pPr>
          </w:p>
        </w:tc>
        <w:tc>
          <w:tcPr>
            <w:tcW w:w="1440" w:type="dxa"/>
            <w:tcBorders>
              <w:left w:val="nil"/>
              <w:bottom w:val="single" w:sz="4" w:space="0" w:color="auto"/>
              <w:right w:val="nil"/>
            </w:tcBorders>
          </w:tcPr>
          <w:p w14:paraId="2408B4E9" w14:textId="77777777" w:rsidR="00795871" w:rsidRPr="00795871" w:rsidRDefault="00795871" w:rsidP="0008365E">
            <w:pPr>
              <w:jc w:val="right"/>
              <w:rPr>
                <w:rFonts w:cs="Arial"/>
                <w:color w:val="000000"/>
              </w:rPr>
            </w:pPr>
          </w:p>
        </w:tc>
        <w:tc>
          <w:tcPr>
            <w:tcW w:w="1318" w:type="dxa"/>
            <w:tcBorders>
              <w:left w:val="nil"/>
              <w:bottom w:val="single" w:sz="4" w:space="0" w:color="auto"/>
              <w:right w:val="nil"/>
            </w:tcBorders>
          </w:tcPr>
          <w:p w14:paraId="7D110EEE" w14:textId="77777777" w:rsidR="00795871" w:rsidRPr="00795871" w:rsidRDefault="00E74051" w:rsidP="0008365E">
            <w:pPr>
              <w:jc w:val="right"/>
              <w:rPr>
                <w:rFonts w:cs="Arial"/>
                <w:color w:val="000000"/>
              </w:rPr>
            </w:pPr>
            <w:r w:rsidRPr="00795871">
              <w:rPr>
                <w:rFonts w:cs="Arial"/>
                <w:color w:val="000000"/>
              </w:rPr>
              <w:t>480,000</w:t>
            </w:r>
          </w:p>
        </w:tc>
      </w:tr>
      <w:tr w:rsidR="00CB4E0D" w14:paraId="31BCD1B5" w14:textId="77777777" w:rsidTr="0008365E">
        <w:trPr>
          <w:trHeight w:val="300"/>
        </w:trPr>
        <w:tc>
          <w:tcPr>
            <w:tcW w:w="0" w:type="auto"/>
            <w:tcBorders>
              <w:top w:val="nil"/>
              <w:left w:val="nil"/>
              <w:bottom w:val="nil"/>
              <w:right w:val="nil"/>
            </w:tcBorders>
            <w:shd w:val="clear" w:color="auto" w:fill="auto"/>
            <w:noWrap/>
            <w:vAlign w:val="bottom"/>
            <w:hideMark/>
          </w:tcPr>
          <w:p w14:paraId="6FE9D597" w14:textId="77777777" w:rsidR="00795871" w:rsidRPr="00795871" w:rsidRDefault="00E74051" w:rsidP="0008365E">
            <w:pPr>
              <w:jc w:val="both"/>
              <w:rPr>
                <w:rFonts w:cs="Arial"/>
                <w:color w:val="000000"/>
              </w:rPr>
            </w:pPr>
            <w:r w:rsidRPr="00795871">
              <w:rPr>
                <w:rFonts w:cs="Arial"/>
                <w:color w:val="000000"/>
              </w:rPr>
              <w:t>Total 2021-2022 Capital Request</w:t>
            </w:r>
          </w:p>
        </w:tc>
        <w:tc>
          <w:tcPr>
            <w:tcW w:w="305" w:type="dxa"/>
            <w:tcBorders>
              <w:top w:val="nil"/>
              <w:left w:val="nil"/>
              <w:bottom w:val="nil"/>
              <w:right w:val="nil"/>
            </w:tcBorders>
            <w:shd w:val="clear" w:color="auto" w:fill="auto"/>
            <w:noWrap/>
            <w:vAlign w:val="bottom"/>
            <w:hideMark/>
          </w:tcPr>
          <w:p w14:paraId="78B3F0BF" w14:textId="77777777" w:rsidR="00795871" w:rsidRPr="00795871" w:rsidRDefault="00795871" w:rsidP="0008365E">
            <w:pPr>
              <w:jc w:val="both"/>
              <w:rPr>
                <w:rFonts w:cs="Arial"/>
                <w:color w:val="000000"/>
              </w:rPr>
            </w:pPr>
          </w:p>
        </w:tc>
        <w:tc>
          <w:tcPr>
            <w:tcW w:w="1252" w:type="dxa"/>
            <w:tcBorders>
              <w:top w:val="single" w:sz="4" w:space="0" w:color="auto"/>
              <w:left w:val="nil"/>
              <w:bottom w:val="nil"/>
              <w:right w:val="nil"/>
            </w:tcBorders>
            <w:shd w:val="clear" w:color="auto" w:fill="auto"/>
            <w:noWrap/>
            <w:vAlign w:val="bottom"/>
            <w:hideMark/>
          </w:tcPr>
          <w:p w14:paraId="2A27C8FF" w14:textId="77777777" w:rsidR="00795871" w:rsidRPr="00795871" w:rsidRDefault="00795871" w:rsidP="0008365E">
            <w:pPr>
              <w:jc w:val="both"/>
              <w:rPr>
                <w:rFonts w:cs="Arial"/>
                <w:color w:val="000000"/>
              </w:rPr>
            </w:pPr>
          </w:p>
        </w:tc>
        <w:tc>
          <w:tcPr>
            <w:tcW w:w="236" w:type="dxa"/>
            <w:tcBorders>
              <w:top w:val="single" w:sz="4" w:space="0" w:color="auto"/>
              <w:left w:val="nil"/>
              <w:bottom w:val="nil"/>
              <w:right w:val="nil"/>
            </w:tcBorders>
          </w:tcPr>
          <w:p w14:paraId="5356B0FB" w14:textId="77777777" w:rsidR="00795871" w:rsidRPr="00795871" w:rsidRDefault="00795871" w:rsidP="0008365E">
            <w:pPr>
              <w:jc w:val="both"/>
              <w:rPr>
                <w:rFonts w:cs="Arial"/>
                <w:b/>
                <w:color w:val="000000"/>
              </w:rPr>
            </w:pPr>
          </w:p>
        </w:tc>
        <w:tc>
          <w:tcPr>
            <w:tcW w:w="1440" w:type="dxa"/>
            <w:tcBorders>
              <w:top w:val="single" w:sz="4" w:space="0" w:color="auto"/>
              <w:left w:val="nil"/>
              <w:bottom w:val="nil"/>
              <w:right w:val="nil"/>
            </w:tcBorders>
          </w:tcPr>
          <w:p w14:paraId="3FD07EED" w14:textId="77777777" w:rsidR="00795871" w:rsidRPr="00795871" w:rsidRDefault="00E74051" w:rsidP="0008365E">
            <w:pPr>
              <w:jc w:val="both"/>
              <w:rPr>
                <w:rFonts w:cs="Arial"/>
                <w:b/>
                <w:bCs/>
                <w:color w:val="000000"/>
              </w:rPr>
            </w:pPr>
            <w:r w:rsidRPr="00795871">
              <w:rPr>
                <w:rFonts w:cs="Arial"/>
                <w:b/>
                <w:bCs/>
                <w:color w:val="000000"/>
              </w:rPr>
              <w:t>$10,213,666</w:t>
            </w:r>
          </w:p>
        </w:tc>
        <w:tc>
          <w:tcPr>
            <w:tcW w:w="1318" w:type="dxa"/>
            <w:tcBorders>
              <w:top w:val="single" w:sz="4" w:space="0" w:color="auto"/>
              <w:left w:val="nil"/>
              <w:bottom w:val="nil"/>
              <w:right w:val="nil"/>
            </w:tcBorders>
          </w:tcPr>
          <w:p w14:paraId="3CA21999" w14:textId="77777777" w:rsidR="00795871" w:rsidRPr="00795871" w:rsidRDefault="00795871" w:rsidP="0008365E">
            <w:pPr>
              <w:jc w:val="both"/>
              <w:rPr>
                <w:rFonts w:cs="Arial"/>
                <w:color w:val="000000"/>
              </w:rPr>
            </w:pPr>
          </w:p>
        </w:tc>
      </w:tr>
      <w:tr w:rsidR="00CB4E0D" w14:paraId="4AB1FE43" w14:textId="77777777" w:rsidTr="0008365E">
        <w:trPr>
          <w:trHeight w:val="300"/>
        </w:trPr>
        <w:tc>
          <w:tcPr>
            <w:tcW w:w="0" w:type="auto"/>
            <w:tcBorders>
              <w:top w:val="nil"/>
              <w:left w:val="nil"/>
              <w:bottom w:val="nil"/>
              <w:right w:val="nil"/>
            </w:tcBorders>
            <w:shd w:val="clear" w:color="auto" w:fill="auto"/>
            <w:noWrap/>
            <w:vAlign w:val="bottom"/>
          </w:tcPr>
          <w:p w14:paraId="33C5DF67" w14:textId="77777777" w:rsidR="00795871" w:rsidRPr="00795871" w:rsidRDefault="00795871" w:rsidP="0008365E">
            <w:pPr>
              <w:jc w:val="both"/>
              <w:rPr>
                <w:rFonts w:cs="Arial"/>
                <w:color w:val="000000"/>
              </w:rPr>
            </w:pPr>
          </w:p>
        </w:tc>
        <w:tc>
          <w:tcPr>
            <w:tcW w:w="305" w:type="dxa"/>
            <w:tcBorders>
              <w:top w:val="nil"/>
              <w:left w:val="nil"/>
              <w:bottom w:val="nil"/>
              <w:right w:val="nil"/>
            </w:tcBorders>
            <w:shd w:val="clear" w:color="auto" w:fill="auto"/>
            <w:noWrap/>
            <w:vAlign w:val="bottom"/>
          </w:tcPr>
          <w:p w14:paraId="4918334E" w14:textId="77777777" w:rsidR="00795871" w:rsidRPr="00795871" w:rsidRDefault="00795871" w:rsidP="0008365E">
            <w:pPr>
              <w:jc w:val="both"/>
              <w:rPr>
                <w:rFonts w:cs="Arial"/>
                <w:color w:val="000000"/>
              </w:rPr>
            </w:pPr>
          </w:p>
        </w:tc>
        <w:tc>
          <w:tcPr>
            <w:tcW w:w="1252" w:type="dxa"/>
            <w:tcBorders>
              <w:top w:val="nil"/>
              <w:left w:val="nil"/>
              <w:right w:val="nil"/>
            </w:tcBorders>
            <w:shd w:val="clear" w:color="auto" w:fill="auto"/>
            <w:noWrap/>
            <w:vAlign w:val="bottom"/>
          </w:tcPr>
          <w:p w14:paraId="40751CB7" w14:textId="77777777" w:rsidR="00795871" w:rsidRPr="00795871" w:rsidRDefault="00795871" w:rsidP="0008365E">
            <w:pPr>
              <w:jc w:val="both"/>
              <w:rPr>
                <w:rFonts w:cs="Arial"/>
                <w:color w:val="000000"/>
              </w:rPr>
            </w:pPr>
          </w:p>
        </w:tc>
        <w:tc>
          <w:tcPr>
            <w:tcW w:w="236" w:type="dxa"/>
            <w:tcBorders>
              <w:top w:val="nil"/>
              <w:left w:val="nil"/>
              <w:right w:val="nil"/>
            </w:tcBorders>
          </w:tcPr>
          <w:p w14:paraId="67DB691A" w14:textId="77777777" w:rsidR="00795871" w:rsidRPr="00795871" w:rsidRDefault="00795871" w:rsidP="0008365E">
            <w:pPr>
              <w:jc w:val="both"/>
              <w:rPr>
                <w:rFonts w:cs="Arial"/>
                <w:b/>
                <w:color w:val="000000"/>
              </w:rPr>
            </w:pPr>
          </w:p>
        </w:tc>
        <w:tc>
          <w:tcPr>
            <w:tcW w:w="1440" w:type="dxa"/>
            <w:tcBorders>
              <w:top w:val="nil"/>
              <w:left w:val="nil"/>
              <w:right w:val="nil"/>
            </w:tcBorders>
          </w:tcPr>
          <w:p w14:paraId="675BF55E" w14:textId="77777777" w:rsidR="00795871" w:rsidRPr="00795871" w:rsidRDefault="00795871" w:rsidP="0008365E">
            <w:pPr>
              <w:jc w:val="both"/>
              <w:rPr>
                <w:rFonts w:cs="Arial"/>
                <w:color w:val="000000"/>
              </w:rPr>
            </w:pPr>
          </w:p>
        </w:tc>
        <w:tc>
          <w:tcPr>
            <w:tcW w:w="1318" w:type="dxa"/>
            <w:tcBorders>
              <w:top w:val="nil"/>
              <w:left w:val="nil"/>
              <w:right w:val="nil"/>
            </w:tcBorders>
          </w:tcPr>
          <w:p w14:paraId="4DE0F8B4" w14:textId="77777777" w:rsidR="00795871" w:rsidRPr="00795871" w:rsidRDefault="00795871" w:rsidP="0008365E">
            <w:pPr>
              <w:jc w:val="both"/>
              <w:rPr>
                <w:rFonts w:cs="Arial"/>
                <w:color w:val="000000"/>
              </w:rPr>
            </w:pPr>
          </w:p>
        </w:tc>
      </w:tr>
    </w:tbl>
    <w:p w14:paraId="29742742" w14:textId="77777777" w:rsidR="00795871" w:rsidRPr="00795871" w:rsidRDefault="00E74051" w:rsidP="00795871">
      <w:pPr>
        <w:tabs>
          <w:tab w:val="left" w:pos="1530"/>
        </w:tabs>
        <w:ind w:left="720" w:hanging="2160"/>
        <w:jc w:val="both"/>
        <w:rPr>
          <w:rFonts w:cs="Arial"/>
        </w:rPr>
      </w:pPr>
      <w:r w:rsidRPr="00795871">
        <w:rPr>
          <w:rFonts w:cs="Arial"/>
          <w:b/>
        </w:rPr>
        <w:tab/>
      </w:r>
    </w:p>
    <w:p w14:paraId="6812DD6D" w14:textId="77777777" w:rsidR="00795871" w:rsidRPr="00795871" w:rsidRDefault="00E74051" w:rsidP="00795871">
      <w:pPr>
        <w:ind w:left="720" w:hanging="720"/>
        <w:jc w:val="both"/>
        <w:rPr>
          <w:rFonts w:cs="Arial"/>
        </w:rPr>
      </w:pPr>
      <w:r w:rsidRPr="00795871">
        <w:rPr>
          <w:rFonts w:cs="Arial"/>
          <w:b/>
        </w:rPr>
        <w:t>NOW, THEREFORE BE IT SO RESOLVED,</w:t>
      </w:r>
      <w:r w:rsidRPr="00795871">
        <w:rPr>
          <w:rFonts w:cs="Arial"/>
        </w:rPr>
        <w:t xml:space="preserve"> </w:t>
      </w:r>
      <w:r w:rsidRPr="00795871">
        <w:rPr>
          <w:rFonts w:cs="Arial"/>
        </w:rPr>
        <w:tab/>
        <w:t xml:space="preserve">that the Williamson County Board of County Commissioners’ meeting in regular session on July 12, 2021 approve </w:t>
      </w:r>
      <w:r w:rsidRPr="00795871">
        <w:rPr>
          <w:rFonts w:cs="Arial"/>
          <w:b/>
        </w:rPr>
        <w:t>$10,213,666</w:t>
      </w:r>
      <w:r w:rsidRPr="00795871">
        <w:rPr>
          <w:rFonts w:cs="Arial"/>
        </w:rPr>
        <w:t xml:space="preserve"> as noted in the projects above and attached and take the appropriate actions necessary to fund this amount.</w:t>
      </w:r>
    </w:p>
    <w:p w14:paraId="36C57F42" w14:textId="77777777" w:rsidR="00795871" w:rsidRPr="00795871" w:rsidRDefault="00795871" w:rsidP="00795871">
      <w:pPr>
        <w:ind w:left="1260" w:hanging="1260"/>
        <w:jc w:val="both"/>
        <w:rPr>
          <w:rFonts w:cs="Arial"/>
        </w:rPr>
      </w:pPr>
    </w:p>
    <w:p w14:paraId="51AFC697" w14:textId="77777777" w:rsidR="00795871" w:rsidRPr="00795871" w:rsidRDefault="00E74051" w:rsidP="00795871">
      <w:pPr>
        <w:ind w:left="720" w:hanging="720"/>
        <w:jc w:val="both"/>
        <w:rPr>
          <w:rFonts w:cs="Arial"/>
        </w:rPr>
      </w:pPr>
      <w:r w:rsidRPr="00795871">
        <w:rPr>
          <w:rFonts w:cs="Arial"/>
          <w:b/>
        </w:rPr>
        <w:t>BE IT ALSO FURTHER RESOLVED,</w:t>
      </w:r>
      <w:r w:rsidRPr="00795871">
        <w:rPr>
          <w:rFonts w:cs="Arial"/>
        </w:rPr>
        <w:tab/>
        <w:t xml:space="preserve">that the County </w:t>
      </w:r>
      <w:r w:rsidRPr="00795871">
        <w:rPr>
          <w:rFonts w:cs="Arial"/>
          <w:i/>
        </w:rPr>
        <w:t xml:space="preserve">may </w:t>
      </w:r>
      <w:r w:rsidRPr="00795871">
        <w:rPr>
          <w:rFonts w:cs="Arial"/>
        </w:rPr>
        <w:t xml:space="preserve">fund the </w:t>
      </w:r>
      <w:r w:rsidRPr="00795871">
        <w:rPr>
          <w:rFonts w:cs="Arial"/>
          <w:b/>
        </w:rPr>
        <w:t>$10,213,666</w:t>
      </w:r>
      <w:r w:rsidRPr="00795871">
        <w:rPr>
          <w:rFonts w:cs="Arial"/>
        </w:rPr>
        <w:t xml:space="preserve"> in anticipation of the issuance of tax exempt bonds, with the expectation that the County will reimburse itself for any funding with the proceeds of the tax-exempt bond issues; and that this resolution shall be placed in the minutes of the Williamson County Board of County Commissioners and made available for inspection by the general public at the office thereof; and that this resolution constitutes a declaration of official intent under Treas. Reg. §1.150-2.</w:t>
      </w:r>
    </w:p>
    <w:p w14:paraId="5F6270DC" w14:textId="77777777" w:rsidR="00795871" w:rsidRPr="00795871" w:rsidRDefault="00795871" w:rsidP="00795871">
      <w:pPr>
        <w:ind w:left="720" w:hanging="720"/>
        <w:jc w:val="both"/>
        <w:rPr>
          <w:rFonts w:cs="Arial"/>
        </w:rPr>
      </w:pPr>
    </w:p>
    <w:p w14:paraId="5E90983D" w14:textId="77777777" w:rsidR="00BB3B5B" w:rsidRPr="00E86B02" w:rsidRDefault="00E74051" w:rsidP="00BB3B5B">
      <w:pPr>
        <w:autoSpaceDE w:val="0"/>
        <w:autoSpaceDN w:val="0"/>
        <w:adjustRightInd w:val="0"/>
        <w:jc w:val="both"/>
        <w:rPr>
          <w:rFonts w:cs="Arial"/>
          <w:color w:val="000000"/>
          <w:u w:val="single"/>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3422D1">
        <w:rPr>
          <w:rFonts w:cs="Arial"/>
          <w:color w:val="000000"/>
          <w:u w:val="single"/>
        </w:rPr>
        <w:t xml:space="preserve">/s/ </w:t>
      </w:r>
      <w:r>
        <w:rPr>
          <w:rFonts w:cs="Arial"/>
          <w:color w:val="000000"/>
          <w:u w:val="single"/>
        </w:rPr>
        <w:t>Tom Tunnicliffe</w:t>
      </w:r>
      <w:r w:rsidRPr="003422D1">
        <w:rPr>
          <w:rFonts w:cs="Arial"/>
          <w:color w:val="000000"/>
          <w:u w:val="single"/>
        </w:rPr>
        <w:tab/>
      </w:r>
      <w:r>
        <w:rPr>
          <w:rFonts w:cs="Arial"/>
          <w:color w:val="000000"/>
        </w:rPr>
        <w:tab/>
      </w:r>
      <w:r>
        <w:rPr>
          <w:rFonts w:cs="Arial"/>
          <w:color w:val="000000"/>
        </w:rPr>
        <w:tab/>
      </w:r>
      <w:r>
        <w:rPr>
          <w:rFonts w:cs="Arial"/>
          <w:color w:val="000000"/>
        </w:rPr>
        <w:tab/>
      </w:r>
    </w:p>
    <w:p w14:paraId="6C2D40B6" w14:textId="77777777" w:rsidR="00BB3B5B" w:rsidRPr="003422D1" w:rsidRDefault="00E74051" w:rsidP="00BB3B5B">
      <w:pPr>
        <w:autoSpaceDE w:val="0"/>
        <w:autoSpaceDN w:val="0"/>
        <w:adjustRightInd w:val="0"/>
        <w:jc w:val="both"/>
        <w:rPr>
          <w:rFonts w:cs="Arial"/>
          <w:color w:val="000000"/>
        </w:rPr>
      </w:pPr>
      <w:r w:rsidRPr="003422D1">
        <w:rPr>
          <w:rFonts w:cs="Arial"/>
          <w:color w:val="000000"/>
        </w:rPr>
        <w:tab/>
      </w:r>
      <w:r w:rsidRPr="003422D1">
        <w:rPr>
          <w:rFonts w:cs="Arial"/>
          <w:color w:val="000000"/>
        </w:rPr>
        <w:tab/>
      </w:r>
      <w:r>
        <w:rPr>
          <w:rFonts w:cs="Arial"/>
          <w:color w:val="000000"/>
        </w:rPr>
        <w:tab/>
      </w:r>
      <w:r w:rsidRPr="003422D1">
        <w:rPr>
          <w:rFonts w:cs="Arial"/>
          <w:color w:val="000000"/>
        </w:rPr>
        <w:tab/>
      </w:r>
      <w:r>
        <w:rPr>
          <w:rFonts w:cs="Arial"/>
          <w:color w:val="000000"/>
        </w:rPr>
        <w:tab/>
      </w:r>
      <w:r>
        <w:rPr>
          <w:rFonts w:cs="Arial"/>
          <w:color w:val="000000"/>
        </w:rPr>
        <w:tab/>
      </w:r>
      <w:r>
        <w:rPr>
          <w:rFonts w:cs="Arial"/>
          <w:color w:val="000000"/>
        </w:rPr>
        <w:tab/>
      </w:r>
      <w:r w:rsidRPr="003422D1">
        <w:rPr>
          <w:rFonts w:cs="Arial"/>
          <w:color w:val="000000"/>
        </w:rPr>
        <w:t>County Commissioner</w:t>
      </w:r>
    </w:p>
    <w:p w14:paraId="1F187D2E" w14:textId="77777777" w:rsidR="00BB3B5B" w:rsidRPr="003422D1" w:rsidRDefault="00BB3B5B" w:rsidP="00BB3B5B">
      <w:pPr>
        <w:autoSpaceDE w:val="0"/>
        <w:autoSpaceDN w:val="0"/>
        <w:adjustRightInd w:val="0"/>
        <w:rPr>
          <w:rFonts w:cs="Arial"/>
          <w:color w:val="000000"/>
          <w:u w:val="single"/>
        </w:rPr>
      </w:pPr>
    </w:p>
    <w:p w14:paraId="09871951" w14:textId="77777777" w:rsidR="00BB3B5B" w:rsidRDefault="00E74051" w:rsidP="00BB3B5B">
      <w:pPr>
        <w:autoSpaceDE w:val="0"/>
        <w:autoSpaceDN w:val="0"/>
        <w:adjustRightInd w:val="0"/>
        <w:rPr>
          <w:rFonts w:cs="Arial"/>
          <w:color w:val="000000"/>
        </w:rPr>
      </w:pPr>
      <w:r w:rsidRPr="003422D1">
        <w:rPr>
          <w:rFonts w:cs="Arial"/>
          <w:color w:val="000000"/>
          <w:u w:val="single"/>
        </w:rPr>
        <w:t>COMMITTEES REFERRED TO AND ACTION TAKEN</w:t>
      </w:r>
      <w:r w:rsidRPr="003422D1">
        <w:rPr>
          <w:rFonts w:cs="Arial"/>
          <w:color w:val="000000"/>
        </w:rPr>
        <w:t>:</w:t>
      </w:r>
    </w:p>
    <w:p w14:paraId="1EE2F678" w14:textId="77777777" w:rsidR="00BB3B5B" w:rsidRDefault="00E74051" w:rsidP="00BB3B5B">
      <w:pPr>
        <w:autoSpaceDE w:val="0"/>
        <w:autoSpaceDN w:val="0"/>
        <w:adjustRightInd w:val="0"/>
        <w:rPr>
          <w:rFonts w:cs="Arial"/>
          <w:color w:val="000000"/>
        </w:rPr>
      </w:pPr>
      <w:r>
        <w:rPr>
          <w:rFonts w:cs="Arial"/>
          <w:color w:val="000000"/>
        </w:rPr>
        <w:t>School Board</w:t>
      </w:r>
      <w:r>
        <w:rPr>
          <w:rFonts w:cs="Arial"/>
          <w:color w:val="000000"/>
        </w:rPr>
        <w:tab/>
      </w:r>
      <w:r>
        <w:rPr>
          <w:rFonts w:cs="Arial"/>
          <w:color w:val="000000"/>
        </w:rPr>
        <w:tab/>
      </w:r>
      <w:r>
        <w:rPr>
          <w:rFonts w:cs="Arial"/>
          <w:color w:val="000000"/>
        </w:rPr>
        <w:tab/>
      </w:r>
      <w:r>
        <w:rPr>
          <w:rFonts w:cs="Arial"/>
          <w:color w:val="000000"/>
        </w:rPr>
        <w:tab/>
      </w:r>
      <w:r w:rsidRPr="003422D1">
        <w:rPr>
          <w:rFonts w:cs="Arial"/>
          <w:color w:val="000000"/>
        </w:rPr>
        <w:t xml:space="preserve">For:  </w:t>
      </w:r>
      <w:r w:rsidRPr="003422D1">
        <w:rPr>
          <w:rFonts w:cs="Arial"/>
          <w:color w:val="000000"/>
          <w:u w:val="single"/>
        </w:rPr>
        <w:t xml:space="preserve">  </w:t>
      </w:r>
      <w:r>
        <w:rPr>
          <w:rFonts w:cs="Arial"/>
          <w:color w:val="000000"/>
          <w:u w:val="single"/>
        </w:rPr>
        <w:t>12</w:t>
      </w:r>
      <w:r w:rsidRPr="003422D1">
        <w:rPr>
          <w:rFonts w:cs="Arial"/>
          <w:color w:val="000000"/>
        </w:rPr>
        <w:tab/>
        <w:t xml:space="preserve">    Against:  </w:t>
      </w:r>
      <w:r w:rsidRPr="003422D1">
        <w:rPr>
          <w:rFonts w:cs="Arial"/>
          <w:color w:val="000000"/>
          <w:u w:val="single"/>
        </w:rPr>
        <w:t xml:space="preserve">   0_</w:t>
      </w:r>
    </w:p>
    <w:p w14:paraId="04161C5C" w14:textId="77777777" w:rsidR="00BB3B5B" w:rsidRPr="002E4EA6" w:rsidRDefault="00E74051" w:rsidP="00BB3B5B">
      <w:pPr>
        <w:autoSpaceDE w:val="0"/>
        <w:autoSpaceDN w:val="0"/>
        <w:adjustRightInd w:val="0"/>
        <w:rPr>
          <w:rFonts w:cs="Arial"/>
          <w:color w:val="000000"/>
        </w:rPr>
      </w:pPr>
      <w:r>
        <w:rPr>
          <w:rFonts w:cs="Arial"/>
          <w:color w:val="000000"/>
        </w:rPr>
        <w:t>Education Committee</w:t>
      </w:r>
      <w:r>
        <w:rPr>
          <w:rFonts w:cs="Arial"/>
          <w:color w:val="000000"/>
        </w:rPr>
        <w:tab/>
      </w:r>
      <w:r>
        <w:rPr>
          <w:rFonts w:cs="Arial"/>
          <w:color w:val="000000"/>
        </w:rPr>
        <w:tab/>
      </w:r>
      <w:r>
        <w:rPr>
          <w:rFonts w:cs="Arial"/>
          <w:color w:val="000000"/>
        </w:rPr>
        <w:tab/>
      </w:r>
      <w:r w:rsidRPr="003422D1">
        <w:rPr>
          <w:rFonts w:cs="Arial"/>
          <w:color w:val="000000"/>
        </w:rPr>
        <w:t xml:space="preserve">For:  </w:t>
      </w:r>
      <w:r w:rsidRPr="003422D1">
        <w:rPr>
          <w:rFonts w:cs="Arial"/>
          <w:color w:val="000000"/>
          <w:u w:val="single"/>
        </w:rPr>
        <w:t xml:space="preserve">   </w:t>
      </w:r>
      <w:r>
        <w:rPr>
          <w:rFonts w:cs="Arial"/>
          <w:color w:val="000000"/>
          <w:u w:val="single"/>
        </w:rPr>
        <w:t>5</w:t>
      </w:r>
      <w:r w:rsidRPr="003422D1">
        <w:rPr>
          <w:rFonts w:cs="Arial"/>
          <w:color w:val="000000"/>
          <w:u w:val="single"/>
        </w:rPr>
        <w:t xml:space="preserve"> </w:t>
      </w:r>
      <w:r w:rsidRPr="003422D1">
        <w:rPr>
          <w:rFonts w:cs="Arial"/>
          <w:color w:val="000000"/>
        </w:rPr>
        <w:tab/>
        <w:t xml:space="preserve">    Against:  </w:t>
      </w:r>
      <w:r w:rsidRPr="003422D1">
        <w:rPr>
          <w:rFonts w:cs="Arial"/>
          <w:color w:val="000000"/>
          <w:u w:val="single"/>
        </w:rPr>
        <w:t xml:space="preserve">   0_</w:t>
      </w:r>
    </w:p>
    <w:p w14:paraId="5F4AA2D4" w14:textId="77777777" w:rsidR="00723FE6" w:rsidRDefault="00E74051" w:rsidP="00BB3B5B">
      <w:pPr>
        <w:spacing w:line="480" w:lineRule="auto"/>
        <w:jc w:val="both"/>
        <w:rPr>
          <w:rFonts w:cs="Arial"/>
          <w:color w:val="000000"/>
          <w:u w:val="single"/>
        </w:rPr>
      </w:pPr>
      <w:r>
        <w:rPr>
          <w:rFonts w:cs="Arial"/>
          <w:color w:val="000000"/>
        </w:rPr>
        <w:t>Budget Committee</w:t>
      </w:r>
      <w:r w:rsidRPr="003422D1">
        <w:rPr>
          <w:rFonts w:cs="Arial"/>
          <w:color w:val="000000"/>
        </w:rPr>
        <w:tab/>
      </w:r>
      <w:r w:rsidRPr="003422D1">
        <w:rPr>
          <w:rFonts w:cs="Arial"/>
          <w:color w:val="000000"/>
        </w:rPr>
        <w:tab/>
      </w:r>
      <w:r>
        <w:rPr>
          <w:rFonts w:cs="Arial"/>
          <w:color w:val="000000"/>
        </w:rPr>
        <w:tab/>
      </w:r>
      <w:r>
        <w:rPr>
          <w:rFonts w:cs="Arial"/>
          <w:color w:val="000000"/>
        </w:rPr>
        <w:tab/>
      </w:r>
      <w:r w:rsidRPr="003422D1">
        <w:rPr>
          <w:rFonts w:cs="Arial"/>
          <w:color w:val="000000"/>
        </w:rPr>
        <w:t xml:space="preserve">For:  </w:t>
      </w:r>
      <w:r w:rsidRPr="003422D1">
        <w:rPr>
          <w:rFonts w:cs="Arial"/>
          <w:color w:val="000000"/>
          <w:u w:val="single"/>
        </w:rPr>
        <w:t xml:space="preserve">   </w:t>
      </w:r>
      <w:r>
        <w:rPr>
          <w:rFonts w:cs="Arial"/>
          <w:color w:val="000000"/>
          <w:u w:val="single"/>
        </w:rPr>
        <w:t xml:space="preserve">5 </w:t>
      </w:r>
      <w:r w:rsidRPr="003422D1">
        <w:rPr>
          <w:rFonts w:cs="Arial"/>
          <w:color w:val="000000"/>
        </w:rPr>
        <w:tab/>
        <w:t xml:space="preserve">    Against:  </w:t>
      </w:r>
      <w:r w:rsidRPr="003422D1">
        <w:rPr>
          <w:rFonts w:cs="Arial"/>
          <w:color w:val="000000"/>
          <w:u w:val="single"/>
        </w:rPr>
        <w:t xml:space="preserve">   0_</w:t>
      </w:r>
    </w:p>
    <w:p w14:paraId="4D557BB4" w14:textId="4BBD6CE5" w:rsidR="00BB3B5B" w:rsidRDefault="00E74051" w:rsidP="00BB3B5B">
      <w:pPr>
        <w:spacing w:line="480" w:lineRule="auto"/>
        <w:ind w:firstLine="720"/>
        <w:rPr>
          <w:rFonts w:cs="Arial"/>
        </w:rPr>
      </w:pPr>
      <w:r w:rsidRPr="003422D1">
        <w:rPr>
          <w:rFonts w:cs="Arial"/>
        </w:rPr>
        <w:t xml:space="preserve">Resolution No. </w:t>
      </w:r>
      <w:r>
        <w:rPr>
          <w:rFonts w:cs="Arial"/>
        </w:rPr>
        <w:t>7</w:t>
      </w:r>
      <w:r w:rsidRPr="003422D1">
        <w:rPr>
          <w:rFonts w:cs="Arial"/>
        </w:rPr>
        <w:t>-2</w:t>
      </w:r>
      <w:r>
        <w:rPr>
          <w:rFonts w:cs="Arial"/>
        </w:rPr>
        <w:t>1</w:t>
      </w:r>
      <w:r w:rsidRPr="003422D1">
        <w:rPr>
          <w:rFonts w:cs="Arial"/>
        </w:rPr>
        <w:t>-</w:t>
      </w:r>
      <w:r>
        <w:rPr>
          <w:rFonts w:cs="Arial"/>
        </w:rPr>
        <w:t>8</w:t>
      </w:r>
      <w:r w:rsidRPr="003422D1">
        <w:rPr>
          <w:rFonts w:cs="Arial"/>
        </w:rPr>
        <w:t xml:space="preserve"> passed by</w:t>
      </w:r>
      <w:r>
        <w:rPr>
          <w:rFonts w:cs="Arial"/>
        </w:rPr>
        <w:t xml:space="preserve"> unanimous</w:t>
      </w:r>
      <w:r w:rsidRPr="003422D1">
        <w:rPr>
          <w:rFonts w:cs="Arial"/>
        </w:rPr>
        <w:t xml:space="preserve"> </w:t>
      </w:r>
      <w:r>
        <w:rPr>
          <w:rFonts w:cs="Arial"/>
        </w:rPr>
        <w:t>recorded</w:t>
      </w:r>
      <w:r w:rsidRPr="003422D1">
        <w:rPr>
          <w:rFonts w:cs="Arial"/>
        </w:rPr>
        <w:t xml:space="preserve"> vote, 2</w:t>
      </w:r>
      <w:r>
        <w:rPr>
          <w:rFonts w:cs="Arial"/>
        </w:rPr>
        <w:t>2</w:t>
      </w:r>
      <w:r w:rsidRPr="003422D1">
        <w:rPr>
          <w:rFonts w:cs="Arial"/>
        </w:rPr>
        <w:t xml:space="preserve"> ‘Yes’</w:t>
      </w:r>
      <w:r>
        <w:rPr>
          <w:rFonts w:cs="Arial"/>
        </w:rPr>
        <w:t xml:space="preserve"> and </w:t>
      </w:r>
      <w:r w:rsidRPr="003422D1">
        <w:rPr>
          <w:rFonts w:cs="Arial"/>
        </w:rPr>
        <w:t>0 ‘No’</w:t>
      </w:r>
      <w:r>
        <w:rPr>
          <w:rFonts w:cs="Arial"/>
        </w:rPr>
        <w:t xml:space="preserve"> </w:t>
      </w:r>
      <w:r w:rsidRPr="003422D1">
        <w:rPr>
          <w:rFonts w:cs="Arial"/>
        </w:rPr>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326"/>
        <w:gridCol w:w="2334"/>
        <w:gridCol w:w="2344"/>
      </w:tblGrid>
      <w:tr w:rsidR="00A90708" w14:paraId="076959D3" w14:textId="77777777" w:rsidTr="00A90708">
        <w:tc>
          <w:tcPr>
            <w:tcW w:w="2346" w:type="dxa"/>
            <w:shd w:val="clear" w:color="auto" w:fill="auto"/>
          </w:tcPr>
          <w:p w14:paraId="6224D743" w14:textId="77777777" w:rsidR="00A90708" w:rsidRPr="00A23CE2" w:rsidRDefault="00A90708" w:rsidP="00A90708">
            <w:pPr>
              <w:jc w:val="center"/>
              <w:rPr>
                <w:rFonts w:cs="Arial"/>
                <w:u w:val="single"/>
              </w:rPr>
            </w:pPr>
            <w:r>
              <w:rPr>
                <w:rFonts w:cs="Arial"/>
                <w:u w:val="single"/>
              </w:rPr>
              <w:t>YES</w:t>
            </w:r>
          </w:p>
        </w:tc>
        <w:tc>
          <w:tcPr>
            <w:tcW w:w="2326" w:type="dxa"/>
            <w:shd w:val="clear" w:color="auto" w:fill="auto"/>
          </w:tcPr>
          <w:p w14:paraId="3A631D9A" w14:textId="77777777" w:rsidR="00A90708" w:rsidRPr="00A23CE2" w:rsidRDefault="00A90708" w:rsidP="00A90708">
            <w:pPr>
              <w:jc w:val="center"/>
              <w:rPr>
                <w:rFonts w:cs="Arial"/>
                <w:u w:val="single"/>
              </w:rPr>
            </w:pPr>
            <w:r>
              <w:rPr>
                <w:rFonts w:cs="Arial"/>
                <w:u w:val="single"/>
              </w:rPr>
              <w:t>YES</w:t>
            </w:r>
          </w:p>
        </w:tc>
        <w:tc>
          <w:tcPr>
            <w:tcW w:w="2334" w:type="dxa"/>
            <w:shd w:val="clear" w:color="auto" w:fill="auto"/>
          </w:tcPr>
          <w:p w14:paraId="077364E1" w14:textId="77777777" w:rsidR="00A90708" w:rsidRPr="00A23CE2" w:rsidRDefault="00A90708" w:rsidP="00A90708">
            <w:pPr>
              <w:jc w:val="center"/>
              <w:rPr>
                <w:rFonts w:cs="Arial"/>
                <w:u w:val="single"/>
              </w:rPr>
            </w:pPr>
            <w:r>
              <w:rPr>
                <w:rFonts w:cs="Arial"/>
                <w:u w:val="single"/>
              </w:rPr>
              <w:t>YES</w:t>
            </w:r>
          </w:p>
        </w:tc>
        <w:tc>
          <w:tcPr>
            <w:tcW w:w="2344" w:type="dxa"/>
            <w:shd w:val="clear" w:color="auto" w:fill="auto"/>
          </w:tcPr>
          <w:p w14:paraId="70F1CD99" w14:textId="77777777" w:rsidR="00A90708" w:rsidRPr="00A23CE2" w:rsidRDefault="00A90708" w:rsidP="00A90708">
            <w:pPr>
              <w:jc w:val="center"/>
              <w:rPr>
                <w:rFonts w:cs="Arial"/>
                <w:u w:val="single"/>
              </w:rPr>
            </w:pPr>
            <w:r>
              <w:rPr>
                <w:rFonts w:cs="Arial"/>
                <w:u w:val="single"/>
              </w:rPr>
              <w:t>YES</w:t>
            </w:r>
          </w:p>
        </w:tc>
      </w:tr>
      <w:tr w:rsidR="00A90708" w14:paraId="03BD04CC" w14:textId="77777777" w:rsidTr="00A90708">
        <w:tc>
          <w:tcPr>
            <w:tcW w:w="2346" w:type="dxa"/>
            <w:shd w:val="clear" w:color="auto" w:fill="auto"/>
          </w:tcPr>
          <w:p w14:paraId="6FA7B536" w14:textId="77777777" w:rsidR="00A90708" w:rsidRPr="00A23CE2" w:rsidRDefault="00A90708" w:rsidP="00A90708">
            <w:pPr>
              <w:jc w:val="center"/>
              <w:rPr>
                <w:rFonts w:cs="Arial"/>
              </w:rPr>
            </w:pPr>
            <w:r w:rsidRPr="00A23CE2">
              <w:rPr>
                <w:rFonts w:cs="Arial"/>
              </w:rPr>
              <w:t>Sean Aiello</w:t>
            </w:r>
          </w:p>
        </w:tc>
        <w:tc>
          <w:tcPr>
            <w:tcW w:w="2326" w:type="dxa"/>
            <w:shd w:val="clear" w:color="auto" w:fill="auto"/>
          </w:tcPr>
          <w:p w14:paraId="0FDFD65A" w14:textId="77777777" w:rsidR="00A90708" w:rsidRPr="00A23CE2" w:rsidRDefault="00A90708" w:rsidP="00A90708">
            <w:pPr>
              <w:jc w:val="center"/>
              <w:rPr>
                <w:rFonts w:cs="Arial"/>
              </w:rPr>
            </w:pPr>
            <w:r w:rsidRPr="00A23CE2">
              <w:rPr>
                <w:rFonts w:cs="Arial"/>
              </w:rPr>
              <w:t>Dwight Jones</w:t>
            </w:r>
          </w:p>
        </w:tc>
        <w:tc>
          <w:tcPr>
            <w:tcW w:w="2334" w:type="dxa"/>
            <w:shd w:val="clear" w:color="auto" w:fill="auto"/>
          </w:tcPr>
          <w:p w14:paraId="192EE662" w14:textId="77777777" w:rsidR="00A90708" w:rsidRPr="00A23CE2" w:rsidRDefault="00A90708" w:rsidP="00A90708">
            <w:pPr>
              <w:jc w:val="center"/>
              <w:rPr>
                <w:rFonts w:cs="Arial"/>
              </w:rPr>
            </w:pPr>
            <w:r w:rsidRPr="00A23CE2">
              <w:rPr>
                <w:rFonts w:cs="Arial"/>
              </w:rPr>
              <w:t>Jennifer Mason</w:t>
            </w:r>
          </w:p>
        </w:tc>
        <w:tc>
          <w:tcPr>
            <w:tcW w:w="2344" w:type="dxa"/>
            <w:shd w:val="clear" w:color="auto" w:fill="auto"/>
          </w:tcPr>
          <w:p w14:paraId="3748ED1B" w14:textId="77777777" w:rsidR="00A90708" w:rsidRPr="00A23CE2" w:rsidRDefault="00A90708" w:rsidP="00A90708">
            <w:pPr>
              <w:jc w:val="center"/>
              <w:rPr>
                <w:rFonts w:cs="Arial"/>
              </w:rPr>
            </w:pPr>
            <w:r w:rsidRPr="00A23CE2">
              <w:rPr>
                <w:rFonts w:cs="Arial"/>
              </w:rPr>
              <w:t>Barb Sturgeon</w:t>
            </w:r>
          </w:p>
        </w:tc>
      </w:tr>
      <w:tr w:rsidR="00A90708" w14:paraId="09EB0B04" w14:textId="77777777" w:rsidTr="00A90708">
        <w:tc>
          <w:tcPr>
            <w:tcW w:w="2346" w:type="dxa"/>
            <w:shd w:val="clear" w:color="auto" w:fill="auto"/>
          </w:tcPr>
          <w:p w14:paraId="056DAD60" w14:textId="77777777" w:rsidR="00A90708" w:rsidRPr="00A23CE2" w:rsidRDefault="00A90708" w:rsidP="00A90708">
            <w:pPr>
              <w:jc w:val="center"/>
              <w:rPr>
                <w:rFonts w:cs="Arial"/>
              </w:rPr>
            </w:pPr>
            <w:r w:rsidRPr="00A23CE2">
              <w:rPr>
                <w:rFonts w:cs="Arial"/>
              </w:rPr>
              <w:t>Dana Ausbrooks</w:t>
            </w:r>
          </w:p>
        </w:tc>
        <w:tc>
          <w:tcPr>
            <w:tcW w:w="2326" w:type="dxa"/>
            <w:shd w:val="clear" w:color="auto" w:fill="auto"/>
          </w:tcPr>
          <w:p w14:paraId="5BA0F63E" w14:textId="77777777" w:rsidR="00A90708" w:rsidRPr="00A23CE2" w:rsidRDefault="00A90708" w:rsidP="00A90708">
            <w:pPr>
              <w:jc w:val="center"/>
              <w:rPr>
                <w:rFonts w:cs="Arial"/>
              </w:rPr>
            </w:pPr>
            <w:r w:rsidRPr="00A23CE2">
              <w:rPr>
                <w:rFonts w:cs="Arial"/>
              </w:rPr>
              <w:t>Ricky Jones</w:t>
            </w:r>
          </w:p>
        </w:tc>
        <w:tc>
          <w:tcPr>
            <w:tcW w:w="2334" w:type="dxa"/>
            <w:shd w:val="clear" w:color="auto" w:fill="auto"/>
          </w:tcPr>
          <w:p w14:paraId="49139578" w14:textId="77777777" w:rsidR="00A90708" w:rsidRPr="00A23CE2" w:rsidRDefault="00A90708" w:rsidP="00A90708">
            <w:pPr>
              <w:jc w:val="center"/>
              <w:rPr>
                <w:rFonts w:cs="Arial"/>
              </w:rPr>
            </w:pPr>
            <w:r w:rsidRPr="00A23CE2">
              <w:rPr>
                <w:rFonts w:cs="Arial"/>
              </w:rPr>
              <w:t>Chas Morton</w:t>
            </w:r>
          </w:p>
        </w:tc>
        <w:tc>
          <w:tcPr>
            <w:tcW w:w="2344" w:type="dxa"/>
            <w:shd w:val="clear" w:color="auto" w:fill="auto"/>
          </w:tcPr>
          <w:p w14:paraId="0F59FA7B" w14:textId="77777777" w:rsidR="00A90708" w:rsidRPr="00A23CE2" w:rsidRDefault="00A90708" w:rsidP="00A90708">
            <w:pPr>
              <w:jc w:val="center"/>
              <w:rPr>
                <w:rFonts w:cs="Arial"/>
              </w:rPr>
            </w:pPr>
            <w:r w:rsidRPr="00A23CE2">
              <w:rPr>
                <w:rFonts w:cs="Arial"/>
              </w:rPr>
              <w:t>Tom Tunnicliffe</w:t>
            </w:r>
          </w:p>
        </w:tc>
      </w:tr>
      <w:tr w:rsidR="00A90708" w14:paraId="35E4B14C" w14:textId="77777777" w:rsidTr="00A90708">
        <w:tc>
          <w:tcPr>
            <w:tcW w:w="2346" w:type="dxa"/>
            <w:shd w:val="clear" w:color="auto" w:fill="auto"/>
          </w:tcPr>
          <w:p w14:paraId="19125320" w14:textId="77777777" w:rsidR="00A90708" w:rsidRPr="00A23CE2" w:rsidRDefault="00A90708" w:rsidP="00A90708">
            <w:pPr>
              <w:jc w:val="center"/>
              <w:rPr>
                <w:rFonts w:cs="Arial"/>
              </w:rPr>
            </w:pPr>
            <w:r w:rsidRPr="00A23CE2">
              <w:rPr>
                <w:rFonts w:cs="Arial"/>
              </w:rPr>
              <w:t>Brian Beathard</w:t>
            </w:r>
          </w:p>
        </w:tc>
        <w:tc>
          <w:tcPr>
            <w:tcW w:w="2326" w:type="dxa"/>
            <w:shd w:val="clear" w:color="auto" w:fill="auto"/>
          </w:tcPr>
          <w:p w14:paraId="6F0BAEB7" w14:textId="77777777" w:rsidR="00A90708" w:rsidRPr="00A23CE2" w:rsidRDefault="00A90708" w:rsidP="00A90708">
            <w:pPr>
              <w:jc w:val="center"/>
              <w:rPr>
                <w:rFonts w:cs="Arial"/>
              </w:rPr>
            </w:pPr>
            <w:r w:rsidRPr="00A23CE2">
              <w:rPr>
                <w:rFonts w:cs="Arial"/>
              </w:rPr>
              <w:t>David Landrum</w:t>
            </w:r>
          </w:p>
        </w:tc>
        <w:tc>
          <w:tcPr>
            <w:tcW w:w="2334" w:type="dxa"/>
            <w:shd w:val="clear" w:color="auto" w:fill="auto"/>
          </w:tcPr>
          <w:p w14:paraId="2E3A963F" w14:textId="77777777" w:rsidR="00A90708" w:rsidRPr="00A23CE2" w:rsidRDefault="00A90708" w:rsidP="00A90708">
            <w:pPr>
              <w:jc w:val="center"/>
              <w:rPr>
                <w:rFonts w:cs="Arial"/>
              </w:rPr>
            </w:pPr>
            <w:r w:rsidRPr="00A23CE2">
              <w:rPr>
                <w:rFonts w:cs="Arial"/>
              </w:rPr>
              <w:t>Erin Nations</w:t>
            </w:r>
          </w:p>
        </w:tc>
        <w:tc>
          <w:tcPr>
            <w:tcW w:w="2344" w:type="dxa"/>
            <w:shd w:val="clear" w:color="auto" w:fill="auto"/>
          </w:tcPr>
          <w:p w14:paraId="18A2BACB" w14:textId="77777777" w:rsidR="00A90708" w:rsidRPr="00A23CE2" w:rsidRDefault="00A90708" w:rsidP="00A90708">
            <w:pPr>
              <w:jc w:val="center"/>
              <w:rPr>
                <w:rFonts w:cs="Arial"/>
              </w:rPr>
            </w:pPr>
            <w:r w:rsidRPr="00A23CE2">
              <w:rPr>
                <w:rFonts w:cs="Arial"/>
              </w:rPr>
              <w:t>Paul Webb</w:t>
            </w:r>
          </w:p>
        </w:tc>
      </w:tr>
      <w:tr w:rsidR="00A90708" w14:paraId="6A5E25AE" w14:textId="77777777" w:rsidTr="00A90708">
        <w:tc>
          <w:tcPr>
            <w:tcW w:w="2346" w:type="dxa"/>
            <w:shd w:val="clear" w:color="auto" w:fill="auto"/>
          </w:tcPr>
          <w:p w14:paraId="21728940" w14:textId="77777777" w:rsidR="00A90708" w:rsidRPr="00A23CE2" w:rsidRDefault="00A90708" w:rsidP="00A90708">
            <w:pPr>
              <w:jc w:val="center"/>
              <w:rPr>
                <w:rFonts w:cs="Arial"/>
              </w:rPr>
            </w:pPr>
            <w:r w:rsidRPr="00A23CE2">
              <w:rPr>
                <w:rFonts w:cs="Arial"/>
              </w:rPr>
              <w:t>Meghan Guffee</w:t>
            </w:r>
          </w:p>
        </w:tc>
        <w:tc>
          <w:tcPr>
            <w:tcW w:w="2326" w:type="dxa"/>
            <w:shd w:val="clear" w:color="auto" w:fill="auto"/>
          </w:tcPr>
          <w:p w14:paraId="42083185" w14:textId="77777777" w:rsidR="00A90708" w:rsidRPr="00A23CE2" w:rsidRDefault="00A90708" w:rsidP="00A90708">
            <w:pPr>
              <w:jc w:val="center"/>
              <w:rPr>
                <w:rFonts w:cs="Arial"/>
              </w:rPr>
            </w:pPr>
            <w:r w:rsidRPr="00A23CE2">
              <w:rPr>
                <w:rFonts w:cs="Arial"/>
              </w:rPr>
              <w:t>Gregg Lawrence</w:t>
            </w:r>
          </w:p>
        </w:tc>
        <w:tc>
          <w:tcPr>
            <w:tcW w:w="2334" w:type="dxa"/>
            <w:shd w:val="clear" w:color="auto" w:fill="auto"/>
          </w:tcPr>
          <w:p w14:paraId="4F6089EA" w14:textId="77777777" w:rsidR="00A90708" w:rsidRPr="00A23CE2" w:rsidRDefault="00A90708" w:rsidP="00A90708">
            <w:pPr>
              <w:jc w:val="center"/>
              <w:rPr>
                <w:rFonts w:cs="Arial"/>
              </w:rPr>
            </w:pPr>
            <w:r w:rsidRPr="00A23CE2">
              <w:rPr>
                <w:rFonts w:cs="Arial"/>
              </w:rPr>
              <w:t>Jerry Rainey</w:t>
            </w:r>
          </w:p>
        </w:tc>
        <w:tc>
          <w:tcPr>
            <w:tcW w:w="2344" w:type="dxa"/>
            <w:shd w:val="clear" w:color="auto" w:fill="auto"/>
          </w:tcPr>
          <w:p w14:paraId="4597C49A" w14:textId="77777777" w:rsidR="00A90708" w:rsidRPr="00A23CE2" w:rsidRDefault="00A90708" w:rsidP="00A90708">
            <w:pPr>
              <w:jc w:val="center"/>
              <w:rPr>
                <w:rFonts w:cs="Arial"/>
              </w:rPr>
            </w:pPr>
            <w:r w:rsidRPr="00A23CE2">
              <w:rPr>
                <w:rFonts w:cs="Arial"/>
              </w:rPr>
              <w:t>Matt Williams</w:t>
            </w:r>
          </w:p>
        </w:tc>
      </w:tr>
      <w:tr w:rsidR="00A90708" w14:paraId="2BB46F39" w14:textId="77777777" w:rsidTr="00A90708">
        <w:tc>
          <w:tcPr>
            <w:tcW w:w="2346" w:type="dxa"/>
            <w:shd w:val="clear" w:color="auto" w:fill="auto"/>
          </w:tcPr>
          <w:p w14:paraId="38D866F8" w14:textId="77777777" w:rsidR="00A90708" w:rsidRPr="00A23CE2" w:rsidRDefault="00A90708" w:rsidP="00A90708">
            <w:pPr>
              <w:jc w:val="center"/>
              <w:rPr>
                <w:rFonts w:cs="Arial"/>
              </w:rPr>
            </w:pPr>
            <w:r w:rsidRPr="00A23CE2">
              <w:rPr>
                <w:rFonts w:cs="Arial"/>
              </w:rPr>
              <w:t>Judy Herbert</w:t>
            </w:r>
          </w:p>
        </w:tc>
        <w:tc>
          <w:tcPr>
            <w:tcW w:w="2326" w:type="dxa"/>
            <w:shd w:val="clear" w:color="auto" w:fill="auto"/>
          </w:tcPr>
          <w:p w14:paraId="60F2FB01" w14:textId="77777777" w:rsidR="00A90708" w:rsidRPr="00A23CE2" w:rsidRDefault="00A90708" w:rsidP="00A90708">
            <w:pPr>
              <w:jc w:val="center"/>
              <w:rPr>
                <w:rFonts w:cs="Arial"/>
              </w:rPr>
            </w:pPr>
            <w:r w:rsidRPr="00A23CE2">
              <w:rPr>
                <w:rFonts w:cs="Arial"/>
              </w:rPr>
              <w:t>Thomas Little</w:t>
            </w:r>
          </w:p>
        </w:tc>
        <w:tc>
          <w:tcPr>
            <w:tcW w:w="2334" w:type="dxa"/>
            <w:shd w:val="clear" w:color="auto" w:fill="auto"/>
          </w:tcPr>
          <w:p w14:paraId="64943711" w14:textId="77777777" w:rsidR="00A90708" w:rsidRPr="00A23CE2" w:rsidRDefault="00A90708" w:rsidP="00A90708">
            <w:pPr>
              <w:jc w:val="center"/>
              <w:rPr>
                <w:rFonts w:cs="Arial"/>
              </w:rPr>
            </w:pPr>
            <w:r w:rsidRPr="00A23CE2">
              <w:rPr>
                <w:rFonts w:cs="Arial"/>
              </w:rPr>
              <w:t>Steve Smith</w:t>
            </w:r>
          </w:p>
        </w:tc>
        <w:tc>
          <w:tcPr>
            <w:tcW w:w="2344" w:type="dxa"/>
            <w:shd w:val="clear" w:color="auto" w:fill="auto"/>
          </w:tcPr>
          <w:p w14:paraId="251181FC" w14:textId="77777777" w:rsidR="00A90708" w:rsidRPr="00A23CE2" w:rsidRDefault="00A90708" w:rsidP="00A90708">
            <w:pPr>
              <w:jc w:val="center"/>
              <w:rPr>
                <w:rFonts w:cs="Arial"/>
              </w:rPr>
            </w:pPr>
          </w:p>
        </w:tc>
      </w:tr>
      <w:tr w:rsidR="00A90708" w14:paraId="0C19E579" w14:textId="77777777" w:rsidTr="00A90708">
        <w:tc>
          <w:tcPr>
            <w:tcW w:w="2346" w:type="dxa"/>
            <w:shd w:val="clear" w:color="auto" w:fill="auto"/>
          </w:tcPr>
          <w:p w14:paraId="441BACE8" w14:textId="77777777" w:rsidR="00A90708" w:rsidRPr="00A23CE2" w:rsidRDefault="00A90708" w:rsidP="00A90708">
            <w:pPr>
              <w:jc w:val="center"/>
              <w:rPr>
                <w:rFonts w:cs="Arial"/>
              </w:rPr>
            </w:pPr>
            <w:r w:rsidRPr="00A23CE2">
              <w:rPr>
                <w:rFonts w:cs="Arial"/>
              </w:rPr>
              <w:t>Betsy Hester</w:t>
            </w:r>
          </w:p>
        </w:tc>
        <w:tc>
          <w:tcPr>
            <w:tcW w:w="2326" w:type="dxa"/>
            <w:shd w:val="clear" w:color="auto" w:fill="auto"/>
          </w:tcPr>
          <w:p w14:paraId="74C519E5" w14:textId="77777777" w:rsidR="00A90708" w:rsidRPr="00A23CE2" w:rsidRDefault="00A90708" w:rsidP="00A90708">
            <w:pPr>
              <w:jc w:val="center"/>
              <w:rPr>
                <w:rFonts w:cs="Arial"/>
              </w:rPr>
            </w:pPr>
            <w:r w:rsidRPr="00A23CE2">
              <w:rPr>
                <w:rFonts w:cs="Arial"/>
              </w:rPr>
              <w:t>Beth Lothers</w:t>
            </w:r>
          </w:p>
        </w:tc>
        <w:tc>
          <w:tcPr>
            <w:tcW w:w="2334" w:type="dxa"/>
            <w:shd w:val="clear" w:color="auto" w:fill="auto"/>
          </w:tcPr>
          <w:p w14:paraId="487F4952" w14:textId="77777777" w:rsidR="00A90708" w:rsidRPr="00A23CE2" w:rsidRDefault="00A90708" w:rsidP="00A90708">
            <w:pPr>
              <w:jc w:val="center"/>
              <w:rPr>
                <w:rFonts w:cs="Arial"/>
              </w:rPr>
            </w:pPr>
            <w:r w:rsidRPr="00A23CE2">
              <w:rPr>
                <w:rFonts w:cs="Arial"/>
              </w:rPr>
              <w:t>Chad Story</w:t>
            </w:r>
          </w:p>
        </w:tc>
        <w:tc>
          <w:tcPr>
            <w:tcW w:w="2344" w:type="dxa"/>
            <w:shd w:val="clear" w:color="auto" w:fill="auto"/>
          </w:tcPr>
          <w:p w14:paraId="562CB49E" w14:textId="77777777" w:rsidR="00A90708" w:rsidRPr="00A23CE2" w:rsidRDefault="00A90708" w:rsidP="00A90708">
            <w:pPr>
              <w:jc w:val="center"/>
              <w:rPr>
                <w:rFonts w:cs="Arial"/>
              </w:rPr>
            </w:pPr>
          </w:p>
        </w:tc>
      </w:tr>
    </w:tbl>
    <w:p w14:paraId="0E1F0969" w14:textId="77777777" w:rsidR="00BB3B5B" w:rsidRPr="003422D1" w:rsidRDefault="00E74051" w:rsidP="00BB3B5B">
      <w:pPr>
        <w:autoSpaceDE w:val="0"/>
        <w:autoSpaceDN w:val="0"/>
        <w:adjustRightInd w:val="0"/>
        <w:spacing w:line="480" w:lineRule="auto"/>
        <w:jc w:val="both"/>
        <w:rPr>
          <w:rFonts w:cs="Arial"/>
        </w:rPr>
      </w:pPr>
      <w:r w:rsidRPr="003422D1">
        <w:rPr>
          <w:rFonts w:cs="Arial"/>
        </w:rPr>
        <w:t>_______________</w:t>
      </w:r>
    </w:p>
    <w:p w14:paraId="57B8BA9D" w14:textId="77777777" w:rsidR="00BB3B5B" w:rsidRPr="003422D1" w:rsidRDefault="00E74051" w:rsidP="00BB3B5B">
      <w:pPr>
        <w:spacing w:line="480" w:lineRule="auto"/>
        <w:jc w:val="both"/>
        <w:rPr>
          <w:rFonts w:cs="Arial"/>
          <w:color w:val="000000"/>
          <w:u w:val="single"/>
        </w:rPr>
      </w:pPr>
      <w:r w:rsidRPr="003422D1">
        <w:rPr>
          <w:rFonts w:cs="Arial"/>
          <w:color w:val="000000"/>
          <w:u w:val="single"/>
        </w:rPr>
        <w:t xml:space="preserve">RESOLUTION NO. </w:t>
      </w:r>
      <w:r>
        <w:rPr>
          <w:rFonts w:cs="Arial"/>
          <w:color w:val="000000"/>
          <w:u w:val="single"/>
        </w:rPr>
        <w:t>7</w:t>
      </w:r>
      <w:r w:rsidRPr="003422D1">
        <w:rPr>
          <w:rFonts w:cs="Arial"/>
          <w:color w:val="000000"/>
          <w:u w:val="single"/>
        </w:rPr>
        <w:t>-2</w:t>
      </w:r>
      <w:r>
        <w:rPr>
          <w:rFonts w:cs="Arial"/>
          <w:color w:val="000000"/>
          <w:u w:val="single"/>
        </w:rPr>
        <w:t>1</w:t>
      </w:r>
      <w:r w:rsidRPr="003422D1">
        <w:rPr>
          <w:rFonts w:cs="Arial"/>
          <w:color w:val="000000"/>
          <w:u w:val="single"/>
        </w:rPr>
        <w:t>-</w:t>
      </w:r>
      <w:r>
        <w:rPr>
          <w:rFonts w:cs="Arial"/>
          <w:color w:val="000000"/>
          <w:u w:val="single"/>
        </w:rPr>
        <w:t>9</w:t>
      </w:r>
    </w:p>
    <w:p w14:paraId="64DBFF16" w14:textId="77777777" w:rsidR="00BB3B5B" w:rsidRDefault="00E74051" w:rsidP="00BB3B5B">
      <w:pPr>
        <w:spacing w:line="480" w:lineRule="auto"/>
        <w:jc w:val="both"/>
        <w:rPr>
          <w:rFonts w:cs="Arial"/>
          <w:color w:val="000000"/>
        </w:rPr>
      </w:pPr>
      <w:r w:rsidRPr="003422D1">
        <w:rPr>
          <w:rFonts w:cs="Arial"/>
        </w:rPr>
        <w:tab/>
      </w:r>
      <w:r w:rsidRPr="003422D1">
        <w:rPr>
          <w:rFonts w:cs="Arial"/>
          <w:color w:val="000000"/>
        </w:rPr>
        <w:t xml:space="preserve">Commissioner </w:t>
      </w:r>
      <w:r>
        <w:rPr>
          <w:rFonts w:cs="Arial"/>
          <w:color w:val="000000"/>
        </w:rPr>
        <w:t>Webb</w:t>
      </w:r>
      <w:r w:rsidRPr="003422D1">
        <w:rPr>
          <w:rFonts w:cs="Arial"/>
          <w:color w:val="000000"/>
        </w:rPr>
        <w:t xml:space="preserve"> moved to accept Resolution No. </w:t>
      </w:r>
      <w:r>
        <w:rPr>
          <w:rFonts w:cs="Arial"/>
          <w:color w:val="000000"/>
        </w:rPr>
        <w:t>7</w:t>
      </w:r>
      <w:r w:rsidRPr="003422D1">
        <w:rPr>
          <w:rFonts w:cs="Arial"/>
          <w:color w:val="000000"/>
        </w:rPr>
        <w:t>-2</w:t>
      </w:r>
      <w:r>
        <w:rPr>
          <w:rFonts w:cs="Arial"/>
          <w:color w:val="000000"/>
        </w:rPr>
        <w:t>1</w:t>
      </w:r>
      <w:r w:rsidRPr="003422D1">
        <w:rPr>
          <w:rFonts w:cs="Arial"/>
          <w:color w:val="000000"/>
        </w:rPr>
        <w:t>-</w:t>
      </w:r>
      <w:r>
        <w:rPr>
          <w:rFonts w:cs="Arial"/>
          <w:color w:val="000000"/>
        </w:rPr>
        <w:t>9</w:t>
      </w:r>
      <w:r w:rsidRPr="003422D1">
        <w:rPr>
          <w:rFonts w:cs="Arial"/>
          <w:color w:val="000000"/>
        </w:rPr>
        <w:t xml:space="preserve">, seconded by Commissioner </w:t>
      </w:r>
      <w:r>
        <w:rPr>
          <w:rFonts w:cs="Arial"/>
          <w:color w:val="000000"/>
        </w:rPr>
        <w:t>Morton</w:t>
      </w:r>
      <w:r w:rsidRPr="003422D1">
        <w:rPr>
          <w:rFonts w:cs="Arial"/>
          <w:color w:val="000000"/>
        </w:rPr>
        <w:t>.</w:t>
      </w:r>
    </w:p>
    <w:p w14:paraId="66D5D7F7" w14:textId="77777777" w:rsidR="00EC6978" w:rsidRPr="00FC7B9B" w:rsidRDefault="00E74051" w:rsidP="00EC6978">
      <w:pPr>
        <w:tabs>
          <w:tab w:val="right" w:pos="9360"/>
        </w:tabs>
        <w:jc w:val="center"/>
        <w:rPr>
          <w:b/>
          <w:bCs/>
        </w:rPr>
      </w:pPr>
      <w:r w:rsidRPr="00FC7B9B">
        <w:rPr>
          <w:b/>
          <w:bCs/>
        </w:rPr>
        <w:t>RESOLUTION APPROPRIATING $</w:t>
      </w:r>
      <w:r>
        <w:rPr>
          <w:b/>
          <w:bCs/>
        </w:rPr>
        <w:t>4,100,000</w:t>
      </w:r>
      <w:r w:rsidRPr="00FC7B9B">
        <w:rPr>
          <w:b/>
          <w:bCs/>
        </w:rPr>
        <w:t xml:space="preserve"> ADEQUATE SCHOOL FACILITIES PRIVILEGE TAX FUNDS AND APPROVING THE RELATED OPERATING </w:t>
      </w:r>
      <w:r w:rsidRPr="00FC7B9B">
        <w:rPr>
          <w:b/>
          <w:bCs/>
          <w:u w:val="single"/>
        </w:rPr>
        <w:t xml:space="preserve">TRANSFERS FOR </w:t>
      </w:r>
      <w:r>
        <w:rPr>
          <w:b/>
          <w:bCs/>
          <w:u w:val="single"/>
        </w:rPr>
        <w:t>2021-22</w:t>
      </w:r>
      <w:r w:rsidRPr="00FC7B9B">
        <w:rPr>
          <w:b/>
          <w:bCs/>
          <w:u w:val="single"/>
        </w:rPr>
        <w:t xml:space="preserve"> GENERAL DEBT SERVICE EXPENDITURES</w:t>
      </w:r>
    </w:p>
    <w:p w14:paraId="34CB0AEE" w14:textId="77777777" w:rsidR="00EC6978" w:rsidRPr="00FC7B9B" w:rsidRDefault="00EC6978" w:rsidP="00EC6978">
      <w:pPr>
        <w:jc w:val="both"/>
        <w:rPr>
          <w:b/>
          <w:bCs/>
        </w:rPr>
      </w:pPr>
    </w:p>
    <w:p w14:paraId="6C6F0B06" w14:textId="77777777" w:rsidR="00EC6978" w:rsidRPr="00FC7B9B" w:rsidRDefault="00E74051" w:rsidP="00EC6978">
      <w:pPr>
        <w:ind w:left="1440" w:hanging="1440"/>
        <w:jc w:val="both"/>
      </w:pPr>
      <w:r w:rsidRPr="00FC7B9B">
        <w:rPr>
          <w:b/>
          <w:bCs/>
        </w:rPr>
        <w:t>WHEREAS,</w:t>
      </w:r>
      <w:r w:rsidRPr="00FC7B9B">
        <w:tab/>
      </w:r>
      <w:r w:rsidRPr="00FC7B9B">
        <w:rPr>
          <w:spacing w:val="-2"/>
        </w:rPr>
        <w:t>the costs of school construction projects in the various school building programs have increased expenditures in the General Debt Service Fund; and,</w:t>
      </w:r>
    </w:p>
    <w:p w14:paraId="7B06D8B7" w14:textId="77777777" w:rsidR="00EC6978" w:rsidRPr="00FC7B9B" w:rsidRDefault="00EC6978" w:rsidP="00EC6978">
      <w:pPr>
        <w:ind w:left="1440" w:hanging="1440"/>
        <w:jc w:val="both"/>
      </w:pPr>
    </w:p>
    <w:p w14:paraId="50B4E847" w14:textId="77777777" w:rsidR="00EC6978" w:rsidRPr="00FC7B9B" w:rsidRDefault="00E74051" w:rsidP="00EC6978">
      <w:pPr>
        <w:ind w:left="1440" w:hanging="1440"/>
        <w:jc w:val="both"/>
      </w:pPr>
      <w:r w:rsidRPr="00FC7B9B">
        <w:rPr>
          <w:b/>
          <w:bCs/>
        </w:rPr>
        <w:t>WHEREAS,</w:t>
      </w:r>
      <w:r w:rsidRPr="00FC7B9B">
        <w:tab/>
        <w:t>to generate sufficient revenue within the General Debt Service for</w:t>
      </w:r>
      <w:r w:rsidRPr="00FC7B9B">
        <w:rPr>
          <w:b/>
        </w:rPr>
        <w:t xml:space="preserve"> </w:t>
      </w:r>
      <w:r>
        <w:rPr>
          <w:b/>
        </w:rPr>
        <w:t>2021-22</w:t>
      </w:r>
      <w:r w:rsidRPr="00FC7B9B">
        <w:rPr>
          <w:b/>
        </w:rPr>
        <w:t xml:space="preserve">, </w:t>
      </w:r>
      <w:r w:rsidRPr="00FC7B9B">
        <w:t>additional funds will be required;</w:t>
      </w:r>
    </w:p>
    <w:p w14:paraId="473FD91D" w14:textId="77777777" w:rsidR="00EC6978" w:rsidRPr="00FC7B9B" w:rsidRDefault="00EC6978" w:rsidP="00EC6978">
      <w:pPr>
        <w:ind w:left="1440" w:hanging="1440"/>
        <w:jc w:val="both"/>
      </w:pPr>
    </w:p>
    <w:p w14:paraId="777907E5" w14:textId="77777777" w:rsidR="00EC6978" w:rsidRPr="00FC7B9B" w:rsidRDefault="00E74051" w:rsidP="00EC6978">
      <w:pPr>
        <w:ind w:left="1440" w:hanging="1440"/>
        <w:jc w:val="both"/>
        <w:rPr>
          <w:b/>
          <w:bCs/>
        </w:rPr>
      </w:pPr>
      <w:r w:rsidRPr="00FC7B9B">
        <w:rPr>
          <w:b/>
          <w:bCs/>
        </w:rPr>
        <w:t>NOW, THEREFORE, BE IT RESOLVED,</w:t>
      </w:r>
      <w:r w:rsidRPr="00FC7B9B">
        <w:t xml:space="preserve"> that </w:t>
      </w:r>
      <w:r w:rsidRPr="00FC7B9B">
        <w:rPr>
          <w:b/>
        </w:rPr>
        <w:t>$</w:t>
      </w:r>
      <w:r>
        <w:rPr>
          <w:b/>
        </w:rPr>
        <w:t>4,100,000</w:t>
      </w:r>
      <w:r w:rsidRPr="00FC7B9B">
        <w:t xml:space="preserve"> Adequate School Facilities Privilege Tax funds be appropriated, as follows:</w:t>
      </w:r>
      <w:r w:rsidRPr="00FC7B9B">
        <w:rPr>
          <w:b/>
          <w:bCs/>
        </w:rPr>
        <w:t xml:space="preserve"> </w:t>
      </w:r>
    </w:p>
    <w:p w14:paraId="7930DEA3" w14:textId="77777777" w:rsidR="00EC6978" w:rsidRPr="00FC7B9B" w:rsidRDefault="00EC6978" w:rsidP="00EC6978">
      <w:pPr>
        <w:jc w:val="both"/>
        <w:rPr>
          <w:b/>
          <w:bCs/>
        </w:rPr>
      </w:pPr>
    </w:p>
    <w:p w14:paraId="62DA1C8E" w14:textId="77777777" w:rsidR="00EC6978" w:rsidRPr="00FC7B9B" w:rsidRDefault="00E74051" w:rsidP="00EC6978">
      <w:pPr>
        <w:ind w:left="720" w:firstLine="720"/>
        <w:jc w:val="both"/>
      </w:pPr>
      <w:r w:rsidRPr="00FC7B9B">
        <w:rPr>
          <w:b/>
          <w:bCs/>
          <w:u w:val="single"/>
        </w:rPr>
        <w:t>REVENUES:</w:t>
      </w:r>
    </w:p>
    <w:p w14:paraId="648671D7" w14:textId="77777777" w:rsidR="00EC6978" w:rsidRPr="00FC7B9B" w:rsidRDefault="00E74051" w:rsidP="00EC6978">
      <w:pPr>
        <w:ind w:left="720" w:firstLine="720"/>
        <w:jc w:val="both"/>
      </w:pPr>
      <w:r w:rsidRPr="00FC7B9B">
        <w:t>Adequate School Facilities Privilege Tax Funds</w:t>
      </w:r>
      <w:r w:rsidRPr="00FC7B9B">
        <w:tab/>
      </w:r>
      <w:r w:rsidRPr="00FC7B9B">
        <w:tab/>
        <w:t>171.00000.3519000.00000.00.00.00</w:t>
      </w:r>
      <w:r w:rsidRPr="00FC7B9B">
        <w:tab/>
      </w:r>
      <w:r w:rsidRPr="00FC7B9B">
        <w:tab/>
      </w:r>
      <w:r w:rsidRPr="00FC7B9B">
        <w:tab/>
        <w:t xml:space="preserve">$ </w:t>
      </w:r>
      <w:r>
        <w:t>4,100,000</w:t>
      </w:r>
    </w:p>
    <w:p w14:paraId="14CA216C" w14:textId="77777777" w:rsidR="00EC6978" w:rsidRPr="00FC7B9B" w:rsidRDefault="00EC6978" w:rsidP="00EC6978">
      <w:pPr>
        <w:ind w:left="720" w:firstLine="720"/>
        <w:jc w:val="both"/>
      </w:pPr>
    </w:p>
    <w:p w14:paraId="2970D752" w14:textId="77777777" w:rsidR="00EC6978" w:rsidRPr="00FC7B9B" w:rsidRDefault="00E74051" w:rsidP="00EC6978">
      <w:pPr>
        <w:ind w:left="720" w:firstLine="720"/>
        <w:jc w:val="both"/>
      </w:pPr>
      <w:r w:rsidRPr="00FC7B9B">
        <w:t>Transfer Out - Adequate School Facilities Privilege Tax</w:t>
      </w:r>
      <w:r w:rsidRPr="00FC7B9B">
        <w:tab/>
      </w:r>
      <w:r w:rsidRPr="00FC7B9B">
        <w:tab/>
      </w:r>
    </w:p>
    <w:p w14:paraId="69012945" w14:textId="77777777" w:rsidR="00EC6978" w:rsidRPr="00FC7B9B" w:rsidRDefault="00E74051" w:rsidP="00EC6978">
      <w:pPr>
        <w:ind w:left="720" w:firstLine="720"/>
        <w:jc w:val="both"/>
      </w:pPr>
      <w:r w:rsidRPr="00FC7B9B">
        <w:t>171.91300.559000.00000.00.00.00 PR900</w:t>
      </w:r>
      <w:r w:rsidRPr="00FC7B9B">
        <w:tab/>
      </w:r>
      <w:r w:rsidRPr="00FC7B9B">
        <w:tab/>
        <w:t xml:space="preserve">$ </w:t>
      </w:r>
      <w:r>
        <w:t>4,100,000</w:t>
      </w:r>
    </w:p>
    <w:p w14:paraId="6C993D04" w14:textId="77777777" w:rsidR="00EC6978" w:rsidRPr="00FC7B9B" w:rsidRDefault="00EC6978" w:rsidP="00EC6978">
      <w:pPr>
        <w:ind w:left="720" w:firstLine="720"/>
        <w:jc w:val="both"/>
        <w:rPr>
          <w:b/>
          <w:bCs/>
          <w:u w:val="single"/>
        </w:rPr>
      </w:pPr>
    </w:p>
    <w:p w14:paraId="4DC6B372" w14:textId="77777777" w:rsidR="00EC6978" w:rsidRPr="00FC7B9B" w:rsidRDefault="00E74051" w:rsidP="00EC6978">
      <w:pPr>
        <w:ind w:left="720" w:firstLine="720"/>
        <w:jc w:val="both"/>
      </w:pPr>
      <w:r w:rsidRPr="00FC7B9B">
        <w:rPr>
          <w:b/>
          <w:bCs/>
          <w:u w:val="single"/>
        </w:rPr>
        <w:t>EXPENDITURES:</w:t>
      </w:r>
    </w:p>
    <w:p w14:paraId="5ADEF2F4" w14:textId="77777777" w:rsidR="00EC6978" w:rsidRPr="00FC7B9B" w:rsidRDefault="00E74051" w:rsidP="00EC6978">
      <w:pPr>
        <w:ind w:left="720" w:firstLine="720"/>
        <w:jc w:val="both"/>
      </w:pPr>
      <w:r w:rsidRPr="00FC7B9B">
        <w:t>General Debt Service - Principal on Bonds</w:t>
      </w:r>
      <w:r w:rsidRPr="00FC7B9B">
        <w:tab/>
      </w:r>
      <w:r w:rsidRPr="00FC7B9B">
        <w:tab/>
      </w:r>
    </w:p>
    <w:p w14:paraId="361B72FA" w14:textId="77777777" w:rsidR="00EC6978" w:rsidRPr="00FC7B9B" w:rsidRDefault="00E74051" w:rsidP="00EC6978">
      <w:pPr>
        <w:ind w:left="720" w:firstLine="720"/>
        <w:jc w:val="both"/>
      </w:pPr>
      <w:r w:rsidRPr="00FC7B9B">
        <w:t>151.82130.560100.00000.00.00.00</w:t>
      </w:r>
      <w:r w:rsidRPr="00FC7B9B">
        <w:tab/>
      </w:r>
      <w:r w:rsidRPr="00FC7B9B">
        <w:tab/>
      </w:r>
      <w:r w:rsidRPr="00FC7B9B">
        <w:tab/>
        <w:t xml:space="preserve">$ </w:t>
      </w:r>
      <w:r>
        <w:t>4,100,000</w:t>
      </w:r>
    </w:p>
    <w:p w14:paraId="5616AFB8" w14:textId="77777777" w:rsidR="00EC6978" w:rsidRPr="00FC7B9B" w:rsidRDefault="00EC6978" w:rsidP="00EC6978">
      <w:pPr>
        <w:ind w:left="720" w:firstLine="720"/>
        <w:jc w:val="both"/>
      </w:pPr>
    </w:p>
    <w:p w14:paraId="3F6009F3" w14:textId="77777777" w:rsidR="00EC6978" w:rsidRPr="00FC7B9B" w:rsidRDefault="00E74051" w:rsidP="00EC6978">
      <w:pPr>
        <w:ind w:left="720" w:firstLine="720"/>
        <w:jc w:val="both"/>
      </w:pPr>
      <w:r w:rsidRPr="00FC7B9B">
        <w:t>Transfer In</w:t>
      </w:r>
      <w:r w:rsidRPr="00FC7B9B">
        <w:tab/>
      </w:r>
      <w:r w:rsidRPr="00FC7B9B">
        <w:tab/>
      </w:r>
      <w:r w:rsidRPr="00FC7B9B">
        <w:tab/>
      </w:r>
      <w:r w:rsidRPr="00FC7B9B">
        <w:tab/>
      </w:r>
      <w:r w:rsidRPr="00FC7B9B">
        <w:tab/>
      </w:r>
      <w:r w:rsidRPr="00FC7B9B">
        <w:tab/>
      </w:r>
      <w:r w:rsidRPr="00FC7B9B">
        <w:tab/>
      </w:r>
    </w:p>
    <w:p w14:paraId="626A7C87" w14:textId="77777777" w:rsidR="00EC6978" w:rsidRPr="00FC7B9B" w:rsidRDefault="00E74051" w:rsidP="00EC6978">
      <w:pPr>
        <w:ind w:left="720" w:firstLine="720"/>
        <w:jc w:val="both"/>
      </w:pPr>
      <w:r w:rsidRPr="00FC7B9B">
        <w:t xml:space="preserve">151.00000.498000.00000.00.00.00 </w:t>
      </w:r>
      <w:r w:rsidRPr="00FC7B9B">
        <w:tab/>
      </w:r>
      <w:r w:rsidRPr="00FC7B9B">
        <w:tab/>
      </w:r>
      <w:r w:rsidRPr="00FC7B9B">
        <w:tab/>
        <w:t xml:space="preserve">$ </w:t>
      </w:r>
      <w:r>
        <w:t>4,100,000</w:t>
      </w:r>
    </w:p>
    <w:p w14:paraId="2A382B4C" w14:textId="77777777" w:rsidR="00EC6978" w:rsidRPr="00FC7B9B" w:rsidRDefault="00EC6978" w:rsidP="00EC6978">
      <w:pPr>
        <w:ind w:left="720" w:firstLine="720"/>
        <w:jc w:val="both"/>
      </w:pPr>
    </w:p>
    <w:p w14:paraId="47E1DDCC" w14:textId="77777777" w:rsidR="008A188E" w:rsidRPr="00E86B02" w:rsidRDefault="00E74051" w:rsidP="008A188E">
      <w:pPr>
        <w:autoSpaceDE w:val="0"/>
        <w:autoSpaceDN w:val="0"/>
        <w:adjustRightInd w:val="0"/>
        <w:jc w:val="both"/>
        <w:rPr>
          <w:rFonts w:cs="Arial"/>
          <w:color w:val="000000"/>
          <w:u w:val="single"/>
        </w:rPr>
      </w:pPr>
      <w:r>
        <w:rPr>
          <w:b/>
          <w:bCs/>
        </w:rPr>
        <w:tab/>
      </w:r>
      <w:r>
        <w:rPr>
          <w:b/>
          <w:bCs/>
        </w:rPr>
        <w:tab/>
      </w:r>
      <w:r>
        <w:rPr>
          <w:b/>
          <w:bCs/>
        </w:rPr>
        <w:tab/>
      </w:r>
      <w:r>
        <w:rPr>
          <w:b/>
          <w:bCs/>
        </w:rPr>
        <w:tab/>
      </w:r>
      <w:r>
        <w:rPr>
          <w:b/>
          <w:bCs/>
        </w:rPr>
        <w:tab/>
      </w:r>
      <w:r>
        <w:rPr>
          <w:b/>
          <w:bCs/>
        </w:rPr>
        <w:tab/>
      </w:r>
      <w:r>
        <w:rPr>
          <w:b/>
          <w:bCs/>
        </w:rPr>
        <w:tab/>
      </w:r>
      <w:r w:rsidRPr="003422D1">
        <w:rPr>
          <w:rFonts w:cs="Arial"/>
          <w:color w:val="000000"/>
          <w:u w:val="single"/>
        </w:rPr>
        <w:t xml:space="preserve">/s/ </w:t>
      </w:r>
      <w:r>
        <w:rPr>
          <w:rFonts w:cs="Arial"/>
          <w:color w:val="000000"/>
          <w:u w:val="single"/>
        </w:rPr>
        <w:t>Paul Webb</w:t>
      </w:r>
      <w:r w:rsidRPr="003422D1">
        <w:rPr>
          <w:rFonts w:cs="Arial"/>
          <w:color w:val="000000"/>
          <w:u w:val="single"/>
        </w:rPr>
        <w:tab/>
      </w:r>
      <w:r>
        <w:rPr>
          <w:rFonts w:cs="Arial"/>
          <w:color w:val="000000"/>
        </w:rPr>
        <w:tab/>
      </w:r>
      <w:r>
        <w:rPr>
          <w:rFonts w:cs="Arial"/>
          <w:color w:val="000000"/>
        </w:rPr>
        <w:tab/>
      </w:r>
      <w:r>
        <w:rPr>
          <w:rFonts w:cs="Arial"/>
          <w:color w:val="000000"/>
        </w:rPr>
        <w:tab/>
      </w:r>
    </w:p>
    <w:p w14:paraId="3F06B71F" w14:textId="77777777" w:rsidR="008A188E" w:rsidRPr="003422D1" w:rsidRDefault="00E74051" w:rsidP="008A188E">
      <w:pPr>
        <w:autoSpaceDE w:val="0"/>
        <w:autoSpaceDN w:val="0"/>
        <w:adjustRightInd w:val="0"/>
        <w:jc w:val="both"/>
        <w:rPr>
          <w:rFonts w:cs="Arial"/>
          <w:color w:val="000000"/>
        </w:rPr>
      </w:pPr>
      <w:r w:rsidRPr="003422D1">
        <w:rPr>
          <w:rFonts w:cs="Arial"/>
          <w:color w:val="000000"/>
        </w:rPr>
        <w:tab/>
      </w:r>
      <w:r w:rsidRPr="003422D1">
        <w:rPr>
          <w:rFonts w:cs="Arial"/>
          <w:color w:val="000000"/>
        </w:rPr>
        <w:tab/>
      </w:r>
      <w:r>
        <w:rPr>
          <w:rFonts w:cs="Arial"/>
          <w:color w:val="000000"/>
        </w:rPr>
        <w:tab/>
      </w:r>
      <w:r w:rsidRPr="003422D1">
        <w:rPr>
          <w:rFonts w:cs="Arial"/>
          <w:color w:val="000000"/>
        </w:rPr>
        <w:tab/>
      </w:r>
      <w:r>
        <w:rPr>
          <w:rFonts w:cs="Arial"/>
          <w:color w:val="000000"/>
        </w:rPr>
        <w:tab/>
      </w:r>
      <w:r>
        <w:rPr>
          <w:rFonts w:cs="Arial"/>
          <w:color w:val="000000"/>
        </w:rPr>
        <w:tab/>
      </w:r>
      <w:r>
        <w:rPr>
          <w:rFonts w:cs="Arial"/>
          <w:color w:val="000000"/>
        </w:rPr>
        <w:tab/>
      </w:r>
      <w:r w:rsidRPr="003422D1">
        <w:rPr>
          <w:rFonts w:cs="Arial"/>
          <w:color w:val="000000"/>
        </w:rPr>
        <w:t>County Commissioner</w:t>
      </w:r>
    </w:p>
    <w:p w14:paraId="7FABFC32" w14:textId="77777777" w:rsidR="008A188E" w:rsidRPr="003422D1" w:rsidRDefault="008A188E" w:rsidP="008A188E">
      <w:pPr>
        <w:autoSpaceDE w:val="0"/>
        <w:autoSpaceDN w:val="0"/>
        <w:adjustRightInd w:val="0"/>
        <w:rPr>
          <w:rFonts w:cs="Arial"/>
          <w:color w:val="000000"/>
          <w:u w:val="single"/>
        </w:rPr>
      </w:pPr>
    </w:p>
    <w:p w14:paraId="03F70580" w14:textId="77777777" w:rsidR="008A188E" w:rsidRDefault="00E74051" w:rsidP="008A188E">
      <w:pPr>
        <w:autoSpaceDE w:val="0"/>
        <w:autoSpaceDN w:val="0"/>
        <w:adjustRightInd w:val="0"/>
        <w:rPr>
          <w:rFonts w:cs="Arial"/>
          <w:color w:val="000000"/>
        </w:rPr>
      </w:pPr>
      <w:r w:rsidRPr="003422D1">
        <w:rPr>
          <w:rFonts w:cs="Arial"/>
          <w:color w:val="000000"/>
          <w:u w:val="single"/>
        </w:rPr>
        <w:t>COMMITTEES REFERRED TO AND ACTION TAKEN</w:t>
      </w:r>
      <w:r w:rsidRPr="003422D1">
        <w:rPr>
          <w:rFonts w:cs="Arial"/>
          <w:color w:val="000000"/>
        </w:rPr>
        <w:t>:</w:t>
      </w:r>
    </w:p>
    <w:p w14:paraId="369AB261" w14:textId="77777777" w:rsidR="008A188E" w:rsidRDefault="00E74051" w:rsidP="008A188E">
      <w:pPr>
        <w:spacing w:line="480" w:lineRule="auto"/>
        <w:jc w:val="both"/>
        <w:rPr>
          <w:rFonts w:cs="Arial"/>
          <w:color w:val="000000"/>
          <w:u w:val="single"/>
        </w:rPr>
      </w:pPr>
      <w:r>
        <w:rPr>
          <w:rFonts w:cs="Arial"/>
          <w:color w:val="000000"/>
        </w:rPr>
        <w:t>Budget Committee</w:t>
      </w:r>
      <w:r w:rsidRPr="003422D1">
        <w:rPr>
          <w:rFonts w:cs="Arial"/>
          <w:color w:val="000000"/>
        </w:rPr>
        <w:tab/>
      </w:r>
      <w:r w:rsidRPr="003422D1">
        <w:rPr>
          <w:rFonts w:cs="Arial"/>
          <w:color w:val="000000"/>
        </w:rPr>
        <w:tab/>
      </w:r>
      <w:r>
        <w:rPr>
          <w:rFonts w:cs="Arial"/>
          <w:color w:val="000000"/>
        </w:rPr>
        <w:tab/>
      </w:r>
      <w:r>
        <w:rPr>
          <w:rFonts w:cs="Arial"/>
          <w:color w:val="000000"/>
        </w:rPr>
        <w:tab/>
      </w:r>
      <w:r w:rsidRPr="003422D1">
        <w:rPr>
          <w:rFonts w:cs="Arial"/>
          <w:color w:val="000000"/>
        </w:rPr>
        <w:t xml:space="preserve">For:  </w:t>
      </w:r>
      <w:r w:rsidRPr="003422D1">
        <w:rPr>
          <w:rFonts w:cs="Arial"/>
          <w:color w:val="000000"/>
          <w:u w:val="single"/>
        </w:rPr>
        <w:t xml:space="preserve">   </w:t>
      </w:r>
      <w:r>
        <w:rPr>
          <w:rFonts w:cs="Arial"/>
          <w:color w:val="000000"/>
          <w:u w:val="single"/>
        </w:rPr>
        <w:t xml:space="preserve">5 </w:t>
      </w:r>
      <w:r w:rsidRPr="003422D1">
        <w:rPr>
          <w:rFonts w:cs="Arial"/>
          <w:color w:val="000000"/>
        </w:rPr>
        <w:tab/>
        <w:t xml:space="preserve">    Against:  </w:t>
      </w:r>
      <w:r w:rsidRPr="003422D1">
        <w:rPr>
          <w:rFonts w:cs="Arial"/>
          <w:color w:val="000000"/>
          <w:u w:val="single"/>
        </w:rPr>
        <w:t xml:space="preserve">   0_</w:t>
      </w:r>
    </w:p>
    <w:p w14:paraId="67B9F386" w14:textId="31A34128" w:rsidR="008A188E" w:rsidRDefault="00E74051" w:rsidP="008A188E">
      <w:pPr>
        <w:spacing w:line="480" w:lineRule="auto"/>
        <w:ind w:firstLine="720"/>
        <w:rPr>
          <w:rFonts w:cs="Arial"/>
        </w:rPr>
      </w:pPr>
      <w:r w:rsidRPr="003422D1">
        <w:rPr>
          <w:rFonts w:cs="Arial"/>
        </w:rPr>
        <w:t xml:space="preserve">Resolution No. </w:t>
      </w:r>
      <w:r>
        <w:rPr>
          <w:rFonts w:cs="Arial"/>
        </w:rPr>
        <w:t>7</w:t>
      </w:r>
      <w:r w:rsidRPr="003422D1">
        <w:rPr>
          <w:rFonts w:cs="Arial"/>
        </w:rPr>
        <w:t>-2</w:t>
      </w:r>
      <w:r>
        <w:rPr>
          <w:rFonts w:cs="Arial"/>
        </w:rPr>
        <w:t>1</w:t>
      </w:r>
      <w:r w:rsidRPr="003422D1">
        <w:rPr>
          <w:rFonts w:cs="Arial"/>
        </w:rPr>
        <w:t>-</w:t>
      </w:r>
      <w:r>
        <w:rPr>
          <w:rFonts w:cs="Arial"/>
        </w:rPr>
        <w:t>9</w:t>
      </w:r>
      <w:r w:rsidRPr="003422D1">
        <w:rPr>
          <w:rFonts w:cs="Arial"/>
        </w:rPr>
        <w:t xml:space="preserve"> passed by</w:t>
      </w:r>
      <w:r>
        <w:rPr>
          <w:rFonts w:cs="Arial"/>
        </w:rPr>
        <w:t xml:space="preserve"> unanimous</w:t>
      </w:r>
      <w:r w:rsidRPr="003422D1">
        <w:rPr>
          <w:rFonts w:cs="Arial"/>
        </w:rPr>
        <w:t xml:space="preserve"> </w:t>
      </w:r>
      <w:r>
        <w:rPr>
          <w:rFonts w:cs="Arial"/>
        </w:rPr>
        <w:t>recorded</w:t>
      </w:r>
      <w:r w:rsidRPr="003422D1">
        <w:rPr>
          <w:rFonts w:cs="Arial"/>
        </w:rPr>
        <w:t xml:space="preserve"> vote, 2</w:t>
      </w:r>
      <w:r>
        <w:rPr>
          <w:rFonts w:cs="Arial"/>
        </w:rPr>
        <w:t>2</w:t>
      </w:r>
      <w:r w:rsidRPr="003422D1">
        <w:rPr>
          <w:rFonts w:cs="Arial"/>
        </w:rPr>
        <w:t xml:space="preserve"> ‘Yes’</w:t>
      </w:r>
      <w:r>
        <w:rPr>
          <w:rFonts w:cs="Arial"/>
        </w:rPr>
        <w:t xml:space="preserve"> and </w:t>
      </w:r>
      <w:r w:rsidRPr="003422D1">
        <w:rPr>
          <w:rFonts w:cs="Arial"/>
        </w:rPr>
        <w:t>0 ‘No’</w:t>
      </w:r>
      <w:r>
        <w:rPr>
          <w:rFonts w:cs="Arial"/>
        </w:rPr>
        <w:t xml:space="preserve"> </w:t>
      </w:r>
      <w:r w:rsidRPr="003422D1">
        <w:rPr>
          <w:rFonts w:cs="Arial"/>
        </w:rPr>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326"/>
        <w:gridCol w:w="2334"/>
        <w:gridCol w:w="2344"/>
      </w:tblGrid>
      <w:tr w:rsidR="00A90708" w14:paraId="520E6056" w14:textId="77777777" w:rsidTr="00A90708">
        <w:tc>
          <w:tcPr>
            <w:tcW w:w="2346" w:type="dxa"/>
            <w:shd w:val="clear" w:color="auto" w:fill="auto"/>
          </w:tcPr>
          <w:p w14:paraId="32C2BD41" w14:textId="77777777" w:rsidR="00A90708" w:rsidRPr="00A23CE2" w:rsidRDefault="00A90708" w:rsidP="00A90708">
            <w:pPr>
              <w:jc w:val="center"/>
              <w:rPr>
                <w:rFonts w:cs="Arial"/>
                <w:u w:val="single"/>
              </w:rPr>
            </w:pPr>
            <w:r>
              <w:rPr>
                <w:rFonts w:cs="Arial"/>
                <w:u w:val="single"/>
              </w:rPr>
              <w:t>YES</w:t>
            </w:r>
          </w:p>
        </w:tc>
        <w:tc>
          <w:tcPr>
            <w:tcW w:w="2326" w:type="dxa"/>
            <w:shd w:val="clear" w:color="auto" w:fill="auto"/>
          </w:tcPr>
          <w:p w14:paraId="73E33583" w14:textId="77777777" w:rsidR="00A90708" w:rsidRPr="00A23CE2" w:rsidRDefault="00A90708" w:rsidP="00A90708">
            <w:pPr>
              <w:jc w:val="center"/>
              <w:rPr>
                <w:rFonts w:cs="Arial"/>
                <w:u w:val="single"/>
              </w:rPr>
            </w:pPr>
            <w:r>
              <w:rPr>
                <w:rFonts w:cs="Arial"/>
                <w:u w:val="single"/>
              </w:rPr>
              <w:t>YES</w:t>
            </w:r>
          </w:p>
        </w:tc>
        <w:tc>
          <w:tcPr>
            <w:tcW w:w="2334" w:type="dxa"/>
            <w:shd w:val="clear" w:color="auto" w:fill="auto"/>
          </w:tcPr>
          <w:p w14:paraId="6E88C6B1" w14:textId="77777777" w:rsidR="00A90708" w:rsidRPr="00A23CE2" w:rsidRDefault="00A90708" w:rsidP="00A90708">
            <w:pPr>
              <w:jc w:val="center"/>
              <w:rPr>
                <w:rFonts w:cs="Arial"/>
                <w:u w:val="single"/>
              </w:rPr>
            </w:pPr>
            <w:r>
              <w:rPr>
                <w:rFonts w:cs="Arial"/>
                <w:u w:val="single"/>
              </w:rPr>
              <w:t>YES</w:t>
            </w:r>
          </w:p>
        </w:tc>
        <w:tc>
          <w:tcPr>
            <w:tcW w:w="2344" w:type="dxa"/>
            <w:shd w:val="clear" w:color="auto" w:fill="auto"/>
          </w:tcPr>
          <w:p w14:paraId="103B67EB" w14:textId="77777777" w:rsidR="00A90708" w:rsidRPr="00A23CE2" w:rsidRDefault="00A90708" w:rsidP="00A90708">
            <w:pPr>
              <w:jc w:val="center"/>
              <w:rPr>
                <w:rFonts w:cs="Arial"/>
                <w:u w:val="single"/>
              </w:rPr>
            </w:pPr>
            <w:r>
              <w:rPr>
                <w:rFonts w:cs="Arial"/>
                <w:u w:val="single"/>
              </w:rPr>
              <w:t>YES</w:t>
            </w:r>
          </w:p>
        </w:tc>
      </w:tr>
      <w:tr w:rsidR="00A90708" w14:paraId="661761CD" w14:textId="77777777" w:rsidTr="00A90708">
        <w:tc>
          <w:tcPr>
            <w:tcW w:w="2346" w:type="dxa"/>
            <w:shd w:val="clear" w:color="auto" w:fill="auto"/>
          </w:tcPr>
          <w:p w14:paraId="0C92A567" w14:textId="77777777" w:rsidR="00A90708" w:rsidRPr="00A23CE2" w:rsidRDefault="00A90708" w:rsidP="00A90708">
            <w:pPr>
              <w:jc w:val="center"/>
              <w:rPr>
                <w:rFonts w:cs="Arial"/>
              </w:rPr>
            </w:pPr>
            <w:r w:rsidRPr="00A23CE2">
              <w:rPr>
                <w:rFonts w:cs="Arial"/>
              </w:rPr>
              <w:t>Sean Aiello</w:t>
            </w:r>
          </w:p>
        </w:tc>
        <w:tc>
          <w:tcPr>
            <w:tcW w:w="2326" w:type="dxa"/>
            <w:shd w:val="clear" w:color="auto" w:fill="auto"/>
          </w:tcPr>
          <w:p w14:paraId="70E011F1" w14:textId="77777777" w:rsidR="00A90708" w:rsidRPr="00A23CE2" w:rsidRDefault="00A90708" w:rsidP="00A90708">
            <w:pPr>
              <w:jc w:val="center"/>
              <w:rPr>
                <w:rFonts w:cs="Arial"/>
              </w:rPr>
            </w:pPr>
            <w:r w:rsidRPr="00A23CE2">
              <w:rPr>
                <w:rFonts w:cs="Arial"/>
              </w:rPr>
              <w:t>Dwight Jones</w:t>
            </w:r>
          </w:p>
        </w:tc>
        <w:tc>
          <w:tcPr>
            <w:tcW w:w="2334" w:type="dxa"/>
            <w:shd w:val="clear" w:color="auto" w:fill="auto"/>
          </w:tcPr>
          <w:p w14:paraId="5F1D4D39" w14:textId="77777777" w:rsidR="00A90708" w:rsidRPr="00A23CE2" w:rsidRDefault="00A90708" w:rsidP="00A90708">
            <w:pPr>
              <w:jc w:val="center"/>
              <w:rPr>
                <w:rFonts w:cs="Arial"/>
              </w:rPr>
            </w:pPr>
            <w:r w:rsidRPr="00A23CE2">
              <w:rPr>
                <w:rFonts w:cs="Arial"/>
              </w:rPr>
              <w:t>Jennifer Mason</w:t>
            </w:r>
          </w:p>
        </w:tc>
        <w:tc>
          <w:tcPr>
            <w:tcW w:w="2344" w:type="dxa"/>
            <w:shd w:val="clear" w:color="auto" w:fill="auto"/>
          </w:tcPr>
          <w:p w14:paraId="02287B85" w14:textId="77777777" w:rsidR="00A90708" w:rsidRPr="00A23CE2" w:rsidRDefault="00A90708" w:rsidP="00A90708">
            <w:pPr>
              <w:jc w:val="center"/>
              <w:rPr>
                <w:rFonts w:cs="Arial"/>
              </w:rPr>
            </w:pPr>
            <w:r w:rsidRPr="00A23CE2">
              <w:rPr>
                <w:rFonts w:cs="Arial"/>
              </w:rPr>
              <w:t>Barb Sturgeon</w:t>
            </w:r>
          </w:p>
        </w:tc>
      </w:tr>
      <w:tr w:rsidR="00A90708" w14:paraId="1C7256F4" w14:textId="77777777" w:rsidTr="00A90708">
        <w:tc>
          <w:tcPr>
            <w:tcW w:w="2346" w:type="dxa"/>
            <w:shd w:val="clear" w:color="auto" w:fill="auto"/>
          </w:tcPr>
          <w:p w14:paraId="2A0FD011" w14:textId="77777777" w:rsidR="00A90708" w:rsidRPr="00A23CE2" w:rsidRDefault="00A90708" w:rsidP="00A90708">
            <w:pPr>
              <w:jc w:val="center"/>
              <w:rPr>
                <w:rFonts w:cs="Arial"/>
              </w:rPr>
            </w:pPr>
            <w:r w:rsidRPr="00A23CE2">
              <w:rPr>
                <w:rFonts w:cs="Arial"/>
              </w:rPr>
              <w:t>Dana Ausbrooks</w:t>
            </w:r>
          </w:p>
        </w:tc>
        <w:tc>
          <w:tcPr>
            <w:tcW w:w="2326" w:type="dxa"/>
            <w:shd w:val="clear" w:color="auto" w:fill="auto"/>
          </w:tcPr>
          <w:p w14:paraId="3BADD772" w14:textId="77777777" w:rsidR="00A90708" w:rsidRPr="00A23CE2" w:rsidRDefault="00A90708" w:rsidP="00A90708">
            <w:pPr>
              <w:jc w:val="center"/>
              <w:rPr>
                <w:rFonts w:cs="Arial"/>
              </w:rPr>
            </w:pPr>
            <w:r w:rsidRPr="00A23CE2">
              <w:rPr>
                <w:rFonts w:cs="Arial"/>
              </w:rPr>
              <w:t>Ricky Jones</w:t>
            </w:r>
          </w:p>
        </w:tc>
        <w:tc>
          <w:tcPr>
            <w:tcW w:w="2334" w:type="dxa"/>
            <w:shd w:val="clear" w:color="auto" w:fill="auto"/>
          </w:tcPr>
          <w:p w14:paraId="172EFDE5" w14:textId="77777777" w:rsidR="00A90708" w:rsidRPr="00A23CE2" w:rsidRDefault="00A90708" w:rsidP="00A90708">
            <w:pPr>
              <w:jc w:val="center"/>
              <w:rPr>
                <w:rFonts w:cs="Arial"/>
              </w:rPr>
            </w:pPr>
            <w:r w:rsidRPr="00A23CE2">
              <w:rPr>
                <w:rFonts w:cs="Arial"/>
              </w:rPr>
              <w:t>Chas Morton</w:t>
            </w:r>
          </w:p>
        </w:tc>
        <w:tc>
          <w:tcPr>
            <w:tcW w:w="2344" w:type="dxa"/>
            <w:shd w:val="clear" w:color="auto" w:fill="auto"/>
          </w:tcPr>
          <w:p w14:paraId="00CEE6A1" w14:textId="77777777" w:rsidR="00A90708" w:rsidRPr="00A23CE2" w:rsidRDefault="00A90708" w:rsidP="00A90708">
            <w:pPr>
              <w:jc w:val="center"/>
              <w:rPr>
                <w:rFonts w:cs="Arial"/>
              </w:rPr>
            </w:pPr>
            <w:r w:rsidRPr="00A23CE2">
              <w:rPr>
                <w:rFonts w:cs="Arial"/>
              </w:rPr>
              <w:t>Tom Tunnicliffe</w:t>
            </w:r>
          </w:p>
        </w:tc>
      </w:tr>
      <w:tr w:rsidR="00A90708" w14:paraId="707A819A" w14:textId="77777777" w:rsidTr="00A90708">
        <w:tc>
          <w:tcPr>
            <w:tcW w:w="2346" w:type="dxa"/>
            <w:shd w:val="clear" w:color="auto" w:fill="auto"/>
          </w:tcPr>
          <w:p w14:paraId="697E856A" w14:textId="77777777" w:rsidR="00A90708" w:rsidRPr="00A23CE2" w:rsidRDefault="00A90708" w:rsidP="00A90708">
            <w:pPr>
              <w:jc w:val="center"/>
              <w:rPr>
                <w:rFonts w:cs="Arial"/>
              </w:rPr>
            </w:pPr>
            <w:r w:rsidRPr="00A23CE2">
              <w:rPr>
                <w:rFonts w:cs="Arial"/>
              </w:rPr>
              <w:t>Brian Beathard</w:t>
            </w:r>
          </w:p>
        </w:tc>
        <w:tc>
          <w:tcPr>
            <w:tcW w:w="2326" w:type="dxa"/>
            <w:shd w:val="clear" w:color="auto" w:fill="auto"/>
          </w:tcPr>
          <w:p w14:paraId="35D11062" w14:textId="77777777" w:rsidR="00A90708" w:rsidRPr="00A23CE2" w:rsidRDefault="00A90708" w:rsidP="00A90708">
            <w:pPr>
              <w:jc w:val="center"/>
              <w:rPr>
                <w:rFonts w:cs="Arial"/>
              </w:rPr>
            </w:pPr>
            <w:r w:rsidRPr="00A23CE2">
              <w:rPr>
                <w:rFonts w:cs="Arial"/>
              </w:rPr>
              <w:t>David Landrum</w:t>
            </w:r>
          </w:p>
        </w:tc>
        <w:tc>
          <w:tcPr>
            <w:tcW w:w="2334" w:type="dxa"/>
            <w:shd w:val="clear" w:color="auto" w:fill="auto"/>
          </w:tcPr>
          <w:p w14:paraId="306E4BBB" w14:textId="77777777" w:rsidR="00A90708" w:rsidRPr="00A23CE2" w:rsidRDefault="00A90708" w:rsidP="00A90708">
            <w:pPr>
              <w:jc w:val="center"/>
              <w:rPr>
                <w:rFonts w:cs="Arial"/>
              </w:rPr>
            </w:pPr>
            <w:r w:rsidRPr="00A23CE2">
              <w:rPr>
                <w:rFonts w:cs="Arial"/>
              </w:rPr>
              <w:t>Erin Nations</w:t>
            </w:r>
          </w:p>
        </w:tc>
        <w:tc>
          <w:tcPr>
            <w:tcW w:w="2344" w:type="dxa"/>
            <w:shd w:val="clear" w:color="auto" w:fill="auto"/>
          </w:tcPr>
          <w:p w14:paraId="125C0D64" w14:textId="77777777" w:rsidR="00A90708" w:rsidRPr="00A23CE2" w:rsidRDefault="00A90708" w:rsidP="00A90708">
            <w:pPr>
              <w:jc w:val="center"/>
              <w:rPr>
                <w:rFonts w:cs="Arial"/>
              </w:rPr>
            </w:pPr>
            <w:r w:rsidRPr="00A23CE2">
              <w:rPr>
                <w:rFonts w:cs="Arial"/>
              </w:rPr>
              <w:t>Paul Webb</w:t>
            </w:r>
          </w:p>
        </w:tc>
      </w:tr>
      <w:tr w:rsidR="00A90708" w14:paraId="0D2F1607" w14:textId="77777777" w:rsidTr="00A90708">
        <w:tc>
          <w:tcPr>
            <w:tcW w:w="2346" w:type="dxa"/>
            <w:shd w:val="clear" w:color="auto" w:fill="auto"/>
          </w:tcPr>
          <w:p w14:paraId="26CAEDB4" w14:textId="77777777" w:rsidR="00A90708" w:rsidRPr="00A23CE2" w:rsidRDefault="00A90708" w:rsidP="00A90708">
            <w:pPr>
              <w:jc w:val="center"/>
              <w:rPr>
                <w:rFonts w:cs="Arial"/>
              </w:rPr>
            </w:pPr>
            <w:r w:rsidRPr="00A23CE2">
              <w:rPr>
                <w:rFonts w:cs="Arial"/>
              </w:rPr>
              <w:t>Meghan Guffee</w:t>
            </w:r>
          </w:p>
        </w:tc>
        <w:tc>
          <w:tcPr>
            <w:tcW w:w="2326" w:type="dxa"/>
            <w:shd w:val="clear" w:color="auto" w:fill="auto"/>
          </w:tcPr>
          <w:p w14:paraId="520DD680" w14:textId="77777777" w:rsidR="00A90708" w:rsidRPr="00A23CE2" w:rsidRDefault="00A90708" w:rsidP="00A90708">
            <w:pPr>
              <w:jc w:val="center"/>
              <w:rPr>
                <w:rFonts w:cs="Arial"/>
              </w:rPr>
            </w:pPr>
            <w:r w:rsidRPr="00A23CE2">
              <w:rPr>
                <w:rFonts w:cs="Arial"/>
              </w:rPr>
              <w:t>Gregg Lawrence</w:t>
            </w:r>
          </w:p>
        </w:tc>
        <w:tc>
          <w:tcPr>
            <w:tcW w:w="2334" w:type="dxa"/>
            <w:shd w:val="clear" w:color="auto" w:fill="auto"/>
          </w:tcPr>
          <w:p w14:paraId="77EACA9B" w14:textId="77777777" w:rsidR="00A90708" w:rsidRPr="00A23CE2" w:rsidRDefault="00A90708" w:rsidP="00A90708">
            <w:pPr>
              <w:jc w:val="center"/>
              <w:rPr>
                <w:rFonts w:cs="Arial"/>
              </w:rPr>
            </w:pPr>
            <w:r w:rsidRPr="00A23CE2">
              <w:rPr>
                <w:rFonts w:cs="Arial"/>
              </w:rPr>
              <w:t>Jerry Rainey</w:t>
            </w:r>
          </w:p>
        </w:tc>
        <w:tc>
          <w:tcPr>
            <w:tcW w:w="2344" w:type="dxa"/>
            <w:shd w:val="clear" w:color="auto" w:fill="auto"/>
          </w:tcPr>
          <w:p w14:paraId="056BA1E9" w14:textId="77777777" w:rsidR="00A90708" w:rsidRPr="00A23CE2" w:rsidRDefault="00A90708" w:rsidP="00A90708">
            <w:pPr>
              <w:jc w:val="center"/>
              <w:rPr>
                <w:rFonts w:cs="Arial"/>
              </w:rPr>
            </w:pPr>
            <w:r w:rsidRPr="00A23CE2">
              <w:rPr>
                <w:rFonts w:cs="Arial"/>
              </w:rPr>
              <w:t>Matt Williams</w:t>
            </w:r>
          </w:p>
        </w:tc>
      </w:tr>
      <w:tr w:rsidR="00A90708" w14:paraId="3CCB2612" w14:textId="77777777" w:rsidTr="00A90708">
        <w:tc>
          <w:tcPr>
            <w:tcW w:w="2346" w:type="dxa"/>
            <w:shd w:val="clear" w:color="auto" w:fill="auto"/>
          </w:tcPr>
          <w:p w14:paraId="626CCEBA" w14:textId="77777777" w:rsidR="00A90708" w:rsidRPr="00A23CE2" w:rsidRDefault="00A90708" w:rsidP="00A90708">
            <w:pPr>
              <w:jc w:val="center"/>
              <w:rPr>
                <w:rFonts w:cs="Arial"/>
              </w:rPr>
            </w:pPr>
            <w:r w:rsidRPr="00A23CE2">
              <w:rPr>
                <w:rFonts w:cs="Arial"/>
              </w:rPr>
              <w:t>Judy Herbert</w:t>
            </w:r>
          </w:p>
        </w:tc>
        <w:tc>
          <w:tcPr>
            <w:tcW w:w="2326" w:type="dxa"/>
            <w:shd w:val="clear" w:color="auto" w:fill="auto"/>
          </w:tcPr>
          <w:p w14:paraId="03439AA7" w14:textId="77777777" w:rsidR="00A90708" w:rsidRPr="00A23CE2" w:rsidRDefault="00A90708" w:rsidP="00A90708">
            <w:pPr>
              <w:jc w:val="center"/>
              <w:rPr>
                <w:rFonts w:cs="Arial"/>
              </w:rPr>
            </w:pPr>
            <w:r w:rsidRPr="00A23CE2">
              <w:rPr>
                <w:rFonts w:cs="Arial"/>
              </w:rPr>
              <w:t>Thomas Little</w:t>
            </w:r>
          </w:p>
        </w:tc>
        <w:tc>
          <w:tcPr>
            <w:tcW w:w="2334" w:type="dxa"/>
            <w:shd w:val="clear" w:color="auto" w:fill="auto"/>
          </w:tcPr>
          <w:p w14:paraId="5390AD6B" w14:textId="77777777" w:rsidR="00A90708" w:rsidRPr="00A23CE2" w:rsidRDefault="00A90708" w:rsidP="00A90708">
            <w:pPr>
              <w:jc w:val="center"/>
              <w:rPr>
                <w:rFonts w:cs="Arial"/>
              </w:rPr>
            </w:pPr>
            <w:r w:rsidRPr="00A23CE2">
              <w:rPr>
                <w:rFonts w:cs="Arial"/>
              </w:rPr>
              <w:t>Steve Smith</w:t>
            </w:r>
          </w:p>
        </w:tc>
        <w:tc>
          <w:tcPr>
            <w:tcW w:w="2344" w:type="dxa"/>
            <w:shd w:val="clear" w:color="auto" w:fill="auto"/>
          </w:tcPr>
          <w:p w14:paraId="7059B6EA" w14:textId="77777777" w:rsidR="00A90708" w:rsidRPr="00A23CE2" w:rsidRDefault="00A90708" w:rsidP="00A90708">
            <w:pPr>
              <w:jc w:val="center"/>
              <w:rPr>
                <w:rFonts w:cs="Arial"/>
              </w:rPr>
            </w:pPr>
          </w:p>
        </w:tc>
      </w:tr>
      <w:tr w:rsidR="00A90708" w14:paraId="2EBB46C8" w14:textId="77777777" w:rsidTr="00A90708">
        <w:tc>
          <w:tcPr>
            <w:tcW w:w="2346" w:type="dxa"/>
            <w:shd w:val="clear" w:color="auto" w:fill="auto"/>
          </w:tcPr>
          <w:p w14:paraId="58804C24" w14:textId="77777777" w:rsidR="00A90708" w:rsidRPr="00A23CE2" w:rsidRDefault="00A90708" w:rsidP="00A90708">
            <w:pPr>
              <w:jc w:val="center"/>
              <w:rPr>
                <w:rFonts w:cs="Arial"/>
              </w:rPr>
            </w:pPr>
            <w:r w:rsidRPr="00A23CE2">
              <w:rPr>
                <w:rFonts w:cs="Arial"/>
              </w:rPr>
              <w:t>Betsy Hester</w:t>
            </w:r>
          </w:p>
        </w:tc>
        <w:tc>
          <w:tcPr>
            <w:tcW w:w="2326" w:type="dxa"/>
            <w:shd w:val="clear" w:color="auto" w:fill="auto"/>
          </w:tcPr>
          <w:p w14:paraId="4CF5E57B" w14:textId="77777777" w:rsidR="00A90708" w:rsidRPr="00A23CE2" w:rsidRDefault="00A90708" w:rsidP="00A90708">
            <w:pPr>
              <w:jc w:val="center"/>
              <w:rPr>
                <w:rFonts w:cs="Arial"/>
              </w:rPr>
            </w:pPr>
            <w:r w:rsidRPr="00A23CE2">
              <w:rPr>
                <w:rFonts w:cs="Arial"/>
              </w:rPr>
              <w:t>Beth Lothers</w:t>
            </w:r>
          </w:p>
        </w:tc>
        <w:tc>
          <w:tcPr>
            <w:tcW w:w="2334" w:type="dxa"/>
            <w:shd w:val="clear" w:color="auto" w:fill="auto"/>
          </w:tcPr>
          <w:p w14:paraId="107188D0" w14:textId="77777777" w:rsidR="00A90708" w:rsidRPr="00A23CE2" w:rsidRDefault="00A90708" w:rsidP="00A90708">
            <w:pPr>
              <w:jc w:val="center"/>
              <w:rPr>
                <w:rFonts w:cs="Arial"/>
              </w:rPr>
            </w:pPr>
            <w:r w:rsidRPr="00A23CE2">
              <w:rPr>
                <w:rFonts w:cs="Arial"/>
              </w:rPr>
              <w:t>Chad Story</w:t>
            </w:r>
          </w:p>
        </w:tc>
        <w:tc>
          <w:tcPr>
            <w:tcW w:w="2344" w:type="dxa"/>
            <w:shd w:val="clear" w:color="auto" w:fill="auto"/>
          </w:tcPr>
          <w:p w14:paraId="6E9A40F7" w14:textId="77777777" w:rsidR="00A90708" w:rsidRPr="00A23CE2" w:rsidRDefault="00A90708" w:rsidP="00A90708">
            <w:pPr>
              <w:jc w:val="center"/>
              <w:rPr>
                <w:rFonts w:cs="Arial"/>
              </w:rPr>
            </w:pPr>
          </w:p>
        </w:tc>
      </w:tr>
    </w:tbl>
    <w:p w14:paraId="2646432F" w14:textId="77777777" w:rsidR="008A188E" w:rsidRPr="003422D1" w:rsidRDefault="00E74051" w:rsidP="008A188E">
      <w:pPr>
        <w:autoSpaceDE w:val="0"/>
        <w:autoSpaceDN w:val="0"/>
        <w:adjustRightInd w:val="0"/>
        <w:spacing w:line="480" w:lineRule="auto"/>
        <w:jc w:val="both"/>
        <w:rPr>
          <w:rFonts w:cs="Arial"/>
        </w:rPr>
      </w:pPr>
      <w:r w:rsidRPr="003422D1">
        <w:rPr>
          <w:rFonts w:cs="Arial"/>
        </w:rPr>
        <w:t>_______________</w:t>
      </w:r>
    </w:p>
    <w:p w14:paraId="708C1B8B" w14:textId="77777777" w:rsidR="008A188E" w:rsidRPr="003422D1" w:rsidRDefault="00E74051" w:rsidP="008A188E">
      <w:pPr>
        <w:spacing w:line="480" w:lineRule="auto"/>
        <w:jc w:val="both"/>
        <w:rPr>
          <w:rFonts w:cs="Arial"/>
          <w:color w:val="000000"/>
          <w:u w:val="single"/>
        </w:rPr>
      </w:pPr>
      <w:r w:rsidRPr="003422D1">
        <w:rPr>
          <w:rFonts w:cs="Arial"/>
          <w:color w:val="000000"/>
          <w:u w:val="single"/>
        </w:rPr>
        <w:t xml:space="preserve">RESOLUTION NO. </w:t>
      </w:r>
      <w:r>
        <w:rPr>
          <w:rFonts w:cs="Arial"/>
          <w:color w:val="000000"/>
          <w:u w:val="single"/>
        </w:rPr>
        <w:t>7</w:t>
      </w:r>
      <w:r w:rsidRPr="003422D1">
        <w:rPr>
          <w:rFonts w:cs="Arial"/>
          <w:color w:val="000000"/>
          <w:u w:val="single"/>
        </w:rPr>
        <w:t>-2</w:t>
      </w:r>
      <w:r>
        <w:rPr>
          <w:rFonts w:cs="Arial"/>
          <w:color w:val="000000"/>
          <w:u w:val="single"/>
        </w:rPr>
        <w:t>1</w:t>
      </w:r>
      <w:r w:rsidRPr="003422D1">
        <w:rPr>
          <w:rFonts w:cs="Arial"/>
          <w:color w:val="000000"/>
          <w:u w:val="single"/>
        </w:rPr>
        <w:t>-</w:t>
      </w:r>
      <w:r>
        <w:rPr>
          <w:rFonts w:cs="Arial"/>
          <w:color w:val="000000"/>
          <w:u w:val="single"/>
        </w:rPr>
        <w:t>10</w:t>
      </w:r>
    </w:p>
    <w:p w14:paraId="4A09898C" w14:textId="77777777" w:rsidR="00EC6978" w:rsidRDefault="00E74051" w:rsidP="008A188E">
      <w:pPr>
        <w:spacing w:line="480" w:lineRule="auto"/>
        <w:jc w:val="both"/>
        <w:rPr>
          <w:rFonts w:cs="Arial"/>
          <w:color w:val="000000"/>
        </w:rPr>
      </w:pPr>
      <w:r w:rsidRPr="003422D1">
        <w:rPr>
          <w:rFonts w:cs="Arial"/>
        </w:rPr>
        <w:tab/>
      </w:r>
      <w:r w:rsidRPr="003422D1">
        <w:rPr>
          <w:rFonts w:cs="Arial"/>
          <w:color w:val="000000"/>
        </w:rPr>
        <w:t xml:space="preserve">Commissioner </w:t>
      </w:r>
      <w:r>
        <w:rPr>
          <w:rFonts w:cs="Arial"/>
          <w:color w:val="000000"/>
        </w:rPr>
        <w:t>Webb</w:t>
      </w:r>
      <w:r w:rsidRPr="003422D1">
        <w:rPr>
          <w:rFonts w:cs="Arial"/>
          <w:color w:val="000000"/>
        </w:rPr>
        <w:t xml:space="preserve"> moved to accept Resolution No. </w:t>
      </w:r>
      <w:r>
        <w:rPr>
          <w:rFonts w:cs="Arial"/>
          <w:color w:val="000000"/>
        </w:rPr>
        <w:t>7</w:t>
      </w:r>
      <w:r w:rsidRPr="003422D1">
        <w:rPr>
          <w:rFonts w:cs="Arial"/>
          <w:color w:val="000000"/>
        </w:rPr>
        <w:t>-2</w:t>
      </w:r>
      <w:r>
        <w:rPr>
          <w:rFonts w:cs="Arial"/>
          <w:color w:val="000000"/>
        </w:rPr>
        <w:t>1</w:t>
      </w:r>
      <w:r w:rsidRPr="003422D1">
        <w:rPr>
          <w:rFonts w:cs="Arial"/>
          <w:color w:val="000000"/>
        </w:rPr>
        <w:t>-</w:t>
      </w:r>
      <w:r>
        <w:rPr>
          <w:rFonts w:cs="Arial"/>
          <w:color w:val="000000"/>
        </w:rPr>
        <w:t>10</w:t>
      </w:r>
      <w:r w:rsidRPr="003422D1">
        <w:rPr>
          <w:rFonts w:cs="Arial"/>
          <w:color w:val="000000"/>
        </w:rPr>
        <w:t xml:space="preserve">, seconded by Commissioner </w:t>
      </w:r>
      <w:r>
        <w:rPr>
          <w:rFonts w:cs="Arial"/>
          <w:color w:val="000000"/>
        </w:rPr>
        <w:t>Dwight Jones</w:t>
      </w:r>
      <w:r w:rsidRPr="003422D1">
        <w:rPr>
          <w:rFonts w:cs="Arial"/>
          <w:color w:val="000000"/>
        </w:rPr>
        <w:t>.</w:t>
      </w:r>
    </w:p>
    <w:p w14:paraId="6AEEA8FB" w14:textId="77777777" w:rsidR="008A188E" w:rsidRDefault="00E74051" w:rsidP="008A188E">
      <w:pPr>
        <w:tabs>
          <w:tab w:val="right" w:pos="9360"/>
        </w:tabs>
        <w:ind w:left="-270"/>
        <w:jc w:val="center"/>
        <w:rPr>
          <w:b/>
          <w:bCs/>
        </w:rPr>
      </w:pPr>
      <w:r w:rsidRPr="003E5B9F">
        <w:rPr>
          <w:b/>
          <w:bCs/>
        </w:rPr>
        <w:t>RESOLUTION APPROPRIATING $</w:t>
      </w:r>
      <w:r>
        <w:rPr>
          <w:b/>
          <w:bCs/>
        </w:rPr>
        <w:t>5,600,000</w:t>
      </w:r>
      <w:r w:rsidRPr="003E5B9F">
        <w:rPr>
          <w:b/>
          <w:bCs/>
        </w:rPr>
        <w:t xml:space="preserve"> EDUCATION PRIVILEGE TAX </w:t>
      </w:r>
      <w:r>
        <w:rPr>
          <w:b/>
          <w:bCs/>
        </w:rPr>
        <w:t xml:space="preserve">AND ADEQUATE SCHOOL FACILITIES PRIVILEGE TAX </w:t>
      </w:r>
      <w:r w:rsidRPr="003E5B9F">
        <w:rPr>
          <w:b/>
          <w:bCs/>
        </w:rPr>
        <w:t>FUNDS AND APPROVING</w:t>
      </w:r>
    </w:p>
    <w:p w14:paraId="60D59F51" w14:textId="77777777" w:rsidR="008A188E" w:rsidRDefault="00E74051" w:rsidP="008A188E">
      <w:pPr>
        <w:tabs>
          <w:tab w:val="right" w:pos="9360"/>
        </w:tabs>
        <w:ind w:left="-270"/>
        <w:jc w:val="center"/>
        <w:rPr>
          <w:b/>
          <w:bCs/>
          <w:u w:val="single"/>
        </w:rPr>
      </w:pPr>
      <w:r w:rsidRPr="003E5B9F">
        <w:rPr>
          <w:b/>
          <w:bCs/>
        </w:rPr>
        <w:t xml:space="preserve"> THE RELATED OPERATING TRANSFERS</w:t>
      </w:r>
      <w:r>
        <w:rPr>
          <w:b/>
          <w:bCs/>
        </w:rPr>
        <w:t xml:space="preserve"> </w:t>
      </w:r>
      <w:r w:rsidRPr="0088454F">
        <w:rPr>
          <w:b/>
          <w:bCs/>
        </w:rPr>
        <w:t xml:space="preserve">FOR </w:t>
      </w:r>
      <w:r>
        <w:rPr>
          <w:b/>
          <w:bCs/>
        </w:rPr>
        <w:t>2021-22</w:t>
      </w:r>
      <w:r w:rsidRPr="0088454F">
        <w:rPr>
          <w:b/>
          <w:bCs/>
        </w:rPr>
        <w:t xml:space="preserve"> RURAL</w:t>
      </w:r>
    </w:p>
    <w:p w14:paraId="7E4DC342" w14:textId="77777777" w:rsidR="008A188E" w:rsidRPr="003E5B9F" w:rsidRDefault="00E74051" w:rsidP="008A188E">
      <w:pPr>
        <w:tabs>
          <w:tab w:val="right" w:pos="9360"/>
        </w:tabs>
        <w:ind w:left="-270"/>
        <w:jc w:val="center"/>
        <w:rPr>
          <w:b/>
          <w:bCs/>
        </w:rPr>
      </w:pPr>
      <w:r w:rsidRPr="003E5B9F">
        <w:rPr>
          <w:b/>
          <w:bCs/>
          <w:u w:val="single"/>
        </w:rPr>
        <w:t xml:space="preserve"> DEBT SERVICE EXPENDITURES</w:t>
      </w:r>
    </w:p>
    <w:p w14:paraId="0848BD35" w14:textId="77777777" w:rsidR="008A188E" w:rsidRDefault="008A188E" w:rsidP="008A188E">
      <w:pPr>
        <w:jc w:val="both"/>
        <w:rPr>
          <w:b/>
          <w:bCs/>
          <w:sz w:val="10"/>
          <w:szCs w:val="10"/>
        </w:rPr>
      </w:pPr>
    </w:p>
    <w:p w14:paraId="698F420A" w14:textId="77777777" w:rsidR="008A188E" w:rsidRDefault="008A188E" w:rsidP="008A188E">
      <w:pPr>
        <w:jc w:val="both"/>
        <w:rPr>
          <w:b/>
          <w:bCs/>
          <w:sz w:val="10"/>
          <w:szCs w:val="10"/>
        </w:rPr>
      </w:pPr>
    </w:p>
    <w:p w14:paraId="37E564C8" w14:textId="77777777" w:rsidR="008A188E" w:rsidRPr="0088454F" w:rsidRDefault="008A188E" w:rsidP="008A188E">
      <w:pPr>
        <w:jc w:val="both"/>
        <w:rPr>
          <w:b/>
          <w:bCs/>
          <w:sz w:val="10"/>
          <w:szCs w:val="10"/>
        </w:rPr>
      </w:pPr>
    </w:p>
    <w:p w14:paraId="76581CC0" w14:textId="77777777" w:rsidR="008A188E" w:rsidRPr="003E5B9F" w:rsidRDefault="00E74051" w:rsidP="008A188E">
      <w:pPr>
        <w:ind w:left="1440" w:hanging="1440"/>
        <w:jc w:val="both"/>
      </w:pPr>
      <w:r w:rsidRPr="003E5B9F">
        <w:rPr>
          <w:b/>
          <w:bCs/>
        </w:rPr>
        <w:t>WHEREAS,</w:t>
      </w:r>
      <w:r w:rsidRPr="003E5B9F">
        <w:tab/>
        <w:t>the costs of school construction projects in the various school building programs have increased expenditures in the Rural Debt Service Fund; and,</w:t>
      </w:r>
    </w:p>
    <w:p w14:paraId="2D53F89F" w14:textId="77777777" w:rsidR="008A188E" w:rsidRPr="003E5B9F" w:rsidRDefault="008A188E" w:rsidP="008A188E">
      <w:pPr>
        <w:ind w:left="1440" w:hanging="1440"/>
        <w:jc w:val="both"/>
      </w:pPr>
    </w:p>
    <w:p w14:paraId="0975C3CE" w14:textId="77777777" w:rsidR="008A188E" w:rsidRPr="003E5B9F" w:rsidRDefault="00E74051" w:rsidP="008A188E">
      <w:pPr>
        <w:ind w:left="1440" w:hanging="1440"/>
        <w:jc w:val="both"/>
      </w:pPr>
      <w:r w:rsidRPr="003E5B9F">
        <w:rPr>
          <w:b/>
          <w:bCs/>
        </w:rPr>
        <w:t>WHEREAS,</w:t>
      </w:r>
      <w:r w:rsidRPr="003E5B9F">
        <w:tab/>
        <w:t>to generate sufficient revenue within the Rural Debt Service for</w:t>
      </w:r>
      <w:r w:rsidRPr="003E5B9F">
        <w:rPr>
          <w:b/>
        </w:rPr>
        <w:t xml:space="preserve"> </w:t>
      </w:r>
      <w:r>
        <w:rPr>
          <w:b/>
        </w:rPr>
        <w:t>2021-22</w:t>
      </w:r>
      <w:r w:rsidRPr="003E5B9F">
        <w:rPr>
          <w:b/>
        </w:rPr>
        <w:t xml:space="preserve">, </w:t>
      </w:r>
      <w:r w:rsidRPr="003E5B9F">
        <w:t>additional funds will be required;</w:t>
      </w:r>
    </w:p>
    <w:p w14:paraId="05E579BA" w14:textId="77777777" w:rsidR="008A188E" w:rsidRPr="003E5B9F" w:rsidRDefault="008A188E" w:rsidP="008A188E">
      <w:pPr>
        <w:ind w:left="1440" w:hanging="1440"/>
        <w:jc w:val="both"/>
      </w:pPr>
    </w:p>
    <w:p w14:paraId="4F7B7769" w14:textId="77777777" w:rsidR="008A188E" w:rsidRPr="003E5B9F" w:rsidRDefault="00E74051" w:rsidP="008A188E">
      <w:pPr>
        <w:jc w:val="both"/>
        <w:rPr>
          <w:b/>
          <w:bCs/>
        </w:rPr>
      </w:pPr>
      <w:r w:rsidRPr="003E5B9F">
        <w:rPr>
          <w:b/>
          <w:bCs/>
        </w:rPr>
        <w:t>NOW, THEREFORE, BE IT RESOLVED,</w:t>
      </w:r>
      <w:r w:rsidRPr="003E5B9F">
        <w:t xml:space="preserve"> that </w:t>
      </w:r>
      <w:r w:rsidRPr="003E5B9F">
        <w:rPr>
          <w:b/>
        </w:rPr>
        <w:t>$</w:t>
      </w:r>
      <w:r>
        <w:rPr>
          <w:b/>
        </w:rPr>
        <w:t>5,600,000</w:t>
      </w:r>
      <w:r w:rsidRPr="003E5B9F">
        <w:t xml:space="preserve"> Education Privilege Tax funds </w:t>
      </w:r>
      <w:r>
        <w:tab/>
      </w:r>
      <w:r w:rsidRPr="003E5B9F">
        <w:t>be appropriated, as follows:</w:t>
      </w:r>
      <w:r w:rsidRPr="003E5B9F">
        <w:rPr>
          <w:b/>
          <w:bCs/>
        </w:rPr>
        <w:t xml:space="preserve"> </w:t>
      </w:r>
    </w:p>
    <w:p w14:paraId="4EA0E2BE" w14:textId="77777777" w:rsidR="008A188E" w:rsidRPr="003E5B9F" w:rsidRDefault="008A188E" w:rsidP="008A188E">
      <w:pPr>
        <w:jc w:val="both"/>
        <w:rPr>
          <w:b/>
          <w:bCs/>
        </w:rPr>
      </w:pPr>
    </w:p>
    <w:p w14:paraId="0D276692" w14:textId="77777777" w:rsidR="008A188E" w:rsidRPr="003E5B9F" w:rsidRDefault="00E74051" w:rsidP="008A188E">
      <w:pPr>
        <w:ind w:left="720" w:firstLine="720"/>
        <w:jc w:val="both"/>
      </w:pPr>
      <w:r w:rsidRPr="003E5B9F">
        <w:rPr>
          <w:b/>
          <w:bCs/>
          <w:u w:val="single"/>
        </w:rPr>
        <w:t>REVENUES:</w:t>
      </w:r>
    </w:p>
    <w:p w14:paraId="3B96B6D2" w14:textId="77777777" w:rsidR="008A188E" w:rsidRPr="003E5B9F" w:rsidRDefault="00E74051" w:rsidP="008A188E">
      <w:pPr>
        <w:ind w:left="720" w:firstLine="720"/>
        <w:jc w:val="both"/>
      </w:pPr>
      <w:r w:rsidRPr="003E5B9F">
        <w:t>Edu</w:t>
      </w:r>
      <w:r>
        <w:t>cation Privilege Tax Funds</w:t>
      </w:r>
      <w:r>
        <w:tab/>
      </w:r>
      <w:r>
        <w:tab/>
      </w:r>
      <w:r>
        <w:tab/>
      </w:r>
      <w:r>
        <w:tab/>
        <w:t>$5,600,000</w:t>
      </w:r>
    </w:p>
    <w:p w14:paraId="1FF07094" w14:textId="77777777" w:rsidR="008A188E" w:rsidRDefault="00E74051" w:rsidP="008A188E">
      <w:pPr>
        <w:ind w:left="720" w:firstLine="720"/>
        <w:jc w:val="both"/>
      </w:pPr>
      <w:r w:rsidRPr="003E5B9F">
        <w:t>171.00000.351600.00000.00.00.00</w:t>
      </w:r>
    </w:p>
    <w:p w14:paraId="661BB2E2" w14:textId="77777777" w:rsidR="008A188E" w:rsidRPr="003E5B9F" w:rsidRDefault="008A188E" w:rsidP="008A188E">
      <w:pPr>
        <w:jc w:val="both"/>
      </w:pPr>
    </w:p>
    <w:p w14:paraId="4FAA6F21" w14:textId="77777777" w:rsidR="008A188E" w:rsidRDefault="00E74051" w:rsidP="008A188E">
      <w:pPr>
        <w:ind w:left="1440"/>
        <w:jc w:val="both"/>
      </w:pPr>
      <w:r w:rsidRPr="003E5B9F">
        <w:t>Transfer Out-Education Privilege Tax</w:t>
      </w:r>
      <w:r w:rsidRPr="003E5B9F">
        <w:tab/>
      </w:r>
      <w:r w:rsidRPr="003E5B9F">
        <w:tab/>
      </w:r>
      <w:r w:rsidRPr="003E5B9F">
        <w:tab/>
      </w:r>
      <w:r>
        <w:t xml:space="preserve">$5,600,000 </w:t>
      </w:r>
      <w:r w:rsidRPr="003E5B9F">
        <w:t>171.91300.559000.00000.00.00.00 PR600</w:t>
      </w:r>
    </w:p>
    <w:p w14:paraId="58761576" w14:textId="77777777" w:rsidR="008A188E" w:rsidRPr="003E5B9F" w:rsidRDefault="008A188E" w:rsidP="008A188E">
      <w:pPr>
        <w:jc w:val="both"/>
        <w:rPr>
          <w:b/>
          <w:bCs/>
          <w:u w:val="single"/>
        </w:rPr>
      </w:pPr>
    </w:p>
    <w:p w14:paraId="45222CDA" w14:textId="77777777" w:rsidR="008A188E" w:rsidRPr="003E5B9F" w:rsidRDefault="00E74051" w:rsidP="008A188E">
      <w:pPr>
        <w:ind w:left="720" w:firstLine="720"/>
        <w:jc w:val="both"/>
      </w:pPr>
      <w:r w:rsidRPr="003E5B9F">
        <w:rPr>
          <w:b/>
          <w:bCs/>
          <w:u w:val="single"/>
        </w:rPr>
        <w:t>EXPENDITURES:</w:t>
      </w:r>
    </w:p>
    <w:p w14:paraId="4B1F90FE" w14:textId="77777777" w:rsidR="008A188E" w:rsidRDefault="00E74051" w:rsidP="008A188E">
      <w:pPr>
        <w:ind w:left="720" w:firstLine="720"/>
        <w:jc w:val="both"/>
      </w:pPr>
      <w:r w:rsidRPr="003E5B9F">
        <w:t>Rural Debt Service - Principal on Bonds</w:t>
      </w:r>
      <w:r w:rsidRPr="003E5B9F">
        <w:tab/>
      </w:r>
      <w:r w:rsidRPr="003E5B9F">
        <w:tab/>
      </w:r>
      <w:r w:rsidRPr="003E5B9F">
        <w:tab/>
      </w:r>
      <w:r>
        <w:t>$5,600,000</w:t>
      </w:r>
    </w:p>
    <w:p w14:paraId="150A4C66" w14:textId="77777777" w:rsidR="008A188E" w:rsidRPr="003E5B9F" w:rsidRDefault="00E74051" w:rsidP="008A188E">
      <w:pPr>
        <w:ind w:left="720" w:firstLine="720"/>
        <w:jc w:val="both"/>
      </w:pPr>
      <w:r w:rsidRPr="003E5B9F">
        <w:t>152.82130.560100.00000.00.00.00</w:t>
      </w:r>
    </w:p>
    <w:p w14:paraId="47219CA7" w14:textId="77777777" w:rsidR="008A188E" w:rsidRPr="003E5B9F" w:rsidRDefault="008A188E" w:rsidP="008A188E">
      <w:pPr>
        <w:ind w:left="720" w:firstLine="720"/>
        <w:jc w:val="both"/>
      </w:pPr>
    </w:p>
    <w:p w14:paraId="6F8383F6" w14:textId="77777777" w:rsidR="008A188E" w:rsidRPr="003E5B9F" w:rsidRDefault="00E74051" w:rsidP="008A188E">
      <w:pPr>
        <w:ind w:left="720" w:firstLine="720"/>
        <w:jc w:val="both"/>
      </w:pPr>
      <w:r w:rsidRPr="003E5B9F">
        <w:t>Transfer In</w:t>
      </w:r>
      <w:r w:rsidRPr="003E5B9F">
        <w:tab/>
      </w:r>
      <w:r w:rsidRPr="003E5B9F">
        <w:tab/>
      </w:r>
      <w:r w:rsidRPr="003E5B9F">
        <w:tab/>
      </w:r>
      <w:r w:rsidRPr="003E5B9F">
        <w:tab/>
      </w:r>
      <w:r w:rsidRPr="003E5B9F">
        <w:tab/>
      </w:r>
      <w:r w:rsidRPr="003E5B9F">
        <w:tab/>
      </w:r>
      <w:r w:rsidRPr="003E5B9F">
        <w:tab/>
      </w:r>
      <w:r>
        <w:t>$5,600,000</w:t>
      </w:r>
    </w:p>
    <w:p w14:paraId="236A77A5" w14:textId="77777777" w:rsidR="008A188E" w:rsidRPr="003E5B9F" w:rsidRDefault="00E74051" w:rsidP="008A188E">
      <w:pPr>
        <w:ind w:left="720" w:firstLine="720"/>
        <w:jc w:val="both"/>
      </w:pPr>
      <w:r w:rsidRPr="003E5B9F">
        <w:t>152.00000.498000.00000.00.00.00</w:t>
      </w:r>
    </w:p>
    <w:p w14:paraId="467CB169" w14:textId="77777777" w:rsidR="008A188E" w:rsidRPr="003E5B9F" w:rsidRDefault="008A188E" w:rsidP="008A188E">
      <w:pPr>
        <w:jc w:val="both"/>
        <w:rPr>
          <w:b/>
          <w:bCs/>
        </w:rPr>
      </w:pPr>
    </w:p>
    <w:p w14:paraId="38AED306" w14:textId="77777777" w:rsidR="0008365E" w:rsidRPr="00E86B02" w:rsidRDefault="00E74051" w:rsidP="0008365E">
      <w:pPr>
        <w:autoSpaceDE w:val="0"/>
        <w:autoSpaceDN w:val="0"/>
        <w:adjustRightInd w:val="0"/>
        <w:jc w:val="both"/>
        <w:rPr>
          <w:rFonts w:cs="Arial"/>
          <w:color w:val="000000"/>
          <w:u w:val="single"/>
        </w:rPr>
      </w:pPr>
      <w:r>
        <w:tab/>
      </w:r>
      <w:r>
        <w:tab/>
      </w:r>
      <w:r>
        <w:tab/>
      </w:r>
      <w:r>
        <w:tab/>
      </w:r>
      <w:r>
        <w:tab/>
      </w:r>
      <w:r>
        <w:tab/>
      </w:r>
      <w:r>
        <w:tab/>
      </w:r>
      <w:r w:rsidRPr="003422D1">
        <w:rPr>
          <w:rFonts w:cs="Arial"/>
          <w:color w:val="000000"/>
          <w:u w:val="single"/>
        </w:rPr>
        <w:t xml:space="preserve">/s/ </w:t>
      </w:r>
      <w:r>
        <w:rPr>
          <w:rFonts w:cs="Arial"/>
          <w:color w:val="000000"/>
          <w:u w:val="single"/>
        </w:rPr>
        <w:t>Paul Webb</w:t>
      </w:r>
      <w:r w:rsidRPr="003422D1">
        <w:rPr>
          <w:rFonts w:cs="Arial"/>
          <w:color w:val="000000"/>
          <w:u w:val="single"/>
        </w:rPr>
        <w:tab/>
      </w:r>
      <w:r>
        <w:rPr>
          <w:rFonts w:cs="Arial"/>
          <w:color w:val="000000"/>
        </w:rPr>
        <w:tab/>
      </w:r>
      <w:r>
        <w:rPr>
          <w:rFonts w:cs="Arial"/>
          <w:color w:val="000000"/>
        </w:rPr>
        <w:tab/>
      </w:r>
      <w:r>
        <w:rPr>
          <w:rFonts w:cs="Arial"/>
          <w:color w:val="000000"/>
        </w:rPr>
        <w:tab/>
      </w:r>
    </w:p>
    <w:p w14:paraId="25E26AC4" w14:textId="77777777" w:rsidR="0008365E" w:rsidRPr="003422D1" w:rsidRDefault="00E74051" w:rsidP="0008365E">
      <w:pPr>
        <w:autoSpaceDE w:val="0"/>
        <w:autoSpaceDN w:val="0"/>
        <w:adjustRightInd w:val="0"/>
        <w:jc w:val="both"/>
        <w:rPr>
          <w:rFonts w:cs="Arial"/>
          <w:color w:val="000000"/>
        </w:rPr>
      </w:pPr>
      <w:r w:rsidRPr="003422D1">
        <w:rPr>
          <w:rFonts w:cs="Arial"/>
          <w:color w:val="000000"/>
        </w:rPr>
        <w:tab/>
      </w:r>
      <w:r w:rsidRPr="003422D1">
        <w:rPr>
          <w:rFonts w:cs="Arial"/>
          <w:color w:val="000000"/>
        </w:rPr>
        <w:tab/>
      </w:r>
      <w:r>
        <w:rPr>
          <w:rFonts w:cs="Arial"/>
          <w:color w:val="000000"/>
        </w:rPr>
        <w:tab/>
      </w:r>
      <w:r w:rsidRPr="003422D1">
        <w:rPr>
          <w:rFonts w:cs="Arial"/>
          <w:color w:val="000000"/>
        </w:rPr>
        <w:tab/>
      </w:r>
      <w:r>
        <w:rPr>
          <w:rFonts w:cs="Arial"/>
          <w:color w:val="000000"/>
        </w:rPr>
        <w:tab/>
      </w:r>
      <w:r>
        <w:rPr>
          <w:rFonts w:cs="Arial"/>
          <w:color w:val="000000"/>
        </w:rPr>
        <w:tab/>
      </w:r>
      <w:r>
        <w:rPr>
          <w:rFonts w:cs="Arial"/>
          <w:color w:val="000000"/>
        </w:rPr>
        <w:tab/>
      </w:r>
      <w:r w:rsidRPr="003422D1">
        <w:rPr>
          <w:rFonts w:cs="Arial"/>
          <w:color w:val="000000"/>
        </w:rPr>
        <w:t>County Commissioner</w:t>
      </w:r>
    </w:p>
    <w:p w14:paraId="7A26B605" w14:textId="77777777" w:rsidR="0008365E" w:rsidRPr="003422D1" w:rsidRDefault="0008365E" w:rsidP="0008365E">
      <w:pPr>
        <w:autoSpaceDE w:val="0"/>
        <w:autoSpaceDN w:val="0"/>
        <w:adjustRightInd w:val="0"/>
        <w:rPr>
          <w:rFonts w:cs="Arial"/>
          <w:color w:val="000000"/>
          <w:u w:val="single"/>
        </w:rPr>
      </w:pPr>
    </w:p>
    <w:p w14:paraId="3A21CF55" w14:textId="77777777" w:rsidR="0008365E" w:rsidRDefault="00E74051" w:rsidP="0008365E">
      <w:pPr>
        <w:autoSpaceDE w:val="0"/>
        <w:autoSpaceDN w:val="0"/>
        <w:adjustRightInd w:val="0"/>
        <w:rPr>
          <w:rFonts w:cs="Arial"/>
          <w:color w:val="000000"/>
        </w:rPr>
      </w:pPr>
      <w:r w:rsidRPr="003422D1">
        <w:rPr>
          <w:rFonts w:cs="Arial"/>
          <w:color w:val="000000"/>
          <w:u w:val="single"/>
        </w:rPr>
        <w:t>COMMITTEES REFERRED TO AND ACTION TAKEN</w:t>
      </w:r>
      <w:r w:rsidRPr="003422D1">
        <w:rPr>
          <w:rFonts w:cs="Arial"/>
          <w:color w:val="000000"/>
        </w:rPr>
        <w:t>:</w:t>
      </w:r>
    </w:p>
    <w:p w14:paraId="3E1BD0E9" w14:textId="77777777" w:rsidR="0008365E" w:rsidRDefault="00E74051" w:rsidP="0008365E">
      <w:pPr>
        <w:spacing w:line="480" w:lineRule="auto"/>
        <w:jc w:val="both"/>
        <w:rPr>
          <w:rFonts w:cs="Arial"/>
          <w:color w:val="000000"/>
          <w:u w:val="single"/>
        </w:rPr>
      </w:pPr>
      <w:r>
        <w:rPr>
          <w:rFonts w:cs="Arial"/>
          <w:color w:val="000000"/>
        </w:rPr>
        <w:t>Budget Committee</w:t>
      </w:r>
      <w:r w:rsidRPr="003422D1">
        <w:rPr>
          <w:rFonts w:cs="Arial"/>
          <w:color w:val="000000"/>
        </w:rPr>
        <w:tab/>
      </w:r>
      <w:r w:rsidRPr="003422D1">
        <w:rPr>
          <w:rFonts w:cs="Arial"/>
          <w:color w:val="000000"/>
        </w:rPr>
        <w:tab/>
      </w:r>
      <w:r>
        <w:rPr>
          <w:rFonts w:cs="Arial"/>
          <w:color w:val="000000"/>
        </w:rPr>
        <w:tab/>
      </w:r>
      <w:r>
        <w:rPr>
          <w:rFonts w:cs="Arial"/>
          <w:color w:val="000000"/>
        </w:rPr>
        <w:tab/>
      </w:r>
      <w:r w:rsidRPr="003422D1">
        <w:rPr>
          <w:rFonts w:cs="Arial"/>
          <w:color w:val="000000"/>
        </w:rPr>
        <w:t xml:space="preserve">For:  </w:t>
      </w:r>
      <w:r w:rsidRPr="003422D1">
        <w:rPr>
          <w:rFonts w:cs="Arial"/>
          <w:color w:val="000000"/>
          <w:u w:val="single"/>
        </w:rPr>
        <w:t xml:space="preserve">   </w:t>
      </w:r>
      <w:r>
        <w:rPr>
          <w:rFonts w:cs="Arial"/>
          <w:color w:val="000000"/>
          <w:u w:val="single"/>
        </w:rPr>
        <w:t xml:space="preserve">5 </w:t>
      </w:r>
      <w:r w:rsidRPr="003422D1">
        <w:rPr>
          <w:rFonts w:cs="Arial"/>
          <w:color w:val="000000"/>
        </w:rPr>
        <w:tab/>
        <w:t xml:space="preserve">    Against:  </w:t>
      </w:r>
      <w:r w:rsidRPr="003422D1">
        <w:rPr>
          <w:rFonts w:cs="Arial"/>
          <w:color w:val="000000"/>
          <w:u w:val="single"/>
        </w:rPr>
        <w:t xml:space="preserve">   0_</w:t>
      </w:r>
    </w:p>
    <w:p w14:paraId="4C2A5D1A" w14:textId="63278A7C" w:rsidR="0008365E" w:rsidRDefault="00E74051" w:rsidP="0008365E">
      <w:pPr>
        <w:spacing w:line="480" w:lineRule="auto"/>
        <w:ind w:firstLine="720"/>
        <w:rPr>
          <w:rFonts w:cs="Arial"/>
        </w:rPr>
      </w:pPr>
      <w:r w:rsidRPr="003422D1">
        <w:rPr>
          <w:rFonts w:cs="Arial"/>
        </w:rPr>
        <w:t xml:space="preserve">Resolution No. </w:t>
      </w:r>
      <w:r>
        <w:rPr>
          <w:rFonts w:cs="Arial"/>
        </w:rPr>
        <w:t>7</w:t>
      </w:r>
      <w:r w:rsidRPr="003422D1">
        <w:rPr>
          <w:rFonts w:cs="Arial"/>
        </w:rPr>
        <w:t>-2</w:t>
      </w:r>
      <w:r>
        <w:rPr>
          <w:rFonts w:cs="Arial"/>
        </w:rPr>
        <w:t>1</w:t>
      </w:r>
      <w:r w:rsidRPr="003422D1">
        <w:rPr>
          <w:rFonts w:cs="Arial"/>
        </w:rPr>
        <w:t>-</w:t>
      </w:r>
      <w:r>
        <w:rPr>
          <w:rFonts w:cs="Arial"/>
        </w:rPr>
        <w:t>1</w:t>
      </w:r>
      <w:r w:rsidR="00A3037D">
        <w:rPr>
          <w:rFonts w:cs="Arial"/>
        </w:rPr>
        <w:t>0</w:t>
      </w:r>
      <w:r w:rsidRPr="003422D1">
        <w:rPr>
          <w:rFonts w:cs="Arial"/>
        </w:rPr>
        <w:t xml:space="preserve"> passed by</w:t>
      </w:r>
      <w:r>
        <w:rPr>
          <w:rFonts w:cs="Arial"/>
        </w:rPr>
        <w:t xml:space="preserve"> unanimous</w:t>
      </w:r>
      <w:r w:rsidRPr="003422D1">
        <w:rPr>
          <w:rFonts w:cs="Arial"/>
        </w:rPr>
        <w:t xml:space="preserve"> </w:t>
      </w:r>
      <w:r>
        <w:rPr>
          <w:rFonts w:cs="Arial"/>
        </w:rPr>
        <w:t>recorded</w:t>
      </w:r>
      <w:r w:rsidRPr="003422D1">
        <w:rPr>
          <w:rFonts w:cs="Arial"/>
        </w:rPr>
        <w:t xml:space="preserve"> vote, 2</w:t>
      </w:r>
      <w:r>
        <w:rPr>
          <w:rFonts w:cs="Arial"/>
        </w:rPr>
        <w:t>2</w:t>
      </w:r>
      <w:r w:rsidRPr="003422D1">
        <w:rPr>
          <w:rFonts w:cs="Arial"/>
        </w:rPr>
        <w:t xml:space="preserve"> ‘Yes’</w:t>
      </w:r>
      <w:r>
        <w:rPr>
          <w:rFonts w:cs="Arial"/>
        </w:rPr>
        <w:t xml:space="preserve"> and </w:t>
      </w:r>
      <w:r w:rsidRPr="003422D1">
        <w:rPr>
          <w:rFonts w:cs="Arial"/>
        </w:rPr>
        <w:t>0 ‘No’</w:t>
      </w:r>
      <w:r>
        <w:rPr>
          <w:rFonts w:cs="Arial"/>
        </w:rPr>
        <w:t xml:space="preserve"> </w:t>
      </w:r>
      <w:r w:rsidRPr="003422D1">
        <w:rPr>
          <w:rFonts w:cs="Arial"/>
        </w:rPr>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326"/>
        <w:gridCol w:w="2334"/>
        <w:gridCol w:w="2344"/>
      </w:tblGrid>
      <w:tr w:rsidR="00A90708" w14:paraId="53ECCC21" w14:textId="77777777" w:rsidTr="00A90708">
        <w:tc>
          <w:tcPr>
            <w:tcW w:w="2346" w:type="dxa"/>
            <w:shd w:val="clear" w:color="auto" w:fill="auto"/>
          </w:tcPr>
          <w:p w14:paraId="23C3A4A5" w14:textId="77777777" w:rsidR="00A90708" w:rsidRPr="00A23CE2" w:rsidRDefault="00A90708" w:rsidP="00A90708">
            <w:pPr>
              <w:jc w:val="center"/>
              <w:rPr>
                <w:rFonts w:cs="Arial"/>
                <w:u w:val="single"/>
              </w:rPr>
            </w:pPr>
            <w:r>
              <w:rPr>
                <w:rFonts w:cs="Arial"/>
                <w:u w:val="single"/>
              </w:rPr>
              <w:t>YES</w:t>
            </w:r>
          </w:p>
        </w:tc>
        <w:tc>
          <w:tcPr>
            <w:tcW w:w="2326" w:type="dxa"/>
            <w:shd w:val="clear" w:color="auto" w:fill="auto"/>
          </w:tcPr>
          <w:p w14:paraId="239007DD" w14:textId="77777777" w:rsidR="00A90708" w:rsidRPr="00A23CE2" w:rsidRDefault="00A90708" w:rsidP="00A90708">
            <w:pPr>
              <w:jc w:val="center"/>
              <w:rPr>
                <w:rFonts w:cs="Arial"/>
                <w:u w:val="single"/>
              </w:rPr>
            </w:pPr>
            <w:r>
              <w:rPr>
                <w:rFonts w:cs="Arial"/>
                <w:u w:val="single"/>
              </w:rPr>
              <w:t>YES</w:t>
            </w:r>
          </w:p>
        </w:tc>
        <w:tc>
          <w:tcPr>
            <w:tcW w:w="2334" w:type="dxa"/>
            <w:shd w:val="clear" w:color="auto" w:fill="auto"/>
          </w:tcPr>
          <w:p w14:paraId="678A6C6B" w14:textId="77777777" w:rsidR="00A90708" w:rsidRPr="00A23CE2" w:rsidRDefault="00A90708" w:rsidP="00A90708">
            <w:pPr>
              <w:jc w:val="center"/>
              <w:rPr>
                <w:rFonts w:cs="Arial"/>
                <w:u w:val="single"/>
              </w:rPr>
            </w:pPr>
            <w:r>
              <w:rPr>
                <w:rFonts w:cs="Arial"/>
                <w:u w:val="single"/>
              </w:rPr>
              <w:t>YES</w:t>
            </w:r>
          </w:p>
        </w:tc>
        <w:tc>
          <w:tcPr>
            <w:tcW w:w="2344" w:type="dxa"/>
            <w:shd w:val="clear" w:color="auto" w:fill="auto"/>
          </w:tcPr>
          <w:p w14:paraId="446E3B7C" w14:textId="77777777" w:rsidR="00A90708" w:rsidRPr="00A23CE2" w:rsidRDefault="00A90708" w:rsidP="00A90708">
            <w:pPr>
              <w:jc w:val="center"/>
              <w:rPr>
                <w:rFonts w:cs="Arial"/>
                <w:u w:val="single"/>
              </w:rPr>
            </w:pPr>
            <w:r>
              <w:rPr>
                <w:rFonts w:cs="Arial"/>
                <w:u w:val="single"/>
              </w:rPr>
              <w:t>YES</w:t>
            </w:r>
          </w:p>
        </w:tc>
      </w:tr>
      <w:tr w:rsidR="00A90708" w14:paraId="6F390346" w14:textId="77777777" w:rsidTr="00A90708">
        <w:tc>
          <w:tcPr>
            <w:tcW w:w="2346" w:type="dxa"/>
            <w:shd w:val="clear" w:color="auto" w:fill="auto"/>
          </w:tcPr>
          <w:p w14:paraId="3E5FDDCA" w14:textId="77777777" w:rsidR="00A90708" w:rsidRPr="00A23CE2" w:rsidRDefault="00A90708" w:rsidP="00A90708">
            <w:pPr>
              <w:jc w:val="center"/>
              <w:rPr>
                <w:rFonts w:cs="Arial"/>
              </w:rPr>
            </w:pPr>
            <w:r w:rsidRPr="00A23CE2">
              <w:rPr>
                <w:rFonts w:cs="Arial"/>
              </w:rPr>
              <w:t>Sean Aiello</w:t>
            </w:r>
          </w:p>
        </w:tc>
        <w:tc>
          <w:tcPr>
            <w:tcW w:w="2326" w:type="dxa"/>
            <w:shd w:val="clear" w:color="auto" w:fill="auto"/>
          </w:tcPr>
          <w:p w14:paraId="7ECC5303" w14:textId="77777777" w:rsidR="00A90708" w:rsidRPr="00A23CE2" w:rsidRDefault="00A90708" w:rsidP="00A90708">
            <w:pPr>
              <w:jc w:val="center"/>
              <w:rPr>
                <w:rFonts w:cs="Arial"/>
              </w:rPr>
            </w:pPr>
            <w:r w:rsidRPr="00A23CE2">
              <w:rPr>
                <w:rFonts w:cs="Arial"/>
              </w:rPr>
              <w:t>Dwight Jones</w:t>
            </w:r>
          </w:p>
        </w:tc>
        <w:tc>
          <w:tcPr>
            <w:tcW w:w="2334" w:type="dxa"/>
            <w:shd w:val="clear" w:color="auto" w:fill="auto"/>
          </w:tcPr>
          <w:p w14:paraId="7F99A8F9" w14:textId="77777777" w:rsidR="00A90708" w:rsidRPr="00A23CE2" w:rsidRDefault="00A90708" w:rsidP="00A90708">
            <w:pPr>
              <w:jc w:val="center"/>
              <w:rPr>
                <w:rFonts w:cs="Arial"/>
              </w:rPr>
            </w:pPr>
            <w:r w:rsidRPr="00A23CE2">
              <w:rPr>
                <w:rFonts w:cs="Arial"/>
              </w:rPr>
              <w:t>Jennifer Mason</w:t>
            </w:r>
          </w:p>
        </w:tc>
        <w:tc>
          <w:tcPr>
            <w:tcW w:w="2344" w:type="dxa"/>
            <w:shd w:val="clear" w:color="auto" w:fill="auto"/>
          </w:tcPr>
          <w:p w14:paraId="44F467A5" w14:textId="77777777" w:rsidR="00A90708" w:rsidRPr="00A23CE2" w:rsidRDefault="00A90708" w:rsidP="00A90708">
            <w:pPr>
              <w:jc w:val="center"/>
              <w:rPr>
                <w:rFonts w:cs="Arial"/>
              </w:rPr>
            </w:pPr>
            <w:r w:rsidRPr="00A23CE2">
              <w:rPr>
                <w:rFonts w:cs="Arial"/>
              </w:rPr>
              <w:t>Barb Sturgeon</w:t>
            </w:r>
          </w:p>
        </w:tc>
      </w:tr>
      <w:tr w:rsidR="00A90708" w14:paraId="11016CD9" w14:textId="77777777" w:rsidTr="00A90708">
        <w:tc>
          <w:tcPr>
            <w:tcW w:w="2346" w:type="dxa"/>
            <w:shd w:val="clear" w:color="auto" w:fill="auto"/>
          </w:tcPr>
          <w:p w14:paraId="793F8891" w14:textId="77777777" w:rsidR="00A90708" w:rsidRPr="00A23CE2" w:rsidRDefault="00A90708" w:rsidP="00A90708">
            <w:pPr>
              <w:jc w:val="center"/>
              <w:rPr>
                <w:rFonts w:cs="Arial"/>
              </w:rPr>
            </w:pPr>
            <w:r w:rsidRPr="00A23CE2">
              <w:rPr>
                <w:rFonts w:cs="Arial"/>
              </w:rPr>
              <w:t>Dana Ausbrooks</w:t>
            </w:r>
          </w:p>
        </w:tc>
        <w:tc>
          <w:tcPr>
            <w:tcW w:w="2326" w:type="dxa"/>
            <w:shd w:val="clear" w:color="auto" w:fill="auto"/>
          </w:tcPr>
          <w:p w14:paraId="1567117F" w14:textId="77777777" w:rsidR="00A90708" w:rsidRPr="00A23CE2" w:rsidRDefault="00A90708" w:rsidP="00A90708">
            <w:pPr>
              <w:jc w:val="center"/>
              <w:rPr>
                <w:rFonts w:cs="Arial"/>
              </w:rPr>
            </w:pPr>
            <w:r w:rsidRPr="00A23CE2">
              <w:rPr>
                <w:rFonts w:cs="Arial"/>
              </w:rPr>
              <w:t>Ricky Jones</w:t>
            </w:r>
          </w:p>
        </w:tc>
        <w:tc>
          <w:tcPr>
            <w:tcW w:w="2334" w:type="dxa"/>
            <w:shd w:val="clear" w:color="auto" w:fill="auto"/>
          </w:tcPr>
          <w:p w14:paraId="2E17017D" w14:textId="77777777" w:rsidR="00A90708" w:rsidRPr="00A23CE2" w:rsidRDefault="00A90708" w:rsidP="00A90708">
            <w:pPr>
              <w:jc w:val="center"/>
              <w:rPr>
                <w:rFonts w:cs="Arial"/>
              </w:rPr>
            </w:pPr>
            <w:r w:rsidRPr="00A23CE2">
              <w:rPr>
                <w:rFonts w:cs="Arial"/>
              </w:rPr>
              <w:t>Chas Morton</w:t>
            </w:r>
          </w:p>
        </w:tc>
        <w:tc>
          <w:tcPr>
            <w:tcW w:w="2344" w:type="dxa"/>
            <w:shd w:val="clear" w:color="auto" w:fill="auto"/>
          </w:tcPr>
          <w:p w14:paraId="43A0F5C5" w14:textId="77777777" w:rsidR="00A90708" w:rsidRPr="00A23CE2" w:rsidRDefault="00A90708" w:rsidP="00A90708">
            <w:pPr>
              <w:jc w:val="center"/>
              <w:rPr>
                <w:rFonts w:cs="Arial"/>
              </w:rPr>
            </w:pPr>
            <w:r w:rsidRPr="00A23CE2">
              <w:rPr>
                <w:rFonts w:cs="Arial"/>
              </w:rPr>
              <w:t>Tom Tunnicliffe</w:t>
            </w:r>
          </w:p>
        </w:tc>
      </w:tr>
      <w:tr w:rsidR="00A90708" w14:paraId="6DB461A5" w14:textId="77777777" w:rsidTr="00A90708">
        <w:tc>
          <w:tcPr>
            <w:tcW w:w="2346" w:type="dxa"/>
            <w:shd w:val="clear" w:color="auto" w:fill="auto"/>
          </w:tcPr>
          <w:p w14:paraId="7EB971FB" w14:textId="77777777" w:rsidR="00A90708" w:rsidRPr="00A23CE2" w:rsidRDefault="00A90708" w:rsidP="00A90708">
            <w:pPr>
              <w:jc w:val="center"/>
              <w:rPr>
                <w:rFonts w:cs="Arial"/>
              </w:rPr>
            </w:pPr>
            <w:r w:rsidRPr="00A23CE2">
              <w:rPr>
                <w:rFonts w:cs="Arial"/>
              </w:rPr>
              <w:t>Brian Beathard</w:t>
            </w:r>
          </w:p>
        </w:tc>
        <w:tc>
          <w:tcPr>
            <w:tcW w:w="2326" w:type="dxa"/>
            <w:shd w:val="clear" w:color="auto" w:fill="auto"/>
          </w:tcPr>
          <w:p w14:paraId="2B56B062" w14:textId="77777777" w:rsidR="00A90708" w:rsidRPr="00A23CE2" w:rsidRDefault="00A90708" w:rsidP="00A90708">
            <w:pPr>
              <w:jc w:val="center"/>
              <w:rPr>
                <w:rFonts w:cs="Arial"/>
              </w:rPr>
            </w:pPr>
            <w:r w:rsidRPr="00A23CE2">
              <w:rPr>
                <w:rFonts w:cs="Arial"/>
              </w:rPr>
              <w:t>David Landrum</w:t>
            </w:r>
          </w:p>
        </w:tc>
        <w:tc>
          <w:tcPr>
            <w:tcW w:w="2334" w:type="dxa"/>
            <w:shd w:val="clear" w:color="auto" w:fill="auto"/>
          </w:tcPr>
          <w:p w14:paraId="37B95F5E" w14:textId="77777777" w:rsidR="00A90708" w:rsidRPr="00A23CE2" w:rsidRDefault="00A90708" w:rsidP="00A90708">
            <w:pPr>
              <w:jc w:val="center"/>
              <w:rPr>
                <w:rFonts w:cs="Arial"/>
              </w:rPr>
            </w:pPr>
            <w:r w:rsidRPr="00A23CE2">
              <w:rPr>
                <w:rFonts w:cs="Arial"/>
              </w:rPr>
              <w:t>Erin Nations</w:t>
            </w:r>
          </w:p>
        </w:tc>
        <w:tc>
          <w:tcPr>
            <w:tcW w:w="2344" w:type="dxa"/>
            <w:shd w:val="clear" w:color="auto" w:fill="auto"/>
          </w:tcPr>
          <w:p w14:paraId="5D8C62BA" w14:textId="77777777" w:rsidR="00A90708" w:rsidRPr="00A23CE2" w:rsidRDefault="00A90708" w:rsidP="00A90708">
            <w:pPr>
              <w:jc w:val="center"/>
              <w:rPr>
                <w:rFonts w:cs="Arial"/>
              </w:rPr>
            </w:pPr>
            <w:r w:rsidRPr="00A23CE2">
              <w:rPr>
                <w:rFonts w:cs="Arial"/>
              </w:rPr>
              <w:t>Paul Webb</w:t>
            </w:r>
          </w:p>
        </w:tc>
      </w:tr>
      <w:tr w:rsidR="00A90708" w14:paraId="70D1F182" w14:textId="77777777" w:rsidTr="00A90708">
        <w:tc>
          <w:tcPr>
            <w:tcW w:w="2346" w:type="dxa"/>
            <w:shd w:val="clear" w:color="auto" w:fill="auto"/>
          </w:tcPr>
          <w:p w14:paraId="3C12DC3F" w14:textId="77777777" w:rsidR="00A90708" w:rsidRPr="00A23CE2" w:rsidRDefault="00A90708" w:rsidP="00A90708">
            <w:pPr>
              <w:jc w:val="center"/>
              <w:rPr>
                <w:rFonts w:cs="Arial"/>
              </w:rPr>
            </w:pPr>
            <w:r w:rsidRPr="00A23CE2">
              <w:rPr>
                <w:rFonts w:cs="Arial"/>
              </w:rPr>
              <w:t>Meghan Guffee</w:t>
            </w:r>
          </w:p>
        </w:tc>
        <w:tc>
          <w:tcPr>
            <w:tcW w:w="2326" w:type="dxa"/>
            <w:shd w:val="clear" w:color="auto" w:fill="auto"/>
          </w:tcPr>
          <w:p w14:paraId="3A98268B" w14:textId="77777777" w:rsidR="00A90708" w:rsidRPr="00A23CE2" w:rsidRDefault="00A90708" w:rsidP="00A90708">
            <w:pPr>
              <w:jc w:val="center"/>
              <w:rPr>
                <w:rFonts w:cs="Arial"/>
              </w:rPr>
            </w:pPr>
            <w:r w:rsidRPr="00A23CE2">
              <w:rPr>
                <w:rFonts w:cs="Arial"/>
              </w:rPr>
              <w:t>Gregg Lawrence</w:t>
            </w:r>
          </w:p>
        </w:tc>
        <w:tc>
          <w:tcPr>
            <w:tcW w:w="2334" w:type="dxa"/>
            <w:shd w:val="clear" w:color="auto" w:fill="auto"/>
          </w:tcPr>
          <w:p w14:paraId="7A0B6B2C" w14:textId="77777777" w:rsidR="00A90708" w:rsidRPr="00A23CE2" w:rsidRDefault="00A90708" w:rsidP="00A90708">
            <w:pPr>
              <w:jc w:val="center"/>
              <w:rPr>
                <w:rFonts w:cs="Arial"/>
              </w:rPr>
            </w:pPr>
            <w:r w:rsidRPr="00A23CE2">
              <w:rPr>
                <w:rFonts w:cs="Arial"/>
              </w:rPr>
              <w:t>Jerry Rainey</w:t>
            </w:r>
          </w:p>
        </w:tc>
        <w:tc>
          <w:tcPr>
            <w:tcW w:w="2344" w:type="dxa"/>
            <w:shd w:val="clear" w:color="auto" w:fill="auto"/>
          </w:tcPr>
          <w:p w14:paraId="231B7E88" w14:textId="77777777" w:rsidR="00A90708" w:rsidRPr="00A23CE2" w:rsidRDefault="00A90708" w:rsidP="00A90708">
            <w:pPr>
              <w:jc w:val="center"/>
              <w:rPr>
                <w:rFonts w:cs="Arial"/>
              </w:rPr>
            </w:pPr>
            <w:r w:rsidRPr="00A23CE2">
              <w:rPr>
                <w:rFonts w:cs="Arial"/>
              </w:rPr>
              <w:t>Matt Williams</w:t>
            </w:r>
          </w:p>
        </w:tc>
      </w:tr>
      <w:tr w:rsidR="00A90708" w14:paraId="7CA07DF9" w14:textId="77777777" w:rsidTr="00A90708">
        <w:tc>
          <w:tcPr>
            <w:tcW w:w="2346" w:type="dxa"/>
            <w:shd w:val="clear" w:color="auto" w:fill="auto"/>
          </w:tcPr>
          <w:p w14:paraId="412AFAB8" w14:textId="77777777" w:rsidR="00A90708" w:rsidRPr="00A23CE2" w:rsidRDefault="00A90708" w:rsidP="00A90708">
            <w:pPr>
              <w:jc w:val="center"/>
              <w:rPr>
                <w:rFonts w:cs="Arial"/>
              </w:rPr>
            </w:pPr>
            <w:r w:rsidRPr="00A23CE2">
              <w:rPr>
                <w:rFonts w:cs="Arial"/>
              </w:rPr>
              <w:t>Judy Herbert</w:t>
            </w:r>
          </w:p>
        </w:tc>
        <w:tc>
          <w:tcPr>
            <w:tcW w:w="2326" w:type="dxa"/>
            <w:shd w:val="clear" w:color="auto" w:fill="auto"/>
          </w:tcPr>
          <w:p w14:paraId="28E12D4D" w14:textId="77777777" w:rsidR="00A90708" w:rsidRPr="00A23CE2" w:rsidRDefault="00A90708" w:rsidP="00A90708">
            <w:pPr>
              <w:jc w:val="center"/>
              <w:rPr>
                <w:rFonts w:cs="Arial"/>
              </w:rPr>
            </w:pPr>
            <w:r w:rsidRPr="00A23CE2">
              <w:rPr>
                <w:rFonts w:cs="Arial"/>
              </w:rPr>
              <w:t>Thomas Little</w:t>
            </w:r>
          </w:p>
        </w:tc>
        <w:tc>
          <w:tcPr>
            <w:tcW w:w="2334" w:type="dxa"/>
            <w:shd w:val="clear" w:color="auto" w:fill="auto"/>
          </w:tcPr>
          <w:p w14:paraId="6193AF3F" w14:textId="77777777" w:rsidR="00A90708" w:rsidRPr="00A23CE2" w:rsidRDefault="00A90708" w:rsidP="00A90708">
            <w:pPr>
              <w:jc w:val="center"/>
              <w:rPr>
                <w:rFonts w:cs="Arial"/>
              </w:rPr>
            </w:pPr>
            <w:r w:rsidRPr="00A23CE2">
              <w:rPr>
                <w:rFonts w:cs="Arial"/>
              </w:rPr>
              <w:t>Steve Smith</w:t>
            </w:r>
          </w:p>
        </w:tc>
        <w:tc>
          <w:tcPr>
            <w:tcW w:w="2344" w:type="dxa"/>
            <w:shd w:val="clear" w:color="auto" w:fill="auto"/>
          </w:tcPr>
          <w:p w14:paraId="79B700A4" w14:textId="77777777" w:rsidR="00A90708" w:rsidRPr="00A23CE2" w:rsidRDefault="00A90708" w:rsidP="00A90708">
            <w:pPr>
              <w:jc w:val="center"/>
              <w:rPr>
                <w:rFonts w:cs="Arial"/>
              </w:rPr>
            </w:pPr>
          </w:p>
        </w:tc>
      </w:tr>
      <w:tr w:rsidR="00A90708" w14:paraId="1B89E798" w14:textId="77777777" w:rsidTr="00A90708">
        <w:tc>
          <w:tcPr>
            <w:tcW w:w="2346" w:type="dxa"/>
            <w:shd w:val="clear" w:color="auto" w:fill="auto"/>
          </w:tcPr>
          <w:p w14:paraId="340DB6F7" w14:textId="77777777" w:rsidR="00A90708" w:rsidRPr="00A23CE2" w:rsidRDefault="00A90708" w:rsidP="00A90708">
            <w:pPr>
              <w:jc w:val="center"/>
              <w:rPr>
                <w:rFonts w:cs="Arial"/>
              </w:rPr>
            </w:pPr>
            <w:r w:rsidRPr="00A23CE2">
              <w:rPr>
                <w:rFonts w:cs="Arial"/>
              </w:rPr>
              <w:t>Betsy Hester</w:t>
            </w:r>
          </w:p>
        </w:tc>
        <w:tc>
          <w:tcPr>
            <w:tcW w:w="2326" w:type="dxa"/>
            <w:shd w:val="clear" w:color="auto" w:fill="auto"/>
          </w:tcPr>
          <w:p w14:paraId="0D30DECD" w14:textId="77777777" w:rsidR="00A90708" w:rsidRPr="00A23CE2" w:rsidRDefault="00A90708" w:rsidP="00A90708">
            <w:pPr>
              <w:jc w:val="center"/>
              <w:rPr>
                <w:rFonts w:cs="Arial"/>
              </w:rPr>
            </w:pPr>
            <w:r w:rsidRPr="00A23CE2">
              <w:rPr>
                <w:rFonts w:cs="Arial"/>
              </w:rPr>
              <w:t>Beth Lothers</w:t>
            </w:r>
          </w:p>
        </w:tc>
        <w:tc>
          <w:tcPr>
            <w:tcW w:w="2334" w:type="dxa"/>
            <w:shd w:val="clear" w:color="auto" w:fill="auto"/>
          </w:tcPr>
          <w:p w14:paraId="26E01360" w14:textId="77777777" w:rsidR="00A90708" w:rsidRPr="00A23CE2" w:rsidRDefault="00A90708" w:rsidP="00A90708">
            <w:pPr>
              <w:jc w:val="center"/>
              <w:rPr>
                <w:rFonts w:cs="Arial"/>
              </w:rPr>
            </w:pPr>
            <w:r w:rsidRPr="00A23CE2">
              <w:rPr>
                <w:rFonts w:cs="Arial"/>
              </w:rPr>
              <w:t>Chad Story</w:t>
            </w:r>
          </w:p>
        </w:tc>
        <w:tc>
          <w:tcPr>
            <w:tcW w:w="2344" w:type="dxa"/>
            <w:shd w:val="clear" w:color="auto" w:fill="auto"/>
          </w:tcPr>
          <w:p w14:paraId="7D54067D" w14:textId="77777777" w:rsidR="00A90708" w:rsidRPr="00A23CE2" w:rsidRDefault="00A90708" w:rsidP="00A90708">
            <w:pPr>
              <w:jc w:val="center"/>
              <w:rPr>
                <w:rFonts w:cs="Arial"/>
              </w:rPr>
            </w:pPr>
          </w:p>
        </w:tc>
      </w:tr>
    </w:tbl>
    <w:p w14:paraId="50DCE23D" w14:textId="77777777" w:rsidR="0008365E" w:rsidRPr="003422D1" w:rsidRDefault="00E74051" w:rsidP="0008365E">
      <w:pPr>
        <w:autoSpaceDE w:val="0"/>
        <w:autoSpaceDN w:val="0"/>
        <w:adjustRightInd w:val="0"/>
        <w:spacing w:line="480" w:lineRule="auto"/>
        <w:jc w:val="both"/>
        <w:rPr>
          <w:rFonts w:cs="Arial"/>
        </w:rPr>
      </w:pPr>
      <w:r w:rsidRPr="003422D1">
        <w:rPr>
          <w:rFonts w:cs="Arial"/>
        </w:rPr>
        <w:t>_______________</w:t>
      </w:r>
    </w:p>
    <w:p w14:paraId="44E00F62" w14:textId="77777777" w:rsidR="0008365E" w:rsidRPr="003422D1" w:rsidRDefault="00E74051" w:rsidP="0008365E">
      <w:pPr>
        <w:spacing w:line="480" w:lineRule="auto"/>
        <w:jc w:val="both"/>
        <w:rPr>
          <w:rFonts w:cs="Arial"/>
          <w:color w:val="000000"/>
          <w:u w:val="single"/>
        </w:rPr>
      </w:pPr>
      <w:r w:rsidRPr="003422D1">
        <w:rPr>
          <w:rFonts w:cs="Arial"/>
          <w:color w:val="000000"/>
          <w:u w:val="single"/>
        </w:rPr>
        <w:t xml:space="preserve">RESOLUTION NO. </w:t>
      </w:r>
      <w:r>
        <w:rPr>
          <w:rFonts w:cs="Arial"/>
          <w:color w:val="000000"/>
          <w:u w:val="single"/>
        </w:rPr>
        <w:t>7</w:t>
      </w:r>
      <w:r w:rsidRPr="003422D1">
        <w:rPr>
          <w:rFonts w:cs="Arial"/>
          <w:color w:val="000000"/>
          <w:u w:val="single"/>
        </w:rPr>
        <w:t>-2</w:t>
      </w:r>
      <w:r>
        <w:rPr>
          <w:rFonts w:cs="Arial"/>
          <w:color w:val="000000"/>
          <w:u w:val="single"/>
        </w:rPr>
        <w:t>1</w:t>
      </w:r>
      <w:r w:rsidRPr="003422D1">
        <w:rPr>
          <w:rFonts w:cs="Arial"/>
          <w:color w:val="000000"/>
          <w:u w:val="single"/>
        </w:rPr>
        <w:t>-</w:t>
      </w:r>
      <w:r w:rsidR="00A3037D">
        <w:rPr>
          <w:rFonts w:cs="Arial"/>
          <w:color w:val="000000"/>
          <w:u w:val="single"/>
        </w:rPr>
        <w:t>1</w:t>
      </w:r>
      <w:r>
        <w:rPr>
          <w:rFonts w:cs="Arial"/>
          <w:color w:val="000000"/>
          <w:u w:val="single"/>
        </w:rPr>
        <w:t>1</w:t>
      </w:r>
    </w:p>
    <w:p w14:paraId="62BAF88B" w14:textId="77777777" w:rsidR="008A188E" w:rsidRDefault="00E74051" w:rsidP="0008365E">
      <w:pPr>
        <w:spacing w:line="480" w:lineRule="auto"/>
        <w:jc w:val="both"/>
        <w:rPr>
          <w:rFonts w:cs="Arial"/>
          <w:color w:val="000000"/>
        </w:rPr>
      </w:pPr>
      <w:r w:rsidRPr="003422D1">
        <w:rPr>
          <w:rFonts w:cs="Arial"/>
        </w:rPr>
        <w:tab/>
      </w:r>
      <w:r w:rsidRPr="003422D1">
        <w:rPr>
          <w:rFonts w:cs="Arial"/>
          <w:color w:val="000000"/>
        </w:rPr>
        <w:t xml:space="preserve">Commissioner </w:t>
      </w:r>
      <w:r>
        <w:rPr>
          <w:rFonts w:cs="Arial"/>
          <w:color w:val="000000"/>
        </w:rPr>
        <w:t>Webb</w:t>
      </w:r>
      <w:r w:rsidRPr="003422D1">
        <w:rPr>
          <w:rFonts w:cs="Arial"/>
          <w:color w:val="000000"/>
        </w:rPr>
        <w:t xml:space="preserve"> moved to accept Resolution No. </w:t>
      </w:r>
      <w:r>
        <w:rPr>
          <w:rFonts w:cs="Arial"/>
          <w:color w:val="000000"/>
        </w:rPr>
        <w:t>7</w:t>
      </w:r>
      <w:r w:rsidRPr="003422D1">
        <w:rPr>
          <w:rFonts w:cs="Arial"/>
          <w:color w:val="000000"/>
        </w:rPr>
        <w:t>-2</w:t>
      </w:r>
      <w:r>
        <w:rPr>
          <w:rFonts w:cs="Arial"/>
          <w:color w:val="000000"/>
        </w:rPr>
        <w:t>1</w:t>
      </w:r>
      <w:r w:rsidRPr="003422D1">
        <w:rPr>
          <w:rFonts w:cs="Arial"/>
          <w:color w:val="000000"/>
        </w:rPr>
        <w:t>-</w:t>
      </w:r>
      <w:r w:rsidR="00A3037D">
        <w:rPr>
          <w:rFonts w:cs="Arial"/>
          <w:color w:val="000000"/>
        </w:rPr>
        <w:t>1</w:t>
      </w:r>
      <w:r>
        <w:rPr>
          <w:rFonts w:cs="Arial"/>
          <w:color w:val="000000"/>
        </w:rPr>
        <w:t>1</w:t>
      </w:r>
      <w:r w:rsidRPr="003422D1">
        <w:rPr>
          <w:rFonts w:cs="Arial"/>
          <w:color w:val="000000"/>
        </w:rPr>
        <w:t xml:space="preserve">, seconded by Commissioner </w:t>
      </w:r>
      <w:r w:rsidR="00A3037D">
        <w:rPr>
          <w:rFonts w:cs="Arial"/>
          <w:color w:val="000000"/>
        </w:rPr>
        <w:t>Tunnicliffe.</w:t>
      </w:r>
    </w:p>
    <w:p w14:paraId="39DDD373" w14:textId="7D4B9679" w:rsidR="009367B7" w:rsidRPr="009367B7" w:rsidRDefault="00E74051" w:rsidP="009367B7">
      <w:pPr>
        <w:jc w:val="center"/>
        <w:rPr>
          <w:b/>
          <w:u w:val="single"/>
          <w14:textOutline w14:w="0" w14:cap="flat" w14:cmpd="sng" w14:algn="ctr">
            <w14:noFill/>
            <w14:prstDash w14:val="solid"/>
            <w14:round/>
          </w14:textOutline>
        </w:rPr>
      </w:pPr>
      <w:r w:rsidRPr="009367B7">
        <w:rPr>
          <w:b/>
          <w14:textOutline w14:w="0" w14:cap="flat" w14:cmpd="sng" w14:algn="ctr">
            <w14:noFill/>
            <w14:prstDash w14:val="solid"/>
            <w14:round/>
          </w14:textOutline>
        </w:rPr>
        <w:t>RESOLUTION APPROPRIATING AND AMENDING THE 2021-22</w:t>
      </w:r>
      <w:r w:rsidR="00836FA1">
        <w:rPr>
          <w:b/>
          <w14:textOutline w14:w="0" w14:cap="flat" w14:cmpd="sng" w14:algn="ctr">
            <w14:noFill/>
            <w14:prstDash w14:val="solid"/>
            <w14:round/>
          </w14:textOutline>
        </w:rPr>
        <w:t xml:space="preserve"> </w:t>
      </w:r>
      <w:r w:rsidRPr="009367B7">
        <w:rPr>
          <w:b/>
          <w14:textOutline w14:w="0" w14:cap="flat" w14:cmpd="sng" w14:algn="ctr">
            <w14:noFill/>
            <w14:prstDash w14:val="solid"/>
            <w14:round/>
          </w14:textOutline>
        </w:rPr>
        <w:t>CAPITAL PROJECTS FUND FOR $1,340,995 – PROCEEDS TO COME FROM THE</w:t>
      </w:r>
      <w:r w:rsidR="000D52E1">
        <w:rPr>
          <w:b/>
          <w14:textOutline w14:w="0" w14:cap="flat" w14:cmpd="sng" w14:algn="ctr">
            <w14:noFill/>
            <w14:prstDash w14:val="solid"/>
            <w14:round/>
          </w14:textOutline>
        </w:rPr>
        <w:t xml:space="preserve"> </w:t>
      </w:r>
      <w:r w:rsidRPr="009367B7">
        <w:rPr>
          <w:b/>
          <w14:textOutline w14:w="0" w14:cap="flat" w14:cmpd="sng" w14:algn="ctr">
            <w14:noFill/>
            <w14:prstDash w14:val="solid"/>
            <w14:round/>
          </w14:textOutline>
        </w:rPr>
        <w:t>STATE OF TENN</w:t>
      </w:r>
      <w:r w:rsidR="00836FA1">
        <w:rPr>
          <w:b/>
          <w14:textOutline w14:w="0" w14:cap="flat" w14:cmpd="sng" w14:algn="ctr">
            <w14:noFill/>
            <w14:prstDash w14:val="solid"/>
            <w14:round/>
          </w14:textOutline>
        </w:rPr>
        <w:t>E</w:t>
      </w:r>
      <w:r w:rsidRPr="009367B7">
        <w:rPr>
          <w:b/>
          <w14:textOutline w14:w="0" w14:cap="flat" w14:cmpd="sng" w14:algn="ctr">
            <w14:noFill/>
            <w14:prstDash w14:val="solid"/>
            <w14:round/>
          </w14:textOutline>
        </w:rPr>
        <w:t xml:space="preserve">SSEE-LOCAL GOVERNMENT RECOVERY </w:t>
      </w:r>
      <w:r w:rsidRPr="000D52E1">
        <w:rPr>
          <w:b/>
          <w14:textOutline w14:w="0" w14:cap="flat" w14:cmpd="sng" w14:algn="ctr">
            <w14:noFill/>
            <w14:prstDash w14:val="solid"/>
            <w14:round/>
          </w14:textOutline>
        </w:rPr>
        <w:t>AND REBUILDING DIRECT</w:t>
      </w:r>
      <w:r w:rsidRPr="009367B7">
        <w:rPr>
          <w:b/>
          <w:u w:val="single"/>
          <w14:textOutline w14:w="0" w14:cap="flat" w14:cmpd="sng" w14:algn="ctr">
            <w14:noFill/>
            <w14:prstDash w14:val="solid"/>
            <w14:round/>
          </w14:textOutline>
        </w:rPr>
        <w:t xml:space="preserve"> APPROPRIATION GRANTS</w:t>
      </w:r>
    </w:p>
    <w:p w14:paraId="0E05AC49" w14:textId="77777777" w:rsidR="009367B7" w:rsidRPr="009367B7" w:rsidRDefault="009367B7" w:rsidP="009367B7">
      <w:pPr>
        <w:ind w:left="1440" w:hanging="1440"/>
        <w:rPr>
          <w:b/>
        </w:rPr>
      </w:pPr>
    </w:p>
    <w:p w14:paraId="0AAF2744" w14:textId="77777777" w:rsidR="009367B7" w:rsidRPr="009367B7" w:rsidRDefault="00E74051" w:rsidP="009367B7">
      <w:pPr>
        <w:ind w:left="1440" w:hanging="1440"/>
        <w:jc w:val="both"/>
      </w:pPr>
      <w:r w:rsidRPr="009367B7">
        <w:rPr>
          <w:b/>
        </w:rPr>
        <w:t>WHEREAS,</w:t>
      </w:r>
      <w:r w:rsidRPr="009367B7">
        <w:tab/>
        <w:t>the Governor and the Tennessee General Assembly developed the 2021-22 Local Government Grant program for Tennessee counties and cities/towns in the recovery effort of the COVID-19 pandemic; and,</w:t>
      </w:r>
    </w:p>
    <w:p w14:paraId="7C821EC3" w14:textId="77777777" w:rsidR="009367B7" w:rsidRPr="009367B7" w:rsidRDefault="009367B7" w:rsidP="009367B7">
      <w:pPr>
        <w:ind w:left="1440" w:hanging="1440"/>
        <w:jc w:val="both"/>
        <w:rPr>
          <w:b/>
        </w:rPr>
      </w:pPr>
    </w:p>
    <w:p w14:paraId="26E30E7C" w14:textId="77777777" w:rsidR="009367B7" w:rsidRPr="009367B7" w:rsidRDefault="00E74051" w:rsidP="009367B7">
      <w:pPr>
        <w:ind w:left="1440" w:hanging="1440"/>
        <w:jc w:val="both"/>
      </w:pPr>
      <w:r w:rsidRPr="009367B7">
        <w:rPr>
          <w:b/>
        </w:rPr>
        <w:t>WHEREAS,</w:t>
      </w:r>
      <w:r w:rsidRPr="009367B7">
        <w:rPr>
          <w:b/>
        </w:rPr>
        <w:tab/>
      </w:r>
      <w:r w:rsidRPr="009367B7">
        <w:t>counties and municipalities are not required to file a plan for the use of these grant funds; and,</w:t>
      </w:r>
    </w:p>
    <w:p w14:paraId="6FAF7765" w14:textId="77777777" w:rsidR="009367B7" w:rsidRPr="009367B7" w:rsidRDefault="00E74051" w:rsidP="009367B7">
      <w:pPr>
        <w:ind w:left="1440" w:hanging="1440"/>
        <w:jc w:val="both"/>
      </w:pPr>
      <w:r w:rsidRPr="009367B7">
        <w:t xml:space="preserve"> </w:t>
      </w:r>
    </w:p>
    <w:p w14:paraId="3984616B" w14:textId="77777777" w:rsidR="009367B7" w:rsidRPr="009367B7" w:rsidRDefault="00E74051" w:rsidP="009367B7">
      <w:pPr>
        <w:ind w:left="1440" w:hanging="1440"/>
        <w:jc w:val="both"/>
      </w:pPr>
      <w:r w:rsidRPr="009367B7">
        <w:rPr>
          <w:b/>
        </w:rPr>
        <w:t>WHEREAS,</w:t>
      </w:r>
      <w:r w:rsidRPr="009367B7">
        <w:rPr>
          <w:b/>
        </w:rPr>
        <w:tab/>
      </w:r>
      <w:r w:rsidRPr="009367B7">
        <w:t>funding made available through the direct appropriation grants are one-time funding and are to be used on one-time expenses;</w:t>
      </w:r>
    </w:p>
    <w:p w14:paraId="269A05F0" w14:textId="77777777" w:rsidR="009367B7" w:rsidRPr="009367B7" w:rsidRDefault="009367B7" w:rsidP="009367B7">
      <w:pPr>
        <w:ind w:left="1440" w:hanging="1440"/>
        <w:jc w:val="both"/>
      </w:pPr>
    </w:p>
    <w:p w14:paraId="7DE28746" w14:textId="77777777" w:rsidR="009367B7" w:rsidRPr="007C248A" w:rsidRDefault="00E74051" w:rsidP="009367B7">
      <w:pPr>
        <w:jc w:val="both"/>
        <w:rPr>
          <w:sz w:val="20"/>
          <w:szCs w:val="20"/>
        </w:rPr>
      </w:pPr>
      <w:r w:rsidRPr="009367B7">
        <w:rPr>
          <w:b/>
        </w:rPr>
        <w:t>NOW, THEREFORE, BE IT RESOLVED,</w:t>
      </w:r>
      <w:r w:rsidRPr="009367B7">
        <w:t xml:space="preserve"> that the 2021-22 Capital Projects and County </w:t>
      </w:r>
      <w:r>
        <w:tab/>
      </w:r>
      <w:r w:rsidRPr="009367B7">
        <w:t xml:space="preserve">General budgets be amended, as follows and the proceeds included in the major </w:t>
      </w:r>
      <w:r>
        <w:tab/>
      </w:r>
      <w:r w:rsidRPr="009367B7">
        <w:t>categories applicable to the projects listed, are as follows:</w:t>
      </w:r>
    </w:p>
    <w:p w14:paraId="766C8662" w14:textId="77777777" w:rsidR="009367B7" w:rsidRDefault="009367B7" w:rsidP="009367B7">
      <w:pPr>
        <w:ind w:left="1440" w:hanging="1440"/>
        <w:jc w:val="both"/>
        <w:rPr>
          <w:sz w:val="22"/>
          <w:szCs w:val="22"/>
        </w:rPr>
      </w:pPr>
    </w:p>
    <w:p w14:paraId="3C6C447B" w14:textId="77777777" w:rsidR="009367B7" w:rsidRDefault="009367B7" w:rsidP="009367B7">
      <w:pPr>
        <w:rPr>
          <w:sz w:val="22"/>
          <w:szCs w:val="22"/>
        </w:rPr>
      </w:pPr>
    </w:p>
    <w:p w14:paraId="208BE54C" w14:textId="77777777" w:rsidR="009367B7" w:rsidRDefault="00E74051" w:rsidP="009367B7">
      <w:pPr>
        <w:rPr>
          <w:sz w:val="22"/>
          <w:szCs w:val="22"/>
        </w:rPr>
      </w:pPr>
      <w:r w:rsidRPr="00247552">
        <w:rPr>
          <w:noProof/>
        </w:rPr>
        <w:drawing>
          <wp:inline distT="0" distB="0" distL="0" distR="0" wp14:anchorId="65A75334" wp14:editId="5F2FDACA">
            <wp:extent cx="5943600" cy="5276022"/>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393298" name="Picture 4"/>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5943600" cy="5276022"/>
                    </a:xfrm>
                    <a:prstGeom prst="rect">
                      <a:avLst/>
                    </a:prstGeom>
                    <a:noFill/>
                    <a:ln>
                      <a:noFill/>
                    </a:ln>
                  </pic:spPr>
                </pic:pic>
              </a:graphicData>
            </a:graphic>
          </wp:inline>
        </w:drawing>
      </w:r>
    </w:p>
    <w:p w14:paraId="31E85A72" w14:textId="77777777" w:rsidR="009367B7" w:rsidRDefault="009367B7" w:rsidP="009367B7">
      <w:pPr>
        <w:ind w:left="1440"/>
        <w:rPr>
          <w:sz w:val="22"/>
          <w:szCs w:val="22"/>
        </w:rPr>
      </w:pPr>
    </w:p>
    <w:p w14:paraId="39E285FB" w14:textId="77777777" w:rsidR="009F7138" w:rsidRPr="00E86B02" w:rsidRDefault="00E74051" w:rsidP="009F7138">
      <w:pPr>
        <w:autoSpaceDE w:val="0"/>
        <w:autoSpaceDN w:val="0"/>
        <w:adjustRightInd w:val="0"/>
        <w:jc w:val="both"/>
        <w:rPr>
          <w:rFonts w:cs="Arial"/>
          <w:color w:val="000000"/>
          <w:u w:val="single"/>
        </w:rPr>
      </w:pPr>
      <w:r>
        <w:rPr>
          <w:sz w:val="22"/>
          <w:szCs w:val="22"/>
        </w:rPr>
        <w:tab/>
      </w:r>
      <w:r>
        <w:rPr>
          <w:sz w:val="22"/>
          <w:szCs w:val="22"/>
        </w:rPr>
        <w:tab/>
      </w:r>
      <w:r>
        <w:rPr>
          <w:sz w:val="22"/>
          <w:szCs w:val="22"/>
        </w:rPr>
        <w:tab/>
      </w:r>
      <w:r w:rsidR="00366202">
        <w:rPr>
          <w:sz w:val="22"/>
          <w:szCs w:val="22"/>
        </w:rPr>
        <w:tab/>
      </w:r>
      <w:r w:rsidR="00366202">
        <w:rPr>
          <w:sz w:val="22"/>
          <w:szCs w:val="22"/>
        </w:rPr>
        <w:tab/>
      </w:r>
      <w:r w:rsidR="00366202">
        <w:rPr>
          <w:sz w:val="22"/>
          <w:szCs w:val="22"/>
        </w:rPr>
        <w:tab/>
      </w:r>
      <w:r w:rsidR="00366202">
        <w:rPr>
          <w:sz w:val="22"/>
          <w:szCs w:val="22"/>
        </w:rPr>
        <w:tab/>
      </w:r>
      <w:r w:rsidRPr="003422D1">
        <w:rPr>
          <w:rFonts w:cs="Arial"/>
          <w:color w:val="000000"/>
          <w:u w:val="single"/>
        </w:rPr>
        <w:t xml:space="preserve">/s/ </w:t>
      </w:r>
      <w:r>
        <w:rPr>
          <w:rFonts w:cs="Arial"/>
          <w:color w:val="000000"/>
          <w:u w:val="single"/>
        </w:rPr>
        <w:t>Paul Webb</w:t>
      </w:r>
      <w:r w:rsidRPr="003422D1">
        <w:rPr>
          <w:rFonts w:cs="Arial"/>
          <w:color w:val="000000"/>
          <w:u w:val="single"/>
        </w:rPr>
        <w:tab/>
      </w:r>
      <w:r>
        <w:rPr>
          <w:rFonts w:cs="Arial"/>
          <w:color w:val="000000"/>
        </w:rPr>
        <w:tab/>
      </w:r>
      <w:r>
        <w:rPr>
          <w:rFonts w:cs="Arial"/>
          <w:color w:val="000000"/>
        </w:rPr>
        <w:tab/>
      </w:r>
      <w:r>
        <w:rPr>
          <w:rFonts w:cs="Arial"/>
          <w:color w:val="000000"/>
        </w:rPr>
        <w:tab/>
      </w:r>
    </w:p>
    <w:p w14:paraId="423ABB5C" w14:textId="77777777" w:rsidR="009F7138" w:rsidRPr="003422D1" w:rsidRDefault="00E74051" w:rsidP="009F7138">
      <w:pPr>
        <w:autoSpaceDE w:val="0"/>
        <w:autoSpaceDN w:val="0"/>
        <w:adjustRightInd w:val="0"/>
        <w:jc w:val="both"/>
        <w:rPr>
          <w:rFonts w:cs="Arial"/>
          <w:color w:val="000000"/>
        </w:rPr>
      </w:pPr>
      <w:r w:rsidRPr="003422D1">
        <w:rPr>
          <w:rFonts w:cs="Arial"/>
          <w:color w:val="000000"/>
        </w:rPr>
        <w:tab/>
      </w:r>
      <w:r w:rsidRPr="003422D1">
        <w:rPr>
          <w:rFonts w:cs="Arial"/>
          <w:color w:val="000000"/>
        </w:rPr>
        <w:tab/>
      </w:r>
      <w:r>
        <w:rPr>
          <w:rFonts w:cs="Arial"/>
          <w:color w:val="000000"/>
        </w:rPr>
        <w:tab/>
      </w:r>
      <w:r w:rsidRPr="003422D1">
        <w:rPr>
          <w:rFonts w:cs="Arial"/>
          <w:color w:val="000000"/>
        </w:rPr>
        <w:tab/>
      </w:r>
      <w:r>
        <w:rPr>
          <w:rFonts w:cs="Arial"/>
          <w:color w:val="000000"/>
        </w:rPr>
        <w:tab/>
      </w:r>
      <w:r>
        <w:rPr>
          <w:rFonts w:cs="Arial"/>
          <w:color w:val="000000"/>
        </w:rPr>
        <w:tab/>
      </w:r>
      <w:r>
        <w:rPr>
          <w:rFonts w:cs="Arial"/>
          <w:color w:val="000000"/>
        </w:rPr>
        <w:tab/>
      </w:r>
      <w:r w:rsidRPr="003422D1">
        <w:rPr>
          <w:rFonts w:cs="Arial"/>
          <w:color w:val="000000"/>
        </w:rPr>
        <w:t>County Commissioner</w:t>
      </w:r>
    </w:p>
    <w:p w14:paraId="623295B5" w14:textId="77777777" w:rsidR="009F7138" w:rsidRPr="003422D1" w:rsidRDefault="009F7138" w:rsidP="009F7138">
      <w:pPr>
        <w:autoSpaceDE w:val="0"/>
        <w:autoSpaceDN w:val="0"/>
        <w:adjustRightInd w:val="0"/>
        <w:rPr>
          <w:rFonts w:cs="Arial"/>
          <w:color w:val="000000"/>
          <w:u w:val="single"/>
        </w:rPr>
      </w:pPr>
    </w:p>
    <w:p w14:paraId="49A62010" w14:textId="77777777" w:rsidR="009F7138" w:rsidRDefault="00E74051" w:rsidP="009F7138">
      <w:pPr>
        <w:autoSpaceDE w:val="0"/>
        <w:autoSpaceDN w:val="0"/>
        <w:adjustRightInd w:val="0"/>
        <w:rPr>
          <w:rFonts w:cs="Arial"/>
          <w:color w:val="000000"/>
        </w:rPr>
      </w:pPr>
      <w:r w:rsidRPr="003422D1">
        <w:rPr>
          <w:rFonts w:cs="Arial"/>
          <w:color w:val="000000"/>
          <w:u w:val="single"/>
        </w:rPr>
        <w:t>COMMITTEES REFERRED TO AND ACTION TAKEN</w:t>
      </w:r>
      <w:r w:rsidRPr="003422D1">
        <w:rPr>
          <w:rFonts w:cs="Arial"/>
          <w:color w:val="000000"/>
        </w:rPr>
        <w:t>:</w:t>
      </w:r>
    </w:p>
    <w:p w14:paraId="0528E174" w14:textId="77777777" w:rsidR="009F7138" w:rsidRDefault="00E74051" w:rsidP="009F7138">
      <w:pPr>
        <w:spacing w:line="480" w:lineRule="auto"/>
        <w:jc w:val="both"/>
        <w:rPr>
          <w:rFonts w:cs="Arial"/>
          <w:color w:val="000000"/>
          <w:u w:val="single"/>
        </w:rPr>
      </w:pPr>
      <w:r>
        <w:rPr>
          <w:rFonts w:cs="Arial"/>
          <w:color w:val="000000"/>
        </w:rPr>
        <w:t>Budget Committee</w:t>
      </w:r>
      <w:r w:rsidRPr="003422D1">
        <w:rPr>
          <w:rFonts w:cs="Arial"/>
          <w:color w:val="000000"/>
        </w:rPr>
        <w:tab/>
      </w:r>
      <w:r w:rsidRPr="003422D1">
        <w:rPr>
          <w:rFonts w:cs="Arial"/>
          <w:color w:val="000000"/>
        </w:rPr>
        <w:tab/>
      </w:r>
      <w:r>
        <w:rPr>
          <w:rFonts w:cs="Arial"/>
          <w:color w:val="000000"/>
        </w:rPr>
        <w:tab/>
      </w:r>
      <w:r>
        <w:rPr>
          <w:rFonts w:cs="Arial"/>
          <w:color w:val="000000"/>
        </w:rPr>
        <w:tab/>
      </w:r>
      <w:r w:rsidRPr="003422D1">
        <w:rPr>
          <w:rFonts w:cs="Arial"/>
          <w:color w:val="000000"/>
        </w:rPr>
        <w:t xml:space="preserve">For:  </w:t>
      </w:r>
      <w:r w:rsidRPr="003422D1">
        <w:rPr>
          <w:rFonts w:cs="Arial"/>
          <w:color w:val="000000"/>
          <w:u w:val="single"/>
        </w:rPr>
        <w:t xml:space="preserve">   </w:t>
      </w:r>
      <w:r>
        <w:rPr>
          <w:rFonts w:cs="Arial"/>
          <w:color w:val="000000"/>
          <w:u w:val="single"/>
        </w:rPr>
        <w:t xml:space="preserve">5 </w:t>
      </w:r>
      <w:r w:rsidRPr="003422D1">
        <w:rPr>
          <w:rFonts w:cs="Arial"/>
          <w:color w:val="000000"/>
        </w:rPr>
        <w:tab/>
        <w:t xml:space="preserve">    Against:  </w:t>
      </w:r>
      <w:r w:rsidRPr="003422D1">
        <w:rPr>
          <w:rFonts w:cs="Arial"/>
          <w:color w:val="000000"/>
          <w:u w:val="single"/>
        </w:rPr>
        <w:t xml:space="preserve">   0_</w:t>
      </w:r>
    </w:p>
    <w:p w14:paraId="749FC8C2" w14:textId="0319AF94" w:rsidR="00856CEC" w:rsidRDefault="00E74051" w:rsidP="009F7138">
      <w:pPr>
        <w:spacing w:line="480" w:lineRule="auto"/>
        <w:ind w:firstLine="720"/>
        <w:rPr>
          <w:rFonts w:cs="Arial"/>
        </w:rPr>
      </w:pPr>
      <w:r w:rsidRPr="003422D1">
        <w:rPr>
          <w:rFonts w:cs="Arial"/>
        </w:rPr>
        <w:t xml:space="preserve">Resolution No. </w:t>
      </w:r>
      <w:r>
        <w:rPr>
          <w:rFonts w:cs="Arial"/>
        </w:rPr>
        <w:t>7</w:t>
      </w:r>
      <w:r w:rsidRPr="003422D1">
        <w:rPr>
          <w:rFonts w:cs="Arial"/>
        </w:rPr>
        <w:t>-2</w:t>
      </w:r>
      <w:r>
        <w:rPr>
          <w:rFonts w:cs="Arial"/>
        </w:rPr>
        <w:t>1</w:t>
      </w:r>
      <w:r w:rsidRPr="003422D1">
        <w:rPr>
          <w:rFonts w:cs="Arial"/>
        </w:rPr>
        <w:t>-</w:t>
      </w:r>
      <w:r>
        <w:rPr>
          <w:rFonts w:cs="Arial"/>
        </w:rPr>
        <w:t>11</w:t>
      </w:r>
      <w:r w:rsidRPr="003422D1">
        <w:rPr>
          <w:rFonts w:cs="Arial"/>
        </w:rPr>
        <w:t xml:space="preserve"> passed by</w:t>
      </w:r>
      <w:r>
        <w:rPr>
          <w:rFonts w:cs="Arial"/>
        </w:rPr>
        <w:t xml:space="preserve"> unanimous</w:t>
      </w:r>
      <w:r w:rsidRPr="003422D1">
        <w:rPr>
          <w:rFonts w:cs="Arial"/>
        </w:rPr>
        <w:t xml:space="preserve"> </w:t>
      </w:r>
      <w:r>
        <w:rPr>
          <w:rFonts w:cs="Arial"/>
        </w:rPr>
        <w:t>recorded</w:t>
      </w:r>
      <w:r w:rsidRPr="003422D1">
        <w:rPr>
          <w:rFonts w:cs="Arial"/>
        </w:rPr>
        <w:t xml:space="preserve"> vote, 2</w:t>
      </w:r>
      <w:r>
        <w:rPr>
          <w:rFonts w:cs="Arial"/>
        </w:rPr>
        <w:t>2</w:t>
      </w:r>
      <w:r w:rsidRPr="003422D1">
        <w:rPr>
          <w:rFonts w:cs="Arial"/>
        </w:rPr>
        <w:t xml:space="preserve"> ‘Yes’</w:t>
      </w:r>
      <w:r>
        <w:rPr>
          <w:rFonts w:cs="Arial"/>
        </w:rPr>
        <w:t xml:space="preserve"> and </w:t>
      </w:r>
      <w:r w:rsidRPr="003422D1">
        <w:rPr>
          <w:rFonts w:cs="Arial"/>
        </w:rPr>
        <w:t>0 ‘No’</w:t>
      </w:r>
      <w:r>
        <w:rPr>
          <w:rFonts w:cs="Arial"/>
        </w:rPr>
        <w:t xml:space="preserve"> </w:t>
      </w:r>
      <w:r w:rsidRPr="003422D1">
        <w:rPr>
          <w:rFonts w:cs="Arial"/>
        </w:rPr>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326"/>
        <w:gridCol w:w="2334"/>
        <w:gridCol w:w="2344"/>
      </w:tblGrid>
      <w:tr w:rsidR="00856CEC" w14:paraId="74EAD46A" w14:textId="77777777" w:rsidTr="00E8289B">
        <w:tc>
          <w:tcPr>
            <w:tcW w:w="2346" w:type="dxa"/>
            <w:shd w:val="clear" w:color="auto" w:fill="auto"/>
          </w:tcPr>
          <w:p w14:paraId="066046C5" w14:textId="77777777" w:rsidR="00856CEC" w:rsidRPr="00A23CE2" w:rsidRDefault="00856CEC" w:rsidP="00E8289B">
            <w:pPr>
              <w:jc w:val="center"/>
              <w:rPr>
                <w:rFonts w:cs="Arial"/>
                <w:u w:val="single"/>
              </w:rPr>
            </w:pPr>
            <w:r>
              <w:rPr>
                <w:rFonts w:cs="Arial"/>
                <w:u w:val="single"/>
              </w:rPr>
              <w:t>YES</w:t>
            </w:r>
          </w:p>
        </w:tc>
        <w:tc>
          <w:tcPr>
            <w:tcW w:w="2326" w:type="dxa"/>
            <w:shd w:val="clear" w:color="auto" w:fill="auto"/>
          </w:tcPr>
          <w:p w14:paraId="3687B1FC" w14:textId="77777777" w:rsidR="00856CEC" w:rsidRPr="00A23CE2" w:rsidRDefault="00856CEC" w:rsidP="00E8289B">
            <w:pPr>
              <w:jc w:val="center"/>
              <w:rPr>
                <w:rFonts w:cs="Arial"/>
                <w:u w:val="single"/>
              </w:rPr>
            </w:pPr>
            <w:r>
              <w:rPr>
                <w:rFonts w:cs="Arial"/>
                <w:u w:val="single"/>
              </w:rPr>
              <w:t>YES</w:t>
            </w:r>
          </w:p>
        </w:tc>
        <w:tc>
          <w:tcPr>
            <w:tcW w:w="2334" w:type="dxa"/>
            <w:shd w:val="clear" w:color="auto" w:fill="auto"/>
          </w:tcPr>
          <w:p w14:paraId="0EC3CFCA" w14:textId="77777777" w:rsidR="00856CEC" w:rsidRPr="00A23CE2" w:rsidRDefault="00856CEC" w:rsidP="00E8289B">
            <w:pPr>
              <w:jc w:val="center"/>
              <w:rPr>
                <w:rFonts w:cs="Arial"/>
                <w:u w:val="single"/>
              </w:rPr>
            </w:pPr>
            <w:r>
              <w:rPr>
                <w:rFonts w:cs="Arial"/>
                <w:u w:val="single"/>
              </w:rPr>
              <w:t>YES</w:t>
            </w:r>
          </w:p>
        </w:tc>
        <w:tc>
          <w:tcPr>
            <w:tcW w:w="2344" w:type="dxa"/>
            <w:shd w:val="clear" w:color="auto" w:fill="auto"/>
          </w:tcPr>
          <w:p w14:paraId="0907378D" w14:textId="77777777" w:rsidR="00856CEC" w:rsidRPr="00A23CE2" w:rsidRDefault="00856CEC" w:rsidP="00E8289B">
            <w:pPr>
              <w:jc w:val="center"/>
              <w:rPr>
                <w:rFonts w:cs="Arial"/>
                <w:u w:val="single"/>
              </w:rPr>
            </w:pPr>
            <w:r>
              <w:rPr>
                <w:rFonts w:cs="Arial"/>
                <w:u w:val="single"/>
              </w:rPr>
              <w:t>YES</w:t>
            </w:r>
          </w:p>
        </w:tc>
      </w:tr>
      <w:tr w:rsidR="00856CEC" w14:paraId="6CACE2EB" w14:textId="77777777" w:rsidTr="00E8289B">
        <w:tc>
          <w:tcPr>
            <w:tcW w:w="2346" w:type="dxa"/>
            <w:shd w:val="clear" w:color="auto" w:fill="auto"/>
          </w:tcPr>
          <w:p w14:paraId="6FE3EF8D" w14:textId="77777777" w:rsidR="00856CEC" w:rsidRPr="00A23CE2" w:rsidRDefault="00856CEC" w:rsidP="00E8289B">
            <w:pPr>
              <w:jc w:val="center"/>
              <w:rPr>
                <w:rFonts w:cs="Arial"/>
              </w:rPr>
            </w:pPr>
            <w:r w:rsidRPr="00A23CE2">
              <w:rPr>
                <w:rFonts w:cs="Arial"/>
              </w:rPr>
              <w:t>Sean Aiello</w:t>
            </w:r>
          </w:p>
        </w:tc>
        <w:tc>
          <w:tcPr>
            <w:tcW w:w="2326" w:type="dxa"/>
            <w:shd w:val="clear" w:color="auto" w:fill="auto"/>
          </w:tcPr>
          <w:p w14:paraId="1669D69B" w14:textId="77777777" w:rsidR="00856CEC" w:rsidRPr="00A23CE2" w:rsidRDefault="00856CEC" w:rsidP="00E8289B">
            <w:pPr>
              <w:jc w:val="center"/>
              <w:rPr>
                <w:rFonts w:cs="Arial"/>
              </w:rPr>
            </w:pPr>
            <w:r w:rsidRPr="00A23CE2">
              <w:rPr>
                <w:rFonts w:cs="Arial"/>
              </w:rPr>
              <w:t>Dwight Jones</w:t>
            </w:r>
          </w:p>
        </w:tc>
        <w:tc>
          <w:tcPr>
            <w:tcW w:w="2334" w:type="dxa"/>
            <w:shd w:val="clear" w:color="auto" w:fill="auto"/>
          </w:tcPr>
          <w:p w14:paraId="755ABED0" w14:textId="77777777" w:rsidR="00856CEC" w:rsidRPr="00A23CE2" w:rsidRDefault="00856CEC" w:rsidP="00E8289B">
            <w:pPr>
              <w:jc w:val="center"/>
              <w:rPr>
                <w:rFonts w:cs="Arial"/>
              </w:rPr>
            </w:pPr>
            <w:r w:rsidRPr="00A23CE2">
              <w:rPr>
                <w:rFonts w:cs="Arial"/>
              </w:rPr>
              <w:t>Jennifer Mason</w:t>
            </w:r>
          </w:p>
        </w:tc>
        <w:tc>
          <w:tcPr>
            <w:tcW w:w="2344" w:type="dxa"/>
            <w:shd w:val="clear" w:color="auto" w:fill="auto"/>
          </w:tcPr>
          <w:p w14:paraId="35572ED8" w14:textId="77777777" w:rsidR="00856CEC" w:rsidRPr="00A23CE2" w:rsidRDefault="00856CEC" w:rsidP="00E8289B">
            <w:pPr>
              <w:jc w:val="center"/>
              <w:rPr>
                <w:rFonts w:cs="Arial"/>
              </w:rPr>
            </w:pPr>
            <w:r w:rsidRPr="00A23CE2">
              <w:rPr>
                <w:rFonts w:cs="Arial"/>
              </w:rPr>
              <w:t>Barb Sturgeon</w:t>
            </w:r>
          </w:p>
        </w:tc>
      </w:tr>
      <w:tr w:rsidR="00856CEC" w14:paraId="0B097EC5" w14:textId="77777777" w:rsidTr="00E8289B">
        <w:tc>
          <w:tcPr>
            <w:tcW w:w="2346" w:type="dxa"/>
            <w:shd w:val="clear" w:color="auto" w:fill="auto"/>
          </w:tcPr>
          <w:p w14:paraId="3F8A3207" w14:textId="77777777" w:rsidR="00856CEC" w:rsidRPr="00A23CE2" w:rsidRDefault="00856CEC" w:rsidP="00E8289B">
            <w:pPr>
              <w:jc w:val="center"/>
              <w:rPr>
                <w:rFonts w:cs="Arial"/>
              </w:rPr>
            </w:pPr>
            <w:r w:rsidRPr="00A23CE2">
              <w:rPr>
                <w:rFonts w:cs="Arial"/>
              </w:rPr>
              <w:t>Dana Ausbrooks</w:t>
            </w:r>
          </w:p>
        </w:tc>
        <w:tc>
          <w:tcPr>
            <w:tcW w:w="2326" w:type="dxa"/>
            <w:shd w:val="clear" w:color="auto" w:fill="auto"/>
          </w:tcPr>
          <w:p w14:paraId="33AE1CAC" w14:textId="77777777" w:rsidR="00856CEC" w:rsidRPr="00A23CE2" w:rsidRDefault="00856CEC" w:rsidP="00E8289B">
            <w:pPr>
              <w:jc w:val="center"/>
              <w:rPr>
                <w:rFonts w:cs="Arial"/>
              </w:rPr>
            </w:pPr>
            <w:r w:rsidRPr="00A23CE2">
              <w:rPr>
                <w:rFonts w:cs="Arial"/>
              </w:rPr>
              <w:t>Ricky Jones</w:t>
            </w:r>
          </w:p>
        </w:tc>
        <w:tc>
          <w:tcPr>
            <w:tcW w:w="2334" w:type="dxa"/>
            <w:shd w:val="clear" w:color="auto" w:fill="auto"/>
          </w:tcPr>
          <w:p w14:paraId="398EBC11" w14:textId="77777777" w:rsidR="00856CEC" w:rsidRPr="00A23CE2" w:rsidRDefault="00856CEC" w:rsidP="00E8289B">
            <w:pPr>
              <w:jc w:val="center"/>
              <w:rPr>
                <w:rFonts w:cs="Arial"/>
              </w:rPr>
            </w:pPr>
            <w:r w:rsidRPr="00A23CE2">
              <w:rPr>
                <w:rFonts w:cs="Arial"/>
              </w:rPr>
              <w:t>Chas Morton</w:t>
            </w:r>
          </w:p>
        </w:tc>
        <w:tc>
          <w:tcPr>
            <w:tcW w:w="2344" w:type="dxa"/>
            <w:shd w:val="clear" w:color="auto" w:fill="auto"/>
          </w:tcPr>
          <w:p w14:paraId="33D199E4" w14:textId="77777777" w:rsidR="00856CEC" w:rsidRPr="00A23CE2" w:rsidRDefault="00856CEC" w:rsidP="00E8289B">
            <w:pPr>
              <w:jc w:val="center"/>
              <w:rPr>
                <w:rFonts w:cs="Arial"/>
              </w:rPr>
            </w:pPr>
            <w:r w:rsidRPr="00A23CE2">
              <w:rPr>
                <w:rFonts w:cs="Arial"/>
              </w:rPr>
              <w:t>Tom Tunnicliffe</w:t>
            </w:r>
          </w:p>
        </w:tc>
      </w:tr>
      <w:tr w:rsidR="00856CEC" w14:paraId="77EDD8C5" w14:textId="77777777" w:rsidTr="00E8289B">
        <w:tc>
          <w:tcPr>
            <w:tcW w:w="2346" w:type="dxa"/>
            <w:shd w:val="clear" w:color="auto" w:fill="auto"/>
          </w:tcPr>
          <w:p w14:paraId="0651153A" w14:textId="77777777" w:rsidR="00856CEC" w:rsidRPr="00A23CE2" w:rsidRDefault="00856CEC" w:rsidP="00E8289B">
            <w:pPr>
              <w:jc w:val="center"/>
              <w:rPr>
                <w:rFonts w:cs="Arial"/>
              </w:rPr>
            </w:pPr>
            <w:r w:rsidRPr="00A23CE2">
              <w:rPr>
                <w:rFonts w:cs="Arial"/>
              </w:rPr>
              <w:t>Brian Beathard</w:t>
            </w:r>
          </w:p>
        </w:tc>
        <w:tc>
          <w:tcPr>
            <w:tcW w:w="2326" w:type="dxa"/>
            <w:shd w:val="clear" w:color="auto" w:fill="auto"/>
          </w:tcPr>
          <w:p w14:paraId="6FA7F463" w14:textId="77777777" w:rsidR="00856CEC" w:rsidRPr="00A23CE2" w:rsidRDefault="00856CEC" w:rsidP="00E8289B">
            <w:pPr>
              <w:jc w:val="center"/>
              <w:rPr>
                <w:rFonts w:cs="Arial"/>
              </w:rPr>
            </w:pPr>
            <w:r w:rsidRPr="00A23CE2">
              <w:rPr>
                <w:rFonts w:cs="Arial"/>
              </w:rPr>
              <w:t>David Landrum</w:t>
            </w:r>
          </w:p>
        </w:tc>
        <w:tc>
          <w:tcPr>
            <w:tcW w:w="2334" w:type="dxa"/>
            <w:shd w:val="clear" w:color="auto" w:fill="auto"/>
          </w:tcPr>
          <w:p w14:paraId="19575B26" w14:textId="77777777" w:rsidR="00856CEC" w:rsidRPr="00A23CE2" w:rsidRDefault="00856CEC" w:rsidP="00E8289B">
            <w:pPr>
              <w:jc w:val="center"/>
              <w:rPr>
                <w:rFonts w:cs="Arial"/>
              </w:rPr>
            </w:pPr>
            <w:r w:rsidRPr="00A23CE2">
              <w:rPr>
                <w:rFonts w:cs="Arial"/>
              </w:rPr>
              <w:t>Erin Nations</w:t>
            </w:r>
          </w:p>
        </w:tc>
        <w:tc>
          <w:tcPr>
            <w:tcW w:w="2344" w:type="dxa"/>
            <w:shd w:val="clear" w:color="auto" w:fill="auto"/>
          </w:tcPr>
          <w:p w14:paraId="47508AE9" w14:textId="77777777" w:rsidR="00856CEC" w:rsidRPr="00A23CE2" w:rsidRDefault="00856CEC" w:rsidP="00E8289B">
            <w:pPr>
              <w:jc w:val="center"/>
              <w:rPr>
                <w:rFonts w:cs="Arial"/>
              </w:rPr>
            </w:pPr>
            <w:r w:rsidRPr="00A23CE2">
              <w:rPr>
                <w:rFonts w:cs="Arial"/>
              </w:rPr>
              <w:t>Paul Webb</w:t>
            </w:r>
          </w:p>
        </w:tc>
      </w:tr>
      <w:tr w:rsidR="00856CEC" w14:paraId="6E9E4C2A" w14:textId="77777777" w:rsidTr="00E8289B">
        <w:tc>
          <w:tcPr>
            <w:tcW w:w="2346" w:type="dxa"/>
            <w:shd w:val="clear" w:color="auto" w:fill="auto"/>
          </w:tcPr>
          <w:p w14:paraId="7AA1EC62" w14:textId="77777777" w:rsidR="00856CEC" w:rsidRPr="00A23CE2" w:rsidRDefault="00856CEC" w:rsidP="00E8289B">
            <w:pPr>
              <w:jc w:val="center"/>
              <w:rPr>
                <w:rFonts w:cs="Arial"/>
              </w:rPr>
            </w:pPr>
            <w:r w:rsidRPr="00A23CE2">
              <w:rPr>
                <w:rFonts w:cs="Arial"/>
              </w:rPr>
              <w:t>Meghan Guffee</w:t>
            </w:r>
          </w:p>
        </w:tc>
        <w:tc>
          <w:tcPr>
            <w:tcW w:w="2326" w:type="dxa"/>
            <w:shd w:val="clear" w:color="auto" w:fill="auto"/>
          </w:tcPr>
          <w:p w14:paraId="30F65E51" w14:textId="77777777" w:rsidR="00856CEC" w:rsidRPr="00A23CE2" w:rsidRDefault="00856CEC" w:rsidP="00E8289B">
            <w:pPr>
              <w:jc w:val="center"/>
              <w:rPr>
                <w:rFonts w:cs="Arial"/>
              </w:rPr>
            </w:pPr>
            <w:r w:rsidRPr="00A23CE2">
              <w:rPr>
                <w:rFonts w:cs="Arial"/>
              </w:rPr>
              <w:t>Gregg Lawrence</w:t>
            </w:r>
          </w:p>
        </w:tc>
        <w:tc>
          <w:tcPr>
            <w:tcW w:w="2334" w:type="dxa"/>
            <w:shd w:val="clear" w:color="auto" w:fill="auto"/>
          </w:tcPr>
          <w:p w14:paraId="768D26DC" w14:textId="77777777" w:rsidR="00856CEC" w:rsidRPr="00A23CE2" w:rsidRDefault="00856CEC" w:rsidP="00E8289B">
            <w:pPr>
              <w:jc w:val="center"/>
              <w:rPr>
                <w:rFonts w:cs="Arial"/>
              </w:rPr>
            </w:pPr>
            <w:r w:rsidRPr="00A23CE2">
              <w:rPr>
                <w:rFonts w:cs="Arial"/>
              </w:rPr>
              <w:t>Jerry Rainey</w:t>
            </w:r>
          </w:p>
        </w:tc>
        <w:tc>
          <w:tcPr>
            <w:tcW w:w="2344" w:type="dxa"/>
            <w:shd w:val="clear" w:color="auto" w:fill="auto"/>
          </w:tcPr>
          <w:p w14:paraId="2018B32B" w14:textId="77777777" w:rsidR="00856CEC" w:rsidRPr="00A23CE2" w:rsidRDefault="00856CEC" w:rsidP="00E8289B">
            <w:pPr>
              <w:jc w:val="center"/>
              <w:rPr>
                <w:rFonts w:cs="Arial"/>
              </w:rPr>
            </w:pPr>
            <w:r w:rsidRPr="00A23CE2">
              <w:rPr>
                <w:rFonts w:cs="Arial"/>
              </w:rPr>
              <w:t>Matt Williams</w:t>
            </w:r>
          </w:p>
        </w:tc>
      </w:tr>
      <w:tr w:rsidR="00856CEC" w14:paraId="51BBA083" w14:textId="77777777" w:rsidTr="00E8289B">
        <w:tc>
          <w:tcPr>
            <w:tcW w:w="2346" w:type="dxa"/>
            <w:shd w:val="clear" w:color="auto" w:fill="auto"/>
          </w:tcPr>
          <w:p w14:paraId="49DCD567" w14:textId="77777777" w:rsidR="00856CEC" w:rsidRPr="00A23CE2" w:rsidRDefault="00856CEC" w:rsidP="00E8289B">
            <w:pPr>
              <w:jc w:val="center"/>
              <w:rPr>
                <w:rFonts w:cs="Arial"/>
              </w:rPr>
            </w:pPr>
            <w:r w:rsidRPr="00A23CE2">
              <w:rPr>
                <w:rFonts w:cs="Arial"/>
              </w:rPr>
              <w:t>Judy Herbert</w:t>
            </w:r>
          </w:p>
        </w:tc>
        <w:tc>
          <w:tcPr>
            <w:tcW w:w="2326" w:type="dxa"/>
            <w:shd w:val="clear" w:color="auto" w:fill="auto"/>
          </w:tcPr>
          <w:p w14:paraId="37F3AADB" w14:textId="77777777" w:rsidR="00856CEC" w:rsidRPr="00A23CE2" w:rsidRDefault="00856CEC" w:rsidP="00E8289B">
            <w:pPr>
              <w:jc w:val="center"/>
              <w:rPr>
                <w:rFonts w:cs="Arial"/>
              </w:rPr>
            </w:pPr>
            <w:r w:rsidRPr="00A23CE2">
              <w:rPr>
                <w:rFonts w:cs="Arial"/>
              </w:rPr>
              <w:t>Thomas Little</w:t>
            </w:r>
          </w:p>
        </w:tc>
        <w:tc>
          <w:tcPr>
            <w:tcW w:w="2334" w:type="dxa"/>
            <w:shd w:val="clear" w:color="auto" w:fill="auto"/>
          </w:tcPr>
          <w:p w14:paraId="19EE769E" w14:textId="77777777" w:rsidR="00856CEC" w:rsidRPr="00A23CE2" w:rsidRDefault="00856CEC" w:rsidP="00E8289B">
            <w:pPr>
              <w:jc w:val="center"/>
              <w:rPr>
                <w:rFonts w:cs="Arial"/>
              </w:rPr>
            </w:pPr>
            <w:r w:rsidRPr="00A23CE2">
              <w:rPr>
                <w:rFonts w:cs="Arial"/>
              </w:rPr>
              <w:t>Steve Smith</w:t>
            </w:r>
          </w:p>
        </w:tc>
        <w:tc>
          <w:tcPr>
            <w:tcW w:w="2344" w:type="dxa"/>
            <w:shd w:val="clear" w:color="auto" w:fill="auto"/>
          </w:tcPr>
          <w:p w14:paraId="6C4943D1" w14:textId="77777777" w:rsidR="00856CEC" w:rsidRPr="00A23CE2" w:rsidRDefault="00856CEC" w:rsidP="00E8289B">
            <w:pPr>
              <w:jc w:val="center"/>
              <w:rPr>
                <w:rFonts w:cs="Arial"/>
              </w:rPr>
            </w:pPr>
          </w:p>
        </w:tc>
      </w:tr>
      <w:tr w:rsidR="00856CEC" w14:paraId="27C9B652" w14:textId="77777777" w:rsidTr="00E8289B">
        <w:tc>
          <w:tcPr>
            <w:tcW w:w="2346" w:type="dxa"/>
            <w:shd w:val="clear" w:color="auto" w:fill="auto"/>
          </w:tcPr>
          <w:p w14:paraId="26099789" w14:textId="77777777" w:rsidR="00856CEC" w:rsidRPr="00A23CE2" w:rsidRDefault="00856CEC" w:rsidP="00E8289B">
            <w:pPr>
              <w:jc w:val="center"/>
              <w:rPr>
                <w:rFonts w:cs="Arial"/>
              </w:rPr>
            </w:pPr>
            <w:r w:rsidRPr="00A23CE2">
              <w:rPr>
                <w:rFonts w:cs="Arial"/>
              </w:rPr>
              <w:t>Betsy Hester</w:t>
            </w:r>
          </w:p>
        </w:tc>
        <w:tc>
          <w:tcPr>
            <w:tcW w:w="2326" w:type="dxa"/>
            <w:shd w:val="clear" w:color="auto" w:fill="auto"/>
          </w:tcPr>
          <w:p w14:paraId="5907235B" w14:textId="77777777" w:rsidR="00856CEC" w:rsidRPr="00A23CE2" w:rsidRDefault="00856CEC" w:rsidP="00E8289B">
            <w:pPr>
              <w:jc w:val="center"/>
              <w:rPr>
                <w:rFonts w:cs="Arial"/>
              </w:rPr>
            </w:pPr>
            <w:r w:rsidRPr="00A23CE2">
              <w:rPr>
                <w:rFonts w:cs="Arial"/>
              </w:rPr>
              <w:t>Beth Lothers</w:t>
            </w:r>
          </w:p>
        </w:tc>
        <w:tc>
          <w:tcPr>
            <w:tcW w:w="2334" w:type="dxa"/>
            <w:shd w:val="clear" w:color="auto" w:fill="auto"/>
          </w:tcPr>
          <w:p w14:paraId="01E449EE" w14:textId="77777777" w:rsidR="00856CEC" w:rsidRPr="00A23CE2" w:rsidRDefault="00856CEC" w:rsidP="00E8289B">
            <w:pPr>
              <w:jc w:val="center"/>
              <w:rPr>
                <w:rFonts w:cs="Arial"/>
              </w:rPr>
            </w:pPr>
            <w:r w:rsidRPr="00A23CE2">
              <w:rPr>
                <w:rFonts w:cs="Arial"/>
              </w:rPr>
              <w:t>Chad Story</w:t>
            </w:r>
          </w:p>
        </w:tc>
        <w:tc>
          <w:tcPr>
            <w:tcW w:w="2344" w:type="dxa"/>
            <w:shd w:val="clear" w:color="auto" w:fill="auto"/>
          </w:tcPr>
          <w:p w14:paraId="2DF4EA35" w14:textId="77777777" w:rsidR="00856CEC" w:rsidRPr="00A23CE2" w:rsidRDefault="00856CEC" w:rsidP="00E8289B">
            <w:pPr>
              <w:jc w:val="center"/>
              <w:rPr>
                <w:rFonts w:cs="Arial"/>
              </w:rPr>
            </w:pPr>
          </w:p>
        </w:tc>
      </w:tr>
    </w:tbl>
    <w:p w14:paraId="2BC47858" w14:textId="4B88EF13" w:rsidR="009F7138" w:rsidRDefault="00E74051" w:rsidP="009F7138">
      <w:pPr>
        <w:autoSpaceDE w:val="0"/>
        <w:autoSpaceDN w:val="0"/>
        <w:adjustRightInd w:val="0"/>
        <w:spacing w:line="480" w:lineRule="auto"/>
        <w:jc w:val="both"/>
        <w:rPr>
          <w:rFonts w:cs="Arial"/>
        </w:rPr>
      </w:pPr>
      <w:r w:rsidRPr="003422D1">
        <w:rPr>
          <w:rFonts w:cs="Arial"/>
        </w:rPr>
        <w:t>_______________</w:t>
      </w:r>
    </w:p>
    <w:p w14:paraId="5F488D28" w14:textId="77777777" w:rsidR="00EA75D5" w:rsidRPr="003422D1" w:rsidRDefault="00EA75D5" w:rsidP="009F7138">
      <w:pPr>
        <w:autoSpaceDE w:val="0"/>
        <w:autoSpaceDN w:val="0"/>
        <w:adjustRightInd w:val="0"/>
        <w:spacing w:line="480" w:lineRule="auto"/>
        <w:jc w:val="both"/>
        <w:rPr>
          <w:rFonts w:cs="Arial"/>
        </w:rPr>
      </w:pPr>
    </w:p>
    <w:p w14:paraId="2B49A029" w14:textId="77777777" w:rsidR="009F7138" w:rsidRPr="003422D1" w:rsidRDefault="00E74051" w:rsidP="009F7138">
      <w:pPr>
        <w:spacing w:line="480" w:lineRule="auto"/>
        <w:jc w:val="both"/>
        <w:rPr>
          <w:rFonts w:cs="Arial"/>
          <w:color w:val="000000"/>
          <w:u w:val="single"/>
        </w:rPr>
      </w:pPr>
      <w:r w:rsidRPr="003422D1">
        <w:rPr>
          <w:rFonts w:cs="Arial"/>
          <w:color w:val="000000"/>
          <w:u w:val="single"/>
        </w:rPr>
        <w:t xml:space="preserve">RESOLUTION NO. </w:t>
      </w:r>
      <w:r>
        <w:rPr>
          <w:rFonts w:cs="Arial"/>
          <w:color w:val="000000"/>
          <w:u w:val="single"/>
        </w:rPr>
        <w:t>7</w:t>
      </w:r>
      <w:r w:rsidRPr="003422D1">
        <w:rPr>
          <w:rFonts w:cs="Arial"/>
          <w:color w:val="000000"/>
          <w:u w:val="single"/>
        </w:rPr>
        <w:t>-2</w:t>
      </w:r>
      <w:r>
        <w:rPr>
          <w:rFonts w:cs="Arial"/>
          <w:color w:val="000000"/>
          <w:u w:val="single"/>
        </w:rPr>
        <w:t>1</w:t>
      </w:r>
      <w:r w:rsidRPr="003422D1">
        <w:rPr>
          <w:rFonts w:cs="Arial"/>
          <w:color w:val="000000"/>
          <w:u w:val="single"/>
        </w:rPr>
        <w:t>-</w:t>
      </w:r>
      <w:r>
        <w:rPr>
          <w:rFonts w:cs="Arial"/>
          <w:color w:val="000000"/>
          <w:u w:val="single"/>
        </w:rPr>
        <w:t>12</w:t>
      </w:r>
    </w:p>
    <w:p w14:paraId="429216B7" w14:textId="77777777" w:rsidR="00A3037D" w:rsidRDefault="00E74051" w:rsidP="009F7138">
      <w:pPr>
        <w:spacing w:line="480" w:lineRule="auto"/>
        <w:jc w:val="both"/>
        <w:rPr>
          <w:rFonts w:cs="Arial"/>
          <w:color w:val="000000"/>
        </w:rPr>
      </w:pPr>
      <w:r w:rsidRPr="003422D1">
        <w:rPr>
          <w:rFonts w:cs="Arial"/>
        </w:rPr>
        <w:tab/>
      </w:r>
      <w:r w:rsidRPr="003422D1">
        <w:rPr>
          <w:rFonts w:cs="Arial"/>
          <w:color w:val="000000"/>
        </w:rPr>
        <w:t xml:space="preserve">Commissioner </w:t>
      </w:r>
      <w:r>
        <w:rPr>
          <w:rFonts w:cs="Arial"/>
          <w:color w:val="000000"/>
        </w:rPr>
        <w:t>Webb</w:t>
      </w:r>
      <w:r w:rsidRPr="003422D1">
        <w:rPr>
          <w:rFonts w:cs="Arial"/>
          <w:color w:val="000000"/>
        </w:rPr>
        <w:t xml:space="preserve"> moved to accept Resolution No. </w:t>
      </w:r>
      <w:r>
        <w:rPr>
          <w:rFonts w:cs="Arial"/>
          <w:color w:val="000000"/>
        </w:rPr>
        <w:t>7</w:t>
      </w:r>
      <w:r w:rsidRPr="003422D1">
        <w:rPr>
          <w:rFonts w:cs="Arial"/>
          <w:color w:val="000000"/>
        </w:rPr>
        <w:t>-2</w:t>
      </w:r>
      <w:r>
        <w:rPr>
          <w:rFonts w:cs="Arial"/>
          <w:color w:val="000000"/>
        </w:rPr>
        <w:t>1</w:t>
      </w:r>
      <w:r w:rsidRPr="003422D1">
        <w:rPr>
          <w:rFonts w:cs="Arial"/>
          <w:color w:val="000000"/>
        </w:rPr>
        <w:t>-</w:t>
      </w:r>
      <w:r>
        <w:rPr>
          <w:rFonts w:cs="Arial"/>
          <w:color w:val="000000"/>
        </w:rPr>
        <w:t>12</w:t>
      </w:r>
      <w:r w:rsidRPr="003422D1">
        <w:rPr>
          <w:rFonts w:cs="Arial"/>
          <w:color w:val="000000"/>
        </w:rPr>
        <w:t xml:space="preserve">, seconded by Commissioner </w:t>
      </w:r>
      <w:r>
        <w:rPr>
          <w:rFonts w:cs="Arial"/>
          <w:color w:val="000000"/>
        </w:rPr>
        <w:t>Ricky Jones.</w:t>
      </w:r>
    </w:p>
    <w:p w14:paraId="797E51CE" w14:textId="77777777" w:rsidR="000D52E1" w:rsidRPr="000D52E1" w:rsidRDefault="00E74051" w:rsidP="000D52E1">
      <w:pPr>
        <w:jc w:val="center"/>
        <w:rPr>
          <w:rFonts w:cs="Arial"/>
          <w:b/>
          <w:bCs/>
        </w:rPr>
      </w:pPr>
      <w:r w:rsidRPr="000D52E1">
        <w:rPr>
          <w:rFonts w:cs="Arial"/>
          <w:b/>
          <w:bCs/>
        </w:rPr>
        <w:t xml:space="preserve">RESOLUTION APPROPRIATING AND AMENDING THE 2021-22 CAPITAL PROJECT BUDGET BY $1,005,000 - REVENUE TO COME FROM </w:t>
      </w:r>
      <w:r w:rsidRPr="000D52E1">
        <w:rPr>
          <w:rFonts w:cs="Arial"/>
          <w:b/>
          <w:bCs/>
          <w:u w:val="single"/>
        </w:rPr>
        <w:t>UNAPPROPRIATED SOLID WASTE/SANITATION FUND BALANCE</w:t>
      </w:r>
    </w:p>
    <w:p w14:paraId="7E15382E" w14:textId="77777777" w:rsidR="000D52E1" w:rsidRPr="000D52E1" w:rsidRDefault="000D52E1" w:rsidP="000D52E1">
      <w:pPr>
        <w:rPr>
          <w:rFonts w:cs="Arial"/>
          <w:b/>
          <w:bCs/>
        </w:rPr>
      </w:pPr>
    </w:p>
    <w:p w14:paraId="0F192FBB" w14:textId="77777777" w:rsidR="000D52E1" w:rsidRPr="000D52E1" w:rsidRDefault="00E74051" w:rsidP="000D52E1">
      <w:pPr>
        <w:tabs>
          <w:tab w:val="left" w:pos="720"/>
          <w:tab w:val="left" w:pos="1440"/>
        </w:tabs>
        <w:ind w:left="1440" w:hanging="1440"/>
        <w:jc w:val="both"/>
        <w:rPr>
          <w:rFonts w:cs="Arial"/>
        </w:rPr>
      </w:pPr>
      <w:r w:rsidRPr="000D52E1">
        <w:rPr>
          <w:rFonts w:cs="Arial"/>
          <w:b/>
          <w:bCs/>
        </w:rPr>
        <w:t>WHEREAS,</w:t>
      </w:r>
      <w:r w:rsidRPr="000D52E1">
        <w:rPr>
          <w:rFonts w:cs="Arial"/>
        </w:rPr>
        <w:tab/>
        <w:t>Williamson County operates a Solid Waste/Sanitation Landfill; and,</w:t>
      </w:r>
    </w:p>
    <w:p w14:paraId="5448C584" w14:textId="77777777" w:rsidR="000D52E1" w:rsidRPr="000D52E1" w:rsidRDefault="000D52E1" w:rsidP="000D52E1">
      <w:pPr>
        <w:jc w:val="both"/>
        <w:rPr>
          <w:rFonts w:cs="Arial"/>
        </w:rPr>
      </w:pPr>
    </w:p>
    <w:p w14:paraId="06CE35B8" w14:textId="77777777" w:rsidR="000D52E1" w:rsidRPr="000D52E1" w:rsidRDefault="00E74051" w:rsidP="000D52E1">
      <w:pPr>
        <w:tabs>
          <w:tab w:val="left" w:pos="720"/>
          <w:tab w:val="left" w:pos="1440"/>
        </w:tabs>
        <w:ind w:left="1440" w:hanging="1440"/>
        <w:jc w:val="both"/>
        <w:rPr>
          <w:rFonts w:cs="Arial"/>
        </w:rPr>
      </w:pPr>
      <w:r w:rsidRPr="000D52E1">
        <w:rPr>
          <w:rFonts w:cs="Arial"/>
          <w:b/>
          <w:bCs/>
        </w:rPr>
        <w:t>WHEREAS,</w:t>
      </w:r>
      <w:r w:rsidRPr="000D52E1">
        <w:rPr>
          <w:rFonts w:cs="Arial"/>
        </w:rPr>
        <w:tab/>
        <w:t>in an effort to maintain these operations, there is an on-going need to provide efficient equipment, and to provide repairs or replacement of the following items:</w:t>
      </w:r>
    </w:p>
    <w:p w14:paraId="2FEF8260" w14:textId="77777777" w:rsidR="000D52E1" w:rsidRPr="000D52E1" w:rsidRDefault="000D52E1" w:rsidP="000D52E1">
      <w:pPr>
        <w:tabs>
          <w:tab w:val="left" w:pos="720"/>
          <w:tab w:val="left" w:pos="1440"/>
        </w:tabs>
        <w:ind w:left="1440" w:hanging="1440"/>
        <w:jc w:val="center"/>
        <w:rPr>
          <w:rFonts w:cs="Arial"/>
        </w:rPr>
      </w:pPr>
    </w:p>
    <w:p w14:paraId="12696F00" w14:textId="77777777" w:rsidR="000D52E1" w:rsidRPr="000D52E1" w:rsidRDefault="00E74051" w:rsidP="000D52E1">
      <w:pPr>
        <w:tabs>
          <w:tab w:val="left" w:pos="720"/>
          <w:tab w:val="left" w:pos="1620"/>
        </w:tabs>
        <w:ind w:left="1440" w:hanging="1440"/>
        <w:rPr>
          <w:rFonts w:cs="Arial"/>
        </w:rPr>
      </w:pPr>
      <w:r w:rsidRPr="000D52E1">
        <w:rPr>
          <w:rFonts w:cs="Arial"/>
        </w:rPr>
        <w:t xml:space="preserve">             </w:t>
      </w:r>
      <w:r>
        <w:rPr>
          <w:rFonts w:cs="Arial"/>
        </w:rPr>
        <w:t xml:space="preserve">                            </w:t>
      </w:r>
      <w:r w:rsidRPr="000D52E1">
        <w:rPr>
          <w:rFonts w:cs="Arial"/>
        </w:rPr>
        <w:t>Articulated Dump Truck</w:t>
      </w:r>
      <w:r w:rsidRPr="000D52E1">
        <w:rPr>
          <w:rFonts w:cs="Arial"/>
        </w:rPr>
        <w:tab/>
        <w:t xml:space="preserve">   </w:t>
      </w:r>
      <w:r>
        <w:rPr>
          <w:rFonts w:cs="Arial"/>
        </w:rPr>
        <w:t xml:space="preserve">  </w:t>
      </w:r>
      <w:r w:rsidRPr="000D52E1">
        <w:rPr>
          <w:rFonts w:cs="Arial"/>
        </w:rPr>
        <w:t>415,000</w:t>
      </w:r>
    </w:p>
    <w:p w14:paraId="71D40978" w14:textId="77777777" w:rsidR="000D52E1" w:rsidRPr="000D52E1" w:rsidRDefault="00E74051" w:rsidP="000D52E1">
      <w:pPr>
        <w:tabs>
          <w:tab w:val="left" w:pos="720"/>
          <w:tab w:val="left" w:pos="1620"/>
        </w:tabs>
        <w:rPr>
          <w:rFonts w:cs="Arial"/>
        </w:rPr>
      </w:pPr>
      <w:r w:rsidRPr="000D52E1">
        <w:rPr>
          <w:rFonts w:cs="Arial"/>
        </w:rPr>
        <w:tab/>
      </w:r>
      <w:r w:rsidRPr="000D52E1">
        <w:rPr>
          <w:rFonts w:cs="Arial"/>
        </w:rPr>
        <w:tab/>
      </w:r>
      <w:r w:rsidRPr="000D52E1">
        <w:rPr>
          <w:rFonts w:cs="Arial"/>
        </w:rPr>
        <w:tab/>
        <w:t xml:space="preserve">         Fuel Tru</w:t>
      </w:r>
      <w:r>
        <w:rPr>
          <w:rFonts w:cs="Arial"/>
        </w:rPr>
        <w:t xml:space="preserve">ck -1-1 ½ Ton                 </w:t>
      </w:r>
      <w:r w:rsidRPr="000D52E1">
        <w:rPr>
          <w:rFonts w:cs="Arial"/>
        </w:rPr>
        <w:t>55,000</w:t>
      </w:r>
    </w:p>
    <w:p w14:paraId="6E7C42D1" w14:textId="77777777" w:rsidR="000D52E1" w:rsidRPr="000D52E1" w:rsidRDefault="00E74051" w:rsidP="000D52E1">
      <w:pPr>
        <w:tabs>
          <w:tab w:val="left" w:pos="720"/>
          <w:tab w:val="left" w:pos="1620"/>
        </w:tabs>
        <w:ind w:left="1440" w:hanging="1440"/>
        <w:rPr>
          <w:rFonts w:cs="Arial"/>
        </w:rPr>
      </w:pPr>
      <w:r w:rsidRPr="000D52E1">
        <w:rPr>
          <w:rFonts w:cs="Arial"/>
        </w:rPr>
        <w:t xml:space="preserve">                                         Grinder         </w:t>
      </w:r>
      <w:r>
        <w:rPr>
          <w:rFonts w:cs="Arial"/>
        </w:rPr>
        <w:t xml:space="preserve">                              </w:t>
      </w:r>
      <w:r w:rsidRPr="000D52E1">
        <w:rPr>
          <w:rFonts w:cs="Arial"/>
        </w:rPr>
        <w:t>200,000</w:t>
      </w:r>
    </w:p>
    <w:p w14:paraId="301C4071" w14:textId="77777777" w:rsidR="000D52E1" w:rsidRPr="000D52E1" w:rsidRDefault="00E74051" w:rsidP="000D52E1">
      <w:pPr>
        <w:tabs>
          <w:tab w:val="left" w:pos="720"/>
          <w:tab w:val="left" w:pos="1620"/>
        </w:tabs>
        <w:ind w:left="1440" w:hanging="1440"/>
        <w:rPr>
          <w:rFonts w:cs="Arial"/>
          <w:u w:val="single"/>
        </w:rPr>
      </w:pPr>
      <w:r w:rsidRPr="000D52E1">
        <w:rPr>
          <w:rFonts w:cs="Arial"/>
        </w:rPr>
        <w:t xml:space="preserve">                                         Roll-off Trucks X 2                     </w:t>
      </w:r>
      <w:r w:rsidRPr="000D52E1">
        <w:rPr>
          <w:rFonts w:cs="Arial"/>
          <w:u w:val="single"/>
        </w:rPr>
        <w:t>335,000</w:t>
      </w:r>
    </w:p>
    <w:p w14:paraId="46E0F3E9" w14:textId="77777777" w:rsidR="000D52E1" w:rsidRPr="000D52E1" w:rsidRDefault="000D52E1" w:rsidP="000D52E1">
      <w:pPr>
        <w:tabs>
          <w:tab w:val="left" w:pos="720"/>
          <w:tab w:val="left" w:pos="1620"/>
        </w:tabs>
        <w:ind w:left="1440" w:hanging="1440"/>
        <w:rPr>
          <w:rFonts w:cs="Arial"/>
        </w:rPr>
      </w:pPr>
    </w:p>
    <w:p w14:paraId="3EFA08B6" w14:textId="77777777" w:rsidR="000D52E1" w:rsidRPr="000D52E1" w:rsidRDefault="00E74051" w:rsidP="000D52E1">
      <w:pPr>
        <w:tabs>
          <w:tab w:val="left" w:pos="720"/>
          <w:tab w:val="left" w:pos="1620"/>
        </w:tabs>
        <w:ind w:left="1440" w:hanging="1440"/>
        <w:rPr>
          <w:rFonts w:cs="Arial"/>
        </w:rPr>
      </w:pPr>
      <w:r w:rsidRPr="000D52E1">
        <w:rPr>
          <w:rFonts w:cs="Arial"/>
        </w:rPr>
        <w:tab/>
      </w:r>
      <w:r w:rsidRPr="000D52E1">
        <w:rPr>
          <w:rFonts w:cs="Arial"/>
        </w:rPr>
        <w:tab/>
      </w:r>
      <w:r>
        <w:rPr>
          <w:rFonts w:cs="Arial"/>
        </w:rPr>
        <w:tab/>
      </w:r>
      <w:r>
        <w:rPr>
          <w:rFonts w:cs="Arial"/>
        </w:rPr>
        <w:tab/>
      </w:r>
      <w:r>
        <w:rPr>
          <w:rFonts w:cs="Arial"/>
        </w:rPr>
        <w:tab/>
      </w:r>
      <w:r>
        <w:rPr>
          <w:rFonts w:cs="Arial"/>
        </w:rPr>
        <w:tab/>
      </w:r>
      <w:r>
        <w:rPr>
          <w:rFonts w:cs="Arial"/>
        </w:rPr>
        <w:tab/>
        <w:t xml:space="preserve">                      </w:t>
      </w:r>
      <w:r w:rsidRPr="000D52E1">
        <w:rPr>
          <w:rFonts w:cs="Arial"/>
        </w:rPr>
        <w:t>$1,005,000</w:t>
      </w:r>
    </w:p>
    <w:p w14:paraId="192D0A82" w14:textId="77777777" w:rsidR="000D52E1" w:rsidRPr="000D52E1" w:rsidRDefault="000D52E1" w:rsidP="000D52E1">
      <w:pPr>
        <w:tabs>
          <w:tab w:val="left" w:pos="720"/>
          <w:tab w:val="left" w:pos="1440"/>
        </w:tabs>
        <w:ind w:left="1440" w:hanging="1440"/>
        <w:jc w:val="both"/>
        <w:rPr>
          <w:rFonts w:cs="Arial"/>
        </w:rPr>
      </w:pPr>
    </w:p>
    <w:p w14:paraId="6FF8CF47" w14:textId="77777777" w:rsidR="000D52E1" w:rsidRPr="000D52E1" w:rsidRDefault="00E74051" w:rsidP="000D52E1">
      <w:pPr>
        <w:ind w:left="720" w:hanging="720"/>
        <w:jc w:val="both"/>
        <w:rPr>
          <w:rFonts w:cs="Arial"/>
          <w:b/>
          <w:bCs/>
        </w:rPr>
      </w:pPr>
      <w:r w:rsidRPr="000D52E1">
        <w:rPr>
          <w:rFonts w:cs="Arial"/>
          <w:b/>
          <w:bCs/>
        </w:rPr>
        <w:t>NOW, THEREFORE, BE IT RESOLVED,</w:t>
      </w:r>
      <w:r w:rsidRPr="000D52E1">
        <w:rPr>
          <w:rFonts w:cs="Arial"/>
        </w:rPr>
        <w:t xml:space="preserve"> that the 2021-22 Solid Waste/Sanitation budget and Capital Projects budget be amended, as follows:</w:t>
      </w:r>
    </w:p>
    <w:p w14:paraId="3734BD85" w14:textId="77777777" w:rsidR="000D52E1" w:rsidRPr="000D52E1" w:rsidRDefault="000D52E1" w:rsidP="000D52E1">
      <w:pPr>
        <w:jc w:val="both"/>
        <w:rPr>
          <w:rFonts w:cs="Arial"/>
          <w:b/>
          <w:bCs/>
        </w:rPr>
      </w:pPr>
    </w:p>
    <w:p w14:paraId="7D57725A" w14:textId="77777777" w:rsidR="000D52E1" w:rsidRPr="000D52E1" w:rsidRDefault="00E74051" w:rsidP="000D52E1">
      <w:pPr>
        <w:rPr>
          <w:rFonts w:cs="Arial"/>
        </w:rPr>
      </w:pPr>
      <w:r w:rsidRPr="000D52E1">
        <w:rPr>
          <w:rFonts w:cs="Arial"/>
          <w:b/>
          <w:bCs/>
        </w:rPr>
        <w:tab/>
      </w:r>
      <w:r w:rsidRPr="000D52E1">
        <w:rPr>
          <w:rFonts w:cs="Arial"/>
          <w:b/>
          <w:bCs/>
        </w:rPr>
        <w:tab/>
      </w:r>
      <w:r w:rsidRPr="000D52E1">
        <w:rPr>
          <w:rFonts w:cs="Arial"/>
          <w:b/>
          <w:bCs/>
          <w:u w:val="single"/>
        </w:rPr>
        <w:t>EXPENDITURES:</w:t>
      </w:r>
    </w:p>
    <w:p w14:paraId="1ECADB23" w14:textId="77777777" w:rsidR="000D52E1" w:rsidRPr="000D52E1" w:rsidRDefault="00E74051" w:rsidP="000D52E1">
      <w:pPr>
        <w:rPr>
          <w:rFonts w:cs="Arial"/>
        </w:rPr>
      </w:pPr>
      <w:r w:rsidRPr="000D52E1">
        <w:rPr>
          <w:rFonts w:cs="Arial"/>
        </w:rPr>
        <w:tab/>
      </w:r>
      <w:r w:rsidRPr="000D52E1">
        <w:rPr>
          <w:rFonts w:cs="Arial"/>
        </w:rPr>
        <w:tab/>
        <w:t xml:space="preserve">Various Equipment Replacement  </w:t>
      </w:r>
    </w:p>
    <w:p w14:paraId="67458BAE" w14:textId="77777777" w:rsidR="000D52E1" w:rsidRPr="000D52E1" w:rsidRDefault="00E74051" w:rsidP="000D52E1">
      <w:pPr>
        <w:rPr>
          <w:rFonts w:cs="Arial"/>
        </w:rPr>
      </w:pPr>
      <w:r w:rsidRPr="000D52E1">
        <w:rPr>
          <w:rFonts w:cs="Arial"/>
        </w:rPr>
        <w:tab/>
      </w:r>
      <w:r w:rsidRPr="000D52E1">
        <w:rPr>
          <w:rFonts w:cs="Arial"/>
        </w:rPr>
        <w:tab/>
        <w:t>(171.91140.573300.00000.00.00.00 HW001)</w:t>
      </w:r>
      <w:r w:rsidRPr="000D52E1">
        <w:rPr>
          <w:rFonts w:cs="Arial"/>
        </w:rPr>
        <w:tab/>
      </w:r>
      <w:r>
        <w:rPr>
          <w:rFonts w:cs="Arial"/>
        </w:rPr>
        <w:tab/>
      </w:r>
      <w:r w:rsidRPr="000D52E1">
        <w:rPr>
          <w:rFonts w:cs="Arial"/>
        </w:rPr>
        <w:t>$1,005,000</w:t>
      </w:r>
    </w:p>
    <w:p w14:paraId="720C745D" w14:textId="77777777" w:rsidR="000D52E1" w:rsidRPr="000D52E1" w:rsidRDefault="00E74051" w:rsidP="000D52E1">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cs="Arial"/>
          <w:b/>
          <w:bCs/>
        </w:rPr>
      </w:pPr>
      <w:r w:rsidRPr="000D52E1">
        <w:rPr>
          <w:rFonts w:cs="Arial"/>
          <w:b/>
          <w:bCs/>
        </w:rPr>
        <w:tab/>
      </w:r>
      <w:r w:rsidRPr="000D52E1">
        <w:rPr>
          <w:rFonts w:cs="Arial"/>
          <w:b/>
          <w:bCs/>
        </w:rPr>
        <w:tab/>
      </w:r>
      <w:r w:rsidRPr="000D52E1">
        <w:rPr>
          <w:rFonts w:cs="Arial"/>
          <w:b/>
          <w:bCs/>
        </w:rPr>
        <w:tab/>
      </w:r>
      <w:r w:rsidRPr="000D52E1">
        <w:rPr>
          <w:rFonts w:cs="Arial"/>
          <w:b/>
          <w:bCs/>
        </w:rPr>
        <w:tab/>
      </w:r>
      <w:r w:rsidRPr="000D52E1">
        <w:rPr>
          <w:rFonts w:cs="Arial"/>
          <w:b/>
          <w:bCs/>
        </w:rPr>
        <w:tab/>
      </w:r>
      <w:r w:rsidRPr="000D52E1">
        <w:rPr>
          <w:rFonts w:cs="Arial"/>
          <w:b/>
          <w:bCs/>
        </w:rPr>
        <w:tab/>
      </w:r>
      <w:r w:rsidRPr="000D52E1">
        <w:rPr>
          <w:rFonts w:cs="Arial"/>
          <w:b/>
          <w:bCs/>
        </w:rPr>
        <w:tab/>
      </w:r>
      <w:r w:rsidRPr="000D52E1">
        <w:rPr>
          <w:rFonts w:cs="Arial"/>
          <w:b/>
          <w:bCs/>
        </w:rPr>
        <w:tab/>
      </w:r>
      <w:r w:rsidRPr="000D52E1">
        <w:rPr>
          <w:rFonts w:cs="Arial"/>
          <w:b/>
          <w:bCs/>
        </w:rPr>
        <w:tab/>
      </w:r>
    </w:p>
    <w:p w14:paraId="62D9120A" w14:textId="77777777" w:rsidR="000D52E1" w:rsidRPr="000D52E1" w:rsidRDefault="00E74051" w:rsidP="000D52E1">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cs="Arial"/>
        </w:rPr>
      </w:pPr>
      <w:r w:rsidRPr="000D52E1">
        <w:rPr>
          <w:rFonts w:cs="Arial"/>
          <w:b/>
          <w:bCs/>
        </w:rPr>
        <w:tab/>
      </w:r>
      <w:r w:rsidRPr="000D52E1">
        <w:rPr>
          <w:rFonts w:cs="Arial"/>
          <w:b/>
          <w:bCs/>
        </w:rPr>
        <w:tab/>
      </w:r>
      <w:r w:rsidRPr="000D52E1">
        <w:rPr>
          <w:rFonts w:cs="Arial"/>
        </w:rPr>
        <w:t>Transfer In</w:t>
      </w:r>
      <w:r w:rsidRPr="000D52E1">
        <w:rPr>
          <w:rFonts w:cs="Arial"/>
        </w:rPr>
        <w:tab/>
      </w:r>
      <w:r w:rsidRPr="000D52E1">
        <w:rPr>
          <w:rFonts w:cs="Arial"/>
        </w:rPr>
        <w:tab/>
      </w:r>
      <w:r w:rsidRPr="000D52E1">
        <w:rPr>
          <w:rFonts w:cs="Arial"/>
        </w:rPr>
        <w:tab/>
      </w:r>
      <w:r w:rsidRPr="000D52E1">
        <w:rPr>
          <w:rFonts w:cs="Arial"/>
        </w:rPr>
        <w:tab/>
      </w:r>
      <w:r w:rsidRPr="000D52E1">
        <w:rPr>
          <w:rFonts w:cs="Arial"/>
        </w:rPr>
        <w:tab/>
      </w:r>
      <w:r w:rsidRPr="000D52E1">
        <w:rPr>
          <w:rFonts w:cs="Arial"/>
        </w:rPr>
        <w:tab/>
      </w:r>
      <w:r w:rsidRPr="000D52E1">
        <w:rPr>
          <w:rFonts w:cs="Arial"/>
        </w:rPr>
        <w:tab/>
      </w:r>
    </w:p>
    <w:p w14:paraId="3C95E605" w14:textId="77777777" w:rsidR="000D52E1" w:rsidRPr="000D52E1" w:rsidRDefault="00E74051" w:rsidP="000D52E1">
      <w:pPr>
        <w:rPr>
          <w:rFonts w:cs="Arial"/>
          <w:b/>
          <w:bCs/>
        </w:rPr>
      </w:pPr>
      <w:r w:rsidRPr="000D52E1">
        <w:rPr>
          <w:rFonts w:cs="Arial"/>
        </w:rPr>
        <w:tab/>
      </w:r>
      <w:r w:rsidRPr="000D52E1">
        <w:rPr>
          <w:rFonts w:cs="Arial"/>
        </w:rPr>
        <w:tab/>
        <w:t>(171.00000.498000.00000.00.00.00)</w:t>
      </w:r>
      <w:r w:rsidRPr="000D52E1">
        <w:rPr>
          <w:rFonts w:cs="Arial"/>
          <w:b/>
          <w:bCs/>
        </w:rPr>
        <w:t xml:space="preserve"> </w:t>
      </w:r>
      <w:r w:rsidRPr="000D52E1">
        <w:rPr>
          <w:rFonts w:cs="Arial"/>
          <w:b/>
          <w:bCs/>
        </w:rPr>
        <w:tab/>
      </w:r>
      <w:r w:rsidRPr="000D52E1">
        <w:rPr>
          <w:rFonts w:cs="Arial"/>
          <w:b/>
          <w:bCs/>
        </w:rPr>
        <w:tab/>
      </w:r>
      <w:r w:rsidRPr="000D52E1">
        <w:rPr>
          <w:rFonts w:cs="Arial"/>
          <w:b/>
          <w:bCs/>
        </w:rPr>
        <w:tab/>
      </w:r>
      <w:r w:rsidRPr="000D52E1">
        <w:rPr>
          <w:rFonts w:cs="Arial"/>
        </w:rPr>
        <w:t>$1,005,000</w:t>
      </w:r>
    </w:p>
    <w:p w14:paraId="5DA6263B" w14:textId="77777777" w:rsidR="000D52E1" w:rsidRPr="000D52E1" w:rsidRDefault="00E74051" w:rsidP="000D52E1">
      <w:pPr>
        <w:rPr>
          <w:rFonts w:cs="Arial"/>
          <w:b/>
          <w:bCs/>
        </w:rPr>
      </w:pPr>
      <w:r w:rsidRPr="000D52E1">
        <w:rPr>
          <w:rFonts w:cs="Arial"/>
          <w:b/>
          <w:bCs/>
        </w:rPr>
        <w:tab/>
      </w:r>
      <w:r w:rsidRPr="000D52E1">
        <w:rPr>
          <w:rFonts w:cs="Arial"/>
          <w:b/>
          <w:bCs/>
        </w:rPr>
        <w:tab/>
      </w:r>
    </w:p>
    <w:p w14:paraId="4A158C29" w14:textId="77777777" w:rsidR="000D52E1" w:rsidRPr="000D52E1" w:rsidRDefault="00E74051" w:rsidP="000D52E1">
      <w:pPr>
        <w:ind w:left="720" w:firstLine="720"/>
        <w:rPr>
          <w:rFonts w:cs="Arial"/>
        </w:rPr>
      </w:pPr>
      <w:r w:rsidRPr="000D52E1">
        <w:rPr>
          <w:rFonts w:cs="Arial"/>
          <w:b/>
          <w:bCs/>
          <w:u w:val="single"/>
        </w:rPr>
        <w:t>REVENUES:</w:t>
      </w:r>
    </w:p>
    <w:p w14:paraId="37AEDBDC" w14:textId="77777777" w:rsidR="000D52E1" w:rsidRPr="000D52E1" w:rsidRDefault="00E74051" w:rsidP="000D52E1">
      <w:pPr>
        <w:tabs>
          <w:tab w:val="left" w:pos="720"/>
          <w:tab w:val="left" w:pos="1440"/>
          <w:tab w:val="left" w:pos="2160"/>
          <w:tab w:val="left" w:pos="2880"/>
          <w:tab w:val="left" w:pos="3600"/>
          <w:tab w:val="left" w:pos="4320"/>
          <w:tab w:val="left" w:pos="5040"/>
          <w:tab w:val="left" w:pos="5760"/>
        </w:tabs>
        <w:ind w:left="5760" w:hanging="5760"/>
        <w:rPr>
          <w:rFonts w:cs="Arial"/>
        </w:rPr>
      </w:pPr>
      <w:r w:rsidRPr="000D52E1">
        <w:rPr>
          <w:rFonts w:cs="Arial"/>
        </w:rPr>
        <w:tab/>
      </w:r>
      <w:r w:rsidRPr="000D52E1">
        <w:rPr>
          <w:rFonts w:cs="Arial"/>
        </w:rPr>
        <w:tab/>
        <w:t>Unappropriated Solid Waste/Sanitation Fund Balance</w:t>
      </w:r>
      <w:r w:rsidRPr="000D52E1">
        <w:rPr>
          <w:rFonts w:cs="Arial"/>
          <w:b/>
          <w:bCs/>
        </w:rPr>
        <w:tab/>
      </w:r>
      <w:r w:rsidRPr="000D52E1">
        <w:rPr>
          <w:rFonts w:cs="Arial"/>
          <w:b/>
          <w:bCs/>
        </w:rPr>
        <w:tab/>
      </w:r>
      <w:r w:rsidRPr="000D52E1">
        <w:rPr>
          <w:rFonts w:cs="Arial"/>
        </w:rPr>
        <w:tab/>
      </w:r>
    </w:p>
    <w:p w14:paraId="4A354E07" w14:textId="77777777" w:rsidR="000D52E1" w:rsidRPr="000D52E1" w:rsidRDefault="00E74051" w:rsidP="000D52E1">
      <w:pPr>
        <w:rPr>
          <w:rFonts w:cs="Arial"/>
          <w:b/>
          <w:bCs/>
        </w:rPr>
      </w:pPr>
      <w:r w:rsidRPr="000D52E1">
        <w:rPr>
          <w:rFonts w:cs="Arial"/>
        </w:rPr>
        <w:tab/>
      </w:r>
      <w:r w:rsidRPr="000D52E1">
        <w:rPr>
          <w:rFonts w:cs="Arial"/>
        </w:rPr>
        <w:tab/>
        <w:t>(116.00000.390000.00000.00.00.00)</w:t>
      </w:r>
      <w:r w:rsidRPr="000D52E1">
        <w:rPr>
          <w:rFonts w:cs="Arial"/>
          <w:b/>
          <w:bCs/>
        </w:rPr>
        <w:t xml:space="preserve"> </w:t>
      </w:r>
      <w:r w:rsidRPr="000D52E1">
        <w:rPr>
          <w:rFonts w:cs="Arial"/>
          <w:b/>
          <w:bCs/>
        </w:rPr>
        <w:tab/>
      </w:r>
      <w:r w:rsidRPr="000D52E1">
        <w:rPr>
          <w:rFonts w:cs="Arial"/>
          <w:b/>
          <w:bCs/>
        </w:rPr>
        <w:tab/>
      </w:r>
      <w:r w:rsidRPr="000D52E1">
        <w:rPr>
          <w:rFonts w:cs="Arial"/>
          <w:b/>
          <w:bCs/>
        </w:rPr>
        <w:tab/>
      </w:r>
      <w:r w:rsidRPr="000D52E1">
        <w:rPr>
          <w:rFonts w:cs="Arial"/>
        </w:rPr>
        <w:t>$1,005,000</w:t>
      </w:r>
    </w:p>
    <w:p w14:paraId="79FF4AD7" w14:textId="77777777" w:rsidR="000D52E1" w:rsidRDefault="00E74051" w:rsidP="000D52E1">
      <w:pPr>
        <w:rPr>
          <w:rFonts w:cs="Arial"/>
          <w:b/>
          <w:bCs/>
        </w:rPr>
      </w:pPr>
      <w:r w:rsidRPr="000D52E1">
        <w:rPr>
          <w:rFonts w:cs="Arial"/>
          <w:b/>
          <w:bCs/>
        </w:rPr>
        <w:tab/>
      </w:r>
      <w:r w:rsidRPr="000D52E1">
        <w:rPr>
          <w:rFonts w:cs="Arial"/>
          <w:b/>
          <w:bCs/>
        </w:rPr>
        <w:tab/>
      </w:r>
    </w:p>
    <w:p w14:paraId="51E71450" w14:textId="77777777" w:rsidR="000D52E1" w:rsidRPr="000D52E1" w:rsidRDefault="00E74051" w:rsidP="000D52E1">
      <w:pPr>
        <w:rPr>
          <w:rFonts w:cs="Arial"/>
        </w:rPr>
      </w:pPr>
      <w:r>
        <w:rPr>
          <w:rFonts w:cs="Arial"/>
          <w:b/>
          <w:bCs/>
        </w:rPr>
        <w:tab/>
      </w:r>
      <w:r>
        <w:rPr>
          <w:rFonts w:cs="Arial"/>
          <w:b/>
          <w:bCs/>
        </w:rPr>
        <w:tab/>
      </w:r>
      <w:r w:rsidRPr="000D52E1">
        <w:rPr>
          <w:rFonts w:cs="Arial"/>
        </w:rPr>
        <w:t>Transfer Out</w:t>
      </w:r>
      <w:r w:rsidRPr="000D52E1">
        <w:rPr>
          <w:rFonts w:cs="Arial"/>
        </w:rPr>
        <w:tab/>
      </w:r>
      <w:r w:rsidRPr="000D52E1">
        <w:rPr>
          <w:rFonts w:cs="Arial"/>
        </w:rPr>
        <w:tab/>
      </w:r>
      <w:r w:rsidRPr="000D52E1">
        <w:rPr>
          <w:rFonts w:cs="Arial"/>
        </w:rPr>
        <w:tab/>
      </w:r>
      <w:r w:rsidRPr="000D52E1">
        <w:rPr>
          <w:rFonts w:cs="Arial"/>
        </w:rPr>
        <w:tab/>
      </w:r>
      <w:r w:rsidRPr="000D52E1">
        <w:rPr>
          <w:rFonts w:cs="Arial"/>
        </w:rPr>
        <w:tab/>
      </w:r>
      <w:r w:rsidRPr="000D52E1">
        <w:rPr>
          <w:rFonts w:cs="Arial"/>
        </w:rPr>
        <w:tab/>
      </w:r>
      <w:r w:rsidRPr="000D52E1">
        <w:rPr>
          <w:rFonts w:cs="Arial"/>
        </w:rPr>
        <w:tab/>
      </w:r>
      <w:r w:rsidRPr="000D52E1">
        <w:rPr>
          <w:rFonts w:cs="Arial"/>
        </w:rPr>
        <w:tab/>
      </w:r>
      <w:r w:rsidRPr="000D52E1">
        <w:rPr>
          <w:rFonts w:cs="Arial"/>
        </w:rPr>
        <w:tab/>
      </w:r>
      <w:r w:rsidRPr="000D52E1">
        <w:rPr>
          <w:rFonts w:cs="Arial"/>
        </w:rPr>
        <w:tab/>
      </w:r>
      <w:r w:rsidRPr="000D52E1">
        <w:rPr>
          <w:rFonts w:cs="Arial"/>
        </w:rPr>
        <w:tab/>
      </w:r>
      <w:r w:rsidRPr="000D52E1">
        <w:rPr>
          <w:rFonts w:cs="Arial"/>
        </w:rPr>
        <w:tab/>
        <w:t>(116.99100.559000.00000.00.00.00)</w:t>
      </w:r>
      <w:r w:rsidRPr="000D52E1">
        <w:rPr>
          <w:rFonts w:cs="Arial"/>
        </w:rPr>
        <w:tab/>
      </w:r>
      <w:r w:rsidRPr="000D52E1">
        <w:rPr>
          <w:rFonts w:cs="Arial"/>
        </w:rPr>
        <w:tab/>
      </w:r>
      <w:r w:rsidRPr="000D52E1">
        <w:rPr>
          <w:rFonts w:cs="Arial"/>
        </w:rPr>
        <w:tab/>
        <w:t>$1,005,000</w:t>
      </w:r>
    </w:p>
    <w:p w14:paraId="290324CB" w14:textId="77777777" w:rsidR="000D52E1" w:rsidRPr="000D52E1" w:rsidRDefault="00E74051" w:rsidP="000D52E1">
      <w:pPr>
        <w:rPr>
          <w:rFonts w:cs="Arial"/>
          <w:b/>
          <w:bCs/>
        </w:rPr>
      </w:pPr>
      <w:r w:rsidRPr="000D52E1">
        <w:rPr>
          <w:rFonts w:cs="Arial"/>
        </w:rPr>
        <w:t xml:space="preserve">   </w:t>
      </w:r>
      <w:r w:rsidRPr="000D52E1">
        <w:rPr>
          <w:rFonts w:cs="Arial"/>
          <w:b/>
          <w:bCs/>
        </w:rPr>
        <w:tab/>
      </w:r>
      <w:r w:rsidRPr="000D52E1">
        <w:rPr>
          <w:rFonts w:cs="Arial"/>
          <w:b/>
          <w:bCs/>
        </w:rPr>
        <w:tab/>
      </w:r>
      <w:r w:rsidRPr="000D52E1">
        <w:rPr>
          <w:rFonts w:cs="Arial"/>
          <w:b/>
          <w:bCs/>
        </w:rPr>
        <w:tab/>
      </w:r>
      <w:r w:rsidRPr="000D52E1">
        <w:rPr>
          <w:rFonts w:cs="Arial"/>
          <w:b/>
          <w:bCs/>
        </w:rPr>
        <w:tab/>
      </w:r>
      <w:r w:rsidRPr="000D52E1">
        <w:rPr>
          <w:rFonts w:cs="Arial"/>
          <w:b/>
          <w:bCs/>
        </w:rPr>
        <w:tab/>
      </w:r>
    </w:p>
    <w:p w14:paraId="78A75084" w14:textId="77777777" w:rsidR="00853524" w:rsidRPr="00E86B02" w:rsidRDefault="00E74051" w:rsidP="00853524">
      <w:pPr>
        <w:autoSpaceDE w:val="0"/>
        <w:autoSpaceDN w:val="0"/>
        <w:adjustRightInd w:val="0"/>
        <w:jc w:val="both"/>
        <w:rPr>
          <w:rFonts w:cs="Arial"/>
          <w:color w:val="000000"/>
          <w:u w:val="single"/>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3422D1">
        <w:rPr>
          <w:rFonts w:cs="Arial"/>
          <w:color w:val="000000"/>
          <w:u w:val="single"/>
        </w:rPr>
        <w:t xml:space="preserve">/s/ </w:t>
      </w:r>
      <w:r>
        <w:rPr>
          <w:rFonts w:cs="Arial"/>
          <w:color w:val="000000"/>
          <w:u w:val="single"/>
        </w:rPr>
        <w:t>Paul Webb</w:t>
      </w:r>
      <w:r w:rsidRPr="003422D1">
        <w:rPr>
          <w:rFonts w:cs="Arial"/>
          <w:color w:val="000000"/>
          <w:u w:val="single"/>
        </w:rPr>
        <w:tab/>
      </w:r>
      <w:r>
        <w:rPr>
          <w:rFonts w:cs="Arial"/>
          <w:color w:val="000000"/>
        </w:rPr>
        <w:tab/>
      </w:r>
      <w:r>
        <w:rPr>
          <w:rFonts w:cs="Arial"/>
          <w:color w:val="000000"/>
        </w:rPr>
        <w:tab/>
      </w:r>
      <w:r>
        <w:rPr>
          <w:rFonts w:cs="Arial"/>
          <w:color w:val="000000"/>
        </w:rPr>
        <w:tab/>
      </w:r>
    </w:p>
    <w:p w14:paraId="45C8D0D0" w14:textId="77777777" w:rsidR="00853524" w:rsidRPr="003422D1" w:rsidRDefault="00E74051" w:rsidP="00853524">
      <w:pPr>
        <w:autoSpaceDE w:val="0"/>
        <w:autoSpaceDN w:val="0"/>
        <w:adjustRightInd w:val="0"/>
        <w:jc w:val="both"/>
        <w:rPr>
          <w:rFonts w:cs="Arial"/>
          <w:color w:val="000000"/>
        </w:rPr>
      </w:pPr>
      <w:r w:rsidRPr="003422D1">
        <w:rPr>
          <w:rFonts w:cs="Arial"/>
          <w:color w:val="000000"/>
        </w:rPr>
        <w:tab/>
      </w:r>
      <w:r w:rsidRPr="003422D1">
        <w:rPr>
          <w:rFonts w:cs="Arial"/>
          <w:color w:val="000000"/>
        </w:rPr>
        <w:tab/>
      </w:r>
      <w:r>
        <w:rPr>
          <w:rFonts w:cs="Arial"/>
          <w:color w:val="000000"/>
        </w:rPr>
        <w:tab/>
      </w:r>
      <w:r w:rsidRPr="003422D1">
        <w:rPr>
          <w:rFonts w:cs="Arial"/>
          <w:color w:val="000000"/>
        </w:rPr>
        <w:tab/>
      </w:r>
      <w:r>
        <w:rPr>
          <w:rFonts w:cs="Arial"/>
          <w:color w:val="000000"/>
        </w:rPr>
        <w:tab/>
      </w:r>
      <w:r>
        <w:rPr>
          <w:rFonts w:cs="Arial"/>
          <w:color w:val="000000"/>
        </w:rPr>
        <w:tab/>
      </w:r>
      <w:r>
        <w:rPr>
          <w:rFonts w:cs="Arial"/>
          <w:color w:val="000000"/>
        </w:rPr>
        <w:tab/>
      </w:r>
      <w:r w:rsidRPr="003422D1">
        <w:rPr>
          <w:rFonts w:cs="Arial"/>
          <w:color w:val="000000"/>
        </w:rPr>
        <w:t>County Commissioner</w:t>
      </w:r>
    </w:p>
    <w:p w14:paraId="43FF94F4" w14:textId="77777777" w:rsidR="00853524" w:rsidRPr="003422D1" w:rsidRDefault="00853524" w:rsidP="00853524">
      <w:pPr>
        <w:autoSpaceDE w:val="0"/>
        <w:autoSpaceDN w:val="0"/>
        <w:adjustRightInd w:val="0"/>
        <w:rPr>
          <w:rFonts w:cs="Arial"/>
          <w:color w:val="000000"/>
          <w:u w:val="single"/>
        </w:rPr>
      </w:pPr>
    </w:p>
    <w:p w14:paraId="3F0222DE" w14:textId="77777777" w:rsidR="00853524" w:rsidRDefault="00E74051" w:rsidP="00853524">
      <w:pPr>
        <w:autoSpaceDE w:val="0"/>
        <w:autoSpaceDN w:val="0"/>
        <w:adjustRightInd w:val="0"/>
        <w:rPr>
          <w:rFonts w:cs="Arial"/>
          <w:color w:val="000000"/>
        </w:rPr>
      </w:pPr>
      <w:r w:rsidRPr="003422D1">
        <w:rPr>
          <w:rFonts w:cs="Arial"/>
          <w:color w:val="000000"/>
          <w:u w:val="single"/>
        </w:rPr>
        <w:t>COMMITTEES REFERRED TO AND ACTION TAKEN</w:t>
      </w:r>
      <w:r w:rsidRPr="003422D1">
        <w:rPr>
          <w:rFonts w:cs="Arial"/>
          <w:color w:val="000000"/>
        </w:rPr>
        <w:t>:</w:t>
      </w:r>
    </w:p>
    <w:p w14:paraId="50006A66" w14:textId="77777777" w:rsidR="00853524" w:rsidRDefault="00E74051" w:rsidP="00853524">
      <w:pPr>
        <w:spacing w:line="480" w:lineRule="auto"/>
        <w:jc w:val="both"/>
        <w:rPr>
          <w:rFonts w:cs="Arial"/>
          <w:color w:val="000000"/>
          <w:u w:val="single"/>
        </w:rPr>
      </w:pPr>
      <w:r>
        <w:rPr>
          <w:rFonts w:cs="Arial"/>
          <w:color w:val="000000"/>
        </w:rPr>
        <w:t>Budget Committee</w:t>
      </w:r>
      <w:r w:rsidRPr="003422D1">
        <w:rPr>
          <w:rFonts w:cs="Arial"/>
          <w:color w:val="000000"/>
        </w:rPr>
        <w:tab/>
      </w:r>
      <w:r w:rsidRPr="003422D1">
        <w:rPr>
          <w:rFonts w:cs="Arial"/>
          <w:color w:val="000000"/>
        </w:rPr>
        <w:tab/>
      </w:r>
      <w:r>
        <w:rPr>
          <w:rFonts w:cs="Arial"/>
          <w:color w:val="000000"/>
        </w:rPr>
        <w:tab/>
      </w:r>
      <w:r>
        <w:rPr>
          <w:rFonts w:cs="Arial"/>
          <w:color w:val="000000"/>
        </w:rPr>
        <w:tab/>
      </w:r>
      <w:r w:rsidRPr="003422D1">
        <w:rPr>
          <w:rFonts w:cs="Arial"/>
          <w:color w:val="000000"/>
        </w:rPr>
        <w:t xml:space="preserve">For:  </w:t>
      </w:r>
      <w:r w:rsidRPr="003422D1">
        <w:rPr>
          <w:rFonts w:cs="Arial"/>
          <w:color w:val="000000"/>
          <w:u w:val="single"/>
        </w:rPr>
        <w:t xml:space="preserve">   </w:t>
      </w:r>
      <w:r>
        <w:rPr>
          <w:rFonts w:cs="Arial"/>
          <w:color w:val="000000"/>
          <w:u w:val="single"/>
        </w:rPr>
        <w:t xml:space="preserve">5 </w:t>
      </w:r>
      <w:r w:rsidRPr="003422D1">
        <w:rPr>
          <w:rFonts w:cs="Arial"/>
          <w:color w:val="000000"/>
        </w:rPr>
        <w:tab/>
        <w:t xml:space="preserve">    Against:  </w:t>
      </w:r>
      <w:r w:rsidRPr="003422D1">
        <w:rPr>
          <w:rFonts w:cs="Arial"/>
          <w:color w:val="000000"/>
          <w:u w:val="single"/>
        </w:rPr>
        <w:t xml:space="preserve">   0_</w:t>
      </w:r>
    </w:p>
    <w:p w14:paraId="3AFEBD65" w14:textId="05282269" w:rsidR="00853524" w:rsidRDefault="00E74051" w:rsidP="00853524">
      <w:pPr>
        <w:spacing w:line="480" w:lineRule="auto"/>
        <w:ind w:firstLine="720"/>
        <w:rPr>
          <w:rFonts w:cs="Arial"/>
        </w:rPr>
      </w:pPr>
      <w:r w:rsidRPr="003422D1">
        <w:rPr>
          <w:rFonts w:cs="Arial"/>
        </w:rPr>
        <w:t xml:space="preserve">Resolution No. </w:t>
      </w:r>
      <w:r>
        <w:rPr>
          <w:rFonts w:cs="Arial"/>
        </w:rPr>
        <w:t>7</w:t>
      </w:r>
      <w:r w:rsidRPr="003422D1">
        <w:rPr>
          <w:rFonts w:cs="Arial"/>
        </w:rPr>
        <w:t>-2</w:t>
      </w:r>
      <w:r>
        <w:rPr>
          <w:rFonts w:cs="Arial"/>
        </w:rPr>
        <w:t>1</w:t>
      </w:r>
      <w:r w:rsidRPr="003422D1">
        <w:rPr>
          <w:rFonts w:cs="Arial"/>
        </w:rPr>
        <w:t>-</w:t>
      </w:r>
      <w:r>
        <w:rPr>
          <w:rFonts w:cs="Arial"/>
        </w:rPr>
        <w:t>12</w:t>
      </w:r>
      <w:r w:rsidRPr="003422D1">
        <w:rPr>
          <w:rFonts w:cs="Arial"/>
        </w:rPr>
        <w:t xml:space="preserve"> passed by</w:t>
      </w:r>
      <w:r>
        <w:rPr>
          <w:rFonts w:cs="Arial"/>
        </w:rPr>
        <w:t xml:space="preserve"> unanimous</w:t>
      </w:r>
      <w:r w:rsidRPr="003422D1">
        <w:rPr>
          <w:rFonts w:cs="Arial"/>
        </w:rPr>
        <w:t xml:space="preserve"> </w:t>
      </w:r>
      <w:r>
        <w:rPr>
          <w:rFonts w:cs="Arial"/>
        </w:rPr>
        <w:t>recorded</w:t>
      </w:r>
      <w:r w:rsidRPr="003422D1">
        <w:rPr>
          <w:rFonts w:cs="Arial"/>
        </w:rPr>
        <w:t xml:space="preserve"> vote, 2</w:t>
      </w:r>
      <w:r>
        <w:rPr>
          <w:rFonts w:cs="Arial"/>
        </w:rPr>
        <w:t>2</w:t>
      </w:r>
      <w:r w:rsidRPr="003422D1">
        <w:rPr>
          <w:rFonts w:cs="Arial"/>
        </w:rPr>
        <w:t xml:space="preserve"> ‘Yes’</w:t>
      </w:r>
      <w:r>
        <w:rPr>
          <w:rFonts w:cs="Arial"/>
        </w:rPr>
        <w:t xml:space="preserve"> and </w:t>
      </w:r>
      <w:r w:rsidRPr="003422D1">
        <w:rPr>
          <w:rFonts w:cs="Arial"/>
        </w:rPr>
        <w:t>0 ‘No’</w:t>
      </w:r>
      <w:r>
        <w:rPr>
          <w:rFonts w:cs="Arial"/>
        </w:rPr>
        <w:t xml:space="preserve"> </w:t>
      </w:r>
      <w:r w:rsidRPr="003422D1">
        <w:rPr>
          <w:rFonts w:cs="Arial"/>
        </w:rPr>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326"/>
        <w:gridCol w:w="2334"/>
        <w:gridCol w:w="2344"/>
      </w:tblGrid>
      <w:tr w:rsidR="00856CEC" w14:paraId="3EB9AD32" w14:textId="77777777" w:rsidTr="00E8289B">
        <w:tc>
          <w:tcPr>
            <w:tcW w:w="2346" w:type="dxa"/>
            <w:shd w:val="clear" w:color="auto" w:fill="auto"/>
          </w:tcPr>
          <w:p w14:paraId="27E8CC72" w14:textId="77777777" w:rsidR="00856CEC" w:rsidRPr="00A23CE2" w:rsidRDefault="00856CEC" w:rsidP="00E8289B">
            <w:pPr>
              <w:jc w:val="center"/>
              <w:rPr>
                <w:rFonts w:cs="Arial"/>
                <w:u w:val="single"/>
              </w:rPr>
            </w:pPr>
            <w:r>
              <w:rPr>
                <w:rFonts w:cs="Arial"/>
                <w:u w:val="single"/>
              </w:rPr>
              <w:t>YES</w:t>
            </w:r>
          </w:p>
        </w:tc>
        <w:tc>
          <w:tcPr>
            <w:tcW w:w="2326" w:type="dxa"/>
            <w:shd w:val="clear" w:color="auto" w:fill="auto"/>
          </w:tcPr>
          <w:p w14:paraId="28F7EE2F" w14:textId="77777777" w:rsidR="00856CEC" w:rsidRPr="00A23CE2" w:rsidRDefault="00856CEC" w:rsidP="00E8289B">
            <w:pPr>
              <w:jc w:val="center"/>
              <w:rPr>
                <w:rFonts w:cs="Arial"/>
                <w:u w:val="single"/>
              </w:rPr>
            </w:pPr>
            <w:r>
              <w:rPr>
                <w:rFonts w:cs="Arial"/>
                <w:u w:val="single"/>
              </w:rPr>
              <w:t>YES</w:t>
            </w:r>
          </w:p>
        </w:tc>
        <w:tc>
          <w:tcPr>
            <w:tcW w:w="2334" w:type="dxa"/>
            <w:shd w:val="clear" w:color="auto" w:fill="auto"/>
          </w:tcPr>
          <w:p w14:paraId="4A794077" w14:textId="77777777" w:rsidR="00856CEC" w:rsidRPr="00A23CE2" w:rsidRDefault="00856CEC" w:rsidP="00E8289B">
            <w:pPr>
              <w:jc w:val="center"/>
              <w:rPr>
                <w:rFonts w:cs="Arial"/>
                <w:u w:val="single"/>
              </w:rPr>
            </w:pPr>
            <w:r>
              <w:rPr>
                <w:rFonts w:cs="Arial"/>
                <w:u w:val="single"/>
              </w:rPr>
              <w:t>YES</w:t>
            </w:r>
          </w:p>
        </w:tc>
        <w:tc>
          <w:tcPr>
            <w:tcW w:w="2344" w:type="dxa"/>
            <w:shd w:val="clear" w:color="auto" w:fill="auto"/>
          </w:tcPr>
          <w:p w14:paraId="28AAE255" w14:textId="77777777" w:rsidR="00856CEC" w:rsidRPr="00A23CE2" w:rsidRDefault="00856CEC" w:rsidP="00E8289B">
            <w:pPr>
              <w:jc w:val="center"/>
              <w:rPr>
                <w:rFonts w:cs="Arial"/>
                <w:u w:val="single"/>
              </w:rPr>
            </w:pPr>
            <w:r>
              <w:rPr>
                <w:rFonts w:cs="Arial"/>
                <w:u w:val="single"/>
              </w:rPr>
              <w:t>YES</w:t>
            </w:r>
          </w:p>
        </w:tc>
      </w:tr>
      <w:tr w:rsidR="00856CEC" w14:paraId="33E23A87" w14:textId="77777777" w:rsidTr="00E8289B">
        <w:tc>
          <w:tcPr>
            <w:tcW w:w="2346" w:type="dxa"/>
            <w:shd w:val="clear" w:color="auto" w:fill="auto"/>
          </w:tcPr>
          <w:p w14:paraId="74363A97" w14:textId="77777777" w:rsidR="00856CEC" w:rsidRPr="00A23CE2" w:rsidRDefault="00856CEC" w:rsidP="00E8289B">
            <w:pPr>
              <w:jc w:val="center"/>
              <w:rPr>
                <w:rFonts w:cs="Arial"/>
              </w:rPr>
            </w:pPr>
            <w:r w:rsidRPr="00A23CE2">
              <w:rPr>
                <w:rFonts w:cs="Arial"/>
              </w:rPr>
              <w:t>Sean Aiello</w:t>
            </w:r>
          </w:p>
        </w:tc>
        <w:tc>
          <w:tcPr>
            <w:tcW w:w="2326" w:type="dxa"/>
            <w:shd w:val="clear" w:color="auto" w:fill="auto"/>
          </w:tcPr>
          <w:p w14:paraId="5F72B47B" w14:textId="77777777" w:rsidR="00856CEC" w:rsidRPr="00A23CE2" w:rsidRDefault="00856CEC" w:rsidP="00E8289B">
            <w:pPr>
              <w:jc w:val="center"/>
              <w:rPr>
                <w:rFonts w:cs="Arial"/>
              </w:rPr>
            </w:pPr>
            <w:r w:rsidRPr="00A23CE2">
              <w:rPr>
                <w:rFonts w:cs="Arial"/>
              </w:rPr>
              <w:t>Dwight Jones</w:t>
            </w:r>
          </w:p>
        </w:tc>
        <w:tc>
          <w:tcPr>
            <w:tcW w:w="2334" w:type="dxa"/>
            <w:shd w:val="clear" w:color="auto" w:fill="auto"/>
          </w:tcPr>
          <w:p w14:paraId="4E82B5D0" w14:textId="77777777" w:rsidR="00856CEC" w:rsidRPr="00A23CE2" w:rsidRDefault="00856CEC" w:rsidP="00E8289B">
            <w:pPr>
              <w:jc w:val="center"/>
              <w:rPr>
                <w:rFonts w:cs="Arial"/>
              </w:rPr>
            </w:pPr>
            <w:r w:rsidRPr="00A23CE2">
              <w:rPr>
                <w:rFonts w:cs="Arial"/>
              </w:rPr>
              <w:t>Jennifer Mason</w:t>
            </w:r>
          </w:p>
        </w:tc>
        <w:tc>
          <w:tcPr>
            <w:tcW w:w="2344" w:type="dxa"/>
            <w:shd w:val="clear" w:color="auto" w:fill="auto"/>
          </w:tcPr>
          <w:p w14:paraId="0785D252" w14:textId="77777777" w:rsidR="00856CEC" w:rsidRPr="00A23CE2" w:rsidRDefault="00856CEC" w:rsidP="00E8289B">
            <w:pPr>
              <w:jc w:val="center"/>
              <w:rPr>
                <w:rFonts w:cs="Arial"/>
              </w:rPr>
            </w:pPr>
            <w:r w:rsidRPr="00A23CE2">
              <w:rPr>
                <w:rFonts w:cs="Arial"/>
              </w:rPr>
              <w:t>Barb Sturgeon</w:t>
            </w:r>
          </w:p>
        </w:tc>
      </w:tr>
      <w:tr w:rsidR="00856CEC" w14:paraId="327D70DD" w14:textId="77777777" w:rsidTr="00E8289B">
        <w:tc>
          <w:tcPr>
            <w:tcW w:w="2346" w:type="dxa"/>
            <w:shd w:val="clear" w:color="auto" w:fill="auto"/>
          </w:tcPr>
          <w:p w14:paraId="08EC235D" w14:textId="77777777" w:rsidR="00856CEC" w:rsidRPr="00A23CE2" w:rsidRDefault="00856CEC" w:rsidP="00E8289B">
            <w:pPr>
              <w:jc w:val="center"/>
              <w:rPr>
                <w:rFonts w:cs="Arial"/>
              </w:rPr>
            </w:pPr>
            <w:r w:rsidRPr="00A23CE2">
              <w:rPr>
                <w:rFonts w:cs="Arial"/>
              </w:rPr>
              <w:t>Dana Ausbrooks</w:t>
            </w:r>
          </w:p>
        </w:tc>
        <w:tc>
          <w:tcPr>
            <w:tcW w:w="2326" w:type="dxa"/>
            <w:shd w:val="clear" w:color="auto" w:fill="auto"/>
          </w:tcPr>
          <w:p w14:paraId="661563DA" w14:textId="77777777" w:rsidR="00856CEC" w:rsidRPr="00A23CE2" w:rsidRDefault="00856CEC" w:rsidP="00E8289B">
            <w:pPr>
              <w:jc w:val="center"/>
              <w:rPr>
                <w:rFonts w:cs="Arial"/>
              </w:rPr>
            </w:pPr>
            <w:r w:rsidRPr="00A23CE2">
              <w:rPr>
                <w:rFonts w:cs="Arial"/>
              </w:rPr>
              <w:t>Ricky Jones</w:t>
            </w:r>
          </w:p>
        </w:tc>
        <w:tc>
          <w:tcPr>
            <w:tcW w:w="2334" w:type="dxa"/>
            <w:shd w:val="clear" w:color="auto" w:fill="auto"/>
          </w:tcPr>
          <w:p w14:paraId="5DA47D75" w14:textId="77777777" w:rsidR="00856CEC" w:rsidRPr="00A23CE2" w:rsidRDefault="00856CEC" w:rsidP="00E8289B">
            <w:pPr>
              <w:jc w:val="center"/>
              <w:rPr>
                <w:rFonts w:cs="Arial"/>
              </w:rPr>
            </w:pPr>
            <w:r w:rsidRPr="00A23CE2">
              <w:rPr>
                <w:rFonts w:cs="Arial"/>
              </w:rPr>
              <w:t>Chas Morton</w:t>
            </w:r>
          </w:p>
        </w:tc>
        <w:tc>
          <w:tcPr>
            <w:tcW w:w="2344" w:type="dxa"/>
            <w:shd w:val="clear" w:color="auto" w:fill="auto"/>
          </w:tcPr>
          <w:p w14:paraId="0A6DD47D" w14:textId="77777777" w:rsidR="00856CEC" w:rsidRPr="00A23CE2" w:rsidRDefault="00856CEC" w:rsidP="00E8289B">
            <w:pPr>
              <w:jc w:val="center"/>
              <w:rPr>
                <w:rFonts w:cs="Arial"/>
              </w:rPr>
            </w:pPr>
            <w:r w:rsidRPr="00A23CE2">
              <w:rPr>
                <w:rFonts w:cs="Arial"/>
              </w:rPr>
              <w:t>Tom Tunnicliffe</w:t>
            </w:r>
          </w:p>
        </w:tc>
      </w:tr>
      <w:tr w:rsidR="00856CEC" w14:paraId="525EF6AF" w14:textId="77777777" w:rsidTr="00E8289B">
        <w:tc>
          <w:tcPr>
            <w:tcW w:w="2346" w:type="dxa"/>
            <w:shd w:val="clear" w:color="auto" w:fill="auto"/>
          </w:tcPr>
          <w:p w14:paraId="115FA3A2" w14:textId="77777777" w:rsidR="00856CEC" w:rsidRPr="00A23CE2" w:rsidRDefault="00856CEC" w:rsidP="00E8289B">
            <w:pPr>
              <w:jc w:val="center"/>
              <w:rPr>
                <w:rFonts w:cs="Arial"/>
              </w:rPr>
            </w:pPr>
            <w:r w:rsidRPr="00A23CE2">
              <w:rPr>
                <w:rFonts w:cs="Arial"/>
              </w:rPr>
              <w:t>Brian Beathard</w:t>
            </w:r>
          </w:p>
        </w:tc>
        <w:tc>
          <w:tcPr>
            <w:tcW w:w="2326" w:type="dxa"/>
            <w:shd w:val="clear" w:color="auto" w:fill="auto"/>
          </w:tcPr>
          <w:p w14:paraId="1D152D0F" w14:textId="77777777" w:rsidR="00856CEC" w:rsidRPr="00A23CE2" w:rsidRDefault="00856CEC" w:rsidP="00E8289B">
            <w:pPr>
              <w:jc w:val="center"/>
              <w:rPr>
                <w:rFonts w:cs="Arial"/>
              </w:rPr>
            </w:pPr>
            <w:r w:rsidRPr="00A23CE2">
              <w:rPr>
                <w:rFonts w:cs="Arial"/>
              </w:rPr>
              <w:t>David Landrum</w:t>
            </w:r>
          </w:p>
        </w:tc>
        <w:tc>
          <w:tcPr>
            <w:tcW w:w="2334" w:type="dxa"/>
            <w:shd w:val="clear" w:color="auto" w:fill="auto"/>
          </w:tcPr>
          <w:p w14:paraId="506E5C8F" w14:textId="77777777" w:rsidR="00856CEC" w:rsidRPr="00A23CE2" w:rsidRDefault="00856CEC" w:rsidP="00E8289B">
            <w:pPr>
              <w:jc w:val="center"/>
              <w:rPr>
                <w:rFonts w:cs="Arial"/>
              </w:rPr>
            </w:pPr>
            <w:r w:rsidRPr="00A23CE2">
              <w:rPr>
                <w:rFonts w:cs="Arial"/>
              </w:rPr>
              <w:t>Erin Nations</w:t>
            </w:r>
          </w:p>
        </w:tc>
        <w:tc>
          <w:tcPr>
            <w:tcW w:w="2344" w:type="dxa"/>
            <w:shd w:val="clear" w:color="auto" w:fill="auto"/>
          </w:tcPr>
          <w:p w14:paraId="34E1B80F" w14:textId="77777777" w:rsidR="00856CEC" w:rsidRPr="00A23CE2" w:rsidRDefault="00856CEC" w:rsidP="00E8289B">
            <w:pPr>
              <w:jc w:val="center"/>
              <w:rPr>
                <w:rFonts w:cs="Arial"/>
              </w:rPr>
            </w:pPr>
            <w:r w:rsidRPr="00A23CE2">
              <w:rPr>
                <w:rFonts w:cs="Arial"/>
              </w:rPr>
              <w:t>Paul Webb</w:t>
            </w:r>
          </w:p>
        </w:tc>
      </w:tr>
      <w:tr w:rsidR="00856CEC" w14:paraId="7F827FC6" w14:textId="77777777" w:rsidTr="00E8289B">
        <w:tc>
          <w:tcPr>
            <w:tcW w:w="2346" w:type="dxa"/>
            <w:shd w:val="clear" w:color="auto" w:fill="auto"/>
          </w:tcPr>
          <w:p w14:paraId="202A6C3F" w14:textId="77777777" w:rsidR="00856CEC" w:rsidRPr="00A23CE2" w:rsidRDefault="00856CEC" w:rsidP="00E8289B">
            <w:pPr>
              <w:jc w:val="center"/>
              <w:rPr>
                <w:rFonts w:cs="Arial"/>
              </w:rPr>
            </w:pPr>
            <w:r w:rsidRPr="00A23CE2">
              <w:rPr>
                <w:rFonts w:cs="Arial"/>
              </w:rPr>
              <w:t>Meghan Guffee</w:t>
            </w:r>
          </w:p>
        </w:tc>
        <w:tc>
          <w:tcPr>
            <w:tcW w:w="2326" w:type="dxa"/>
            <w:shd w:val="clear" w:color="auto" w:fill="auto"/>
          </w:tcPr>
          <w:p w14:paraId="16876A1B" w14:textId="77777777" w:rsidR="00856CEC" w:rsidRPr="00A23CE2" w:rsidRDefault="00856CEC" w:rsidP="00E8289B">
            <w:pPr>
              <w:jc w:val="center"/>
              <w:rPr>
                <w:rFonts w:cs="Arial"/>
              </w:rPr>
            </w:pPr>
            <w:r w:rsidRPr="00A23CE2">
              <w:rPr>
                <w:rFonts w:cs="Arial"/>
              </w:rPr>
              <w:t>Gregg Lawrence</w:t>
            </w:r>
          </w:p>
        </w:tc>
        <w:tc>
          <w:tcPr>
            <w:tcW w:w="2334" w:type="dxa"/>
            <w:shd w:val="clear" w:color="auto" w:fill="auto"/>
          </w:tcPr>
          <w:p w14:paraId="63FE50A5" w14:textId="77777777" w:rsidR="00856CEC" w:rsidRPr="00A23CE2" w:rsidRDefault="00856CEC" w:rsidP="00E8289B">
            <w:pPr>
              <w:jc w:val="center"/>
              <w:rPr>
                <w:rFonts w:cs="Arial"/>
              </w:rPr>
            </w:pPr>
            <w:r w:rsidRPr="00A23CE2">
              <w:rPr>
                <w:rFonts w:cs="Arial"/>
              </w:rPr>
              <w:t>Jerry Rainey</w:t>
            </w:r>
          </w:p>
        </w:tc>
        <w:tc>
          <w:tcPr>
            <w:tcW w:w="2344" w:type="dxa"/>
            <w:shd w:val="clear" w:color="auto" w:fill="auto"/>
          </w:tcPr>
          <w:p w14:paraId="2E68A4AE" w14:textId="77777777" w:rsidR="00856CEC" w:rsidRPr="00A23CE2" w:rsidRDefault="00856CEC" w:rsidP="00E8289B">
            <w:pPr>
              <w:jc w:val="center"/>
              <w:rPr>
                <w:rFonts w:cs="Arial"/>
              </w:rPr>
            </w:pPr>
            <w:r w:rsidRPr="00A23CE2">
              <w:rPr>
                <w:rFonts w:cs="Arial"/>
              </w:rPr>
              <w:t>Matt Williams</w:t>
            </w:r>
          </w:p>
        </w:tc>
      </w:tr>
      <w:tr w:rsidR="00856CEC" w14:paraId="784AD8D4" w14:textId="77777777" w:rsidTr="00E8289B">
        <w:tc>
          <w:tcPr>
            <w:tcW w:w="2346" w:type="dxa"/>
            <w:shd w:val="clear" w:color="auto" w:fill="auto"/>
          </w:tcPr>
          <w:p w14:paraId="4C6CC398" w14:textId="77777777" w:rsidR="00856CEC" w:rsidRPr="00A23CE2" w:rsidRDefault="00856CEC" w:rsidP="00E8289B">
            <w:pPr>
              <w:jc w:val="center"/>
              <w:rPr>
                <w:rFonts w:cs="Arial"/>
              </w:rPr>
            </w:pPr>
            <w:r w:rsidRPr="00A23CE2">
              <w:rPr>
                <w:rFonts w:cs="Arial"/>
              </w:rPr>
              <w:t>Judy Herbert</w:t>
            </w:r>
          </w:p>
        </w:tc>
        <w:tc>
          <w:tcPr>
            <w:tcW w:w="2326" w:type="dxa"/>
            <w:shd w:val="clear" w:color="auto" w:fill="auto"/>
          </w:tcPr>
          <w:p w14:paraId="03987105" w14:textId="77777777" w:rsidR="00856CEC" w:rsidRPr="00A23CE2" w:rsidRDefault="00856CEC" w:rsidP="00E8289B">
            <w:pPr>
              <w:jc w:val="center"/>
              <w:rPr>
                <w:rFonts w:cs="Arial"/>
              </w:rPr>
            </w:pPr>
            <w:r w:rsidRPr="00A23CE2">
              <w:rPr>
                <w:rFonts w:cs="Arial"/>
              </w:rPr>
              <w:t>Thomas Little</w:t>
            </w:r>
          </w:p>
        </w:tc>
        <w:tc>
          <w:tcPr>
            <w:tcW w:w="2334" w:type="dxa"/>
            <w:shd w:val="clear" w:color="auto" w:fill="auto"/>
          </w:tcPr>
          <w:p w14:paraId="0A347548" w14:textId="77777777" w:rsidR="00856CEC" w:rsidRPr="00A23CE2" w:rsidRDefault="00856CEC" w:rsidP="00E8289B">
            <w:pPr>
              <w:jc w:val="center"/>
              <w:rPr>
                <w:rFonts w:cs="Arial"/>
              </w:rPr>
            </w:pPr>
            <w:r w:rsidRPr="00A23CE2">
              <w:rPr>
                <w:rFonts w:cs="Arial"/>
              </w:rPr>
              <w:t>Steve Smith</w:t>
            </w:r>
          </w:p>
        </w:tc>
        <w:tc>
          <w:tcPr>
            <w:tcW w:w="2344" w:type="dxa"/>
            <w:shd w:val="clear" w:color="auto" w:fill="auto"/>
          </w:tcPr>
          <w:p w14:paraId="198401EE" w14:textId="77777777" w:rsidR="00856CEC" w:rsidRPr="00A23CE2" w:rsidRDefault="00856CEC" w:rsidP="00E8289B">
            <w:pPr>
              <w:jc w:val="center"/>
              <w:rPr>
                <w:rFonts w:cs="Arial"/>
              </w:rPr>
            </w:pPr>
          </w:p>
        </w:tc>
      </w:tr>
      <w:tr w:rsidR="00856CEC" w14:paraId="75A1DD10" w14:textId="77777777" w:rsidTr="00E8289B">
        <w:tc>
          <w:tcPr>
            <w:tcW w:w="2346" w:type="dxa"/>
            <w:shd w:val="clear" w:color="auto" w:fill="auto"/>
          </w:tcPr>
          <w:p w14:paraId="6A6D4742" w14:textId="77777777" w:rsidR="00856CEC" w:rsidRPr="00A23CE2" w:rsidRDefault="00856CEC" w:rsidP="00E8289B">
            <w:pPr>
              <w:jc w:val="center"/>
              <w:rPr>
                <w:rFonts w:cs="Arial"/>
              </w:rPr>
            </w:pPr>
            <w:r w:rsidRPr="00A23CE2">
              <w:rPr>
                <w:rFonts w:cs="Arial"/>
              </w:rPr>
              <w:t>Betsy Hester</w:t>
            </w:r>
          </w:p>
        </w:tc>
        <w:tc>
          <w:tcPr>
            <w:tcW w:w="2326" w:type="dxa"/>
            <w:shd w:val="clear" w:color="auto" w:fill="auto"/>
          </w:tcPr>
          <w:p w14:paraId="7D538DC2" w14:textId="77777777" w:rsidR="00856CEC" w:rsidRPr="00A23CE2" w:rsidRDefault="00856CEC" w:rsidP="00E8289B">
            <w:pPr>
              <w:jc w:val="center"/>
              <w:rPr>
                <w:rFonts w:cs="Arial"/>
              </w:rPr>
            </w:pPr>
            <w:r w:rsidRPr="00A23CE2">
              <w:rPr>
                <w:rFonts w:cs="Arial"/>
              </w:rPr>
              <w:t>Beth Lothers</w:t>
            </w:r>
          </w:p>
        </w:tc>
        <w:tc>
          <w:tcPr>
            <w:tcW w:w="2334" w:type="dxa"/>
            <w:shd w:val="clear" w:color="auto" w:fill="auto"/>
          </w:tcPr>
          <w:p w14:paraId="09724311" w14:textId="77777777" w:rsidR="00856CEC" w:rsidRPr="00A23CE2" w:rsidRDefault="00856CEC" w:rsidP="00E8289B">
            <w:pPr>
              <w:jc w:val="center"/>
              <w:rPr>
                <w:rFonts w:cs="Arial"/>
              </w:rPr>
            </w:pPr>
            <w:r w:rsidRPr="00A23CE2">
              <w:rPr>
                <w:rFonts w:cs="Arial"/>
              </w:rPr>
              <w:t>Chad Story</w:t>
            </w:r>
          </w:p>
        </w:tc>
        <w:tc>
          <w:tcPr>
            <w:tcW w:w="2344" w:type="dxa"/>
            <w:shd w:val="clear" w:color="auto" w:fill="auto"/>
          </w:tcPr>
          <w:p w14:paraId="7F8392C0" w14:textId="77777777" w:rsidR="00856CEC" w:rsidRPr="00A23CE2" w:rsidRDefault="00856CEC" w:rsidP="00E8289B">
            <w:pPr>
              <w:jc w:val="center"/>
              <w:rPr>
                <w:rFonts w:cs="Arial"/>
              </w:rPr>
            </w:pPr>
          </w:p>
        </w:tc>
      </w:tr>
    </w:tbl>
    <w:p w14:paraId="4B9541AB" w14:textId="77777777" w:rsidR="00853524" w:rsidRPr="003422D1" w:rsidRDefault="00E74051" w:rsidP="00853524">
      <w:pPr>
        <w:autoSpaceDE w:val="0"/>
        <w:autoSpaceDN w:val="0"/>
        <w:adjustRightInd w:val="0"/>
        <w:spacing w:line="480" w:lineRule="auto"/>
        <w:jc w:val="both"/>
        <w:rPr>
          <w:rFonts w:cs="Arial"/>
        </w:rPr>
      </w:pPr>
      <w:r w:rsidRPr="003422D1">
        <w:rPr>
          <w:rFonts w:cs="Arial"/>
        </w:rPr>
        <w:t>_______________</w:t>
      </w:r>
    </w:p>
    <w:p w14:paraId="380518C2" w14:textId="77777777" w:rsidR="00853524" w:rsidRPr="003422D1" w:rsidRDefault="00E74051" w:rsidP="00853524">
      <w:pPr>
        <w:spacing w:line="480" w:lineRule="auto"/>
        <w:jc w:val="both"/>
        <w:rPr>
          <w:rFonts w:cs="Arial"/>
          <w:color w:val="000000"/>
          <w:u w:val="single"/>
        </w:rPr>
      </w:pPr>
      <w:r w:rsidRPr="003422D1">
        <w:rPr>
          <w:rFonts w:cs="Arial"/>
          <w:color w:val="000000"/>
          <w:u w:val="single"/>
        </w:rPr>
        <w:t xml:space="preserve">RESOLUTION NO. </w:t>
      </w:r>
      <w:r>
        <w:rPr>
          <w:rFonts w:cs="Arial"/>
          <w:color w:val="000000"/>
          <w:u w:val="single"/>
        </w:rPr>
        <w:t>7</w:t>
      </w:r>
      <w:r w:rsidRPr="003422D1">
        <w:rPr>
          <w:rFonts w:cs="Arial"/>
          <w:color w:val="000000"/>
          <w:u w:val="single"/>
        </w:rPr>
        <w:t>-2</w:t>
      </w:r>
      <w:r>
        <w:rPr>
          <w:rFonts w:cs="Arial"/>
          <w:color w:val="000000"/>
          <w:u w:val="single"/>
        </w:rPr>
        <w:t>1</w:t>
      </w:r>
      <w:r w:rsidRPr="003422D1">
        <w:rPr>
          <w:rFonts w:cs="Arial"/>
          <w:color w:val="000000"/>
          <w:u w:val="single"/>
        </w:rPr>
        <w:t>-</w:t>
      </w:r>
      <w:r>
        <w:rPr>
          <w:rFonts w:cs="Arial"/>
          <w:color w:val="000000"/>
          <w:u w:val="single"/>
        </w:rPr>
        <w:t>1</w:t>
      </w:r>
      <w:r w:rsidR="00682393">
        <w:rPr>
          <w:rFonts w:cs="Arial"/>
          <w:color w:val="000000"/>
          <w:u w:val="single"/>
        </w:rPr>
        <w:t>3</w:t>
      </w:r>
    </w:p>
    <w:p w14:paraId="3693A9F0" w14:textId="77777777" w:rsidR="000D52E1" w:rsidRDefault="00E74051" w:rsidP="00853524">
      <w:pPr>
        <w:spacing w:line="480" w:lineRule="auto"/>
        <w:jc w:val="both"/>
        <w:rPr>
          <w:rFonts w:cs="Arial"/>
          <w:color w:val="000000"/>
        </w:rPr>
      </w:pPr>
      <w:r w:rsidRPr="003422D1">
        <w:rPr>
          <w:rFonts w:cs="Arial"/>
        </w:rPr>
        <w:tab/>
      </w:r>
      <w:r w:rsidRPr="003422D1">
        <w:rPr>
          <w:rFonts w:cs="Arial"/>
          <w:color w:val="000000"/>
        </w:rPr>
        <w:t xml:space="preserve">Commissioner </w:t>
      </w:r>
      <w:r>
        <w:rPr>
          <w:rFonts w:cs="Arial"/>
          <w:color w:val="000000"/>
        </w:rPr>
        <w:t>Webb</w:t>
      </w:r>
      <w:r w:rsidRPr="003422D1">
        <w:rPr>
          <w:rFonts w:cs="Arial"/>
          <w:color w:val="000000"/>
        </w:rPr>
        <w:t xml:space="preserve"> moved to accept Resolution No. </w:t>
      </w:r>
      <w:r>
        <w:rPr>
          <w:rFonts w:cs="Arial"/>
          <w:color w:val="000000"/>
        </w:rPr>
        <w:t>7</w:t>
      </w:r>
      <w:r w:rsidRPr="003422D1">
        <w:rPr>
          <w:rFonts w:cs="Arial"/>
          <w:color w:val="000000"/>
        </w:rPr>
        <w:t>-2</w:t>
      </w:r>
      <w:r>
        <w:rPr>
          <w:rFonts w:cs="Arial"/>
          <w:color w:val="000000"/>
        </w:rPr>
        <w:t>1</w:t>
      </w:r>
      <w:r w:rsidRPr="003422D1">
        <w:rPr>
          <w:rFonts w:cs="Arial"/>
          <w:color w:val="000000"/>
        </w:rPr>
        <w:t>-</w:t>
      </w:r>
      <w:r>
        <w:rPr>
          <w:rFonts w:cs="Arial"/>
          <w:color w:val="000000"/>
        </w:rPr>
        <w:t>1</w:t>
      </w:r>
      <w:r w:rsidR="00682393">
        <w:rPr>
          <w:rFonts w:cs="Arial"/>
          <w:color w:val="000000"/>
        </w:rPr>
        <w:t>3</w:t>
      </w:r>
      <w:r w:rsidRPr="003422D1">
        <w:rPr>
          <w:rFonts w:cs="Arial"/>
          <w:color w:val="000000"/>
        </w:rPr>
        <w:t xml:space="preserve">, seconded by Commissioner </w:t>
      </w:r>
      <w:r w:rsidR="00682393">
        <w:rPr>
          <w:rFonts w:cs="Arial"/>
          <w:color w:val="000000"/>
        </w:rPr>
        <w:t>Dwight</w:t>
      </w:r>
      <w:r>
        <w:rPr>
          <w:rFonts w:cs="Arial"/>
          <w:color w:val="000000"/>
        </w:rPr>
        <w:t xml:space="preserve"> Jones.</w:t>
      </w:r>
    </w:p>
    <w:p w14:paraId="59EB1F66" w14:textId="77777777" w:rsidR="00C969F5" w:rsidRPr="00C969F5" w:rsidRDefault="00E74051" w:rsidP="00C969F5">
      <w:pPr>
        <w:jc w:val="center"/>
        <w:rPr>
          <w:rFonts w:cs="Arial"/>
          <w:u w:val="single"/>
        </w:rPr>
      </w:pPr>
      <w:r w:rsidRPr="00C969F5">
        <w:rPr>
          <w:rFonts w:cs="Arial"/>
          <w:b/>
          <w:bCs/>
        </w:rPr>
        <w:t>RESOLUTION AMENDING THE 2021-22 CAPITAL PROJECTS BUDGET AND APPROPRIATING UP TO $880,000 FOR MAJOR CORRIDOR STUDY PROJECTS AND THE PURCHSE OF NEW EQUIPMENT – REVENUES TO COME FROM</w:t>
      </w:r>
      <w:r w:rsidRPr="00C969F5">
        <w:rPr>
          <w:rFonts w:cs="Arial"/>
          <w:b/>
          <w:bCs/>
          <w:u w:val="single"/>
        </w:rPr>
        <w:t xml:space="preserve"> UNAPPROPRIATED HIGHWAY FUND BALANCE</w:t>
      </w:r>
    </w:p>
    <w:p w14:paraId="2C206346" w14:textId="77777777" w:rsidR="00C969F5" w:rsidRPr="00C969F5" w:rsidRDefault="00C969F5" w:rsidP="00C969F5">
      <w:pPr>
        <w:jc w:val="both"/>
        <w:rPr>
          <w:rFonts w:cs="Arial"/>
        </w:rPr>
      </w:pPr>
    </w:p>
    <w:p w14:paraId="718D3863" w14:textId="77777777" w:rsidR="00C969F5" w:rsidRPr="00C969F5" w:rsidRDefault="00E74051" w:rsidP="00C969F5">
      <w:pPr>
        <w:tabs>
          <w:tab w:val="left" w:pos="-1440"/>
        </w:tabs>
        <w:ind w:left="1440" w:hanging="1440"/>
        <w:jc w:val="both"/>
        <w:rPr>
          <w:rFonts w:cs="Arial"/>
        </w:rPr>
      </w:pPr>
      <w:r w:rsidRPr="00C969F5">
        <w:rPr>
          <w:rFonts w:cs="Arial"/>
          <w:b/>
          <w:bCs/>
        </w:rPr>
        <w:t>WHEREAS,</w:t>
      </w:r>
      <w:r w:rsidRPr="00C969F5">
        <w:rPr>
          <w:rFonts w:cs="Arial"/>
        </w:rPr>
        <w:tab/>
        <w:t>the Williamson County Highway Department completed the major corridors study within Williamson County; and</w:t>
      </w:r>
    </w:p>
    <w:p w14:paraId="51B92480" w14:textId="77777777" w:rsidR="00C969F5" w:rsidRPr="00C969F5" w:rsidRDefault="00C969F5" w:rsidP="00C969F5">
      <w:pPr>
        <w:jc w:val="both"/>
        <w:rPr>
          <w:rFonts w:cs="Arial"/>
          <w:b/>
          <w:bCs/>
        </w:rPr>
      </w:pPr>
    </w:p>
    <w:p w14:paraId="46BA2A20" w14:textId="77777777" w:rsidR="00C969F5" w:rsidRPr="00C969F5" w:rsidRDefault="00E74051" w:rsidP="00C969F5">
      <w:pPr>
        <w:tabs>
          <w:tab w:val="left" w:pos="-1440"/>
        </w:tabs>
        <w:ind w:left="1440" w:hanging="1440"/>
        <w:jc w:val="both"/>
        <w:rPr>
          <w:rFonts w:cs="Arial"/>
        </w:rPr>
      </w:pPr>
      <w:r w:rsidRPr="00C969F5">
        <w:rPr>
          <w:rFonts w:cs="Arial"/>
          <w:b/>
          <w:bCs/>
        </w:rPr>
        <w:t>WHEREAS,</w:t>
      </w:r>
      <w:r w:rsidRPr="00C969F5">
        <w:rPr>
          <w:rFonts w:cs="Arial"/>
        </w:rPr>
        <w:tab/>
        <w:t xml:space="preserve">project cost estimates for construction, right-of-way acquisition, construction easement, engineering and consulting fees, and project management and inspection are complete; and  </w:t>
      </w:r>
    </w:p>
    <w:p w14:paraId="6EEEEF7B" w14:textId="77777777" w:rsidR="00C969F5" w:rsidRPr="00C969F5" w:rsidRDefault="00C969F5" w:rsidP="00C969F5">
      <w:pPr>
        <w:tabs>
          <w:tab w:val="left" w:pos="-1440"/>
        </w:tabs>
        <w:ind w:left="1440" w:hanging="1440"/>
        <w:jc w:val="both"/>
        <w:rPr>
          <w:rFonts w:cs="Arial"/>
        </w:rPr>
      </w:pPr>
    </w:p>
    <w:p w14:paraId="5F662410" w14:textId="77777777" w:rsidR="00C969F5" w:rsidRPr="00C969F5" w:rsidRDefault="00E74051" w:rsidP="00C969F5">
      <w:pPr>
        <w:tabs>
          <w:tab w:val="left" w:pos="-1440"/>
        </w:tabs>
        <w:ind w:left="1440" w:hanging="1440"/>
        <w:jc w:val="both"/>
        <w:rPr>
          <w:rFonts w:cs="Arial"/>
        </w:rPr>
      </w:pPr>
      <w:r w:rsidRPr="00C969F5">
        <w:rPr>
          <w:rFonts w:cs="Arial"/>
          <w:b/>
          <w:bCs/>
        </w:rPr>
        <w:t xml:space="preserve">WHEREAS, </w:t>
      </w:r>
      <w:r w:rsidRPr="00C969F5">
        <w:rPr>
          <w:rFonts w:cs="Arial"/>
        </w:rPr>
        <w:tab/>
        <w:t>the cost of this work is beyond the scope and current annual operating budget of Williamson County Highway Department; and</w:t>
      </w:r>
    </w:p>
    <w:p w14:paraId="6C8266AE" w14:textId="77777777" w:rsidR="00C969F5" w:rsidRPr="00C969F5" w:rsidRDefault="00C969F5" w:rsidP="00C969F5">
      <w:pPr>
        <w:tabs>
          <w:tab w:val="left" w:pos="-1440"/>
        </w:tabs>
        <w:ind w:left="1440" w:hanging="1440"/>
        <w:jc w:val="both"/>
        <w:rPr>
          <w:rFonts w:cs="Arial"/>
        </w:rPr>
      </w:pPr>
    </w:p>
    <w:p w14:paraId="61AA1E7D" w14:textId="77777777" w:rsidR="00C969F5" w:rsidRPr="00C969F5" w:rsidRDefault="00E74051" w:rsidP="00C969F5">
      <w:pPr>
        <w:tabs>
          <w:tab w:val="left" w:pos="-1440"/>
        </w:tabs>
        <w:ind w:left="1440" w:hanging="1440"/>
        <w:jc w:val="both"/>
        <w:rPr>
          <w:rFonts w:cs="Arial"/>
        </w:rPr>
      </w:pPr>
      <w:r w:rsidRPr="00C969F5">
        <w:rPr>
          <w:rFonts w:cs="Arial"/>
          <w:b/>
        </w:rPr>
        <w:t>WHEREAS,</w:t>
      </w:r>
      <w:r w:rsidRPr="00C969F5">
        <w:rPr>
          <w:rFonts w:cs="Arial"/>
        </w:rPr>
        <w:tab/>
        <w:t>there is a need to replace certain highway equipment;</w:t>
      </w:r>
    </w:p>
    <w:p w14:paraId="56609639" w14:textId="77777777" w:rsidR="00C969F5" w:rsidRPr="00C969F5" w:rsidRDefault="00C969F5" w:rsidP="00C969F5">
      <w:pPr>
        <w:jc w:val="both"/>
        <w:rPr>
          <w:rFonts w:cs="Arial"/>
        </w:rPr>
      </w:pPr>
    </w:p>
    <w:p w14:paraId="526FE95D" w14:textId="77777777" w:rsidR="00C969F5" w:rsidRPr="00C969F5" w:rsidRDefault="00E74051" w:rsidP="00C969F5">
      <w:pPr>
        <w:jc w:val="both"/>
        <w:rPr>
          <w:rFonts w:cs="Arial"/>
        </w:rPr>
      </w:pPr>
      <w:r w:rsidRPr="00C969F5">
        <w:rPr>
          <w:rFonts w:cs="Arial"/>
          <w:b/>
          <w:bCs/>
        </w:rPr>
        <w:t>NOW, THEREFORE, BE IT RESOLVED,</w:t>
      </w:r>
      <w:r w:rsidRPr="00C969F5">
        <w:rPr>
          <w:rFonts w:cs="Arial"/>
        </w:rPr>
        <w:t xml:space="preserve"> that the 2021-22 Capital Projects budget be </w:t>
      </w:r>
      <w:r>
        <w:rPr>
          <w:rFonts w:cs="Arial"/>
        </w:rPr>
        <w:tab/>
        <w:t xml:space="preserve">amended </w:t>
      </w:r>
      <w:r w:rsidRPr="00C969F5">
        <w:rPr>
          <w:rFonts w:cs="Arial"/>
        </w:rPr>
        <w:t>as follows:</w:t>
      </w:r>
    </w:p>
    <w:p w14:paraId="2A587AC4" w14:textId="77777777" w:rsidR="00C969F5" w:rsidRPr="00C969F5" w:rsidRDefault="00C969F5" w:rsidP="00C969F5">
      <w:pPr>
        <w:jc w:val="both"/>
        <w:rPr>
          <w:rFonts w:cs="Arial"/>
        </w:rPr>
      </w:pPr>
    </w:p>
    <w:p w14:paraId="1F6A6CD9" w14:textId="77777777" w:rsidR="00C969F5" w:rsidRPr="00C969F5" w:rsidRDefault="00E74051" w:rsidP="00C969F5">
      <w:pPr>
        <w:jc w:val="both"/>
        <w:rPr>
          <w:rFonts w:cs="Arial"/>
          <w:b/>
          <w:u w:val="single"/>
        </w:rPr>
      </w:pPr>
      <w:r w:rsidRPr="00C969F5">
        <w:rPr>
          <w:rFonts w:cs="Arial"/>
        </w:rPr>
        <w:tab/>
      </w:r>
      <w:r>
        <w:rPr>
          <w:rFonts w:cs="Arial"/>
        </w:rPr>
        <w:tab/>
      </w:r>
      <w:r w:rsidRPr="00C969F5">
        <w:rPr>
          <w:rFonts w:cs="Arial"/>
          <w:b/>
          <w:u w:val="single"/>
        </w:rPr>
        <w:t>REVENUES:</w:t>
      </w:r>
    </w:p>
    <w:p w14:paraId="50DE8AC9" w14:textId="77777777" w:rsidR="00C969F5" w:rsidRPr="00C969F5" w:rsidRDefault="00E74051" w:rsidP="00C969F5">
      <w:pPr>
        <w:jc w:val="both"/>
        <w:rPr>
          <w:rFonts w:cs="Arial"/>
        </w:rPr>
      </w:pPr>
      <w:r w:rsidRPr="00C969F5">
        <w:rPr>
          <w:rFonts w:cs="Arial"/>
        </w:rPr>
        <w:tab/>
      </w:r>
      <w:r>
        <w:rPr>
          <w:rFonts w:cs="Arial"/>
        </w:rPr>
        <w:tab/>
      </w:r>
      <w:r w:rsidRPr="00C969F5">
        <w:rPr>
          <w:rFonts w:cs="Arial"/>
        </w:rPr>
        <w:t>Highway Fund Balance</w:t>
      </w:r>
      <w:r w:rsidRPr="00C969F5">
        <w:rPr>
          <w:rFonts w:cs="Arial"/>
        </w:rPr>
        <w:tab/>
      </w:r>
      <w:r w:rsidRPr="00C969F5">
        <w:rPr>
          <w:rFonts w:cs="Arial"/>
        </w:rPr>
        <w:tab/>
      </w:r>
      <w:r w:rsidRPr="00C969F5">
        <w:rPr>
          <w:rFonts w:cs="Arial"/>
        </w:rPr>
        <w:tab/>
      </w:r>
      <w:r w:rsidRPr="00C969F5">
        <w:rPr>
          <w:rFonts w:cs="Arial"/>
        </w:rPr>
        <w:tab/>
      </w:r>
      <w:r w:rsidRPr="00C969F5">
        <w:rPr>
          <w:rFonts w:cs="Arial"/>
          <w:b/>
        </w:rPr>
        <w:t>$ 880,000</w:t>
      </w:r>
    </w:p>
    <w:p w14:paraId="047F2594" w14:textId="77777777" w:rsidR="00C969F5" w:rsidRPr="00C969F5" w:rsidRDefault="00E74051" w:rsidP="00C969F5">
      <w:pPr>
        <w:jc w:val="both"/>
        <w:rPr>
          <w:rFonts w:cs="Arial"/>
        </w:rPr>
      </w:pPr>
      <w:r w:rsidRPr="00C969F5">
        <w:rPr>
          <w:rFonts w:cs="Arial"/>
        </w:rPr>
        <w:tab/>
      </w:r>
      <w:r>
        <w:rPr>
          <w:rFonts w:cs="Arial"/>
        </w:rPr>
        <w:tab/>
      </w:r>
      <w:r w:rsidRPr="00C969F5">
        <w:rPr>
          <w:rFonts w:cs="Arial"/>
        </w:rPr>
        <w:t>131.00000.390000.00000.00.00.00</w:t>
      </w:r>
    </w:p>
    <w:p w14:paraId="1CD1491A" w14:textId="77777777" w:rsidR="00C969F5" w:rsidRPr="00C969F5" w:rsidRDefault="00C969F5" w:rsidP="00C969F5">
      <w:pPr>
        <w:jc w:val="both"/>
        <w:rPr>
          <w:rFonts w:cs="Arial"/>
        </w:rPr>
      </w:pPr>
    </w:p>
    <w:p w14:paraId="23EE35FA" w14:textId="77777777" w:rsidR="00C969F5" w:rsidRPr="00C969F5" w:rsidRDefault="00E74051" w:rsidP="00C969F5">
      <w:pPr>
        <w:jc w:val="both"/>
        <w:rPr>
          <w:rFonts w:cs="Arial"/>
          <w:b/>
          <w:u w:val="single"/>
        </w:rPr>
      </w:pPr>
      <w:r w:rsidRPr="00C969F5">
        <w:rPr>
          <w:rFonts w:cs="Arial"/>
        </w:rPr>
        <w:tab/>
      </w:r>
      <w:r>
        <w:rPr>
          <w:rFonts w:cs="Arial"/>
        </w:rPr>
        <w:tab/>
      </w:r>
      <w:r w:rsidRPr="00C969F5">
        <w:rPr>
          <w:rFonts w:cs="Arial"/>
          <w:b/>
          <w:u w:val="single"/>
        </w:rPr>
        <w:t xml:space="preserve">EXPENDITURES: </w:t>
      </w:r>
    </w:p>
    <w:p w14:paraId="04996EE6" w14:textId="77777777" w:rsidR="00C969F5" w:rsidRPr="00C969F5" w:rsidRDefault="00E74051" w:rsidP="00C969F5">
      <w:pPr>
        <w:jc w:val="both"/>
        <w:rPr>
          <w:rFonts w:cs="Arial"/>
        </w:rPr>
      </w:pPr>
      <w:r w:rsidRPr="00C969F5">
        <w:rPr>
          <w:rFonts w:cs="Arial"/>
        </w:rPr>
        <w:tab/>
      </w:r>
      <w:r>
        <w:rPr>
          <w:rFonts w:cs="Arial"/>
        </w:rPr>
        <w:tab/>
      </w:r>
      <w:r w:rsidRPr="00C969F5">
        <w:rPr>
          <w:rFonts w:cs="Arial"/>
        </w:rPr>
        <w:t>Transfers to Other Funds</w:t>
      </w:r>
      <w:r w:rsidRPr="00C969F5">
        <w:rPr>
          <w:rFonts w:cs="Arial"/>
        </w:rPr>
        <w:tab/>
      </w:r>
      <w:r w:rsidRPr="00C969F5">
        <w:rPr>
          <w:rFonts w:cs="Arial"/>
        </w:rPr>
        <w:tab/>
      </w:r>
      <w:r w:rsidRPr="00C969F5">
        <w:rPr>
          <w:rFonts w:cs="Arial"/>
        </w:rPr>
        <w:tab/>
      </w:r>
      <w:r w:rsidRPr="00C969F5">
        <w:rPr>
          <w:rFonts w:cs="Arial"/>
        </w:rPr>
        <w:tab/>
      </w:r>
      <w:r w:rsidRPr="00C969F5">
        <w:rPr>
          <w:rFonts w:cs="Arial"/>
          <w:b/>
        </w:rPr>
        <w:t>$ 880,000</w:t>
      </w:r>
    </w:p>
    <w:p w14:paraId="0D400E14" w14:textId="77777777" w:rsidR="00C969F5" w:rsidRPr="00C969F5" w:rsidRDefault="00E74051" w:rsidP="00C969F5">
      <w:pPr>
        <w:jc w:val="both"/>
        <w:rPr>
          <w:rFonts w:cs="Arial"/>
        </w:rPr>
      </w:pPr>
      <w:r w:rsidRPr="00C969F5">
        <w:rPr>
          <w:rFonts w:cs="Arial"/>
        </w:rPr>
        <w:tab/>
      </w:r>
      <w:r>
        <w:rPr>
          <w:rFonts w:cs="Arial"/>
        </w:rPr>
        <w:tab/>
      </w:r>
      <w:r w:rsidRPr="00C969F5">
        <w:rPr>
          <w:rFonts w:cs="Arial"/>
        </w:rPr>
        <w:t>131.99100.559000.00000.00.00.00</w:t>
      </w:r>
    </w:p>
    <w:p w14:paraId="6D68C24C" w14:textId="77777777" w:rsidR="00C969F5" w:rsidRPr="00C969F5" w:rsidRDefault="00C969F5" w:rsidP="00C969F5">
      <w:pPr>
        <w:jc w:val="both"/>
        <w:rPr>
          <w:rFonts w:cs="Arial"/>
        </w:rPr>
      </w:pPr>
    </w:p>
    <w:p w14:paraId="66F2BDD1" w14:textId="77777777" w:rsidR="00C969F5" w:rsidRPr="00C969F5" w:rsidRDefault="00C969F5" w:rsidP="00C969F5">
      <w:pPr>
        <w:jc w:val="both"/>
        <w:rPr>
          <w:rFonts w:cs="Arial"/>
        </w:rPr>
      </w:pPr>
    </w:p>
    <w:p w14:paraId="0968DD76" w14:textId="77777777" w:rsidR="00C969F5" w:rsidRPr="00C969F5" w:rsidRDefault="00E74051" w:rsidP="00C969F5">
      <w:pPr>
        <w:jc w:val="both"/>
        <w:rPr>
          <w:rFonts w:cs="Arial"/>
          <w:b/>
          <w:u w:val="single"/>
        </w:rPr>
      </w:pPr>
      <w:r w:rsidRPr="00C969F5">
        <w:rPr>
          <w:rFonts w:cs="Arial"/>
        </w:rPr>
        <w:tab/>
      </w:r>
      <w:r>
        <w:rPr>
          <w:rFonts w:cs="Arial"/>
        </w:rPr>
        <w:tab/>
      </w:r>
      <w:r w:rsidRPr="00C969F5">
        <w:rPr>
          <w:rFonts w:cs="Arial"/>
          <w:b/>
          <w:u w:val="single"/>
        </w:rPr>
        <w:t>REVENUES:</w:t>
      </w:r>
    </w:p>
    <w:p w14:paraId="1704A5E0" w14:textId="77777777" w:rsidR="00C969F5" w:rsidRPr="00C969F5" w:rsidRDefault="00E74051" w:rsidP="00C969F5">
      <w:pPr>
        <w:jc w:val="both"/>
        <w:rPr>
          <w:rFonts w:cs="Arial"/>
        </w:rPr>
      </w:pPr>
      <w:r w:rsidRPr="00C969F5">
        <w:rPr>
          <w:rFonts w:cs="Arial"/>
        </w:rPr>
        <w:tab/>
      </w:r>
      <w:r>
        <w:rPr>
          <w:rFonts w:cs="Arial"/>
        </w:rPr>
        <w:tab/>
      </w:r>
      <w:r w:rsidRPr="00C969F5">
        <w:rPr>
          <w:rFonts w:cs="Arial"/>
        </w:rPr>
        <w:t>Transfers In</w:t>
      </w:r>
    </w:p>
    <w:p w14:paraId="285C4A15" w14:textId="77777777" w:rsidR="00C969F5" w:rsidRPr="00C969F5" w:rsidRDefault="00E74051" w:rsidP="00C969F5">
      <w:pPr>
        <w:jc w:val="both"/>
        <w:rPr>
          <w:rFonts w:cs="Arial"/>
        </w:rPr>
      </w:pPr>
      <w:r w:rsidRPr="00C969F5">
        <w:rPr>
          <w:rFonts w:cs="Arial"/>
        </w:rPr>
        <w:tab/>
      </w:r>
      <w:r>
        <w:rPr>
          <w:rFonts w:cs="Arial"/>
        </w:rPr>
        <w:tab/>
      </w:r>
      <w:r w:rsidRPr="00C969F5">
        <w:rPr>
          <w:rFonts w:cs="Arial"/>
        </w:rPr>
        <w:t>171.00000.498</w:t>
      </w:r>
      <w:r>
        <w:rPr>
          <w:rFonts w:cs="Arial"/>
        </w:rPr>
        <w:t>000.00000.00.00.00</w:t>
      </w:r>
      <w:r>
        <w:rPr>
          <w:rFonts w:cs="Arial"/>
        </w:rPr>
        <w:tab/>
      </w:r>
      <w:r>
        <w:rPr>
          <w:rFonts w:cs="Arial"/>
        </w:rPr>
        <w:tab/>
      </w:r>
      <w:r w:rsidRPr="00C969F5">
        <w:rPr>
          <w:rFonts w:cs="Arial"/>
        </w:rPr>
        <w:t>$ 880,000</w:t>
      </w:r>
    </w:p>
    <w:p w14:paraId="7792DAF2" w14:textId="77777777" w:rsidR="00C969F5" w:rsidRPr="00C969F5" w:rsidRDefault="00C969F5" w:rsidP="00C969F5">
      <w:pPr>
        <w:jc w:val="both"/>
        <w:rPr>
          <w:rFonts w:cs="Arial"/>
        </w:rPr>
      </w:pPr>
    </w:p>
    <w:p w14:paraId="57E67584" w14:textId="77777777" w:rsidR="00C969F5" w:rsidRPr="00C969F5" w:rsidRDefault="00E74051" w:rsidP="00C969F5">
      <w:pPr>
        <w:jc w:val="both"/>
        <w:rPr>
          <w:rFonts w:cs="Arial"/>
          <w:b/>
          <w:u w:val="single"/>
        </w:rPr>
      </w:pPr>
      <w:r w:rsidRPr="00C969F5">
        <w:rPr>
          <w:rFonts w:cs="Arial"/>
        </w:rPr>
        <w:tab/>
      </w:r>
      <w:r>
        <w:rPr>
          <w:rFonts w:cs="Arial"/>
        </w:rPr>
        <w:tab/>
      </w:r>
      <w:r w:rsidRPr="00C969F5">
        <w:rPr>
          <w:rFonts w:cs="Arial"/>
          <w:b/>
          <w:u w:val="single"/>
        </w:rPr>
        <w:t>EXPENDITURES:</w:t>
      </w:r>
    </w:p>
    <w:p w14:paraId="3F372FAE" w14:textId="77777777" w:rsidR="00C969F5" w:rsidRPr="00C969F5" w:rsidRDefault="00E74051" w:rsidP="00C969F5">
      <w:pPr>
        <w:tabs>
          <w:tab w:val="left" w:pos="-1440"/>
        </w:tabs>
        <w:ind w:left="1440" w:hanging="1440"/>
        <w:jc w:val="both"/>
        <w:rPr>
          <w:rFonts w:cs="Arial"/>
        </w:rPr>
      </w:pPr>
      <w:r w:rsidRPr="00C969F5">
        <w:rPr>
          <w:rFonts w:cs="Arial"/>
        </w:rPr>
        <w:tab/>
        <w:t>Major Corridor Study Projects</w:t>
      </w:r>
      <w:r w:rsidRPr="00C969F5">
        <w:rPr>
          <w:rFonts w:cs="Arial"/>
        </w:rPr>
        <w:tab/>
      </w:r>
      <w:r w:rsidRPr="00C969F5">
        <w:rPr>
          <w:rFonts w:cs="Arial"/>
        </w:rPr>
        <w:tab/>
      </w:r>
      <w:r w:rsidRPr="00C969F5">
        <w:rPr>
          <w:rFonts w:cs="Arial"/>
        </w:rPr>
        <w:tab/>
        <w:t>$ 410,000</w:t>
      </w:r>
      <w:r w:rsidRPr="00C969F5">
        <w:rPr>
          <w:rFonts w:cs="Arial"/>
        </w:rPr>
        <w:tab/>
      </w:r>
      <w:r w:rsidRPr="00C969F5">
        <w:rPr>
          <w:rFonts w:cs="Arial"/>
        </w:rPr>
        <w:tab/>
      </w:r>
      <w:r w:rsidRPr="00C969F5">
        <w:rPr>
          <w:rFonts w:cs="Arial"/>
        </w:rPr>
        <w:tab/>
      </w:r>
      <w:r w:rsidRPr="00C969F5">
        <w:rPr>
          <w:rFonts w:cs="Arial"/>
        </w:rPr>
        <w:tab/>
      </w:r>
    </w:p>
    <w:p w14:paraId="432D012D" w14:textId="77777777" w:rsidR="00C969F5" w:rsidRPr="00C969F5" w:rsidRDefault="00E74051" w:rsidP="00C969F5">
      <w:pPr>
        <w:tabs>
          <w:tab w:val="left" w:pos="-1440"/>
        </w:tabs>
        <w:ind w:left="1440" w:hanging="1440"/>
        <w:jc w:val="both"/>
        <w:rPr>
          <w:rFonts w:cs="Arial"/>
        </w:rPr>
      </w:pPr>
      <w:r w:rsidRPr="00C969F5">
        <w:rPr>
          <w:rFonts w:cs="Arial"/>
        </w:rPr>
        <w:tab/>
        <w:t xml:space="preserve">171.91200.571300.00000.00.00.00.H0015                          </w:t>
      </w:r>
    </w:p>
    <w:p w14:paraId="3092E275" w14:textId="77777777" w:rsidR="00C969F5" w:rsidRPr="00C969F5" w:rsidRDefault="00C969F5" w:rsidP="00C969F5">
      <w:pPr>
        <w:jc w:val="both"/>
        <w:rPr>
          <w:rFonts w:cs="Arial"/>
          <w:b/>
          <w:u w:val="single"/>
        </w:rPr>
      </w:pPr>
    </w:p>
    <w:p w14:paraId="0E066472" w14:textId="77777777" w:rsidR="00C969F5" w:rsidRPr="00C969F5" w:rsidRDefault="00E74051" w:rsidP="00C969F5">
      <w:pPr>
        <w:tabs>
          <w:tab w:val="left" w:pos="-1440"/>
        </w:tabs>
        <w:ind w:left="1440" w:hanging="1440"/>
        <w:jc w:val="both"/>
        <w:rPr>
          <w:rFonts w:cs="Arial"/>
        </w:rPr>
      </w:pPr>
      <w:r w:rsidRPr="00C969F5">
        <w:rPr>
          <w:rFonts w:cs="Arial"/>
        </w:rPr>
        <w:tab/>
        <w:t>Mini Excavator</w:t>
      </w:r>
      <w:r w:rsidRPr="00C969F5">
        <w:rPr>
          <w:rFonts w:cs="Arial"/>
        </w:rPr>
        <w:tab/>
      </w:r>
      <w:r w:rsidRPr="00C969F5">
        <w:rPr>
          <w:rFonts w:cs="Arial"/>
        </w:rPr>
        <w:tab/>
      </w:r>
      <w:r w:rsidRPr="00C969F5">
        <w:rPr>
          <w:rFonts w:cs="Arial"/>
        </w:rPr>
        <w:tab/>
      </w:r>
      <w:r w:rsidRPr="00C969F5">
        <w:rPr>
          <w:rFonts w:cs="Arial"/>
        </w:rPr>
        <w:tab/>
      </w:r>
      <w:r w:rsidRPr="00C969F5">
        <w:rPr>
          <w:rFonts w:cs="Arial"/>
        </w:rPr>
        <w:tab/>
        <w:t>$ 120,000</w:t>
      </w:r>
    </w:p>
    <w:p w14:paraId="264816E6" w14:textId="77777777" w:rsidR="00C969F5" w:rsidRPr="00C969F5" w:rsidRDefault="00E74051" w:rsidP="00C969F5">
      <w:pPr>
        <w:tabs>
          <w:tab w:val="left" w:pos="-1440"/>
        </w:tabs>
        <w:ind w:left="1440" w:hanging="1440"/>
        <w:jc w:val="both"/>
        <w:rPr>
          <w:rFonts w:cs="Arial"/>
        </w:rPr>
      </w:pPr>
      <w:r w:rsidRPr="00C969F5">
        <w:rPr>
          <w:rFonts w:cs="Arial"/>
        </w:rPr>
        <w:tab/>
        <w:t>171.91200.571400.00000.00.00.00.H0001</w:t>
      </w:r>
      <w:r w:rsidRPr="00C969F5">
        <w:rPr>
          <w:rFonts w:cs="Arial"/>
        </w:rPr>
        <w:tab/>
      </w:r>
      <w:r w:rsidRPr="00C969F5">
        <w:rPr>
          <w:rFonts w:cs="Arial"/>
        </w:rPr>
        <w:tab/>
      </w:r>
    </w:p>
    <w:p w14:paraId="36A332D9" w14:textId="77777777" w:rsidR="00C969F5" w:rsidRPr="00C969F5" w:rsidRDefault="00E74051" w:rsidP="00C969F5">
      <w:pPr>
        <w:tabs>
          <w:tab w:val="left" w:pos="-1440"/>
        </w:tabs>
        <w:ind w:left="1440" w:hanging="1440"/>
        <w:jc w:val="both"/>
        <w:rPr>
          <w:rFonts w:cs="Arial"/>
        </w:rPr>
      </w:pPr>
      <w:r w:rsidRPr="00C969F5">
        <w:rPr>
          <w:rFonts w:cs="Arial"/>
        </w:rPr>
        <w:tab/>
        <w:t xml:space="preserve"> </w:t>
      </w:r>
    </w:p>
    <w:p w14:paraId="2DE278A3" w14:textId="77777777" w:rsidR="00C969F5" w:rsidRDefault="00E74051" w:rsidP="00C969F5">
      <w:pPr>
        <w:tabs>
          <w:tab w:val="left" w:pos="-1440"/>
        </w:tabs>
        <w:ind w:left="1440" w:hanging="1440"/>
        <w:jc w:val="both"/>
        <w:rPr>
          <w:rFonts w:cs="Arial"/>
        </w:rPr>
      </w:pPr>
      <w:r w:rsidRPr="00C969F5">
        <w:rPr>
          <w:rFonts w:cs="Arial"/>
        </w:rPr>
        <w:tab/>
        <w:t xml:space="preserve">Wheeled Excavator </w:t>
      </w:r>
      <w:r w:rsidRPr="00C969F5">
        <w:rPr>
          <w:rFonts w:cs="Arial"/>
        </w:rPr>
        <w:tab/>
      </w:r>
      <w:r w:rsidRPr="00C969F5">
        <w:rPr>
          <w:rFonts w:cs="Arial"/>
        </w:rPr>
        <w:tab/>
      </w:r>
      <w:r w:rsidRPr="00C969F5">
        <w:rPr>
          <w:rFonts w:cs="Arial"/>
        </w:rPr>
        <w:tab/>
      </w:r>
      <w:r w:rsidRPr="00C969F5">
        <w:rPr>
          <w:rFonts w:cs="Arial"/>
        </w:rPr>
        <w:tab/>
      </w:r>
      <w:r w:rsidRPr="00C969F5">
        <w:rPr>
          <w:rFonts w:cs="Arial"/>
        </w:rPr>
        <w:tab/>
      </w:r>
      <w:r w:rsidRPr="00C969F5">
        <w:rPr>
          <w:rFonts w:cs="Arial"/>
          <w:u w:val="single"/>
        </w:rPr>
        <w:t>$ 350,000</w:t>
      </w:r>
    </w:p>
    <w:p w14:paraId="643ADBD4" w14:textId="77777777" w:rsidR="00C969F5" w:rsidRDefault="00E74051" w:rsidP="00C969F5">
      <w:pPr>
        <w:tabs>
          <w:tab w:val="left" w:pos="-1440"/>
        </w:tabs>
        <w:spacing w:line="480" w:lineRule="auto"/>
        <w:ind w:left="1440" w:hanging="1440"/>
        <w:jc w:val="both"/>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$ 880,000</w:t>
      </w:r>
    </w:p>
    <w:p w14:paraId="41105352" w14:textId="77777777" w:rsidR="00EA04A6" w:rsidRPr="00E86B02" w:rsidRDefault="00E74051" w:rsidP="00EA04A6">
      <w:pPr>
        <w:autoSpaceDE w:val="0"/>
        <w:autoSpaceDN w:val="0"/>
        <w:adjustRightInd w:val="0"/>
        <w:jc w:val="both"/>
        <w:rPr>
          <w:rFonts w:cs="Arial"/>
          <w:color w:val="000000"/>
          <w:u w:val="single"/>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3422D1">
        <w:rPr>
          <w:rFonts w:cs="Arial"/>
          <w:color w:val="000000"/>
          <w:u w:val="single"/>
        </w:rPr>
        <w:t xml:space="preserve">/s/ </w:t>
      </w:r>
      <w:r>
        <w:rPr>
          <w:rFonts w:cs="Arial"/>
          <w:color w:val="000000"/>
          <w:u w:val="single"/>
        </w:rPr>
        <w:t>Paul Webb</w:t>
      </w:r>
      <w:r w:rsidRPr="003422D1">
        <w:rPr>
          <w:rFonts w:cs="Arial"/>
          <w:color w:val="000000"/>
          <w:u w:val="single"/>
        </w:rPr>
        <w:tab/>
      </w:r>
      <w:r>
        <w:rPr>
          <w:rFonts w:cs="Arial"/>
          <w:color w:val="000000"/>
        </w:rPr>
        <w:tab/>
      </w:r>
      <w:r>
        <w:rPr>
          <w:rFonts w:cs="Arial"/>
          <w:color w:val="000000"/>
        </w:rPr>
        <w:tab/>
      </w:r>
      <w:r>
        <w:rPr>
          <w:rFonts w:cs="Arial"/>
          <w:color w:val="000000"/>
        </w:rPr>
        <w:tab/>
      </w:r>
    </w:p>
    <w:p w14:paraId="2A593B92" w14:textId="77777777" w:rsidR="00EA04A6" w:rsidRPr="003422D1" w:rsidRDefault="00E74051" w:rsidP="00EA04A6">
      <w:pPr>
        <w:autoSpaceDE w:val="0"/>
        <w:autoSpaceDN w:val="0"/>
        <w:adjustRightInd w:val="0"/>
        <w:jc w:val="both"/>
        <w:rPr>
          <w:rFonts w:cs="Arial"/>
          <w:color w:val="000000"/>
        </w:rPr>
      </w:pPr>
      <w:r w:rsidRPr="003422D1">
        <w:rPr>
          <w:rFonts w:cs="Arial"/>
          <w:color w:val="000000"/>
        </w:rPr>
        <w:tab/>
      </w:r>
      <w:r w:rsidRPr="003422D1">
        <w:rPr>
          <w:rFonts w:cs="Arial"/>
          <w:color w:val="000000"/>
        </w:rPr>
        <w:tab/>
      </w:r>
      <w:r>
        <w:rPr>
          <w:rFonts w:cs="Arial"/>
          <w:color w:val="000000"/>
        </w:rPr>
        <w:tab/>
      </w:r>
      <w:r w:rsidRPr="003422D1">
        <w:rPr>
          <w:rFonts w:cs="Arial"/>
          <w:color w:val="000000"/>
        </w:rPr>
        <w:tab/>
      </w:r>
      <w:r>
        <w:rPr>
          <w:rFonts w:cs="Arial"/>
          <w:color w:val="000000"/>
        </w:rPr>
        <w:tab/>
      </w:r>
      <w:r>
        <w:rPr>
          <w:rFonts w:cs="Arial"/>
          <w:color w:val="000000"/>
        </w:rPr>
        <w:tab/>
      </w:r>
      <w:r>
        <w:rPr>
          <w:rFonts w:cs="Arial"/>
          <w:color w:val="000000"/>
        </w:rPr>
        <w:tab/>
      </w:r>
      <w:r w:rsidRPr="003422D1">
        <w:rPr>
          <w:rFonts w:cs="Arial"/>
          <w:color w:val="000000"/>
        </w:rPr>
        <w:t>County Commissioner</w:t>
      </w:r>
    </w:p>
    <w:p w14:paraId="3C4F0E28" w14:textId="77777777" w:rsidR="00EA04A6" w:rsidRPr="003422D1" w:rsidRDefault="00EA04A6" w:rsidP="00EA04A6">
      <w:pPr>
        <w:autoSpaceDE w:val="0"/>
        <w:autoSpaceDN w:val="0"/>
        <w:adjustRightInd w:val="0"/>
        <w:rPr>
          <w:rFonts w:cs="Arial"/>
          <w:color w:val="000000"/>
          <w:u w:val="single"/>
        </w:rPr>
      </w:pPr>
    </w:p>
    <w:p w14:paraId="3FDEDE43" w14:textId="77777777" w:rsidR="00EA04A6" w:rsidRDefault="00E74051" w:rsidP="00EA04A6">
      <w:pPr>
        <w:autoSpaceDE w:val="0"/>
        <w:autoSpaceDN w:val="0"/>
        <w:adjustRightInd w:val="0"/>
        <w:rPr>
          <w:rFonts w:cs="Arial"/>
          <w:color w:val="000000"/>
        </w:rPr>
      </w:pPr>
      <w:r w:rsidRPr="003422D1">
        <w:rPr>
          <w:rFonts w:cs="Arial"/>
          <w:color w:val="000000"/>
          <w:u w:val="single"/>
        </w:rPr>
        <w:t>COMMITTEES REFERRED TO AND ACTION TAKEN</w:t>
      </w:r>
      <w:r w:rsidRPr="003422D1">
        <w:rPr>
          <w:rFonts w:cs="Arial"/>
          <w:color w:val="000000"/>
        </w:rPr>
        <w:t>:</w:t>
      </w:r>
    </w:p>
    <w:p w14:paraId="64017FFD" w14:textId="77777777" w:rsidR="00EA04A6" w:rsidRDefault="00E74051" w:rsidP="00EA04A6">
      <w:pPr>
        <w:spacing w:line="480" w:lineRule="auto"/>
        <w:jc w:val="both"/>
        <w:rPr>
          <w:rFonts w:cs="Arial"/>
          <w:color w:val="000000"/>
          <w:u w:val="single"/>
        </w:rPr>
      </w:pPr>
      <w:r>
        <w:rPr>
          <w:rFonts w:cs="Arial"/>
          <w:color w:val="000000"/>
        </w:rPr>
        <w:t>Budget Committee</w:t>
      </w:r>
      <w:r w:rsidRPr="003422D1">
        <w:rPr>
          <w:rFonts w:cs="Arial"/>
          <w:color w:val="000000"/>
        </w:rPr>
        <w:tab/>
      </w:r>
      <w:r w:rsidRPr="003422D1">
        <w:rPr>
          <w:rFonts w:cs="Arial"/>
          <w:color w:val="000000"/>
        </w:rPr>
        <w:tab/>
      </w:r>
      <w:r>
        <w:rPr>
          <w:rFonts w:cs="Arial"/>
          <w:color w:val="000000"/>
        </w:rPr>
        <w:tab/>
      </w:r>
      <w:r>
        <w:rPr>
          <w:rFonts w:cs="Arial"/>
          <w:color w:val="000000"/>
        </w:rPr>
        <w:tab/>
      </w:r>
      <w:r w:rsidRPr="003422D1">
        <w:rPr>
          <w:rFonts w:cs="Arial"/>
          <w:color w:val="000000"/>
        </w:rPr>
        <w:t xml:space="preserve">For:  </w:t>
      </w:r>
      <w:r w:rsidRPr="003422D1">
        <w:rPr>
          <w:rFonts w:cs="Arial"/>
          <w:color w:val="000000"/>
          <w:u w:val="single"/>
        </w:rPr>
        <w:t xml:space="preserve">   </w:t>
      </w:r>
      <w:r>
        <w:rPr>
          <w:rFonts w:cs="Arial"/>
          <w:color w:val="000000"/>
          <w:u w:val="single"/>
        </w:rPr>
        <w:t xml:space="preserve">5 </w:t>
      </w:r>
      <w:r w:rsidRPr="003422D1">
        <w:rPr>
          <w:rFonts w:cs="Arial"/>
          <w:color w:val="000000"/>
        </w:rPr>
        <w:tab/>
        <w:t xml:space="preserve">    Against:  </w:t>
      </w:r>
      <w:r w:rsidRPr="003422D1">
        <w:rPr>
          <w:rFonts w:cs="Arial"/>
          <w:color w:val="000000"/>
          <w:u w:val="single"/>
        </w:rPr>
        <w:t xml:space="preserve">   0_</w:t>
      </w:r>
    </w:p>
    <w:p w14:paraId="2897E9F9" w14:textId="6A6C2F29" w:rsidR="00EA04A6" w:rsidRDefault="00E74051" w:rsidP="00EA04A6">
      <w:pPr>
        <w:spacing w:line="480" w:lineRule="auto"/>
        <w:ind w:firstLine="720"/>
        <w:rPr>
          <w:rFonts w:cs="Arial"/>
        </w:rPr>
      </w:pPr>
      <w:r w:rsidRPr="003422D1">
        <w:rPr>
          <w:rFonts w:cs="Arial"/>
        </w:rPr>
        <w:t xml:space="preserve">Resolution No. </w:t>
      </w:r>
      <w:r>
        <w:rPr>
          <w:rFonts w:cs="Arial"/>
        </w:rPr>
        <w:t>7</w:t>
      </w:r>
      <w:r w:rsidRPr="003422D1">
        <w:rPr>
          <w:rFonts w:cs="Arial"/>
        </w:rPr>
        <w:t>-2</w:t>
      </w:r>
      <w:r>
        <w:rPr>
          <w:rFonts w:cs="Arial"/>
        </w:rPr>
        <w:t>1</w:t>
      </w:r>
      <w:r w:rsidRPr="003422D1">
        <w:rPr>
          <w:rFonts w:cs="Arial"/>
        </w:rPr>
        <w:t>-</w:t>
      </w:r>
      <w:r>
        <w:rPr>
          <w:rFonts w:cs="Arial"/>
        </w:rPr>
        <w:t>13</w:t>
      </w:r>
      <w:r w:rsidRPr="003422D1">
        <w:rPr>
          <w:rFonts w:cs="Arial"/>
        </w:rPr>
        <w:t xml:space="preserve"> passed by</w:t>
      </w:r>
      <w:r>
        <w:rPr>
          <w:rFonts w:cs="Arial"/>
        </w:rPr>
        <w:t xml:space="preserve"> unanimous</w:t>
      </w:r>
      <w:r w:rsidRPr="003422D1">
        <w:rPr>
          <w:rFonts w:cs="Arial"/>
        </w:rPr>
        <w:t xml:space="preserve"> </w:t>
      </w:r>
      <w:r>
        <w:rPr>
          <w:rFonts w:cs="Arial"/>
        </w:rPr>
        <w:t>recorded</w:t>
      </w:r>
      <w:r w:rsidRPr="003422D1">
        <w:rPr>
          <w:rFonts w:cs="Arial"/>
        </w:rPr>
        <w:t xml:space="preserve"> vote, 2</w:t>
      </w:r>
      <w:r>
        <w:rPr>
          <w:rFonts w:cs="Arial"/>
        </w:rPr>
        <w:t>2</w:t>
      </w:r>
      <w:r w:rsidRPr="003422D1">
        <w:rPr>
          <w:rFonts w:cs="Arial"/>
        </w:rPr>
        <w:t xml:space="preserve"> ‘Yes’</w:t>
      </w:r>
      <w:r>
        <w:rPr>
          <w:rFonts w:cs="Arial"/>
        </w:rPr>
        <w:t xml:space="preserve"> and </w:t>
      </w:r>
      <w:r w:rsidRPr="003422D1">
        <w:rPr>
          <w:rFonts w:cs="Arial"/>
        </w:rPr>
        <w:t>0 ‘No’</w:t>
      </w:r>
      <w:r>
        <w:rPr>
          <w:rFonts w:cs="Arial"/>
        </w:rPr>
        <w:t xml:space="preserve"> </w:t>
      </w:r>
      <w:r w:rsidRPr="003422D1">
        <w:rPr>
          <w:rFonts w:cs="Arial"/>
        </w:rPr>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326"/>
        <w:gridCol w:w="2334"/>
        <w:gridCol w:w="2344"/>
      </w:tblGrid>
      <w:tr w:rsidR="00856CEC" w14:paraId="3BE5602C" w14:textId="77777777" w:rsidTr="00E8289B">
        <w:tc>
          <w:tcPr>
            <w:tcW w:w="2346" w:type="dxa"/>
            <w:shd w:val="clear" w:color="auto" w:fill="auto"/>
          </w:tcPr>
          <w:p w14:paraId="61574496" w14:textId="77777777" w:rsidR="00856CEC" w:rsidRPr="00A23CE2" w:rsidRDefault="00856CEC" w:rsidP="00E8289B">
            <w:pPr>
              <w:jc w:val="center"/>
              <w:rPr>
                <w:rFonts w:cs="Arial"/>
                <w:u w:val="single"/>
              </w:rPr>
            </w:pPr>
            <w:r>
              <w:rPr>
                <w:rFonts w:cs="Arial"/>
                <w:u w:val="single"/>
              </w:rPr>
              <w:t>YES</w:t>
            </w:r>
          </w:p>
        </w:tc>
        <w:tc>
          <w:tcPr>
            <w:tcW w:w="2326" w:type="dxa"/>
            <w:shd w:val="clear" w:color="auto" w:fill="auto"/>
          </w:tcPr>
          <w:p w14:paraId="6BEF0974" w14:textId="77777777" w:rsidR="00856CEC" w:rsidRPr="00A23CE2" w:rsidRDefault="00856CEC" w:rsidP="00E8289B">
            <w:pPr>
              <w:jc w:val="center"/>
              <w:rPr>
                <w:rFonts w:cs="Arial"/>
                <w:u w:val="single"/>
              </w:rPr>
            </w:pPr>
            <w:r>
              <w:rPr>
                <w:rFonts w:cs="Arial"/>
                <w:u w:val="single"/>
              </w:rPr>
              <w:t>YES</w:t>
            </w:r>
          </w:p>
        </w:tc>
        <w:tc>
          <w:tcPr>
            <w:tcW w:w="2334" w:type="dxa"/>
            <w:shd w:val="clear" w:color="auto" w:fill="auto"/>
          </w:tcPr>
          <w:p w14:paraId="4C4A949C" w14:textId="77777777" w:rsidR="00856CEC" w:rsidRPr="00A23CE2" w:rsidRDefault="00856CEC" w:rsidP="00E8289B">
            <w:pPr>
              <w:jc w:val="center"/>
              <w:rPr>
                <w:rFonts w:cs="Arial"/>
                <w:u w:val="single"/>
              </w:rPr>
            </w:pPr>
            <w:r>
              <w:rPr>
                <w:rFonts w:cs="Arial"/>
                <w:u w:val="single"/>
              </w:rPr>
              <w:t>YES</w:t>
            </w:r>
          </w:p>
        </w:tc>
        <w:tc>
          <w:tcPr>
            <w:tcW w:w="2344" w:type="dxa"/>
            <w:shd w:val="clear" w:color="auto" w:fill="auto"/>
          </w:tcPr>
          <w:p w14:paraId="64340D0C" w14:textId="77777777" w:rsidR="00856CEC" w:rsidRPr="00A23CE2" w:rsidRDefault="00856CEC" w:rsidP="00E8289B">
            <w:pPr>
              <w:jc w:val="center"/>
              <w:rPr>
                <w:rFonts w:cs="Arial"/>
                <w:u w:val="single"/>
              </w:rPr>
            </w:pPr>
            <w:r>
              <w:rPr>
                <w:rFonts w:cs="Arial"/>
                <w:u w:val="single"/>
              </w:rPr>
              <w:t>YES</w:t>
            </w:r>
          </w:p>
        </w:tc>
      </w:tr>
      <w:tr w:rsidR="00856CEC" w14:paraId="1779F102" w14:textId="77777777" w:rsidTr="00E8289B">
        <w:tc>
          <w:tcPr>
            <w:tcW w:w="2346" w:type="dxa"/>
            <w:shd w:val="clear" w:color="auto" w:fill="auto"/>
          </w:tcPr>
          <w:p w14:paraId="69A75784" w14:textId="77777777" w:rsidR="00856CEC" w:rsidRPr="00A23CE2" w:rsidRDefault="00856CEC" w:rsidP="00E8289B">
            <w:pPr>
              <w:jc w:val="center"/>
              <w:rPr>
                <w:rFonts w:cs="Arial"/>
              </w:rPr>
            </w:pPr>
            <w:r w:rsidRPr="00A23CE2">
              <w:rPr>
                <w:rFonts w:cs="Arial"/>
              </w:rPr>
              <w:t>Sean Aiello</w:t>
            </w:r>
          </w:p>
        </w:tc>
        <w:tc>
          <w:tcPr>
            <w:tcW w:w="2326" w:type="dxa"/>
            <w:shd w:val="clear" w:color="auto" w:fill="auto"/>
          </w:tcPr>
          <w:p w14:paraId="53D5537F" w14:textId="77777777" w:rsidR="00856CEC" w:rsidRPr="00A23CE2" w:rsidRDefault="00856CEC" w:rsidP="00E8289B">
            <w:pPr>
              <w:jc w:val="center"/>
              <w:rPr>
                <w:rFonts w:cs="Arial"/>
              </w:rPr>
            </w:pPr>
            <w:r w:rsidRPr="00A23CE2">
              <w:rPr>
                <w:rFonts w:cs="Arial"/>
              </w:rPr>
              <w:t>Dwight Jones</w:t>
            </w:r>
          </w:p>
        </w:tc>
        <w:tc>
          <w:tcPr>
            <w:tcW w:w="2334" w:type="dxa"/>
            <w:shd w:val="clear" w:color="auto" w:fill="auto"/>
          </w:tcPr>
          <w:p w14:paraId="39F1023C" w14:textId="77777777" w:rsidR="00856CEC" w:rsidRPr="00A23CE2" w:rsidRDefault="00856CEC" w:rsidP="00E8289B">
            <w:pPr>
              <w:jc w:val="center"/>
              <w:rPr>
                <w:rFonts w:cs="Arial"/>
              </w:rPr>
            </w:pPr>
            <w:r w:rsidRPr="00A23CE2">
              <w:rPr>
                <w:rFonts w:cs="Arial"/>
              </w:rPr>
              <w:t>Jennifer Mason</w:t>
            </w:r>
          </w:p>
        </w:tc>
        <w:tc>
          <w:tcPr>
            <w:tcW w:w="2344" w:type="dxa"/>
            <w:shd w:val="clear" w:color="auto" w:fill="auto"/>
          </w:tcPr>
          <w:p w14:paraId="6DEF7C21" w14:textId="77777777" w:rsidR="00856CEC" w:rsidRPr="00A23CE2" w:rsidRDefault="00856CEC" w:rsidP="00E8289B">
            <w:pPr>
              <w:jc w:val="center"/>
              <w:rPr>
                <w:rFonts w:cs="Arial"/>
              </w:rPr>
            </w:pPr>
            <w:r w:rsidRPr="00A23CE2">
              <w:rPr>
                <w:rFonts w:cs="Arial"/>
              </w:rPr>
              <w:t>Barb Sturgeon</w:t>
            </w:r>
          </w:p>
        </w:tc>
      </w:tr>
      <w:tr w:rsidR="00856CEC" w14:paraId="26991C35" w14:textId="77777777" w:rsidTr="00E8289B">
        <w:tc>
          <w:tcPr>
            <w:tcW w:w="2346" w:type="dxa"/>
            <w:shd w:val="clear" w:color="auto" w:fill="auto"/>
          </w:tcPr>
          <w:p w14:paraId="3C1F864F" w14:textId="77777777" w:rsidR="00856CEC" w:rsidRPr="00A23CE2" w:rsidRDefault="00856CEC" w:rsidP="00E8289B">
            <w:pPr>
              <w:jc w:val="center"/>
              <w:rPr>
                <w:rFonts w:cs="Arial"/>
              </w:rPr>
            </w:pPr>
            <w:r w:rsidRPr="00A23CE2">
              <w:rPr>
                <w:rFonts w:cs="Arial"/>
              </w:rPr>
              <w:t>Dana Ausbrooks</w:t>
            </w:r>
          </w:p>
        </w:tc>
        <w:tc>
          <w:tcPr>
            <w:tcW w:w="2326" w:type="dxa"/>
            <w:shd w:val="clear" w:color="auto" w:fill="auto"/>
          </w:tcPr>
          <w:p w14:paraId="20706176" w14:textId="77777777" w:rsidR="00856CEC" w:rsidRPr="00A23CE2" w:rsidRDefault="00856CEC" w:rsidP="00E8289B">
            <w:pPr>
              <w:jc w:val="center"/>
              <w:rPr>
                <w:rFonts w:cs="Arial"/>
              </w:rPr>
            </w:pPr>
            <w:r w:rsidRPr="00A23CE2">
              <w:rPr>
                <w:rFonts w:cs="Arial"/>
              </w:rPr>
              <w:t>Ricky Jones</w:t>
            </w:r>
          </w:p>
        </w:tc>
        <w:tc>
          <w:tcPr>
            <w:tcW w:w="2334" w:type="dxa"/>
            <w:shd w:val="clear" w:color="auto" w:fill="auto"/>
          </w:tcPr>
          <w:p w14:paraId="1257C0C4" w14:textId="77777777" w:rsidR="00856CEC" w:rsidRPr="00A23CE2" w:rsidRDefault="00856CEC" w:rsidP="00E8289B">
            <w:pPr>
              <w:jc w:val="center"/>
              <w:rPr>
                <w:rFonts w:cs="Arial"/>
              </w:rPr>
            </w:pPr>
            <w:r w:rsidRPr="00A23CE2">
              <w:rPr>
                <w:rFonts w:cs="Arial"/>
              </w:rPr>
              <w:t>Chas Morton</w:t>
            </w:r>
          </w:p>
        </w:tc>
        <w:tc>
          <w:tcPr>
            <w:tcW w:w="2344" w:type="dxa"/>
            <w:shd w:val="clear" w:color="auto" w:fill="auto"/>
          </w:tcPr>
          <w:p w14:paraId="4B8ACAF6" w14:textId="77777777" w:rsidR="00856CEC" w:rsidRPr="00A23CE2" w:rsidRDefault="00856CEC" w:rsidP="00E8289B">
            <w:pPr>
              <w:jc w:val="center"/>
              <w:rPr>
                <w:rFonts w:cs="Arial"/>
              </w:rPr>
            </w:pPr>
            <w:r w:rsidRPr="00A23CE2">
              <w:rPr>
                <w:rFonts w:cs="Arial"/>
              </w:rPr>
              <w:t>Tom Tunnicliffe</w:t>
            </w:r>
          </w:p>
        </w:tc>
      </w:tr>
      <w:tr w:rsidR="00856CEC" w14:paraId="6E9BAB67" w14:textId="77777777" w:rsidTr="00E8289B">
        <w:tc>
          <w:tcPr>
            <w:tcW w:w="2346" w:type="dxa"/>
            <w:shd w:val="clear" w:color="auto" w:fill="auto"/>
          </w:tcPr>
          <w:p w14:paraId="5ADBD2C0" w14:textId="77777777" w:rsidR="00856CEC" w:rsidRPr="00A23CE2" w:rsidRDefault="00856CEC" w:rsidP="00E8289B">
            <w:pPr>
              <w:jc w:val="center"/>
              <w:rPr>
                <w:rFonts w:cs="Arial"/>
              </w:rPr>
            </w:pPr>
            <w:r w:rsidRPr="00A23CE2">
              <w:rPr>
                <w:rFonts w:cs="Arial"/>
              </w:rPr>
              <w:t>Brian Beathard</w:t>
            </w:r>
          </w:p>
        </w:tc>
        <w:tc>
          <w:tcPr>
            <w:tcW w:w="2326" w:type="dxa"/>
            <w:shd w:val="clear" w:color="auto" w:fill="auto"/>
          </w:tcPr>
          <w:p w14:paraId="3E31041D" w14:textId="77777777" w:rsidR="00856CEC" w:rsidRPr="00A23CE2" w:rsidRDefault="00856CEC" w:rsidP="00E8289B">
            <w:pPr>
              <w:jc w:val="center"/>
              <w:rPr>
                <w:rFonts w:cs="Arial"/>
              </w:rPr>
            </w:pPr>
            <w:r w:rsidRPr="00A23CE2">
              <w:rPr>
                <w:rFonts w:cs="Arial"/>
              </w:rPr>
              <w:t>David Landrum</w:t>
            </w:r>
          </w:p>
        </w:tc>
        <w:tc>
          <w:tcPr>
            <w:tcW w:w="2334" w:type="dxa"/>
            <w:shd w:val="clear" w:color="auto" w:fill="auto"/>
          </w:tcPr>
          <w:p w14:paraId="7977A9BE" w14:textId="77777777" w:rsidR="00856CEC" w:rsidRPr="00A23CE2" w:rsidRDefault="00856CEC" w:rsidP="00E8289B">
            <w:pPr>
              <w:jc w:val="center"/>
              <w:rPr>
                <w:rFonts w:cs="Arial"/>
              </w:rPr>
            </w:pPr>
            <w:r w:rsidRPr="00A23CE2">
              <w:rPr>
                <w:rFonts w:cs="Arial"/>
              </w:rPr>
              <w:t>Erin Nations</w:t>
            </w:r>
          </w:p>
        </w:tc>
        <w:tc>
          <w:tcPr>
            <w:tcW w:w="2344" w:type="dxa"/>
            <w:shd w:val="clear" w:color="auto" w:fill="auto"/>
          </w:tcPr>
          <w:p w14:paraId="7EB7DCB9" w14:textId="77777777" w:rsidR="00856CEC" w:rsidRPr="00A23CE2" w:rsidRDefault="00856CEC" w:rsidP="00E8289B">
            <w:pPr>
              <w:jc w:val="center"/>
              <w:rPr>
                <w:rFonts w:cs="Arial"/>
              </w:rPr>
            </w:pPr>
            <w:r w:rsidRPr="00A23CE2">
              <w:rPr>
                <w:rFonts w:cs="Arial"/>
              </w:rPr>
              <w:t>Paul Webb</w:t>
            </w:r>
          </w:p>
        </w:tc>
      </w:tr>
      <w:tr w:rsidR="00856CEC" w14:paraId="512D434C" w14:textId="77777777" w:rsidTr="00E8289B">
        <w:tc>
          <w:tcPr>
            <w:tcW w:w="2346" w:type="dxa"/>
            <w:shd w:val="clear" w:color="auto" w:fill="auto"/>
          </w:tcPr>
          <w:p w14:paraId="650B748B" w14:textId="77777777" w:rsidR="00856CEC" w:rsidRPr="00A23CE2" w:rsidRDefault="00856CEC" w:rsidP="00E8289B">
            <w:pPr>
              <w:jc w:val="center"/>
              <w:rPr>
                <w:rFonts w:cs="Arial"/>
              </w:rPr>
            </w:pPr>
            <w:r w:rsidRPr="00A23CE2">
              <w:rPr>
                <w:rFonts w:cs="Arial"/>
              </w:rPr>
              <w:t>Meghan Guffee</w:t>
            </w:r>
          </w:p>
        </w:tc>
        <w:tc>
          <w:tcPr>
            <w:tcW w:w="2326" w:type="dxa"/>
            <w:shd w:val="clear" w:color="auto" w:fill="auto"/>
          </w:tcPr>
          <w:p w14:paraId="0382E885" w14:textId="77777777" w:rsidR="00856CEC" w:rsidRPr="00A23CE2" w:rsidRDefault="00856CEC" w:rsidP="00E8289B">
            <w:pPr>
              <w:jc w:val="center"/>
              <w:rPr>
                <w:rFonts w:cs="Arial"/>
              </w:rPr>
            </w:pPr>
            <w:r w:rsidRPr="00A23CE2">
              <w:rPr>
                <w:rFonts w:cs="Arial"/>
              </w:rPr>
              <w:t>Gregg Lawrence</w:t>
            </w:r>
          </w:p>
        </w:tc>
        <w:tc>
          <w:tcPr>
            <w:tcW w:w="2334" w:type="dxa"/>
            <w:shd w:val="clear" w:color="auto" w:fill="auto"/>
          </w:tcPr>
          <w:p w14:paraId="501ED8A2" w14:textId="77777777" w:rsidR="00856CEC" w:rsidRPr="00A23CE2" w:rsidRDefault="00856CEC" w:rsidP="00E8289B">
            <w:pPr>
              <w:jc w:val="center"/>
              <w:rPr>
                <w:rFonts w:cs="Arial"/>
              </w:rPr>
            </w:pPr>
            <w:r w:rsidRPr="00A23CE2">
              <w:rPr>
                <w:rFonts w:cs="Arial"/>
              </w:rPr>
              <w:t>Jerry Rainey</w:t>
            </w:r>
          </w:p>
        </w:tc>
        <w:tc>
          <w:tcPr>
            <w:tcW w:w="2344" w:type="dxa"/>
            <w:shd w:val="clear" w:color="auto" w:fill="auto"/>
          </w:tcPr>
          <w:p w14:paraId="4A69A009" w14:textId="77777777" w:rsidR="00856CEC" w:rsidRPr="00A23CE2" w:rsidRDefault="00856CEC" w:rsidP="00E8289B">
            <w:pPr>
              <w:jc w:val="center"/>
              <w:rPr>
                <w:rFonts w:cs="Arial"/>
              </w:rPr>
            </w:pPr>
            <w:r w:rsidRPr="00A23CE2">
              <w:rPr>
                <w:rFonts w:cs="Arial"/>
              </w:rPr>
              <w:t>Matt Williams</w:t>
            </w:r>
          </w:p>
        </w:tc>
      </w:tr>
      <w:tr w:rsidR="00856CEC" w14:paraId="3A1950AB" w14:textId="77777777" w:rsidTr="00E8289B">
        <w:tc>
          <w:tcPr>
            <w:tcW w:w="2346" w:type="dxa"/>
            <w:shd w:val="clear" w:color="auto" w:fill="auto"/>
          </w:tcPr>
          <w:p w14:paraId="507BA621" w14:textId="77777777" w:rsidR="00856CEC" w:rsidRPr="00A23CE2" w:rsidRDefault="00856CEC" w:rsidP="00E8289B">
            <w:pPr>
              <w:jc w:val="center"/>
              <w:rPr>
                <w:rFonts w:cs="Arial"/>
              </w:rPr>
            </w:pPr>
            <w:r w:rsidRPr="00A23CE2">
              <w:rPr>
                <w:rFonts w:cs="Arial"/>
              </w:rPr>
              <w:t>Judy Herbert</w:t>
            </w:r>
          </w:p>
        </w:tc>
        <w:tc>
          <w:tcPr>
            <w:tcW w:w="2326" w:type="dxa"/>
            <w:shd w:val="clear" w:color="auto" w:fill="auto"/>
          </w:tcPr>
          <w:p w14:paraId="32A132EE" w14:textId="77777777" w:rsidR="00856CEC" w:rsidRPr="00A23CE2" w:rsidRDefault="00856CEC" w:rsidP="00E8289B">
            <w:pPr>
              <w:jc w:val="center"/>
              <w:rPr>
                <w:rFonts w:cs="Arial"/>
              </w:rPr>
            </w:pPr>
            <w:r w:rsidRPr="00A23CE2">
              <w:rPr>
                <w:rFonts w:cs="Arial"/>
              </w:rPr>
              <w:t>Thomas Little</w:t>
            </w:r>
          </w:p>
        </w:tc>
        <w:tc>
          <w:tcPr>
            <w:tcW w:w="2334" w:type="dxa"/>
            <w:shd w:val="clear" w:color="auto" w:fill="auto"/>
          </w:tcPr>
          <w:p w14:paraId="6D2BA05C" w14:textId="77777777" w:rsidR="00856CEC" w:rsidRPr="00A23CE2" w:rsidRDefault="00856CEC" w:rsidP="00E8289B">
            <w:pPr>
              <w:jc w:val="center"/>
              <w:rPr>
                <w:rFonts w:cs="Arial"/>
              </w:rPr>
            </w:pPr>
            <w:r w:rsidRPr="00A23CE2">
              <w:rPr>
                <w:rFonts w:cs="Arial"/>
              </w:rPr>
              <w:t>Steve Smith</w:t>
            </w:r>
          </w:p>
        </w:tc>
        <w:tc>
          <w:tcPr>
            <w:tcW w:w="2344" w:type="dxa"/>
            <w:shd w:val="clear" w:color="auto" w:fill="auto"/>
          </w:tcPr>
          <w:p w14:paraId="3DB3E9B3" w14:textId="77777777" w:rsidR="00856CEC" w:rsidRPr="00A23CE2" w:rsidRDefault="00856CEC" w:rsidP="00E8289B">
            <w:pPr>
              <w:jc w:val="center"/>
              <w:rPr>
                <w:rFonts w:cs="Arial"/>
              </w:rPr>
            </w:pPr>
          </w:p>
        </w:tc>
      </w:tr>
      <w:tr w:rsidR="00856CEC" w14:paraId="29B202EB" w14:textId="77777777" w:rsidTr="00E8289B">
        <w:tc>
          <w:tcPr>
            <w:tcW w:w="2346" w:type="dxa"/>
            <w:shd w:val="clear" w:color="auto" w:fill="auto"/>
          </w:tcPr>
          <w:p w14:paraId="78388563" w14:textId="77777777" w:rsidR="00856CEC" w:rsidRPr="00A23CE2" w:rsidRDefault="00856CEC" w:rsidP="00E8289B">
            <w:pPr>
              <w:jc w:val="center"/>
              <w:rPr>
                <w:rFonts w:cs="Arial"/>
              </w:rPr>
            </w:pPr>
            <w:r w:rsidRPr="00A23CE2">
              <w:rPr>
                <w:rFonts w:cs="Arial"/>
              </w:rPr>
              <w:t>Betsy Hester</w:t>
            </w:r>
          </w:p>
        </w:tc>
        <w:tc>
          <w:tcPr>
            <w:tcW w:w="2326" w:type="dxa"/>
            <w:shd w:val="clear" w:color="auto" w:fill="auto"/>
          </w:tcPr>
          <w:p w14:paraId="2B621BEE" w14:textId="77777777" w:rsidR="00856CEC" w:rsidRPr="00A23CE2" w:rsidRDefault="00856CEC" w:rsidP="00E8289B">
            <w:pPr>
              <w:jc w:val="center"/>
              <w:rPr>
                <w:rFonts w:cs="Arial"/>
              </w:rPr>
            </w:pPr>
            <w:r w:rsidRPr="00A23CE2">
              <w:rPr>
                <w:rFonts w:cs="Arial"/>
              </w:rPr>
              <w:t>Beth Lothers</w:t>
            </w:r>
          </w:p>
        </w:tc>
        <w:tc>
          <w:tcPr>
            <w:tcW w:w="2334" w:type="dxa"/>
            <w:shd w:val="clear" w:color="auto" w:fill="auto"/>
          </w:tcPr>
          <w:p w14:paraId="6DD641C4" w14:textId="77777777" w:rsidR="00856CEC" w:rsidRPr="00A23CE2" w:rsidRDefault="00856CEC" w:rsidP="00E8289B">
            <w:pPr>
              <w:jc w:val="center"/>
              <w:rPr>
                <w:rFonts w:cs="Arial"/>
              </w:rPr>
            </w:pPr>
            <w:r w:rsidRPr="00A23CE2">
              <w:rPr>
                <w:rFonts w:cs="Arial"/>
              </w:rPr>
              <w:t>Chad Story</w:t>
            </w:r>
          </w:p>
        </w:tc>
        <w:tc>
          <w:tcPr>
            <w:tcW w:w="2344" w:type="dxa"/>
            <w:shd w:val="clear" w:color="auto" w:fill="auto"/>
          </w:tcPr>
          <w:p w14:paraId="4FA5E0E8" w14:textId="77777777" w:rsidR="00856CEC" w:rsidRPr="00A23CE2" w:rsidRDefault="00856CEC" w:rsidP="00E8289B">
            <w:pPr>
              <w:jc w:val="center"/>
              <w:rPr>
                <w:rFonts w:cs="Arial"/>
              </w:rPr>
            </w:pPr>
          </w:p>
        </w:tc>
      </w:tr>
    </w:tbl>
    <w:p w14:paraId="63EA9060" w14:textId="77777777" w:rsidR="00EA04A6" w:rsidRPr="003422D1" w:rsidRDefault="00E74051" w:rsidP="00EA04A6">
      <w:pPr>
        <w:autoSpaceDE w:val="0"/>
        <w:autoSpaceDN w:val="0"/>
        <w:adjustRightInd w:val="0"/>
        <w:spacing w:line="480" w:lineRule="auto"/>
        <w:jc w:val="both"/>
        <w:rPr>
          <w:rFonts w:cs="Arial"/>
        </w:rPr>
      </w:pPr>
      <w:r w:rsidRPr="003422D1">
        <w:rPr>
          <w:rFonts w:cs="Arial"/>
        </w:rPr>
        <w:t>_______________</w:t>
      </w:r>
    </w:p>
    <w:p w14:paraId="38B19EFF" w14:textId="77777777" w:rsidR="00EA04A6" w:rsidRPr="003422D1" w:rsidRDefault="00E74051" w:rsidP="00EA04A6">
      <w:pPr>
        <w:spacing w:line="480" w:lineRule="auto"/>
        <w:jc w:val="both"/>
        <w:rPr>
          <w:rFonts w:cs="Arial"/>
          <w:color w:val="000000"/>
          <w:u w:val="single"/>
        </w:rPr>
      </w:pPr>
      <w:r w:rsidRPr="003422D1">
        <w:rPr>
          <w:rFonts w:cs="Arial"/>
          <w:color w:val="000000"/>
          <w:u w:val="single"/>
        </w:rPr>
        <w:t xml:space="preserve">RESOLUTION NO. </w:t>
      </w:r>
      <w:r>
        <w:rPr>
          <w:rFonts w:cs="Arial"/>
          <w:color w:val="000000"/>
          <w:u w:val="single"/>
        </w:rPr>
        <w:t>7</w:t>
      </w:r>
      <w:r w:rsidRPr="003422D1">
        <w:rPr>
          <w:rFonts w:cs="Arial"/>
          <w:color w:val="000000"/>
          <w:u w:val="single"/>
        </w:rPr>
        <w:t>-2</w:t>
      </w:r>
      <w:r>
        <w:rPr>
          <w:rFonts w:cs="Arial"/>
          <w:color w:val="000000"/>
          <w:u w:val="single"/>
        </w:rPr>
        <w:t>1</w:t>
      </w:r>
      <w:r w:rsidRPr="003422D1">
        <w:rPr>
          <w:rFonts w:cs="Arial"/>
          <w:color w:val="000000"/>
          <w:u w:val="single"/>
        </w:rPr>
        <w:t>-</w:t>
      </w:r>
      <w:r>
        <w:rPr>
          <w:rFonts w:cs="Arial"/>
          <w:color w:val="000000"/>
          <w:u w:val="single"/>
        </w:rPr>
        <w:t>14</w:t>
      </w:r>
    </w:p>
    <w:p w14:paraId="112D7A9A" w14:textId="77777777" w:rsidR="00C70D52" w:rsidRDefault="00E74051" w:rsidP="00EA04A6">
      <w:pPr>
        <w:spacing w:line="480" w:lineRule="auto"/>
        <w:jc w:val="both"/>
        <w:rPr>
          <w:rFonts w:cs="Arial"/>
          <w:color w:val="000000"/>
        </w:rPr>
      </w:pPr>
      <w:r w:rsidRPr="003422D1">
        <w:rPr>
          <w:rFonts w:cs="Arial"/>
        </w:rPr>
        <w:tab/>
      </w:r>
      <w:r w:rsidRPr="003422D1">
        <w:rPr>
          <w:rFonts w:cs="Arial"/>
          <w:color w:val="000000"/>
        </w:rPr>
        <w:t xml:space="preserve">Commissioner </w:t>
      </w:r>
      <w:r>
        <w:rPr>
          <w:rFonts w:cs="Arial"/>
          <w:color w:val="000000"/>
        </w:rPr>
        <w:t>Webb</w:t>
      </w:r>
      <w:r w:rsidRPr="003422D1">
        <w:rPr>
          <w:rFonts w:cs="Arial"/>
          <w:color w:val="000000"/>
        </w:rPr>
        <w:t xml:space="preserve"> moved to accept Resolution No. </w:t>
      </w:r>
      <w:r>
        <w:rPr>
          <w:rFonts w:cs="Arial"/>
          <w:color w:val="000000"/>
        </w:rPr>
        <w:t>7</w:t>
      </w:r>
      <w:r w:rsidRPr="003422D1">
        <w:rPr>
          <w:rFonts w:cs="Arial"/>
          <w:color w:val="000000"/>
        </w:rPr>
        <w:t>-2</w:t>
      </w:r>
      <w:r>
        <w:rPr>
          <w:rFonts w:cs="Arial"/>
          <w:color w:val="000000"/>
        </w:rPr>
        <w:t>1</w:t>
      </w:r>
      <w:r w:rsidRPr="003422D1">
        <w:rPr>
          <w:rFonts w:cs="Arial"/>
          <w:color w:val="000000"/>
        </w:rPr>
        <w:t>-</w:t>
      </w:r>
      <w:r>
        <w:rPr>
          <w:rFonts w:cs="Arial"/>
          <w:color w:val="000000"/>
        </w:rPr>
        <w:t>14</w:t>
      </w:r>
      <w:r w:rsidRPr="003422D1">
        <w:rPr>
          <w:rFonts w:cs="Arial"/>
          <w:color w:val="000000"/>
        </w:rPr>
        <w:t xml:space="preserve">, seconded by Commissioner </w:t>
      </w:r>
      <w:r>
        <w:rPr>
          <w:rFonts w:cs="Arial"/>
          <w:color w:val="000000"/>
        </w:rPr>
        <w:t>Dwight Jones.</w:t>
      </w:r>
    </w:p>
    <w:p w14:paraId="18C510E2" w14:textId="77777777" w:rsidR="00094EC6" w:rsidRPr="00094EC6" w:rsidRDefault="00E74051" w:rsidP="00094EC6">
      <w:pPr>
        <w:jc w:val="center"/>
        <w:rPr>
          <w:rFonts w:cs="Arial"/>
          <w:b/>
          <w:bCs/>
          <w:u w:val="single"/>
        </w:rPr>
      </w:pPr>
      <w:r w:rsidRPr="00094EC6">
        <w:rPr>
          <w:rFonts w:cs="Arial"/>
          <w:b/>
          <w:bCs/>
        </w:rPr>
        <w:t>RESOLUTION APPROPRIATING AND AMENDING THE 2021-22 COUNTY GENERAL FUND BUDGET BY $</w:t>
      </w:r>
      <w:r w:rsidRPr="00094EC6">
        <w:rPr>
          <w:rFonts w:cs="Arial"/>
          <w:b/>
        </w:rPr>
        <w:t>3,503,833</w:t>
      </w:r>
      <w:r w:rsidRPr="00094EC6">
        <w:rPr>
          <w:rFonts w:cs="Arial"/>
          <w:b/>
          <w:bCs/>
        </w:rPr>
        <w:t>- REVENUES TO COME FROM COUNTY</w:t>
      </w:r>
      <w:r w:rsidRPr="00094EC6">
        <w:rPr>
          <w:rFonts w:cs="Arial"/>
          <w:b/>
          <w:bCs/>
          <w:u w:val="single"/>
        </w:rPr>
        <w:t xml:space="preserve"> GENERAL FUND BALANCE</w:t>
      </w:r>
    </w:p>
    <w:p w14:paraId="5B2564A6" w14:textId="77777777" w:rsidR="00094EC6" w:rsidRPr="00094EC6" w:rsidRDefault="00094EC6" w:rsidP="00094EC6">
      <w:pPr>
        <w:jc w:val="both"/>
        <w:rPr>
          <w:rFonts w:cs="Arial"/>
          <w:b/>
          <w:bCs/>
          <w:u w:val="single"/>
        </w:rPr>
      </w:pPr>
    </w:p>
    <w:p w14:paraId="44931723" w14:textId="77777777" w:rsidR="00094EC6" w:rsidRPr="00094EC6" w:rsidRDefault="00E74051" w:rsidP="00094EC6">
      <w:pPr>
        <w:tabs>
          <w:tab w:val="left" w:pos="720"/>
          <w:tab w:val="left" w:pos="1440"/>
        </w:tabs>
        <w:ind w:left="1440" w:hanging="1440"/>
        <w:jc w:val="both"/>
        <w:rPr>
          <w:rFonts w:cs="Arial"/>
        </w:rPr>
      </w:pPr>
      <w:r w:rsidRPr="00094EC6">
        <w:rPr>
          <w:rFonts w:cs="Arial"/>
          <w:b/>
          <w:bCs/>
        </w:rPr>
        <w:t xml:space="preserve">WHEREAS, </w:t>
      </w:r>
      <w:r w:rsidRPr="00094EC6">
        <w:rPr>
          <w:rFonts w:cs="Arial"/>
          <w:b/>
          <w:bCs/>
        </w:rPr>
        <w:tab/>
      </w:r>
      <w:r w:rsidRPr="00094EC6">
        <w:rPr>
          <w:rFonts w:cs="Arial"/>
        </w:rPr>
        <w:t xml:space="preserve">the Budget Committee has recommended approval of various capital expenditure requests for the </w:t>
      </w:r>
      <w:r w:rsidRPr="00094EC6">
        <w:rPr>
          <w:rFonts w:cs="Arial"/>
          <w:b/>
        </w:rPr>
        <w:t>2020-21</w:t>
      </w:r>
      <w:r w:rsidRPr="00094EC6">
        <w:rPr>
          <w:rFonts w:cs="Arial"/>
        </w:rPr>
        <w:t xml:space="preserve"> budget within various County General Departments; and,</w:t>
      </w:r>
    </w:p>
    <w:p w14:paraId="59EB6398" w14:textId="77777777" w:rsidR="00094EC6" w:rsidRPr="00094EC6" w:rsidRDefault="00094EC6" w:rsidP="00094EC6">
      <w:pPr>
        <w:jc w:val="both"/>
        <w:rPr>
          <w:rFonts w:cs="Arial"/>
          <w:b/>
          <w:bCs/>
        </w:rPr>
      </w:pPr>
    </w:p>
    <w:p w14:paraId="36589BCE" w14:textId="77777777" w:rsidR="00094EC6" w:rsidRPr="00094EC6" w:rsidRDefault="00E74051" w:rsidP="00094EC6">
      <w:pPr>
        <w:tabs>
          <w:tab w:val="left" w:pos="720"/>
          <w:tab w:val="left" w:pos="1440"/>
        </w:tabs>
        <w:ind w:left="1440" w:hanging="1440"/>
        <w:jc w:val="both"/>
        <w:rPr>
          <w:rFonts w:cs="Arial"/>
          <w:b/>
          <w:bCs/>
        </w:rPr>
      </w:pPr>
      <w:r w:rsidRPr="00094EC6">
        <w:rPr>
          <w:rFonts w:cs="Arial"/>
          <w:b/>
          <w:bCs/>
        </w:rPr>
        <w:t xml:space="preserve">WHEREAS, </w:t>
      </w:r>
      <w:r w:rsidRPr="00094EC6">
        <w:rPr>
          <w:rFonts w:cs="Arial"/>
        </w:rPr>
        <w:tab/>
        <w:t xml:space="preserve">there are sufficient funds available in the </w:t>
      </w:r>
      <w:r w:rsidRPr="00094EC6">
        <w:rPr>
          <w:rFonts w:cs="Arial"/>
          <w:b/>
        </w:rPr>
        <w:t>2021-22</w:t>
      </w:r>
      <w:r w:rsidRPr="00094EC6">
        <w:rPr>
          <w:rFonts w:cs="Arial"/>
        </w:rPr>
        <w:t xml:space="preserve"> projected County General Fund Balance which can be utilized for these purchases;</w:t>
      </w:r>
    </w:p>
    <w:p w14:paraId="005E02A9" w14:textId="77777777" w:rsidR="00094EC6" w:rsidRPr="00094EC6" w:rsidRDefault="00094EC6" w:rsidP="00094EC6">
      <w:pPr>
        <w:jc w:val="both"/>
        <w:rPr>
          <w:rFonts w:cs="Arial"/>
          <w:b/>
          <w:bCs/>
        </w:rPr>
      </w:pPr>
    </w:p>
    <w:p w14:paraId="3198B22F" w14:textId="77777777" w:rsidR="00094EC6" w:rsidRPr="00094EC6" w:rsidRDefault="00E74051" w:rsidP="00094EC6">
      <w:pPr>
        <w:ind w:left="720" w:hanging="720"/>
        <w:jc w:val="both"/>
        <w:rPr>
          <w:rFonts w:cs="Arial"/>
        </w:rPr>
      </w:pPr>
      <w:r w:rsidRPr="00094EC6">
        <w:rPr>
          <w:rFonts w:cs="Arial"/>
          <w:b/>
          <w:bCs/>
        </w:rPr>
        <w:t>NOW, THEREFORE, BE IT RESOLVED,</w:t>
      </w:r>
      <w:r w:rsidRPr="00094EC6">
        <w:rPr>
          <w:rFonts w:cs="Arial"/>
        </w:rPr>
        <w:t xml:space="preserve"> that the </w:t>
      </w:r>
      <w:r w:rsidRPr="00094EC6">
        <w:rPr>
          <w:rFonts w:cs="Arial"/>
          <w:b/>
        </w:rPr>
        <w:t>2021-22</w:t>
      </w:r>
      <w:r w:rsidRPr="00094EC6">
        <w:rPr>
          <w:rFonts w:cs="Arial"/>
        </w:rPr>
        <w:t xml:space="preserve"> County General Fund be amended for Capital Expenditures, as follows:</w:t>
      </w:r>
    </w:p>
    <w:p w14:paraId="49F89608" w14:textId="77777777" w:rsidR="00094EC6" w:rsidRPr="00094EC6" w:rsidRDefault="00094EC6" w:rsidP="00094EC6">
      <w:pPr>
        <w:jc w:val="both"/>
        <w:rPr>
          <w:rFonts w:cs="Arial"/>
          <w:b/>
          <w:bCs/>
          <w:u w:val="single"/>
        </w:rPr>
      </w:pPr>
    </w:p>
    <w:p w14:paraId="60A09AC7" w14:textId="77777777" w:rsidR="00094EC6" w:rsidRPr="00094EC6" w:rsidRDefault="00E74051" w:rsidP="00094EC6">
      <w:pPr>
        <w:jc w:val="both"/>
        <w:rPr>
          <w:rFonts w:cs="Arial"/>
          <w:b/>
          <w:bCs/>
        </w:rPr>
      </w:pPr>
      <w:r>
        <w:rPr>
          <w:rFonts w:cs="Arial"/>
          <w:b/>
          <w:bCs/>
        </w:rPr>
        <w:tab/>
      </w:r>
      <w:r>
        <w:rPr>
          <w:rFonts w:cs="Arial"/>
          <w:b/>
          <w:bCs/>
        </w:rPr>
        <w:tab/>
      </w:r>
      <w:r w:rsidRPr="00094EC6">
        <w:rPr>
          <w:rFonts w:cs="Arial"/>
          <w:b/>
          <w:bCs/>
          <w:u w:val="single"/>
        </w:rPr>
        <w:t>REVENUES</w:t>
      </w:r>
    </w:p>
    <w:p w14:paraId="0C5EB763" w14:textId="77777777" w:rsidR="00094EC6" w:rsidRPr="00094EC6" w:rsidRDefault="00E74051" w:rsidP="00094EC6">
      <w:pPr>
        <w:jc w:val="both"/>
        <w:rPr>
          <w:rFonts w:cs="Arial"/>
          <w:bCs/>
        </w:rPr>
      </w:pPr>
      <w:r>
        <w:rPr>
          <w:rFonts w:cs="Arial"/>
          <w:bCs/>
        </w:rPr>
        <w:tab/>
      </w:r>
      <w:r>
        <w:rPr>
          <w:rFonts w:cs="Arial"/>
          <w:bCs/>
        </w:rPr>
        <w:tab/>
      </w:r>
      <w:r w:rsidRPr="00094EC6">
        <w:rPr>
          <w:rFonts w:cs="Arial"/>
          <w:bCs/>
        </w:rPr>
        <w:t>Reserve for Co Govt Capital Projects</w:t>
      </w:r>
      <w:r w:rsidRPr="00094EC6">
        <w:rPr>
          <w:rFonts w:cs="Arial"/>
          <w:bCs/>
        </w:rPr>
        <w:tab/>
      </w:r>
      <w:r w:rsidRPr="00094EC6">
        <w:rPr>
          <w:rFonts w:cs="Arial"/>
          <w:bCs/>
        </w:rPr>
        <w:tab/>
        <w:t>$3,503,833</w:t>
      </w:r>
    </w:p>
    <w:p w14:paraId="28AE0471" w14:textId="77777777" w:rsidR="00094EC6" w:rsidRPr="00094EC6" w:rsidRDefault="00E74051" w:rsidP="00094EC6">
      <w:pPr>
        <w:jc w:val="both"/>
        <w:rPr>
          <w:rFonts w:cs="Arial"/>
          <w:bCs/>
        </w:rPr>
      </w:pPr>
      <w:r>
        <w:rPr>
          <w:rFonts w:cs="Arial"/>
          <w:bCs/>
        </w:rPr>
        <w:tab/>
      </w:r>
      <w:r>
        <w:rPr>
          <w:rFonts w:cs="Arial"/>
          <w:bCs/>
        </w:rPr>
        <w:tab/>
      </w:r>
      <w:r w:rsidRPr="00094EC6">
        <w:rPr>
          <w:rFonts w:cs="Arial"/>
          <w:bCs/>
        </w:rPr>
        <w:t>101.00000.351800.00000.00.00.00</w:t>
      </w:r>
    </w:p>
    <w:p w14:paraId="36ED34B9" w14:textId="77777777" w:rsidR="00094EC6" w:rsidRPr="00094EC6" w:rsidRDefault="00094EC6" w:rsidP="00094EC6">
      <w:pPr>
        <w:jc w:val="both"/>
        <w:rPr>
          <w:rFonts w:cs="Arial"/>
          <w:bCs/>
        </w:rPr>
      </w:pPr>
    </w:p>
    <w:p w14:paraId="450C7699" w14:textId="77777777" w:rsidR="00094EC6" w:rsidRPr="00094EC6" w:rsidRDefault="00E74051" w:rsidP="00094EC6">
      <w:pPr>
        <w:jc w:val="both"/>
        <w:rPr>
          <w:rFonts w:cs="Arial"/>
          <w:bCs/>
        </w:rPr>
      </w:pPr>
      <w:r>
        <w:rPr>
          <w:rFonts w:cs="Arial"/>
          <w:bCs/>
        </w:rPr>
        <w:tab/>
      </w:r>
      <w:r>
        <w:rPr>
          <w:rFonts w:cs="Arial"/>
          <w:bCs/>
        </w:rPr>
        <w:tab/>
      </w:r>
      <w:r w:rsidRPr="00094EC6">
        <w:rPr>
          <w:rFonts w:cs="Arial"/>
          <w:bCs/>
        </w:rPr>
        <w:t>Transfer Out</w:t>
      </w:r>
      <w:r w:rsidRPr="00094EC6">
        <w:rPr>
          <w:rFonts w:cs="Arial"/>
          <w:bCs/>
        </w:rPr>
        <w:tab/>
      </w:r>
      <w:r w:rsidRPr="00094EC6">
        <w:rPr>
          <w:rFonts w:cs="Arial"/>
          <w:bCs/>
        </w:rPr>
        <w:tab/>
      </w:r>
      <w:r w:rsidRPr="00094EC6">
        <w:rPr>
          <w:rFonts w:cs="Arial"/>
          <w:bCs/>
        </w:rPr>
        <w:tab/>
      </w:r>
      <w:r w:rsidRPr="00094EC6">
        <w:rPr>
          <w:rFonts w:cs="Arial"/>
          <w:bCs/>
        </w:rPr>
        <w:tab/>
      </w:r>
      <w:r w:rsidRPr="00094EC6">
        <w:rPr>
          <w:rFonts w:cs="Arial"/>
          <w:bCs/>
        </w:rPr>
        <w:tab/>
      </w:r>
      <w:r>
        <w:rPr>
          <w:rFonts w:cs="Arial"/>
          <w:bCs/>
        </w:rPr>
        <w:tab/>
      </w:r>
      <w:r w:rsidRPr="00094EC6">
        <w:rPr>
          <w:rFonts w:cs="Arial"/>
          <w:bCs/>
        </w:rPr>
        <w:t>$3,503,833</w:t>
      </w:r>
    </w:p>
    <w:p w14:paraId="0A2E99D0" w14:textId="77777777" w:rsidR="00094EC6" w:rsidRPr="00094EC6" w:rsidRDefault="00E74051" w:rsidP="00094EC6">
      <w:pPr>
        <w:jc w:val="both"/>
        <w:rPr>
          <w:rFonts w:cs="Arial"/>
          <w:bCs/>
        </w:rPr>
      </w:pPr>
      <w:r>
        <w:rPr>
          <w:rFonts w:cs="Arial"/>
          <w:bCs/>
        </w:rPr>
        <w:tab/>
      </w:r>
      <w:r>
        <w:rPr>
          <w:rFonts w:cs="Arial"/>
          <w:bCs/>
        </w:rPr>
        <w:tab/>
      </w:r>
      <w:r w:rsidRPr="00094EC6">
        <w:rPr>
          <w:rFonts w:cs="Arial"/>
          <w:bCs/>
        </w:rPr>
        <w:t>101.99100.559000.00000.00.00.00</w:t>
      </w:r>
    </w:p>
    <w:p w14:paraId="38CF65F4" w14:textId="77777777" w:rsidR="00094EC6" w:rsidRPr="00094EC6" w:rsidRDefault="00094EC6" w:rsidP="00094EC6">
      <w:pPr>
        <w:jc w:val="both"/>
        <w:rPr>
          <w:rFonts w:cs="Arial"/>
          <w:bCs/>
        </w:rPr>
      </w:pPr>
    </w:p>
    <w:p w14:paraId="07870D9F" w14:textId="77777777" w:rsidR="00094EC6" w:rsidRPr="00094EC6" w:rsidRDefault="00E74051" w:rsidP="00094EC6">
      <w:pPr>
        <w:jc w:val="both"/>
        <w:rPr>
          <w:rFonts w:cs="Arial"/>
          <w:bCs/>
        </w:rPr>
      </w:pPr>
      <w:r>
        <w:rPr>
          <w:rFonts w:cs="Arial"/>
          <w:b/>
          <w:bCs/>
        </w:rPr>
        <w:tab/>
      </w:r>
      <w:r>
        <w:rPr>
          <w:rFonts w:cs="Arial"/>
          <w:b/>
          <w:bCs/>
        </w:rPr>
        <w:tab/>
      </w:r>
      <w:r w:rsidRPr="00094EC6">
        <w:rPr>
          <w:rFonts w:cs="Arial"/>
          <w:b/>
          <w:bCs/>
          <w:u w:val="single"/>
        </w:rPr>
        <w:t>EXPENDITURES</w:t>
      </w:r>
    </w:p>
    <w:p w14:paraId="63224747" w14:textId="77777777" w:rsidR="00094EC6" w:rsidRDefault="00E74051" w:rsidP="00094EC6">
      <w:pPr>
        <w:jc w:val="both"/>
        <w:rPr>
          <w:rFonts w:ascii="Times New Roman" w:hAnsi="Times New Roman" w:cs="Times New Roman"/>
          <w:bCs/>
        </w:rPr>
      </w:pPr>
      <w:r>
        <w:rPr>
          <w:rFonts w:cs="Arial"/>
          <w:bCs/>
        </w:rPr>
        <w:tab/>
      </w:r>
      <w:r>
        <w:rPr>
          <w:rFonts w:cs="Arial"/>
          <w:bCs/>
        </w:rPr>
        <w:tab/>
      </w:r>
      <w:r w:rsidRPr="00094EC6">
        <w:rPr>
          <w:rFonts w:cs="Arial"/>
          <w:bCs/>
        </w:rPr>
        <w:t>Transfer In</w:t>
      </w:r>
      <w:r w:rsidRPr="00094EC6">
        <w:rPr>
          <w:rFonts w:cs="Arial"/>
          <w:bCs/>
        </w:rPr>
        <w:tab/>
      </w:r>
      <w:r w:rsidRPr="00094EC6">
        <w:rPr>
          <w:rFonts w:cs="Arial"/>
          <w:bCs/>
        </w:rPr>
        <w:tab/>
      </w:r>
      <w:r w:rsidRPr="00094EC6">
        <w:rPr>
          <w:rFonts w:cs="Arial"/>
          <w:bCs/>
        </w:rPr>
        <w:tab/>
      </w:r>
      <w:r w:rsidRPr="00094EC6">
        <w:rPr>
          <w:rFonts w:cs="Arial"/>
          <w:bCs/>
        </w:rPr>
        <w:tab/>
      </w:r>
      <w:r w:rsidRPr="00094EC6">
        <w:rPr>
          <w:rFonts w:cs="Arial"/>
          <w:bCs/>
        </w:rPr>
        <w:tab/>
      </w:r>
      <w:r>
        <w:rPr>
          <w:rFonts w:cs="Arial"/>
          <w:bCs/>
        </w:rPr>
        <w:tab/>
      </w:r>
      <w:r w:rsidRPr="00094EC6">
        <w:rPr>
          <w:rFonts w:cs="Arial"/>
          <w:bCs/>
        </w:rPr>
        <w:t>$3,503,833</w:t>
      </w:r>
    </w:p>
    <w:p w14:paraId="351569AD" w14:textId="77777777" w:rsidR="00094EC6" w:rsidRDefault="00094EC6" w:rsidP="00094EC6">
      <w:pPr>
        <w:jc w:val="both"/>
        <w:rPr>
          <w:rFonts w:ascii="Times New Roman" w:hAnsi="Times New Roman" w:cs="Times New Roman"/>
          <w:bCs/>
        </w:rPr>
      </w:pPr>
    </w:p>
    <w:p w14:paraId="1183E77E" w14:textId="77777777" w:rsidR="00094EC6" w:rsidRDefault="00E74051" w:rsidP="00094EC6">
      <w:pPr>
        <w:jc w:val="both"/>
        <w:rPr>
          <w:rFonts w:ascii="Times New Roman" w:hAnsi="Times New Roman" w:cs="Times New Roman"/>
          <w:bCs/>
        </w:rPr>
      </w:pPr>
      <w:r w:rsidRPr="000518E6">
        <w:rPr>
          <w:noProof/>
        </w:rPr>
        <w:drawing>
          <wp:inline distT="0" distB="0" distL="0" distR="0" wp14:anchorId="49E95C9C" wp14:editId="1892B5B9">
            <wp:extent cx="5943600" cy="5568696"/>
            <wp:effectExtent l="0" t="0" r="0" b="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9730" name="Picture 4"/>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5943600" cy="5568696"/>
                    </a:xfrm>
                    <a:prstGeom prst="rect">
                      <a:avLst/>
                    </a:prstGeom>
                    <a:noFill/>
                    <a:ln>
                      <a:noFill/>
                    </a:ln>
                  </pic:spPr>
                </pic:pic>
              </a:graphicData>
            </a:graphic>
          </wp:inline>
        </w:drawing>
      </w:r>
    </w:p>
    <w:p w14:paraId="0C5497DB" w14:textId="77777777" w:rsidR="00094EC6" w:rsidRDefault="00094EC6" w:rsidP="00094EC6">
      <w:pPr>
        <w:jc w:val="both"/>
        <w:rPr>
          <w:rFonts w:ascii="Times New Roman" w:hAnsi="Times New Roman" w:cs="Times New Roman"/>
          <w:bCs/>
        </w:rPr>
      </w:pPr>
    </w:p>
    <w:p w14:paraId="24526030" w14:textId="77777777" w:rsidR="00094EC6" w:rsidRPr="00E86B02" w:rsidRDefault="00E74051" w:rsidP="00094EC6">
      <w:pPr>
        <w:autoSpaceDE w:val="0"/>
        <w:autoSpaceDN w:val="0"/>
        <w:adjustRightInd w:val="0"/>
        <w:jc w:val="both"/>
        <w:rPr>
          <w:rFonts w:cs="Arial"/>
          <w:color w:val="000000"/>
          <w:u w:val="single"/>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sidRPr="003422D1">
        <w:rPr>
          <w:rFonts w:cs="Arial"/>
          <w:color w:val="000000"/>
          <w:u w:val="single"/>
        </w:rPr>
        <w:t xml:space="preserve">/s/ </w:t>
      </w:r>
      <w:r>
        <w:rPr>
          <w:rFonts w:cs="Arial"/>
          <w:color w:val="000000"/>
          <w:u w:val="single"/>
        </w:rPr>
        <w:t>Paul Webb</w:t>
      </w:r>
      <w:r w:rsidRPr="003422D1">
        <w:rPr>
          <w:rFonts w:cs="Arial"/>
          <w:color w:val="000000"/>
          <w:u w:val="single"/>
        </w:rPr>
        <w:tab/>
      </w:r>
      <w:r>
        <w:rPr>
          <w:rFonts w:cs="Arial"/>
          <w:color w:val="000000"/>
        </w:rPr>
        <w:tab/>
      </w:r>
      <w:r>
        <w:rPr>
          <w:rFonts w:cs="Arial"/>
          <w:color w:val="000000"/>
        </w:rPr>
        <w:tab/>
      </w:r>
      <w:r>
        <w:rPr>
          <w:rFonts w:cs="Arial"/>
          <w:color w:val="000000"/>
        </w:rPr>
        <w:tab/>
      </w:r>
    </w:p>
    <w:p w14:paraId="0740CAB0" w14:textId="77777777" w:rsidR="00094EC6" w:rsidRPr="003422D1" w:rsidRDefault="00E74051" w:rsidP="00094EC6">
      <w:pPr>
        <w:autoSpaceDE w:val="0"/>
        <w:autoSpaceDN w:val="0"/>
        <w:adjustRightInd w:val="0"/>
        <w:jc w:val="both"/>
        <w:rPr>
          <w:rFonts w:cs="Arial"/>
          <w:color w:val="000000"/>
        </w:rPr>
      </w:pPr>
      <w:r w:rsidRPr="003422D1">
        <w:rPr>
          <w:rFonts w:cs="Arial"/>
          <w:color w:val="000000"/>
        </w:rPr>
        <w:tab/>
      </w:r>
      <w:r w:rsidRPr="003422D1">
        <w:rPr>
          <w:rFonts w:cs="Arial"/>
          <w:color w:val="000000"/>
        </w:rPr>
        <w:tab/>
      </w:r>
      <w:r>
        <w:rPr>
          <w:rFonts w:cs="Arial"/>
          <w:color w:val="000000"/>
        </w:rPr>
        <w:tab/>
      </w:r>
      <w:r w:rsidRPr="003422D1">
        <w:rPr>
          <w:rFonts w:cs="Arial"/>
          <w:color w:val="000000"/>
        </w:rPr>
        <w:tab/>
      </w:r>
      <w:r>
        <w:rPr>
          <w:rFonts w:cs="Arial"/>
          <w:color w:val="000000"/>
        </w:rPr>
        <w:tab/>
      </w:r>
      <w:r>
        <w:rPr>
          <w:rFonts w:cs="Arial"/>
          <w:color w:val="000000"/>
        </w:rPr>
        <w:tab/>
      </w:r>
      <w:r>
        <w:rPr>
          <w:rFonts w:cs="Arial"/>
          <w:color w:val="000000"/>
        </w:rPr>
        <w:tab/>
      </w:r>
      <w:r w:rsidRPr="003422D1">
        <w:rPr>
          <w:rFonts w:cs="Arial"/>
          <w:color w:val="000000"/>
        </w:rPr>
        <w:t>County Commissioner</w:t>
      </w:r>
    </w:p>
    <w:p w14:paraId="5BAC6CB8" w14:textId="77777777" w:rsidR="00094EC6" w:rsidRPr="003422D1" w:rsidRDefault="00094EC6" w:rsidP="00094EC6">
      <w:pPr>
        <w:autoSpaceDE w:val="0"/>
        <w:autoSpaceDN w:val="0"/>
        <w:adjustRightInd w:val="0"/>
        <w:rPr>
          <w:rFonts w:cs="Arial"/>
          <w:color w:val="000000"/>
          <w:u w:val="single"/>
        </w:rPr>
      </w:pPr>
    </w:p>
    <w:p w14:paraId="00D3C430" w14:textId="77777777" w:rsidR="00094EC6" w:rsidRDefault="00E74051" w:rsidP="00094EC6">
      <w:pPr>
        <w:autoSpaceDE w:val="0"/>
        <w:autoSpaceDN w:val="0"/>
        <w:adjustRightInd w:val="0"/>
        <w:rPr>
          <w:rFonts w:cs="Arial"/>
          <w:color w:val="000000"/>
        </w:rPr>
      </w:pPr>
      <w:r w:rsidRPr="003422D1">
        <w:rPr>
          <w:rFonts w:cs="Arial"/>
          <w:color w:val="000000"/>
          <w:u w:val="single"/>
        </w:rPr>
        <w:t>COMMITTEES REFERRED TO AND ACTION TAKEN</w:t>
      </w:r>
      <w:r w:rsidRPr="003422D1">
        <w:rPr>
          <w:rFonts w:cs="Arial"/>
          <w:color w:val="000000"/>
        </w:rPr>
        <w:t>:</w:t>
      </w:r>
    </w:p>
    <w:p w14:paraId="571A03C8" w14:textId="77777777" w:rsidR="00094EC6" w:rsidRDefault="00E74051" w:rsidP="00094EC6">
      <w:pPr>
        <w:spacing w:line="480" w:lineRule="auto"/>
        <w:jc w:val="both"/>
        <w:rPr>
          <w:rFonts w:cs="Arial"/>
          <w:color w:val="000000"/>
          <w:u w:val="single"/>
        </w:rPr>
      </w:pPr>
      <w:r>
        <w:rPr>
          <w:rFonts w:cs="Arial"/>
          <w:color w:val="000000"/>
        </w:rPr>
        <w:t>Budget Committee</w:t>
      </w:r>
      <w:r w:rsidRPr="003422D1">
        <w:rPr>
          <w:rFonts w:cs="Arial"/>
          <w:color w:val="000000"/>
        </w:rPr>
        <w:tab/>
      </w:r>
      <w:r w:rsidRPr="003422D1">
        <w:rPr>
          <w:rFonts w:cs="Arial"/>
          <w:color w:val="000000"/>
        </w:rPr>
        <w:tab/>
      </w:r>
      <w:r>
        <w:rPr>
          <w:rFonts w:cs="Arial"/>
          <w:color w:val="000000"/>
        </w:rPr>
        <w:tab/>
      </w:r>
      <w:r>
        <w:rPr>
          <w:rFonts w:cs="Arial"/>
          <w:color w:val="000000"/>
        </w:rPr>
        <w:tab/>
      </w:r>
      <w:r w:rsidRPr="003422D1">
        <w:rPr>
          <w:rFonts w:cs="Arial"/>
          <w:color w:val="000000"/>
        </w:rPr>
        <w:t xml:space="preserve">For:  </w:t>
      </w:r>
      <w:r w:rsidRPr="003422D1">
        <w:rPr>
          <w:rFonts w:cs="Arial"/>
          <w:color w:val="000000"/>
          <w:u w:val="single"/>
        </w:rPr>
        <w:t xml:space="preserve">   </w:t>
      </w:r>
      <w:r>
        <w:rPr>
          <w:rFonts w:cs="Arial"/>
          <w:color w:val="000000"/>
          <w:u w:val="single"/>
        </w:rPr>
        <w:t xml:space="preserve">5 </w:t>
      </w:r>
      <w:r w:rsidRPr="003422D1">
        <w:rPr>
          <w:rFonts w:cs="Arial"/>
          <w:color w:val="000000"/>
        </w:rPr>
        <w:tab/>
        <w:t xml:space="preserve">    Against:  </w:t>
      </w:r>
      <w:r w:rsidRPr="003422D1">
        <w:rPr>
          <w:rFonts w:cs="Arial"/>
          <w:color w:val="000000"/>
          <w:u w:val="single"/>
        </w:rPr>
        <w:t xml:space="preserve">   0_</w:t>
      </w:r>
    </w:p>
    <w:p w14:paraId="1C0FFF27" w14:textId="5683A489" w:rsidR="00094EC6" w:rsidRDefault="00E74051" w:rsidP="00094EC6">
      <w:pPr>
        <w:spacing w:line="480" w:lineRule="auto"/>
        <w:ind w:firstLine="720"/>
        <w:rPr>
          <w:rFonts w:cs="Arial"/>
        </w:rPr>
      </w:pPr>
      <w:r w:rsidRPr="003422D1">
        <w:rPr>
          <w:rFonts w:cs="Arial"/>
        </w:rPr>
        <w:t xml:space="preserve">Resolution No. </w:t>
      </w:r>
      <w:r>
        <w:rPr>
          <w:rFonts w:cs="Arial"/>
        </w:rPr>
        <w:t>7</w:t>
      </w:r>
      <w:r w:rsidRPr="003422D1">
        <w:rPr>
          <w:rFonts w:cs="Arial"/>
        </w:rPr>
        <w:t>-2</w:t>
      </w:r>
      <w:r>
        <w:rPr>
          <w:rFonts w:cs="Arial"/>
        </w:rPr>
        <w:t>1</w:t>
      </w:r>
      <w:r w:rsidRPr="003422D1">
        <w:rPr>
          <w:rFonts w:cs="Arial"/>
        </w:rPr>
        <w:t>-</w:t>
      </w:r>
      <w:r>
        <w:rPr>
          <w:rFonts w:cs="Arial"/>
        </w:rPr>
        <w:t>14</w:t>
      </w:r>
      <w:r w:rsidRPr="003422D1">
        <w:rPr>
          <w:rFonts w:cs="Arial"/>
        </w:rPr>
        <w:t xml:space="preserve"> passed by</w:t>
      </w:r>
      <w:r>
        <w:rPr>
          <w:rFonts w:cs="Arial"/>
        </w:rPr>
        <w:t xml:space="preserve"> unanimous</w:t>
      </w:r>
      <w:r w:rsidRPr="003422D1">
        <w:rPr>
          <w:rFonts w:cs="Arial"/>
        </w:rPr>
        <w:t xml:space="preserve"> </w:t>
      </w:r>
      <w:r>
        <w:rPr>
          <w:rFonts w:cs="Arial"/>
        </w:rPr>
        <w:t>recorded</w:t>
      </w:r>
      <w:r w:rsidRPr="003422D1">
        <w:rPr>
          <w:rFonts w:cs="Arial"/>
        </w:rPr>
        <w:t xml:space="preserve"> vote, 2</w:t>
      </w:r>
      <w:r>
        <w:rPr>
          <w:rFonts w:cs="Arial"/>
        </w:rPr>
        <w:t>2</w:t>
      </w:r>
      <w:r w:rsidRPr="003422D1">
        <w:rPr>
          <w:rFonts w:cs="Arial"/>
        </w:rPr>
        <w:t xml:space="preserve"> ‘Yes’</w:t>
      </w:r>
      <w:r>
        <w:rPr>
          <w:rFonts w:cs="Arial"/>
        </w:rPr>
        <w:t xml:space="preserve"> and </w:t>
      </w:r>
      <w:r w:rsidRPr="003422D1">
        <w:rPr>
          <w:rFonts w:cs="Arial"/>
        </w:rPr>
        <w:t>0 ‘No’</w:t>
      </w:r>
      <w:r>
        <w:rPr>
          <w:rFonts w:cs="Arial"/>
        </w:rPr>
        <w:t xml:space="preserve"> </w:t>
      </w:r>
      <w:r w:rsidRPr="003422D1">
        <w:rPr>
          <w:rFonts w:cs="Arial"/>
        </w:rPr>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326"/>
        <w:gridCol w:w="2334"/>
        <w:gridCol w:w="2344"/>
      </w:tblGrid>
      <w:tr w:rsidR="00856CEC" w14:paraId="0E3FD90E" w14:textId="77777777" w:rsidTr="00E8289B">
        <w:tc>
          <w:tcPr>
            <w:tcW w:w="2346" w:type="dxa"/>
            <w:shd w:val="clear" w:color="auto" w:fill="auto"/>
          </w:tcPr>
          <w:p w14:paraId="56982FC6" w14:textId="77777777" w:rsidR="00856CEC" w:rsidRPr="00A23CE2" w:rsidRDefault="00856CEC" w:rsidP="00E8289B">
            <w:pPr>
              <w:jc w:val="center"/>
              <w:rPr>
                <w:rFonts w:cs="Arial"/>
                <w:u w:val="single"/>
              </w:rPr>
            </w:pPr>
            <w:r>
              <w:rPr>
                <w:rFonts w:cs="Arial"/>
                <w:u w:val="single"/>
              </w:rPr>
              <w:t>YES</w:t>
            </w:r>
          </w:p>
        </w:tc>
        <w:tc>
          <w:tcPr>
            <w:tcW w:w="2326" w:type="dxa"/>
            <w:shd w:val="clear" w:color="auto" w:fill="auto"/>
          </w:tcPr>
          <w:p w14:paraId="276DB3F8" w14:textId="77777777" w:rsidR="00856CEC" w:rsidRPr="00A23CE2" w:rsidRDefault="00856CEC" w:rsidP="00E8289B">
            <w:pPr>
              <w:jc w:val="center"/>
              <w:rPr>
                <w:rFonts w:cs="Arial"/>
                <w:u w:val="single"/>
              </w:rPr>
            </w:pPr>
            <w:r>
              <w:rPr>
                <w:rFonts w:cs="Arial"/>
                <w:u w:val="single"/>
              </w:rPr>
              <w:t>YES</w:t>
            </w:r>
          </w:p>
        </w:tc>
        <w:tc>
          <w:tcPr>
            <w:tcW w:w="2334" w:type="dxa"/>
            <w:shd w:val="clear" w:color="auto" w:fill="auto"/>
          </w:tcPr>
          <w:p w14:paraId="369E004B" w14:textId="77777777" w:rsidR="00856CEC" w:rsidRPr="00A23CE2" w:rsidRDefault="00856CEC" w:rsidP="00E8289B">
            <w:pPr>
              <w:jc w:val="center"/>
              <w:rPr>
                <w:rFonts w:cs="Arial"/>
                <w:u w:val="single"/>
              </w:rPr>
            </w:pPr>
            <w:r>
              <w:rPr>
                <w:rFonts w:cs="Arial"/>
                <w:u w:val="single"/>
              </w:rPr>
              <w:t>YES</w:t>
            </w:r>
          </w:p>
        </w:tc>
        <w:tc>
          <w:tcPr>
            <w:tcW w:w="2344" w:type="dxa"/>
            <w:shd w:val="clear" w:color="auto" w:fill="auto"/>
          </w:tcPr>
          <w:p w14:paraId="667E16DC" w14:textId="77777777" w:rsidR="00856CEC" w:rsidRPr="00A23CE2" w:rsidRDefault="00856CEC" w:rsidP="00E8289B">
            <w:pPr>
              <w:jc w:val="center"/>
              <w:rPr>
                <w:rFonts w:cs="Arial"/>
                <w:u w:val="single"/>
              </w:rPr>
            </w:pPr>
            <w:r>
              <w:rPr>
                <w:rFonts w:cs="Arial"/>
                <w:u w:val="single"/>
              </w:rPr>
              <w:t>YES</w:t>
            </w:r>
          </w:p>
        </w:tc>
      </w:tr>
      <w:tr w:rsidR="00856CEC" w14:paraId="3614E902" w14:textId="77777777" w:rsidTr="00E8289B">
        <w:tc>
          <w:tcPr>
            <w:tcW w:w="2346" w:type="dxa"/>
            <w:shd w:val="clear" w:color="auto" w:fill="auto"/>
          </w:tcPr>
          <w:p w14:paraId="4276AD7A" w14:textId="77777777" w:rsidR="00856CEC" w:rsidRPr="00A23CE2" w:rsidRDefault="00856CEC" w:rsidP="00E8289B">
            <w:pPr>
              <w:jc w:val="center"/>
              <w:rPr>
                <w:rFonts w:cs="Arial"/>
              </w:rPr>
            </w:pPr>
            <w:r w:rsidRPr="00A23CE2">
              <w:rPr>
                <w:rFonts w:cs="Arial"/>
              </w:rPr>
              <w:t>Sean Aiello</w:t>
            </w:r>
          </w:p>
        </w:tc>
        <w:tc>
          <w:tcPr>
            <w:tcW w:w="2326" w:type="dxa"/>
            <w:shd w:val="clear" w:color="auto" w:fill="auto"/>
          </w:tcPr>
          <w:p w14:paraId="5DE9EE6C" w14:textId="77777777" w:rsidR="00856CEC" w:rsidRPr="00A23CE2" w:rsidRDefault="00856CEC" w:rsidP="00E8289B">
            <w:pPr>
              <w:jc w:val="center"/>
              <w:rPr>
                <w:rFonts w:cs="Arial"/>
              </w:rPr>
            </w:pPr>
            <w:r w:rsidRPr="00A23CE2">
              <w:rPr>
                <w:rFonts w:cs="Arial"/>
              </w:rPr>
              <w:t>Dwight Jones</w:t>
            </w:r>
          </w:p>
        </w:tc>
        <w:tc>
          <w:tcPr>
            <w:tcW w:w="2334" w:type="dxa"/>
            <w:shd w:val="clear" w:color="auto" w:fill="auto"/>
          </w:tcPr>
          <w:p w14:paraId="726C7B8D" w14:textId="77777777" w:rsidR="00856CEC" w:rsidRPr="00A23CE2" w:rsidRDefault="00856CEC" w:rsidP="00E8289B">
            <w:pPr>
              <w:jc w:val="center"/>
              <w:rPr>
                <w:rFonts w:cs="Arial"/>
              </w:rPr>
            </w:pPr>
            <w:r w:rsidRPr="00A23CE2">
              <w:rPr>
                <w:rFonts w:cs="Arial"/>
              </w:rPr>
              <w:t>Jennifer Mason</w:t>
            </w:r>
          </w:p>
        </w:tc>
        <w:tc>
          <w:tcPr>
            <w:tcW w:w="2344" w:type="dxa"/>
            <w:shd w:val="clear" w:color="auto" w:fill="auto"/>
          </w:tcPr>
          <w:p w14:paraId="46CCB3A7" w14:textId="77777777" w:rsidR="00856CEC" w:rsidRPr="00A23CE2" w:rsidRDefault="00856CEC" w:rsidP="00E8289B">
            <w:pPr>
              <w:jc w:val="center"/>
              <w:rPr>
                <w:rFonts w:cs="Arial"/>
              </w:rPr>
            </w:pPr>
            <w:r w:rsidRPr="00A23CE2">
              <w:rPr>
                <w:rFonts w:cs="Arial"/>
              </w:rPr>
              <w:t>Barb Sturgeon</w:t>
            </w:r>
          </w:p>
        </w:tc>
      </w:tr>
      <w:tr w:rsidR="00856CEC" w14:paraId="4D12FA7C" w14:textId="77777777" w:rsidTr="00E8289B">
        <w:tc>
          <w:tcPr>
            <w:tcW w:w="2346" w:type="dxa"/>
            <w:shd w:val="clear" w:color="auto" w:fill="auto"/>
          </w:tcPr>
          <w:p w14:paraId="5B3BB550" w14:textId="77777777" w:rsidR="00856CEC" w:rsidRPr="00A23CE2" w:rsidRDefault="00856CEC" w:rsidP="00E8289B">
            <w:pPr>
              <w:jc w:val="center"/>
              <w:rPr>
                <w:rFonts w:cs="Arial"/>
              </w:rPr>
            </w:pPr>
            <w:r w:rsidRPr="00A23CE2">
              <w:rPr>
                <w:rFonts w:cs="Arial"/>
              </w:rPr>
              <w:t>Dana Ausbrooks</w:t>
            </w:r>
          </w:p>
        </w:tc>
        <w:tc>
          <w:tcPr>
            <w:tcW w:w="2326" w:type="dxa"/>
            <w:shd w:val="clear" w:color="auto" w:fill="auto"/>
          </w:tcPr>
          <w:p w14:paraId="1CA791C3" w14:textId="77777777" w:rsidR="00856CEC" w:rsidRPr="00A23CE2" w:rsidRDefault="00856CEC" w:rsidP="00E8289B">
            <w:pPr>
              <w:jc w:val="center"/>
              <w:rPr>
                <w:rFonts w:cs="Arial"/>
              </w:rPr>
            </w:pPr>
            <w:r w:rsidRPr="00A23CE2">
              <w:rPr>
                <w:rFonts w:cs="Arial"/>
              </w:rPr>
              <w:t>Ricky Jones</w:t>
            </w:r>
          </w:p>
        </w:tc>
        <w:tc>
          <w:tcPr>
            <w:tcW w:w="2334" w:type="dxa"/>
            <w:shd w:val="clear" w:color="auto" w:fill="auto"/>
          </w:tcPr>
          <w:p w14:paraId="638F9531" w14:textId="77777777" w:rsidR="00856CEC" w:rsidRPr="00A23CE2" w:rsidRDefault="00856CEC" w:rsidP="00E8289B">
            <w:pPr>
              <w:jc w:val="center"/>
              <w:rPr>
                <w:rFonts w:cs="Arial"/>
              </w:rPr>
            </w:pPr>
            <w:r w:rsidRPr="00A23CE2">
              <w:rPr>
                <w:rFonts w:cs="Arial"/>
              </w:rPr>
              <w:t>Chas Morton</w:t>
            </w:r>
          </w:p>
        </w:tc>
        <w:tc>
          <w:tcPr>
            <w:tcW w:w="2344" w:type="dxa"/>
            <w:shd w:val="clear" w:color="auto" w:fill="auto"/>
          </w:tcPr>
          <w:p w14:paraId="165B7137" w14:textId="77777777" w:rsidR="00856CEC" w:rsidRPr="00A23CE2" w:rsidRDefault="00856CEC" w:rsidP="00E8289B">
            <w:pPr>
              <w:jc w:val="center"/>
              <w:rPr>
                <w:rFonts w:cs="Arial"/>
              </w:rPr>
            </w:pPr>
            <w:r w:rsidRPr="00A23CE2">
              <w:rPr>
                <w:rFonts w:cs="Arial"/>
              </w:rPr>
              <w:t>Tom Tunnicliffe</w:t>
            </w:r>
          </w:p>
        </w:tc>
      </w:tr>
      <w:tr w:rsidR="00856CEC" w14:paraId="56299947" w14:textId="77777777" w:rsidTr="00E8289B">
        <w:tc>
          <w:tcPr>
            <w:tcW w:w="2346" w:type="dxa"/>
            <w:shd w:val="clear" w:color="auto" w:fill="auto"/>
          </w:tcPr>
          <w:p w14:paraId="6C204707" w14:textId="77777777" w:rsidR="00856CEC" w:rsidRPr="00A23CE2" w:rsidRDefault="00856CEC" w:rsidP="00E8289B">
            <w:pPr>
              <w:jc w:val="center"/>
              <w:rPr>
                <w:rFonts w:cs="Arial"/>
              </w:rPr>
            </w:pPr>
            <w:r w:rsidRPr="00A23CE2">
              <w:rPr>
                <w:rFonts w:cs="Arial"/>
              </w:rPr>
              <w:t>Brian Beathard</w:t>
            </w:r>
          </w:p>
        </w:tc>
        <w:tc>
          <w:tcPr>
            <w:tcW w:w="2326" w:type="dxa"/>
            <w:shd w:val="clear" w:color="auto" w:fill="auto"/>
          </w:tcPr>
          <w:p w14:paraId="2D51CB89" w14:textId="77777777" w:rsidR="00856CEC" w:rsidRPr="00A23CE2" w:rsidRDefault="00856CEC" w:rsidP="00E8289B">
            <w:pPr>
              <w:jc w:val="center"/>
              <w:rPr>
                <w:rFonts w:cs="Arial"/>
              </w:rPr>
            </w:pPr>
            <w:r w:rsidRPr="00A23CE2">
              <w:rPr>
                <w:rFonts w:cs="Arial"/>
              </w:rPr>
              <w:t>David Landrum</w:t>
            </w:r>
          </w:p>
        </w:tc>
        <w:tc>
          <w:tcPr>
            <w:tcW w:w="2334" w:type="dxa"/>
            <w:shd w:val="clear" w:color="auto" w:fill="auto"/>
          </w:tcPr>
          <w:p w14:paraId="35FA0124" w14:textId="77777777" w:rsidR="00856CEC" w:rsidRPr="00A23CE2" w:rsidRDefault="00856CEC" w:rsidP="00E8289B">
            <w:pPr>
              <w:jc w:val="center"/>
              <w:rPr>
                <w:rFonts w:cs="Arial"/>
              </w:rPr>
            </w:pPr>
            <w:r w:rsidRPr="00A23CE2">
              <w:rPr>
                <w:rFonts w:cs="Arial"/>
              </w:rPr>
              <w:t>Erin Nations</w:t>
            </w:r>
          </w:p>
        </w:tc>
        <w:tc>
          <w:tcPr>
            <w:tcW w:w="2344" w:type="dxa"/>
            <w:shd w:val="clear" w:color="auto" w:fill="auto"/>
          </w:tcPr>
          <w:p w14:paraId="530A88A9" w14:textId="77777777" w:rsidR="00856CEC" w:rsidRPr="00A23CE2" w:rsidRDefault="00856CEC" w:rsidP="00E8289B">
            <w:pPr>
              <w:jc w:val="center"/>
              <w:rPr>
                <w:rFonts w:cs="Arial"/>
              </w:rPr>
            </w:pPr>
            <w:r w:rsidRPr="00A23CE2">
              <w:rPr>
                <w:rFonts w:cs="Arial"/>
              </w:rPr>
              <w:t>Paul Webb</w:t>
            </w:r>
          </w:p>
        </w:tc>
      </w:tr>
      <w:tr w:rsidR="00856CEC" w14:paraId="1BD30A3E" w14:textId="77777777" w:rsidTr="00E8289B">
        <w:tc>
          <w:tcPr>
            <w:tcW w:w="2346" w:type="dxa"/>
            <w:shd w:val="clear" w:color="auto" w:fill="auto"/>
          </w:tcPr>
          <w:p w14:paraId="14EA297D" w14:textId="77777777" w:rsidR="00856CEC" w:rsidRPr="00A23CE2" w:rsidRDefault="00856CEC" w:rsidP="00E8289B">
            <w:pPr>
              <w:jc w:val="center"/>
              <w:rPr>
                <w:rFonts w:cs="Arial"/>
              </w:rPr>
            </w:pPr>
            <w:r w:rsidRPr="00A23CE2">
              <w:rPr>
                <w:rFonts w:cs="Arial"/>
              </w:rPr>
              <w:t>Meghan Guffee</w:t>
            </w:r>
          </w:p>
        </w:tc>
        <w:tc>
          <w:tcPr>
            <w:tcW w:w="2326" w:type="dxa"/>
            <w:shd w:val="clear" w:color="auto" w:fill="auto"/>
          </w:tcPr>
          <w:p w14:paraId="76465B13" w14:textId="77777777" w:rsidR="00856CEC" w:rsidRPr="00A23CE2" w:rsidRDefault="00856CEC" w:rsidP="00E8289B">
            <w:pPr>
              <w:jc w:val="center"/>
              <w:rPr>
                <w:rFonts w:cs="Arial"/>
              </w:rPr>
            </w:pPr>
            <w:r w:rsidRPr="00A23CE2">
              <w:rPr>
                <w:rFonts w:cs="Arial"/>
              </w:rPr>
              <w:t>Gregg Lawrence</w:t>
            </w:r>
          </w:p>
        </w:tc>
        <w:tc>
          <w:tcPr>
            <w:tcW w:w="2334" w:type="dxa"/>
            <w:shd w:val="clear" w:color="auto" w:fill="auto"/>
          </w:tcPr>
          <w:p w14:paraId="0420F0BA" w14:textId="77777777" w:rsidR="00856CEC" w:rsidRPr="00A23CE2" w:rsidRDefault="00856CEC" w:rsidP="00E8289B">
            <w:pPr>
              <w:jc w:val="center"/>
              <w:rPr>
                <w:rFonts w:cs="Arial"/>
              </w:rPr>
            </w:pPr>
            <w:r w:rsidRPr="00A23CE2">
              <w:rPr>
                <w:rFonts w:cs="Arial"/>
              </w:rPr>
              <w:t>Jerry Rainey</w:t>
            </w:r>
          </w:p>
        </w:tc>
        <w:tc>
          <w:tcPr>
            <w:tcW w:w="2344" w:type="dxa"/>
            <w:shd w:val="clear" w:color="auto" w:fill="auto"/>
          </w:tcPr>
          <w:p w14:paraId="7EBFB6C1" w14:textId="77777777" w:rsidR="00856CEC" w:rsidRPr="00A23CE2" w:rsidRDefault="00856CEC" w:rsidP="00E8289B">
            <w:pPr>
              <w:jc w:val="center"/>
              <w:rPr>
                <w:rFonts w:cs="Arial"/>
              </w:rPr>
            </w:pPr>
            <w:r w:rsidRPr="00A23CE2">
              <w:rPr>
                <w:rFonts w:cs="Arial"/>
              </w:rPr>
              <w:t>Matt Williams</w:t>
            </w:r>
          </w:p>
        </w:tc>
      </w:tr>
      <w:tr w:rsidR="00856CEC" w14:paraId="743969D2" w14:textId="77777777" w:rsidTr="00E8289B">
        <w:tc>
          <w:tcPr>
            <w:tcW w:w="2346" w:type="dxa"/>
            <w:shd w:val="clear" w:color="auto" w:fill="auto"/>
          </w:tcPr>
          <w:p w14:paraId="0A3CB761" w14:textId="77777777" w:rsidR="00856CEC" w:rsidRPr="00A23CE2" w:rsidRDefault="00856CEC" w:rsidP="00E8289B">
            <w:pPr>
              <w:jc w:val="center"/>
              <w:rPr>
                <w:rFonts w:cs="Arial"/>
              </w:rPr>
            </w:pPr>
            <w:r w:rsidRPr="00A23CE2">
              <w:rPr>
                <w:rFonts w:cs="Arial"/>
              </w:rPr>
              <w:t>Judy Herbert</w:t>
            </w:r>
          </w:p>
        </w:tc>
        <w:tc>
          <w:tcPr>
            <w:tcW w:w="2326" w:type="dxa"/>
            <w:shd w:val="clear" w:color="auto" w:fill="auto"/>
          </w:tcPr>
          <w:p w14:paraId="5653C952" w14:textId="77777777" w:rsidR="00856CEC" w:rsidRPr="00A23CE2" w:rsidRDefault="00856CEC" w:rsidP="00E8289B">
            <w:pPr>
              <w:jc w:val="center"/>
              <w:rPr>
                <w:rFonts w:cs="Arial"/>
              </w:rPr>
            </w:pPr>
            <w:r w:rsidRPr="00A23CE2">
              <w:rPr>
                <w:rFonts w:cs="Arial"/>
              </w:rPr>
              <w:t>Thomas Little</w:t>
            </w:r>
          </w:p>
        </w:tc>
        <w:tc>
          <w:tcPr>
            <w:tcW w:w="2334" w:type="dxa"/>
            <w:shd w:val="clear" w:color="auto" w:fill="auto"/>
          </w:tcPr>
          <w:p w14:paraId="675F3AC2" w14:textId="77777777" w:rsidR="00856CEC" w:rsidRPr="00A23CE2" w:rsidRDefault="00856CEC" w:rsidP="00E8289B">
            <w:pPr>
              <w:jc w:val="center"/>
              <w:rPr>
                <w:rFonts w:cs="Arial"/>
              </w:rPr>
            </w:pPr>
            <w:r w:rsidRPr="00A23CE2">
              <w:rPr>
                <w:rFonts w:cs="Arial"/>
              </w:rPr>
              <w:t>Steve Smith</w:t>
            </w:r>
          </w:p>
        </w:tc>
        <w:tc>
          <w:tcPr>
            <w:tcW w:w="2344" w:type="dxa"/>
            <w:shd w:val="clear" w:color="auto" w:fill="auto"/>
          </w:tcPr>
          <w:p w14:paraId="4B5E1ADD" w14:textId="77777777" w:rsidR="00856CEC" w:rsidRPr="00A23CE2" w:rsidRDefault="00856CEC" w:rsidP="00E8289B">
            <w:pPr>
              <w:jc w:val="center"/>
              <w:rPr>
                <w:rFonts w:cs="Arial"/>
              </w:rPr>
            </w:pPr>
          </w:p>
        </w:tc>
      </w:tr>
      <w:tr w:rsidR="00856CEC" w14:paraId="47324969" w14:textId="77777777" w:rsidTr="00E8289B">
        <w:tc>
          <w:tcPr>
            <w:tcW w:w="2346" w:type="dxa"/>
            <w:shd w:val="clear" w:color="auto" w:fill="auto"/>
          </w:tcPr>
          <w:p w14:paraId="599D9FD0" w14:textId="77777777" w:rsidR="00856CEC" w:rsidRPr="00A23CE2" w:rsidRDefault="00856CEC" w:rsidP="00E8289B">
            <w:pPr>
              <w:jc w:val="center"/>
              <w:rPr>
                <w:rFonts w:cs="Arial"/>
              </w:rPr>
            </w:pPr>
            <w:r w:rsidRPr="00A23CE2">
              <w:rPr>
                <w:rFonts w:cs="Arial"/>
              </w:rPr>
              <w:t>Betsy Hester</w:t>
            </w:r>
          </w:p>
        </w:tc>
        <w:tc>
          <w:tcPr>
            <w:tcW w:w="2326" w:type="dxa"/>
            <w:shd w:val="clear" w:color="auto" w:fill="auto"/>
          </w:tcPr>
          <w:p w14:paraId="0F08D897" w14:textId="77777777" w:rsidR="00856CEC" w:rsidRPr="00A23CE2" w:rsidRDefault="00856CEC" w:rsidP="00E8289B">
            <w:pPr>
              <w:jc w:val="center"/>
              <w:rPr>
                <w:rFonts w:cs="Arial"/>
              </w:rPr>
            </w:pPr>
            <w:r w:rsidRPr="00A23CE2">
              <w:rPr>
                <w:rFonts w:cs="Arial"/>
              </w:rPr>
              <w:t>Beth Lothers</w:t>
            </w:r>
          </w:p>
        </w:tc>
        <w:tc>
          <w:tcPr>
            <w:tcW w:w="2334" w:type="dxa"/>
            <w:shd w:val="clear" w:color="auto" w:fill="auto"/>
          </w:tcPr>
          <w:p w14:paraId="6169CD27" w14:textId="77777777" w:rsidR="00856CEC" w:rsidRPr="00A23CE2" w:rsidRDefault="00856CEC" w:rsidP="00E8289B">
            <w:pPr>
              <w:jc w:val="center"/>
              <w:rPr>
                <w:rFonts w:cs="Arial"/>
              </w:rPr>
            </w:pPr>
            <w:r w:rsidRPr="00A23CE2">
              <w:rPr>
                <w:rFonts w:cs="Arial"/>
              </w:rPr>
              <w:t>Chad Story</w:t>
            </w:r>
          </w:p>
        </w:tc>
        <w:tc>
          <w:tcPr>
            <w:tcW w:w="2344" w:type="dxa"/>
            <w:shd w:val="clear" w:color="auto" w:fill="auto"/>
          </w:tcPr>
          <w:p w14:paraId="32F04921" w14:textId="77777777" w:rsidR="00856CEC" w:rsidRPr="00A23CE2" w:rsidRDefault="00856CEC" w:rsidP="00E8289B">
            <w:pPr>
              <w:jc w:val="center"/>
              <w:rPr>
                <w:rFonts w:cs="Arial"/>
              </w:rPr>
            </w:pPr>
          </w:p>
        </w:tc>
      </w:tr>
    </w:tbl>
    <w:p w14:paraId="5FC66492" w14:textId="77777777" w:rsidR="00094EC6" w:rsidRPr="003422D1" w:rsidRDefault="00E74051" w:rsidP="00094EC6">
      <w:pPr>
        <w:autoSpaceDE w:val="0"/>
        <w:autoSpaceDN w:val="0"/>
        <w:adjustRightInd w:val="0"/>
        <w:spacing w:line="480" w:lineRule="auto"/>
        <w:jc w:val="both"/>
        <w:rPr>
          <w:rFonts w:cs="Arial"/>
        </w:rPr>
      </w:pPr>
      <w:r w:rsidRPr="003422D1">
        <w:rPr>
          <w:rFonts w:cs="Arial"/>
        </w:rPr>
        <w:t>_______________</w:t>
      </w:r>
    </w:p>
    <w:p w14:paraId="590D0DD4" w14:textId="77777777" w:rsidR="00094EC6" w:rsidRPr="003422D1" w:rsidRDefault="00E74051" w:rsidP="00094EC6">
      <w:pPr>
        <w:spacing w:line="480" w:lineRule="auto"/>
        <w:jc w:val="both"/>
        <w:rPr>
          <w:rFonts w:cs="Arial"/>
          <w:color w:val="000000"/>
          <w:u w:val="single"/>
        </w:rPr>
      </w:pPr>
      <w:r w:rsidRPr="003422D1">
        <w:rPr>
          <w:rFonts w:cs="Arial"/>
          <w:color w:val="000000"/>
          <w:u w:val="single"/>
        </w:rPr>
        <w:t xml:space="preserve">RESOLUTION NO. </w:t>
      </w:r>
      <w:r>
        <w:rPr>
          <w:rFonts w:cs="Arial"/>
          <w:color w:val="000000"/>
          <w:u w:val="single"/>
        </w:rPr>
        <w:t>7</w:t>
      </w:r>
      <w:r w:rsidRPr="003422D1">
        <w:rPr>
          <w:rFonts w:cs="Arial"/>
          <w:color w:val="000000"/>
          <w:u w:val="single"/>
        </w:rPr>
        <w:t>-2</w:t>
      </w:r>
      <w:r>
        <w:rPr>
          <w:rFonts w:cs="Arial"/>
          <w:color w:val="000000"/>
          <w:u w:val="single"/>
        </w:rPr>
        <w:t>1</w:t>
      </w:r>
      <w:r w:rsidRPr="003422D1">
        <w:rPr>
          <w:rFonts w:cs="Arial"/>
          <w:color w:val="000000"/>
          <w:u w:val="single"/>
        </w:rPr>
        <w:t>-</w:t>
      </w:r>
      <w:r>
        <w:rPr>
          <w:rFonts w:cs="Arial"/>
          <w:color w:val="000000"/>
          <w:u w:val="single"/>
        </w:rPr>
        <w:t>15</w:t>
      </w:r>
    </w:p>
    <w:p w14:paraId="64D86138" w14:textId="77777777" w:rsidR="00EA04A6" w:rsidRDefault="00E74051" w:rsidP="00094EC6">
      <w:pPr>
        <w:spacing w:line="480" w:lineRule="auto"/>
        <w:jc w:val="both"/>
        <w:rPr>
          <w:rFonts w:cs="Arial"/>
          <w:color w:val="000000"/>
        </w:rPr>
      </w:pPr>
      <w:r w:rsidRPr="003422D1">
        <w:rPr>
          <w:rFonts w:cs="Arial"/>
        </w:rPr>
        <w:tab/>
      </w:r>
      <w:r w:rsidRPr="003422D1">
        <w:rPr>
          <w:rFonts w:cs="Arial"/>
          <w:color w:val="000000"/>
        </w:rPr>
        <w:t xml:space="preserve">Commissioner </w:t>
      </w:r>
      <w:r>
        <w:rPr>
          <w:rFonts w:cs="Arial"/>
          <w:color w:val="000000"/>
        </w:rPr>
        <w:t>Webb</w:t>
      </w:r>
      <w:r w:rsidRPr="003422D1">
        <w:rPr>
          <w:rFonts w:cs="Arial"/>
          <w:color w:val="000000"/>
        </w:rPr>
        <w:t xml:space="preserve"> moved to accept Resolution No. </w:t>
      </w:r>
      <w:r>
        <w:rPr>
          <w:rFonts w:cs="Arial"/>
          <w:color w:val="000000"/>
        </w:rPr>
        <w:t>7</w:t>
      </w:r>
      <w:r w:rsidRPr="003422D1">
        <w:rPr>
          <w:rFonts w:cs="Arial"/>
          <w:color w:val="000000"/>
        </w:rPr>
        <w:t>-2</w:t>
      </w:r>
      <w:r>
        <w:rPr>
          <w:rFonts w:cs="Arial"/>
          <w:color w:val="000000"/>
        </w:rPr>
        <w:t>1</w:t>
      </w:r>
      <w:r w:rsidRPr="003422D1">
        <w:rPr>
          <w:rFonts w:cs="Arial"/>
          <w:color w:val="000000"/>
        </w:rPr>
        <w:t>-</w:t>
      </w:r>
      <w:r>
        <w:rPr>
          <w:rFonts w:cs="Arial"/>
          <w:color w:val="000000"/>
        </w:rPr>
        <w:t>15</w:t>
      </w:r>
      <w:r w:rsidRPr="003422D1">
        <w:rPr>
          <w:rFonts w:cs="Arial"/>
          <w:color w:val="000000"/>
        </w:rPr>
        <w:t xml:space="preserve">, seconded by Commissioner </w:t>
      </w:r>
      <w:r>
        <w:rPr>
          <w:rFonts w:cs="Arial"/>
          <w:color w:val="000000"/>
        </w:rPr>
        <w:t>Dwight Jones.</w:t>
      </w:r>
    </w:p>
    <w:p w14:paraId="5C168E10" w14:textId="77777777" w:rsidR="00094EC6" w:rsidRPr="00094EC6" w:rsidRDefault="00E74051" w:rsidP="00094EC6">
      <w:pPr>
        <w:jc w:val="center"/>
        <w:rPr>
          <w:rFonts w:cs="Arial"/>
          <w:b/>
          <w:bCs/>
          <w:u w:val="single"/>
        </w:rPr>
      </w:pPr>
      <w:r w:rsidRPr="00094EC6">
        <w:rPr>
          <w:rFonts w:cs="Arial"/>
          <w:b/>
          <w:bCs/>
        </w:rPr>
        <w:t>RESOLUTION APPROPRIATING AND AMENDING THE 2021-22 CAPITAL PROJECTS BUDGET BY $400,000 FOR THE PURCHASE OF VARIOUS PARKS &amp; RECREATION EQUIPMENT -REVENUES TO COME FROM</w:t>
      </w:r>
      <w:r w:rsidRPr="00094EC6">
        <w:rPr>
          <w:rFonts w:cs="Arial"/>
          <w:b/>
          <w:bCs/>
          <w:u w:val="single"/>
        </w:rPr>
        <w:t xml:space="preserve"> </w:t>
      </w:r>
    </w:p>
    <w:p w14:paraId="6854EB27" w14:textId="77777777" w:rsidR="00094EC6" w:rsidRPr="00094EC6" w:rsidRDefault="00E74051" w:rsidP="00094EC6">
      <w:pPr>
        <w:jc w:val="center"/>
        <w:rPr>
          <w:rFonts w:cs="Arial"/>
          <w:b/>
          <w:bCs/>
          <w:u w:val="single"/>
        </w:rPr>
      </w:pPr>
      <w:r w:rsidRPr="00094EC6">
        <w:rPr>
          <w:rFonts w:cs="Arial"/>
          <w:b/>
          <w:bCs/>
          <w:u w:val="single"/>
        </w:rPr>
        <w:t>RECREATION PRIVILEGE TAX FUNDS</w:t>
      </w:r>
    </w:p>
    <w:p w14:paraId="1CCE343A" w14:textId="77777777" w:rsidR="00094EC6" w:rsidRPr="00094EC6" w:rsidRDefault="00094EC6" w:rsidP="00094EC6">
      <w:pPr>
        <w:jc w:val="center"/>
        <w:rPr>
          <w:rFonts w:cs="Arial"/>
          <w:b/>
          <w:bCs/>
        </w:rPr>
      </w:pPr>
    </w:p>
    <w:p w14:paraId="2DB64E9E" w14:textId="77777777" w:rsidR="00094EC6" w:rsidRPr="00094EC6" w:rsidRDefault="00E74051" w:rsidP="00094EC6">
      <w:pPr>
        <w:tabs>
          <w:tab w:val="left" w:pos="720"/>
          <w:tab w:val="left" w:pos="1440"/>
        </w:tabs>
        <w:ind w:left="1440" w:hanging="1440"/>
        <w:rPr>
          <w:rFonts w:cs="Arial"/>
        </w:rPr>
      </w:pPr>
      <w:r w:rsidRPr="00094EC6">
        <w:rPr>
          <w:rFonts w:cs="Arial"/>
          <w:b/>
          <w:bCs/>
        </w:rPr>
        <w:t>WHEREAS,</w:t>
      </w:r>
      <w:r w:rsidRPr="00094EC6">
        <w:rPr>
          <w:rFonts w:cs="Arial"/>
          <w:b/>
          <w:bCs/>
        </w:rPr>
        <w:tab/>
      </w:r>
      <w:r w:rsidRPr="00094EC6">
        <w:rPr>
          <w:rFonts w:cs="Arial"/>
        </w:rPr>
        <w:t xml:space="preserve">the Parks &amp; Recreation Department continues to have increasing demands for services throughout the County; and, </w:t>
      </w:r>
    </w:p>
    <w:p w14:paraId="45F2CA0E" w14:textId="77777777" w:rsidR="00094EC6" w:rsidRPr="00094EC6" w:rsidRDefault="00094EC6" w:rsidP="00094EC6">
      <w:pPr>
        <w:rPr>
          <w:rFonts w:cs="Arial"/>
        </w:rPr>
      </w:pPr>
    </w:p>
    <w:p w14:paraId="0E3E5FF1" w14:textId="77777777" w:rsidR="00094EC6" w:rsidRPr="00094EC6" w:rsidRDefault="00E74051" w:rsidP="00094EC6">
      <w:pPr>
        <w:tabs>
          <w:tab w:val="left" w:pos="720"/>
          <w:tab w:val="left" w:pos="1440"/>
        </w:tabs>
        <w:ind w:left="1440" w:hanging="1440"/>
        <w:rPr>
          <w:rFonts w:cs="Arial"/>
        </w:rPr>
      </w:pPr>
      <w:r w:rsidRPr="00094EC6">
        <w:rPr>
          <w:rFonts w:cs="Arial"/>
          <w:b/>
          <w:bCs/>
        </w:rPr>
        <w:t>WHEREAS,</w:t>
      </w:r>
      <w:r w:rsidRPr="00094EC6">
        <w:rPr>
          <w:rFonts w:cs="Arial"/>
        </w:rPr>
        <w:tab/>
        <w:t>funds are expended for additional amenities at all parks and facilities which include, but not limited to:</w:t>
      </w:r>
    </w:p>
    <w:p w14:paraId="09F366C3" w14:textId="77777777" w:rsidR="00094EC6" w:rsidRPr="00094EC6" w:rsidRDefault="00094EC6" w:rsidP="00094EC6">
      <w:pPr>
        <w:tabs>
          <w:tab w:val="left" w:pos="720"/>
          <w:tab w:val="left" w:pos="1440"/>
        </w:tabs>
        <w:ind w:left="1440" w:hanging="1440"/>
        <w:rPr>
          <w:rFonts w:cs="Arial"/>
        </w:rPr>
      </w:pPr>
    </w:p>
    <w:p w14:paraId="59BA01E2" w14:textId="77777777" w:rsidR="00094EC6" w:rsidRPr="00094EC6" w:rsidRDefault="00E74051" w:rsidP="00094EC6">
      <w:pPr>
        <w:pStyle w:val="NoSpacing"/>
        <w:rPr>
          <w:rFonts w:ascii="Arial" w:hAnsi="Arial" w:cs="Arial"/>
          <w:sz w:val="24"/>
          <w:szCs w:val="24"/>
        </w:rPr>
      </w:pPr>
      <w:r w:rsidRPr="00094EC6">
        <w:rPr>
          <w:rFonts w:ascii="Arial" w:hAnsi="Arial" w:cs="Arial"/>
          <w:sz w:val="24"/>
          <w:szCs w:val="24"/>
        </w:rPr>
        <w:t>Replace Fitness Equipment at Various Facilities</w:t>
      </w:r>
      <w:r w:rsidRPr="00094EC6">
        <w:rPr>
          <w:rFonts w:ascii="Arial" w:hAnsi="Arial" w:cs="Arial"/>
          <w:sz w:val="24"/>
          <w:szCs w:val="24"/>
        </w:rPr>
        <w:tab/>
      </w:r>
      <w:r w:rsidRPr="00094EC6">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sidRPr="00094EC6">
        <w:rPr>
          <w:rFonts w:ascii="Arial" w:hAnsi="Arial" w:cs="Arial"/>
          <w:sz w:val="24"/>
          <w:szCs w:val="24"/>
        </w:rPr>
        <w:t>$90,000</w:t>
      </w:r>
    </w:p>
    <w:p w14:paraId="4FE71A09" w14:textId="77777777" w:rsidR="00094EC6" w:rsidRPr="00094EC6" w:rsidRDefault="00E74051" w:rsidP="00094EC6">
      <w:pPr>
        <w:pStyle w:val="NoSpacing"/>
        <w:rPr>
          <w:rFonts w:ascii="Arial" w:hAnsi="Arial" w:cs="Arial"/>
          <w:sz w:val="24"/>
          <w:szCs w:val="24"/>
        </w:rPr>
      </w:pPr>
      <w:r w:rsidRPr="00094EC6">
        <w:rPr>
          <w:rFonts w:ascii="Arial" w:hAnsi="Arial" w:cs="Arial"/>
          <w:sz w:val="24"/>
          <w:szCs w:val="24"/>
        </w:rPr>
        <w:t>Tennis Court Resurfacing at Franklin Recreation Complex</w:t>
      </w:r>
      <w:r w:rsidRPr="00094EC6">
        <w:rPr>
          <w:rFonts w:ascii="Arial" w:hAnsi="Arial" w:cs="Arial"/>
          <w:sz w:val="24"/>
          <w:szCs w:val="24"/>
        </w:rPr>
        <w:tab/>
      </w:r>
      <w:r w:rsidRPr="00094EC6">
        <w:rPr>
          <w:rFonts w:ascii="Arial" w:hAnsi="Arial" w:cs="Arial"/>
          <w:sz w:val="24"/>
          <w:szCs w:val="24"/>
        </w:rPr>
        <w:tab/>
        <w:t xml:space="preserve">  </w:t>
      </w:r>
      <w:r>
        <w:rPr>
          <w:rFonts w:ascii="Arial" w:hAnsi="Arial" w:cs="Arial"/>
          <w:sz w:val="24"/>
          <w:szCs w:val="24"/>
        </w:rPr>
        <w:tab/>
      </w:r>
      <w:r w:rsidRPr="00094EC6">
        <w:rPr>
          <w:rFonts w:ascii="Arial" w:hAnsi="Arial" w:cs="Arial"/>
          <w:sz w:val="24"/>
          <w:szCs w:val="24"/>
        </w:rPr>
        <w:t>$60,000</w:t>
      </w:r>
    </w:p>
    <w:p w14:paraId="6FDEAA6D" w14:textId="77777777" w:rsidR="00094EC6" w:rsidRPr="00094EC6" w:rsidRDefault="00E74051" w:rsidP="00094EC6">
      <w:pPr>
        <w:pStyle w:val="NoSpacing"/>
        <w:rPr>
          <w:rFonts w:ascii="Arial" w:hAnsi="Arial" w:cs="Arial"/>
          <w:sz w:val="24"/>
          <w:szCs w:val="24"/>
        </w:rPr>
      </w:pPr>
      <w:r w:rsidRPr="00094EC6">
        <w:rPr>
          <w:rFonts w:ascii="Arial" w:hAnsi="Arial" w:cs="Arial"/>
          <w:sz w:val="24"/>
          <w:szCs w:val="24"/>
        </w:rPr>
        <w:t xml:space="preserve">Trinity Park – Parking Lot Lighting </w:t>
      </w:r>
      <w:r w:rsidRPr="00094EC6">
        <w:rPr>
          <w:rFonts w:ascii="Arial" w:hAnsi="Arial" w:cs="Arial"/>
          <w:sz w:val="24"/>
          <w:szCs w:val="24"/>
        </w:rPr>
        <w:tab/>
      </w:r>
      <w:r w:rsidRPr="00094EC6">
        <w:rPr>
          <w:rFonts w:ascii="Arial" w:hAnsi="Arial" w:cs="Arial"/>
          <w:sz w:val="24"/>
          <w:szCs w:val="24"/>
        </w:rPr>
        <w:tab/>
      </w:r>
      <w:r w:rsidRPr="00094EC6">
        <w:rPr>
          <w:rFonts w:ascii="Arial" w:hAnsi="Arial" w:cs="Arial"/>
          <w:sz w:val="24"/>
          <w:szCs w:val="24"/>
        </w:rPr>
        <w:tab/>
      </w:r>
      <w:r w:rsidRPr="00094EC6">
        <w:rPr>
          <w:rFonts w:ascii="Arial" w:hAnsi="Arial" w:cs="Arial"/>
          <w:sz w:val="24"/>
          <w:szCs w:val="24"/>
        </w:rPr>
        <w:tab/>
      </w:r>
      <w:r w:rsidRPr="00094EC6">
        <w:rPr>
          <w:rFonts w:ascii="Arial" w:hAnsi="Arial" w:cs="Arial"/>
          <w:sz w:val="24"/>
          <w:szCs w:val="24"/>
        </w:rPr>
        <w:tab/>
        <w:t xml:space="preserve">  </w:t>
      </w:r>
      <w:r>
        <w:rPr>
          <w:rFonts w:ascii="Arial" w:hAnsi="Arial" w:cs="Arial"/>
          <w:sz w:val="24"/>
          <w:szCs w:val="24"/>
        </w:rPr>
        <w:tab/>
      </w:r>
      <w:r w:rsidRPr="00094EC6">
        <w:rPr>
          <w:rFonts w:ascii="Arial" w:hAnsi="Arial" w:cs="Arial"/>
          <w:sz w:val="24"/>
          <w:szCs w:val="24"/>
        </w:rPr>
        <w:t>$36,000</w:t>
      </w:r>
    </w:p>
    <w:p w14:paraId="4C3D0BA9" w14:textId="77777777" w:rsidR="00094EC6" w:rsidRPr="00094EC6" w:rsidRDefault="00E74051" w:rsidP="00094EC6">
      <w:pPr>
        <w:pStyle w:val="NoSpacing"/>
        <w:rPr>
          <w:rFonts w:ascii="Arial" w:hAnsi="Arial" w:cs="Arial"/>
          <w:sz w:val="24"/>
          <w:szCs w:val="24"/>
        </w:rPr>
      </w:pPr>
      <w:r w:rsidRPr="00094EC6">
        <w:rPr>
          <w:rFonts w:ascii="Arial" w:hAnsi="Arial" w:cs="Arial"/>
          <w:sz w:val="24"/>
          <w:szCs w:val="24"/>
        </w:rPr>
        <w:t>Pool Cover for Outdoor Pool at Franklin Rec Complex</w:t>
      </w:r>
      <w:r w:rsidRPr="00094EC6">
        <w:rPr>
          <w:rFonts w:ascii="Arial" w:hAnsi="Arial" w:cs="Arial"/>
          <w:sz w:val="24"/>
          <w:szCs w:val="24"/>
        </w:rPr>
        <w:tab/>
      </w:r>
      <w:r w:rsidRPr="00094EC6">
        <w:rPr>
          <w:rFonts w:ascii="Arial" w:hAnsi="Arial" w:cs="Arial"/>
          <w:sz w:val="24"/>
          <w:szCs w:val="24"/>
        </w:rPr>
        <w:tab/>
      </w:r>
      <w:r w:rsidRPr="00094EC6">
        <w:rPr>
          <w:rFonts w:ascii="Arial" w:hAnsi="Arial" w:cs="Arial"/>
          <w:sz w:val="24"/>
          <w:szCs w:val="24"/>
        </w:rPr>
        <w:tab/>
        <w:t xml:space="preserve">  </w:t>
      </w:r>
      <w:r>
        <w:rPr>
          <w:rFonts w:ascii="Arial" w:hAnsi="Arial" w:cs="Arial"/>
          <w:sz w:val="24"/>
          <w:szCs w:val="24"/>
        </w:rPr>
        <w:tab/>
      </w:r>
      <w:r w:rsidRPr="00094EC6">
        <w:rPr>
          <w:rFonts w:ascii="Arial" w:hAnsi="Arial" w:cs="Arial"/>
          <w:sz w:val="24"/>
          <w:szCs w:val="24"/>
        </w:rPr>
        <w:t>$40,000</w:t>
      </w:r>
    </w:p>
    <w:p w14:paraId="5CF53A2B" w14:textId="77777777" w:rsidR="00094EC6" w:rsidRPr="00094EC6" w:rsidRDefault="00E74051" w:rsidP="00094EC6">
      <w:pPr>
        <w:pStyle w:val="NoSpacing"/>
        <w:rPr>
          <w:rFonts w:ascii="Arial" w:hAnsi="Arial" w:cs="Arial"/>
          <w:sz w:val="24"/>
          <w:szCs w:val="24"/>
        </w:rPr>
      </w:pPr>
      <w:r w:rsidRPr="00094EC6">
        <w:rPr>
          <w:rFonts w:ascii="Arial" w:hAnsi="Arial" w:cs="Arial"/>
          <w:sz w:val="24"/>
          <w:szCs w:val="24"/>
        </w:rPr>
        <w:t>Storage Buildings for Gras</w:t>
      </w:r>
      <w:r>
        <w:rPr>
          <w:rFonts w:ascii="Arial" w:hAnsi="Arial" w:cs="Arial"/>
          <w:sz w:val="24"/>
          <w:szCs w:val="24"/>
        </w:rPr>
        <w:t>sland and Nolensville Parks</w:t>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sidRPr="00094EC6">
        <w:rPr>
          <w:rFonts w:ascii="Arial" w:hAnsi="Arial" w:cs="Arial"/>
          <w:sz w:val="24"/>
          <w:szCs w:val="24"/>
        </w:rPr>
        <w:t>$30,000</w:t>
      </w:r>
    </w:p>
    <w:p w14:paraId="46C5736A" w14:textId="77777777" w:rsidR="00094EC6" w:rsidRPr="00094EC6" w:rsidRDefault="00E74051" w:rsidP="00094EC6">
      <w:pPr>
        <w:pStyle w:val="NoSpacing"/>
        <w:rPr>
          <w:rFonts w:ascii="Arial" w:hAnsi="Arial" w:cs="Arial"/>
          <w:sz w:val="24"/>
          <w:szCs w:val="24"/>
        </w:rPr>
      </w:pPr>
      <w:r w:rsidRPr="00094EC6">
        <w:rPr>
          <w:rFonts w:ascii="Arial" w:hAnsi="Arial" w:cs="Arial"/>
          <w:sz w:val="24"/>
          <w:szCs w:val="24"/>
        </w:rPr>
        <w:t>Replacement Flooring at Various Facilities</w:t>
      </w:r>
      <w:r w:rsidRPr="00094EC6">
        <w:rPr>
          <w:rFonts w:ascii="Arial" w:hAnsi="Arial" w:cs="Arial"/>
          <w:sz w:val="24"/>
          <w:szCs w:val="24"/>
        </w:rPr>
        <w:tab/>
      </w:r>
      <w:r w:rsidRPr="00094EC6">
        <w:rPr>
          <w:rFonts w:ascii="Arial" w:hAnsi="Arial" w:cs="Arial"/>
          <w:sz w:val="24"/>
          <w:szCs w:val="24"/>
        </w:rPr>
        <w:tab/>
      </w:r>
      <w:r w:rsidRPr="00094EC6">
        <w:rPr>
          <w:rFonts w:ascii="Arial" w:hAnsi="Arial" w:cs="Arial"/>
          <w:sz w:val="24"/>
          <w:szCs w:val="24"/>
        </w:rPr>
        <w:tab/>
      </w:r>
      <w:r w:rsidRPr="00094EC6">
        <w:rPr>
          <w:rFonts w:ascii="Arial" w:hAnsi="Arial" w:cs="Arial"/>
          <w:sz w:val="24"/>
          <w:szCs w:val="24"/>
        </w:rPr>
        <w:tab/>
        <w:t xml:space="preserve">  </w:t>
      </w:r>
      <w:r>
        <w:rPr>
          <w:rFonts w:ascii="Arial" w:hAnsi="Arial" w:cs="Arial"/>
          <w:sz w:val="24"/>
          <w:szCs w:val="24"/>
        </w:rPr>
        <w:tab/>
      </w:r>
      <w:r w:rsidRPr="00094EC6">
        <w:rPr>
          <w:rFonts w:ascii="Arial" w:hAnsi="Arial" w:cs="Arial"/>
          <w:sz w:val="24"/>
          <w:szCs w:val="24"/>
        </w:rPr>
        <w:t>$22,000</w:t>
      </w:r>
    </w:p>
    <w:p w14:paraId="1FE983A6" w14:textId="77777777" w:rsidR="00094EC6" w:rsidRPr="00094EC6" w:rsidRDefault="00E74051" w:rsidP="00094EC6">
      <w:pPr>
        <w:pStyle w:val="NoSpacing"/>
        <w:rPr>
          <w:rFonts w:ascii="Arial" w:hAnsi="Arial" w:cs="Arial"/>
          <w:sz w:val="24"/>
          <w:szCs w:val="24"/>
        </w:rPr>
      </w:pPr>
      <w:r w:rsidRPr="00094EC6">
        <w:rPr>
          <w:rFonts w:ascii="Arial" w:hAnsi="Arial" w:cs="Arial"/>
          <w:sz w:val="24"/>
          <w:szCs w:val="24"/>
        </w:rPr>
        <w:t>Video Surveillance Cameras for Security in Facilities</w:t>
      </w:r>
      <w:r w:rsidRPr="00094EC6">
        <w:rPr>
          <w:rFonts w:ascii="Arial" w:hAnsi="Arial" w:cs="Arial"/>
          <w:sz w:val="24"/>
          <w:szCs w:val="24"/>
        </w:rPr>
        <w:tab/>
      </w:r>
      <w:r w:rsidRPr="00094EC6">
        <w:rPr>
          <w:rFonts w:ascii="Arial" w:hAnsi="Arial" w:cs="Arial"/>
          <w:sz w:val="24"/>
          <w:szCs w:val="24"/>
        </w:rPr>
        <w:tab/>
      </w:r>
      <w:r w:rsidRPr="00094EC6">
        <w:rPr>
          <w:rFonts w:ascii="Arial" w:hAnsi="Arial" w:cs="Arial"/>
          <w:sz w:val="24"/>
          <w:szCs w:val="24"/>
        </w:rPr>
        <w:tab/>
        <w:t xml:space="preserve">  </w:t>
      </w:r>
      <w:r>
        <w:rPr>
          <w:rFonts w:ascii="Arial" w:hAnsi="Arial" w:cs="Arial"/>
          <w:sz w:val="24"/>
          <w:szCs w:val="24"/>
        </w:rPr>
        <w:tab/>
      </w:r>
      <w:r w:rsidRPr="00094EC6">
        <w:rPr>
          <w:rFonts w:ascii="Arial" w:hAnsi="Arial" w:cs="Arial"/>
          <w:sz w:val="24"/>
          <w:szCs w:val="24"/>
        </w:rPr>
        <w:t>$50,000</w:t>
      </w:r>
    </w:p>
    <w:p w14:paraId="5C6C3E7C" w14:textId="77777777" w:rsidR="00094EC6" w:rsidRPr="00094EC6" w:rsidRDefault="00E74051" w:rsidP="00094EC6">
      <w:pPr>
        <w:pStyle w:val="NoSpacing"/>
        <w:rPr>
          <w:rFonts w:ascii="Arial" w:hAnsi="Arial" w:cs="Arial"/>
          <w:sz w:val="24"/>
          <w:szCs w:val="24"/>
        </w:rPr>
      </w:pPr>
      <w:r w:rsidRPr="00094EC6">
        <w:rPr>
          <w:rFonts w:ascii="Arial" w:hAnsi="Arial" w:cs="Arial"/>
          <w:sz w:val="24"/>
          <w:szCs w:val="24"/>
        </w:rPr>
        <w:t>Basketball Goal Lift System to raise &amp; lower goals-College Grove Center   $14,000</w:t>
      </w:r>
    </w:p>
    <w:p w14:paraId="3FA60A51" w14:textId="77777777" w:rsidR="00094EC6" w:rsidRPr="00094EC6" w:rsidRDefault="00E74051" w:rsidP="00094EC6">
      <w:pPr>
        <w:pStyle w:val="NoSpacing"/>
        <w:rPr>
          <w:rFonts w:ascii="Arial" w:hAnsi="Arial" w:cs="Arial"/>
          <w:sz w:val="24"/>
          <w:szCs w:val="24"/>
        </w:rPr>
      </w:pPr>
      <w:r w:rsidRPr="00094EC6">
        <w:rPr>
          <w:rFonts w:ascii="Arial" w:hAnsi="Arial" w:cs="Arial"/>
          <w:sz w:val="24"/>
          <w:szCs w:val="24"/>
        </w:rPr>
        <w:t>One Zero-Turn</w:t>
      </w:r>
      <w:r>
        <w:rPr>
          <w:rFonts w:ascii="Arial" w:hAnsi="Arial" w:cs="Arial"/>
          <w:sz w:val="24"/>
          <w:szCs w:val="24"/>
        </w:rPr>
        <w:t xml:space="preserve"> Lawn Mower for Maintenance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094EC6">
        <w:rPr>
          <w:rFonts w:ascii="Arial" w:hAnsi="Arial" w:cs="Arial"/>
          <w:sz w:val="24"/>
          <w:szCs w:val="24"/>
        </w:rPr>
        <w:t>$13,000</w:t>
      </w:r>
    </w:p>
    <w:p w14:paraId="5FE69526" w14:textId="77777777" w:rsidR="00094EC6" w:rsidRPr="00094EC6" w:rsidRDefault="00E74051" w:rsidP="00094EC6">
      <w:pPr>
        <w:pStyle w:val="NoSpacing"/>
        <w:rPr>
          <w:rFonts w:ascii="Arial" w:hAnsi="Arial" w:cs="Arial"/>
          <w:sz w:val="24"/>
          <w:szCs w:val="24"/>
        </w:rPr>
      </w:pPr>
      <w:r w:rsidRPr="00094EC6">
        <w:rPr>
          <w:rFonts w:ascii="Arial" w:hAnsi="Arial" w:cs="Arial"/>
          <w:sz w:val="24"/>
          <w:szCs w:val="24"/>
        </w:rPr>
        <w:t>Additional Shade Structures at Outdoor Pools</w:t>
      </w:r>
      <w:r w:rsidRPr="00094EC6">
        <w:rPr>
          <w:rFonts w:ascii="Arial" w:hAnsi="Arial" w:cs="Arial"/>
          <w:sz w:val="24"/>
          <w:szCs w:val="24"/>
        </w:rPr>
        <w:tab/>
      </w:r>
      <w:r w:rsidRPr="00094EC6">
        <w:rPr>
          <w:rFonts w:ascii="Arial" w:hAnsi="Arial" w:cs="Arial"/>
          <w:sz w:val="24"/>
          <w:szCs w:val="24"/>
        </w:rPr>
        <w:tab/>
      </w:r>
      <w:r w:rsidRPr="00094EC6">
        <w:rPr>
          <w:rFonts w:ascii="Arial" w:hAnsi="Arial" w:cs="Arial"/>
          <w:sz w:val="24"/>
          <w:szCs w:val="24"/>
        </w:rPr>
        <w:tab/>
      </w:r>
      <w:r w:rsidRPr="00094EC6">
        <w:rPr>
          <w:rFonts w:ascii="Arial" w:hAnsi="Arial" w:cs="Arial"/>
          <w:sz w:val="24"/>
          <w:szCs w:val="24"/>
        </w:rPr>
        <w:tab/>
        <w:t xml:space="preserve">  </w:t>
      </w:r>
      <w:r>
        <w:rPr>
          <w:rFonts w:ascii="Arial" w:hAnsi="Arial" w:cs="Arial"/>
          <w:sz w:val="24"/>
          <w:szCs w:val="24"/>
        </w:rPr>
        <w:tab/>
      </w:r>
      <w:r w:rsidRPr="00094EC6">
        <w:rPr>
          <w:rFonts w:ascii="Arial" w:hAnsi="Arial" w:cs="Arial"/>
          <w:sz w:val="24"/>
          <w:szCs w:val="24"/>
          <w:u w:val="single"/>
        </w:rPr>
        <w:t>$45,000</w:t>
      </w:r>
    </w:p>
    <w:p w14:paraId="2BF4B6D6" w14:textId="77777777" w:rsidR="00094EC6" w:rsidRPr="00094EC6" w:rsidRDefault="00E74051" w:rsidP="00094EC6">
      <w:pPr>
        <w:pStyle w:val="NoSpacing"/>
        <w:rPr>
          <w:rFonts w:ascii="Arial" w:hAnsi="Arial" w:cs="Arial"/>
          <w:b/>
          <w:sz w:val="24"/>
          <w:szCs w:val="24"/>
        </w:rPr>
      </w:pPr>
      <w:r w:rsidRPr="00094EC6">
        <w:rPr>
          <w:rFonts w:ascii="Arial" w:hAnsi="Arial" w:cs="Arial"/>
          <w:sz w:val="24"/>
          <w:szCs w:val="24"/>
        </w:rPr>
        <w:tab/>
      </w:r>
      <w:r w:rsidRPr="00094EC6">
        <w:rPr>
          <w:rFonts w:ascii="Arial" w:hAnsi="Arial" w:cs="Arial"/>
          <w:sz w:val="24"/>
          <w:szCs w:val="24"/>
        </w:rPr>
        <w:tab/>
      </w:r>
      <w:r w:rsidRPr="00094EC6">
        <w:rPr>
          <w:rFonts w:ascii="Arial" w:hAnsi="Arial" w:cs="Arial"/>
          <w:sz w:val="24"/>
          <w:szCs w:val="24"/>
        </w:rPr>
        <w:tab/>
      </w:r>
      <w:r w:rsidRPr="00094EC6">
        <w:rPr>
          <w:rFonts w:ascii="Arial" w:hAnsi="Arial" w:cs="Arial"/>
          <w:sz w:val="24"/>
          <w:szCs w:val="24"/>
        </w:rPr>
        <w:tab/>
      </w:r>
      <w:r w:rsidRPr="00094EC6">
        <w:rPr>
          <w:rFonts w:ascii="Arial" w:hAnsi="Arial" w:cs="Arial"/>
          <w:sz w:val="24"/>
          <w:szCs w:val="24"/>
        </w:rPr>
        <w:tab/>
      </w:r>
      <w:r w:rsidRPr="00094EC6">
        <w:rPr>
          <w:rFonts w:ascii="Arial" w:hAnsi="Arial" w:cs="Arial"/>
          <w:sz w:val="24"/>
          <w:szCs w:val="24"/>
        </w:rPr>
        <w:tab/>
      </w:r>
      <w:r w:rsidRPr="00094EC6">
        <w:rPr>
          <w:rFonts w:ascii="Arial" w:hAnsi="Arial" w:cs="Arial"/>
          <w:sz w:val="24"/>
          <w:szCs w:val="24"/>
        </w:rPr>
        <w:tab/>
      </w:r>
      <w:r w:rsidRPr="00094EC6">
        <w:rPr>
          <w:rFonts w:ascii="Arial" w:hAnsi="Arial" w:cs="Arial"/>
          <w:sz w:val="24"/>
          <w:szCs w:val="24"/>
        </w:rPr>
        <w:tab/>
      </w:r>
      <w:r w:rsidRPr="00094EC6">
        <w:rPr>
          <w:rFonts w:ascii="Arial" w:hAnsi="Arial" w:cs="Arial"/>
          <w:sz w:val="24"/>
          <w:szCs w:val="24"/>
        </w:rPr>
        <w:tab/>
        <w:t xml:space="preserve">    </w:t>
      </w:r>
      <w:r>
        <w:rPr>
          <w:rFonts w:ascii="Arial" w:hAnsi="Arial" w:cs="Arial"/>
          <w:sz w:val="24"/>
          <w:szCs w:val="24"/>
        </w:rPr>
        <w:tab/>
        <w:t xml:space="preserve">         </w:t>
      </w:r>
      <w:r w:rsidRPr="00094EC6">
        <w:rPr>
          <w:rFonts w:ascii="Arial" w:hAnsi="Arial" w:cs="Arial"/>
          <w:b/>
          <w:sz w:val="24"/>
          <w:szCs w:val="24"/>
        </w:rPr>
        <w:t>$400,000</w:t>
      </w:r>
    </w:p>
    <w:p w14:paraId="6616F606" w14:textId="77777777" w:rsidR="00094EC6" w:rsidRPr="00094EC6" w:rsidRDefault="00E74051" w:rsidP="00094EC6">
      <w:pPr>
        <w:tabs>
          <w:tab w:val="left" w:pos="720"/>
          <w:tab w:val="left" w:pos="1440"/>
        </w:tabs>
        <w:ind w:left="1440" w:hanging="1440"/>
        <w:rPr>
          <w:rFonts w:cs="Arial"/>
          <w:bCs/>
        </w:rPr>
      </w:pPr>
      <w:r w:rsidRPr="00094EC6">
        <w:rPr>
          <w:rFonts w:cs="Arial"/>
          <w:bCs/>
        </w:rPr>
        <w:tab/>
      </w:r>
      <w:r w:rsidRPr="00094EC6">
        <w:rPr>
          <w:rFonts w:cs="Arial"/>
          <w:bCs/>
        </w:rPr>
        <w:tab/>
      </w:r>
    </w:p>
    <w:p w14:paraId="215F1E67" w14:textId="77777777" w:rsidR="00094EC6" w:rsidRPr="00094EC6" w:rsidRDefault="00E74051" w:rsidP="00094EC6">
      <w:pPr>
        <w:tabs>
          <w:tab w:val="left" w:pos="720"/>
        </w:tabs>
        <w:rPr>
          <w:rFonts w:cs="Arial"/>
          <w:b/>
          <w:bCs/>
        </w:rPr>
      </w:pPr>
      <w:r w:rsidRPr="00094EC6">
        <w:rPr>
          <w:rFonts w:cs="Arial"/>
          <w:b/>
          <w:bCs/>
        </w:rPr>
        <w:t>NOW, THEREFORE, BE IT RESOLVED,</w:t>
      </w:r>
      <w:r w:rsidRPr="00094EC6">
        <w:rPr>
          <w:rFonts w:cs="Arial"/>
        </w:rPr>
        <w:t xml:space="preserve"> that the 2021-22 Capital Projects budget be </w:t>
      </w:r>
      <w:r>
        <w:rPr>
          <w:rFonts w:cs="Arial"/>
        </w:rPr>
        <w:tab/>
      </w:r>
      <w:r w:rsidRPr="00094EC6">
        <w:rPr>
          <w:rFonts w:cs="Arial"/>
        </w:rPr>
        <w:t>amended, as follows:</w:t>
      </w:r>
    </w:p>
    <w:p w14:paraId="591E0E96" w14:textId="77777777" w:rsidR="00094EC6" w:rsidRPr="00094EC6" w:rsidRDefault="00094EC6" w:rsidP="00094EC6">
      <w:pPr>
        <w:rPr>
          <w:rFonts w:cs="Arial"/>
          <w:b/>
          <w:bCs/>
        </w:rPr>
      </w:pPr>
    </w:p>
    <w:p w14:paraId="71228108" w14:textId="77777777" w:rsidR="00094EC6" w:rsidRPr="00094EC6" w:rsidRDefault="00E74051" w:rsidP="00094EC6">
      <w:pPr>
        <w:rPr>
          <w:rFonts w:cs="Arial"/>
          <w:u w:val="single"/>
        </w:rPr>
      </w:pPr>
      <w:r w:rsidRPr="00094EC6">
        <w:rPr>
          <w:rFonts w:cs="Arial"/>
          <w:b/>
          <w:bCs/>
        </w:rPr>
        <w:tab/>
      </w:r>
      <w:r w:rsidRPr="00094EC6">
        <w:rPr>
          <w:rFonts w:cs="Arial"/>
          <w:b/>
          <w:bCs/>
        </w:rPr>
        <w:tab/>
      </w:r>
      <w:r w:rsidRPr="00094EC6">
        <w:rPr>
          <w:rFonts w:cs="Arial"/>
          <w:b/>
          <w:bCs/>
          <w:u w:val="single"/>
        </w:rPr>
        <w:t>REVENUES:</w:t>
      </w:r>
    </w:p>
    <w:p w14:paraId="53BD095D" w14:textId="77777777" w:rsidR="00094EC6" w:rsidRPr="00094EC6" w:rsidRDefault="00E74051" w:rsidP="00094EC6">
      <w:pPr>
        <w:tabs>
          <w:tab w:val="left" w:pos="720"/>
          <w:tab w:val="left" w:pos="1440"/>
          <w:tab w:val="left" w:pos="2160"/>
          <w:tab w:val="left" w:pos="2880"/>
          <w:tab w:val="left" w:pos="3600"/>
          <w:tab w:val="left" w:pos="4320"/>
          <w:tab w:val="left" w:pos="5040"/>
        </w:tabs>
        <w:ind w:left="5040" w:hanging="5040"/>
        <w:rPr>
          <w:rFonts w:cs="Arial"/>
        </w:rPr>
      </w:pPr>
      <w:r w:rsidRPr="00094EC6">
        <w:rPr>
          <w:rFonts w:cs="Arial"/>
        </w:rPr>
        <w:tab/>
      </w:r>
      <w:r w:rsidRPr="00094EC6">
        <w:rPr>
          <w:rFonts w:cs="Arial"/>
        </w:rPr>
        <w:tab/>
        <w:t>Recreation Pr</w:t>
      </w:r>
      <w:r w:rsidR="00C41638">
        <w:rPr>
          <w:rFonts w:cs="Arial"/>
        </w:rPr>
        <w:t>ivilege Tax Funds</w:t>
      </w:r>
      <w:r w:rsidR="00C41638">
        <w:rPr>
          <w:rFonts w:cs="Arial"/>
        </w:rPr>
        <w:tab/>
        <w:t xml:space="preserve">           </w:t>
      </w:r>
      <w:r w:rsidR="00C41638">
        <w:rPr>
          <w:rFonts w:cs="Arial"/>
        </w:rPr>
        <w:tab/>
      </w:r>
      <w:r w:rsidR="00C41638">
        <w:rPr>
          <w:rFonts w:cs="Arial"/>
        </w:rPr>
        <w:tab/>
      </w:r>
      <w:r w:rsidRPr="00C41638">
        <w:rPr>
          <w:rFonts w:cs="Arial"/>
          <w:b/>
        </w:rPr>
        <w:t>$ 400,000</w:t>
      </w:r>
    </w:p>
    <w:p w14:paraId="161D1F90" w14:textId="77777777" w:rsidR="00094EC6" w:rsidRPr="00094EC6" w:rsidRDefault="00E74051" w:rsidP="00094EC6">
      <w:pPr>
        <w:rPr>
          <w:rFonts w:cs="Arial"/>
          <w:b/>
          <w:bCs/>
        </w:rPr>
      </w:pPr>
      <w:r w:rsidRPr="00094EC6">
        <w:rPr>
          <w:rFonts w:cs="Arial"/>
        </w:rPr>
        <w:tab/>
      </w:r>
      <w:r w:rsidRPr="00094EC6">
        <w:rPr>
          <w:rFonts w:cs="Arial"/>
        </w:rPr>
        <w:tab/>
        <w:t>171.00000.351400.00000.00.00.00</w:t>
      </w:r>
    </w:p>
    <w:p w14:paraId="76508491" w14:textId="77777777" w:rsidR="00094EC6" w:rsidRPr="00094EC6" w:rsidRDefault="00094EC6" w:rsidP="00094EC6">
      <w:pPr>
        <w:rPr>
          <w:rFonts w:cs="Arial"/>
          <w:b/>
          <w:bCs/>
        </w:rPr>
      </w:pPr>
    </w:p>
    <w:p w14:paraId="09FAA3CB" w14:textId="77777777" w:rsidR="00094EC6" w:rsidRPr="00094EC6" w:rsidRDefault="00E74051" w:rsidP="00094EC6">
      <w:pPr>
        <w:ind w:left="720" w:firstLine="720"/>
        <w:rPr>
          <w:rFonts w:cs="Arial"/>
          <w:b/>
          <w:bCs/>
          <w:u w:val="single"/>
        </w:rPr>
      </w:pPr>
      <w:r w:rsidRPr="00094EC6">
        <w:rPr>
          <w:rFonts w:cs="Arial"/>
          <w:b/>
          <w:bCs/>
          <w:u w:val="single"/>
        </w:rPr>
        <w:t>EXPENDITURES:</w:t>
      </w:r>
    </w:p>
    <w:p w14:paraId="6F6A529F" w14:textId="77777777" w:rsidR="00094EC6" w:rsidRPr="00094EC6" w:rsidRDefault="00E74051" w:rsidP="00094EC6">
      <w:pPr>
        <w:rPr>
          <w:rFonts w:cs="Arial"/>
        </w:rPr>
      </w:pPr>
      <w:r w:rsidRPr="00094EC6">
        <w:rPr>
          <w:rFonts w:cs="Arial"/>
        </w:rPr>
        <w:tab/>
      </w:r>
      <w:r w:rsidRPr="00094EC6">
        <w:rPr>
          <w:rFonts w:cs="Arial"/>
        </w:rPr>
        <w:tab/>
        <w:t>P</w:t>
      </w:r>
      <w:r w:rsidR="00C41638">
        <w:rPr>
          <w:rFonts w:cs="Arial"/>
        </w:rPr>
        <w:t>arks &amp; Facilities Amenities</w:t>
      </w:r>
      <w:r w:rsidR="00C41638">
        <w:rPr>
          <w:rFonts w:cs="Arial"/>
        </w:rPr>
        <w:tab/>
      </w:r>
      <w:r w:rsidR="00C41638">
        <w:rPr>
          <w:rFonts w:cs="Arial"/>
        </w:rPr>
        <w:tab/>
      </w:r>
      <w:r w:rsidR="00C41638">
        <w:rPr>
          <w:rFonts w:cs="Arial"/>
        </w:rPr>
        <w:tab/>
      </w:r>
      <w:r w:rsidR="00C41638">
        <w:rPr>
          <w:rFonts w:cs="Arial"/>
        </w:rPr>
        <w:tab/>
      </w:r>
      <w:r w:rsidRPr="00C41638">
        <w:rPr>
          <w:rFonts w:cs="Arial"/>
          <w:b/>
        </w:rPr>
        <w:t>$ 400,000</w:t>
      </w:r>
      <w:r w:rsidRPr="00094EC6">
        <w:rPr>
          <w:rFonts w:cs="Arial"/>
        </w:rPr>
        <w:tab/>
      </w:r>
      <w:r w:rsidRPr="00094EC6">
        <w:rPr>
          <w:rFonts w:cs="Arial"/>
        </w:rPr>
        <w:tab/>
        <w:t xml:space="preserve">  </w:t>
      </w:r>
    </w:p>
    <w:p w14:paraId="5CF0A096" w14:textId="77777777" w:rsidR="00094EC6" w:rsidRPr="00094EC6" w:rsidRDefault="00E74051" w:rsidP="00094EC6">
      <w:pPr>
        <w:tabs>
          <w:tab w:val="left" w:pos="720"/>
          <w:tab w:val="left" w:pos="1440"/>
          <w:tab w:val="left" w:pos="2160"/>
          <w:tab w:val="left" w:pos="2880"/>
          <w:tab w:val="left" w:pos="3600"/>
          <w:tab w:val="left" w:pos="4320"/>
          <w:tab w:val="left" w:pos="5040"/>
          <w:tab w:val="left" w:pos="5760"/>
        </w:tabs>
        <w:ind w:left="5760" w:hanging="5760"/>
        <w:rPr>
          <w:rFonts w:cs="Arial"/>
        </w:rPr>
      </w:pPr>
      <w:r w:rsidRPr="00094EC6">
        <w:rPr>
          <w:rFonts w:cs="Arial"/>
        </w:rPr>
        <w:tab/>
      </w:r>
      <w:r w:rsidRPr="00094EC6">
        <w:rPr>
          <w:rFonts w:cs="Arial"/>
        </w:rPr>
        <w:tab/>
        <w:t>171.91150.579900.00000.00.00.00 PR412</w:t>
      </w:r>
    </w:p>
    <w:p w14:paraId="164D7A07" w14:textId="77777777" w:rsidR="00094EC6" w:rsidRPr="00094EC6" w:rsidRDefault="00E74051" w:rsidP="00094EC6">
      <w:pPr>
        <w:rPr>
          <w:rFonts w:cs="Arial"/>
        </w:rPr>
      </w:pPr>
      <w:r w:rsidRPr="00094EC6">
        <w:rPr>
          <w:rFonts w:cs="Arial"/>
        </w:rPr>
        <w:tab/>
      </w:r>
      <w:r w:rsidRPr="00094EC6">
        <w:rPr>
          <w:rFonts w:cs="Arial"/>
        </w:rPr>
        <w:tab/>
      </w:r>
      <w:r w:rsidRPr="00094EC6">
        <w:rPr>
          <w:rFonts w:cs="Arial"/>
        </w:rPr>
        <w:tab/>
      </w:r>
      <w:r w:rsidRPr="00094EC6">
        <w:rPr>
          <w:rFonts w:cs="Arial"/>
        </w:rPr>
        <w:tab/>
      </w:r>
      <w:r w:rsidRPr="00094EC6">
        <w:rPr>
          <w:rFonts w:cs="Arial"/>
        </w:rPr>
        <w:tab/>
      </w:r>
      <w:r w:rsidRPr="00094EC6">
        <w:rPr>
          <w:rFonts w:cs="Arial"/>
        </w:rPr>
        <w:tab/>
      </w:r>
      <w:r w:rsidRPr="00094EC6">
        <w:rPr>
          <w:rFonts w:cs="Arial"/>
        </w:rPr>
        <w:tab/>
      </w:r>
      <w:r w:rsidRPr="00094EC6">
        <w:rPr>
          <w:rFonts w:cs="Arial"/>
        </w:rPr>
        <w:tab/>
      </w:r>
      <w:r w:rsidRPr="00094EC6">
        <w:rPr>
          <w:rFonts w:cs="Arial"/>
        </w:rPr>
        <w:tab/>
      </w:r>
    </w:p>
    <w:p w14:paraId="354F28B9" w14:textId="77777777" w:rsidR="00887D42" w:rsidRPr="00E86B02" w:rsidRDefault="00E74051" w:rsidP="00887D42">
      <w:pPr>
        <w:autoSpaceDE w:val="0"/>
        <w:autoSpaceDN w:val="0"/>
        <w:adjustRightInd w:val="0"/>
        <w:jc w:val="both"/>
        <w:rPr>
          <w:rFonts w:cs="Arial"/>
          <w:color w:val="000000"/>
          <w:u w:val="single"/>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3422D1">
        <w:rPr>
          <w:rFonts w:cs="Arial"/>
          <w:color w:val="000000"/>
          <w:u w:val="single"/>
        </w:rPr>
        <w:t xml:space="preserve">/s/ </w:t>
      </w:r>
      <w:r>
        <w:rPr>
          <w:rFonts w:cs="Arial"/>
          <w:color w:val="000000"/>
          <w:u w:val="single"/>
        </w:rPr>
        <w:t>Paul Webb</w:t>
      </w:r>
      <w:r w:rsidRPr="003422D1">
        <w:rPr>
          <w:rFonts w:cs="Arial"/>
          <w:color w:val="000000"/>
          <w:u w:val="single"/>
        </w:rPr>
        <w:tab/>
      </w:r>
      <w:r>
        <w:rPr>
          <w:rFonts w:cs="Arial"/>
          <w:color w:val="000000"/>
        </w:rPr>
        <w:tab/>
      </w:r>
      <w:r>
        <w:rPr>
          <w:rFonts w:cs="Arial"/>
          <w:color w:val="000000"/>
        </w:rPr>
        <w:tab/>
      </w:r>
      <w:r>
        <w:rPr>
          <w:rFonts w:cs="Arial"/>
          <w:color w:val="000000"/>
        </w:rPr>
        <w:tab/>
      </w:r>
    </w:p>
    <w:p w14:paraId="38DA144E" w14:textId="77777777" w:rsidR="00887D42" w:rsidRPr="003422D1" w:rsidRDefault="00E74051" w:rsidP="00887D42">
      <w:pPr>
        <w:autoSpaceDE w:val="0"/>
        <w:autoSpaceDN w:val="0"/>
        <w:adjustRightInd w:val="0"/>
        <w:jc w:val="both"/>
        <w:rPr>
          <w:rFonts w:cs="Arial"/>
          <w:color w:val="000000"/>
        </w:rPr>
      </w:pPr>
      <w:r w:rsidRPr="003422D1">
        <w:rPr>
          <w:rFonts w:cs="Arial"/>
          <w:color w:val="000000"/>
        </w:rPr>
        <w:tab/>
      </w:r>
      <w:r w:rsidRPr="003422D1">
        <w:rPr>
          <w:rFonts w:cs="Arial"/>
          <w:color w:val="000000"/>
        </w:rPr>
        <w:tab/>
      </w:r>
      <w:r>
        <w:rPr>
          <w:rFonts w:cs="Arial"/>
          <w:color w:val="000000"/>
        </w:rPr>
        <w:tab/>
      </w:r>
      <w:r w:rsidRPr="003422D1">
        <w:rPr>
          <w:rFonts w:cs="Arial"/>
          <w:color w:val="000000"/>
        </w:rPr>
        <w:tab/>
      </w:r>
      <w:r>
        <w:rPr>
          <w:rFonts w:cs="Arial"/>
          <w:color w:val="000000"/>
        </w:rPr>
        <w:tab/>
      </w:r>
      <w:r>
        <w:rPr>
          <w:rFonts w:cs="Arial"/>
          <w:color w:val="000000"/>
        </w:rPr>
        <w:tab/>
      </w:r>
      <w:r>
        <w:rPr>
          <w:rFonts w:cs="Arial"/>
          <w:color w:val="000000"/>
        </w:rPr>
        <w:tab/>
      </w:r>
      <w:r w:rsidRPr="003422D1">
        <w:rPr>
          <w:rFonts w:cs="Arial"/>
          <w:color w:val="000000"/>
        </w:rPr>
        <w:t>County Commissioner</w:t>
      </w:r>
    </w:p>
    <w:p w14:paraId="2149B8AC" w14:textId="77777777" w:rsidR="00887D42" w:rsidRPr="003422D1" w:rsidRDefault="00887D42" w:rsidP="00887D42">
      <w:pPr>
        <w:autoSpaceDE w:val="0"/>
        <w:autoSpaceDN w:val="0"/>
        <w:adjustRightInd w:val="0"/>
        <w:rPr>
          <w:rFonts w:cs="Arial"/>
          <w:color w:val="000000"/>
          <w:u w:val="single"/>
        </w:rPr>
      </w:pPr>
    </w:p>
    <w:p w14:paraId="243E6B23" w14:textId="77777777" w:rsidR="00887D42" w:rsidRDefault="00E74051" w:rsidP="00887D42">
      <w:pPr>
        <w:autoSpaceDE w:val="0"/>
        <w:autoSpaceDN w:val="0"/>
        <w:adjustRightInd w:val="0"/>
        <w:rPr>
          <w:rFonts w:cs="Arial"/>
          <w:color w:val="000000"/>
        </w:rPr>
      </w:pPr>
      <w:r w:rsidRPr="003422D1">
        <w:rPr>
          <w:rFonts w:cs="Arial"/>
          <w:color w:val="000000"/>
          <w:u w:val="single"/>
        </w:rPr>
        <w:t>COMMITTEES REFERRED TO AND ACTION TAKEN</w:t>
      </w:r>
      <w:r w:rsidRPr="003422D1">
        <w:rPr>
          <w:rFonts w:cs="Arial"/>
          <w:color w:val="000000"/>
        </w:rPr>
        <w:t>:</w:t>
      </w:r>
    </w:p>
    <w:p w14:paraId="09A0F097" w14:textId="77777777" w:rsidR="00887D42" w:rsidRDefault="00E74051" w:rsidP="00887D42">
      <w:pPr>
        <w:spacing w:line="480" w:lineRule="auto"/>
        <w:jc w:val="both"/>
        <w:rPr>
          <w:rFonts w:cs="Arial"/>
          <w:color w:val="000000"/>
          <w:u w:val="single"/>
        </w:rPr>
      </w:pPr>
      <w:r>
        <w:rPr>
          <w:rFonts w:cs="Arial"/>
          <w:color w:val="000000"/>
        </w:rPr>
        <w:t>Budget Committee</w:t>
      </w:r>
      <w:r w:rsidRPr="003422D1">
        <w:rPr>
          <w:rFonts w:cs="Arial"/>
          <w:color w:val="000000"/>
        </w:rPr>
        <w:tab/>
      </w:r>
      <w:r w:rsidRPr="003422D1">
        <w:rPr>
          <w:rFonts w:cs="Arial"/>
          <w:color w:val="000000"/>
        </w:rPr>
        <w:tab/>
      </w:r>
      <w:r>
        <w:rPr>
          <w:rFonts w:cs="Arial"/>
          <w:color w:val="000000"/>
        </w:rPr>
        <w:tab/>
      </w:r>
      <w:r>
        <w:rPr>
          <w:rFonts w:cs="Arial"/>
          <w:color w:val="000000"/>
        </w:rPr>
        <w:tab/>
      </w:r>
      <w:r w:rsidRPr="003422D1">
        <w:rPr>
          <w:rFonts w:cs="Arial"/>
          <w:color w:val="000000"/>
        </w:rPr>
        <w:t xml:space="preserve">For:  </w:t>
      </w:r>
      <w:r w:rsidRPr="003422D1">
        <w:rPr>
          <w:rFonts w:cs="Arial"/>
          <w:color w:val="000000"/>
          <w:u w:val="single"/>
        </w:rPr>
        <w:t xml:space="preserve">   </w:t>
      </w:r>
      <w:r>
        <w:rPr>
          <w:rFonts w:cs="Arial"/>
          <w:color w:val="000000"/>
          <w:u w:val="single"/>
        </w:rPr>
        <w:t xml:space="preserve">5 </w:t>
      </w:r>
      <w:r w:rsidRPr="003422D1">
        <w:rPr>
          <w:rFonts w:cs="Arial"/>
          <w:color w:val="000000"/>
        </w:rPr>
        <w:tab/>
        <w:t xml:space="preserve">    Against:  </w:t>
      </w:r>
      <w:r w:rsidRPr="003422D1">
        <w:rPr>
          <w:rFonts w:cs="Arial"/>
          <w:color w:val="000000"/>
          <w:u w:val="single"/>
        </w:rPr>
        <w:t xml:space="preserve">   0_</w:t>
      </w:r>
    </w:p>
    <w:p w14:paraId="7E3A8048" w14:textId="5BF99080" w:rsidR="00887D42" w:rsidRDefault="00E74051" w:rsidP="00887D42">
      <w:pPr>
        <w:spacing w:line="480" w:lineRule="auto"/>
        <w:ind w:firstLine="720"/>
        <w:rPr>
          <w:rFonts w:cs="Arial"/>
        </w:rPr>
      </w:pPr>
      <w:r w:rsidRPr="003422D1">
        <w:rPr>
          <w:rFonts w:cs="Arial"/>
        </w:rPr>
        <w:t xml:space="preserve">Resolution No. </w:t>
      </w:r>
      <w:r>
        <w:rPr>
          <w:rFonts w:cs="Arial"/>
        </w:rPr>
        <w:t>7</w:t>
      </w:r>
      <w:r w:rsidRPr="003422D1">
        <w:rPr>
          <w:rFonts w:cs="Arial"/>
        </w:rPr>
        <w:t>-2</w:t>
      </w:r>
      <w:r>
        <w:rPr>
          <w:rFonts w:cs="Arial"/>
        </w:rPr>
        <w:t>1</w:t>
      </w:r>
      <w:r w:rsidRPr="003422D1">
        <w:rPr>
          <w:rFonts w:cs="Arial"/>
        </w:rPr>
        <w:t>-</w:t>
      </w:r>
      <w:r>
        <w:rPr>
          <w:rFonts w:cs="Arial"/>
        </w:rPr>
        <w:t>15</w:t>
      </w:r>
      <w:r w:rsidRPr="003422D1">
        <w:rPr>
          <w:rFonts w:cs="Arial"/>
        </w:rPr>
        <w:t xml:space="preserve"> passed by</w:t>
      </w:r>
      <w:r>
        <w:rPr>
          <w:rFonts w:cs="Arial"/>
        </w:rPr>
        <w:t xml:space="preserve"> unanimous</w:t>
      </w:r>
      <w:r w:rsidRPr="003422D1">
        <w:rPr>
          <w:rFonts w:cs="Arial"/>
        </w:rPr>
        <w:t xml:space="preserve"> </w:t>
      </w:r>
      <w:r>
        <w:rPr>
          <w:rFonts w:cs="Arial"/>
        </w:rPr>
        <w:t>recorded</w:t>
      </w:r>
      <w:r w:rsidRPr="003422D1">
        <w:rPr>
          <w:rFonts w:cs="Arial"/>
        </w:rPr>
        <w:t xml:space="preserve"> vote, 2</w:t>
      </w:r>
      <w:r>
        <w:rPr>
          <w:rFonts w:cs="Arial"/>
        </w:rPr>
        <w:t>2</w:t>
      </w:r>
      <w:r w:rsidRPr="003422D1">
        <w:rPr>
          <w:rFonts w:cs="Arial"/>
        </w:rPr>
        <w:t xml:space="preserve"> ‘Yes’</w:t>
      </w:r>
      <w:r>
        <w:rPr>
          <w:rFonts w:cs="Arial"/>
        </w:rPr>
        <w:t xml:space="preserve"> and </w:t>
      </w:r>
      <w:r w:rsidRPr="003422D1">
        <w:rPr>
          <w:rFonts w:cs="Arial"/>
        </w:rPr>
        <w:t>0 ‘No’</w:t>
      </w:r>
      <w:r>
        <w:rPr>
          <w:rFonts w:cs="Arial"/>
        </w:rPr>
        <w:t xml:space="preserve"> </w:t>
      </w:r>
      <w:r w:rsidRPr="003422D1">
        <w:rPr>
          <w:rFonts w:cs="Arial"/>
        </w:rPr>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326"/>
        <w:gridCol w:w="2334"/>
        <w:gridCol w:w="2344"/>
      </w:tblGrid>
      <w:tr w:rsidR="00856CEC" w14:paraId="7629929B" w14:textId="77777777" w:rsidTr="00E8289B">
        <w:tc>
          <w:tcPr>
            <w:tcW w:w="2346" w:type="dxa"/>
            <w:shd w:val="clear" w:color="auto" w:fill="auto"/>
          </w:tcPr>
          <w:p w14:paraId="1EDB2003" w14:textId="77777777" w:rsidR="00856CEC" w:rsidRPr="00A23CE2" w:rsidRDefault="00856CEC" w:rsidP="00E8289B">
            <w:pPr>
              <w:jc w:val="center"/>
              <w:rPr>
                <w:rFonts w:cs="Arial"/>
                <w:u w:val="single"/>
              </w:rPr>
            </w:pPr>
            <w:r>
              <w:rPr>
                <w:rFonts w:cs="Arial"/>
                <w:u w:val="single"/>
              </w:rPr>
              <w:t>YES</w:t>
            </w:r>
          </w:p>
        </w:tc>
        <w:tc>
          <w:tcPr>
            <w:tcW w:w="2326" w:type="dxa"/>
            <w:shd w:val="clear" w:color="auto" w:fill="auto"/>
          </w:tcPr>
          <w:p w14:paraId="5767C5E4" w14:textId="77777777" w:rsidR="00856CEC" w:rsidRPr="00A23CE2" w:rsidRDefault="00856CEC" w:rsidP="00E8289B">
            <w:pPr>
              <w:jc w:val="center"/>
              <w:rPr>
                <w:rFonts w:cs="Arial"/>
                <w:u w:val="single"/>
              </w:rPr>
            </w:pPr>
            <w:r>
              <w:rPr>
                <w:rFonts w:cs="Arial"/>
                <w:u w:val="single"/>
              </w:rPr>
              <w:t>YES</w:t>
            </w:r>
          </w:p>
        </w:tc>
        <w:tc>
          <w:tcPr>
            <w:tcW w:w="2334" w:type="dxa"/>
            <w:shd w:val="clear" w:color="auto" w:fill="auto"/>
          </w:tcPr>
          <w:p w14:paraId="431F9B83" w14:textId="77777777" w:rsidR="00856CEC" w:rsidRPr="00A23CE2" w:rsidRDefault="00856CEC" w:rsidP="00E8289B">
            <w:pPr>
              <w:jc w:val="center"/>
              <w:rPr>
                <w:rFonts w:cs="Arial"/>
                <w:u w:val="single"/>
              </w:rPr>
            </w:pPr>
            <w:r>
              <w:rPr>
                <w:rFonts w:cs="Arial"/>
                <w:u w:val="single"/>
              </w:rPr>
              <w:t>YES</w:t>
            </w:r>
          </w:p>
        </w:tc>
        <w:tc>
          <w:tcPr>
            <w:tcW w:w="2344" w:type="dxa"/>
            <w:shd w:val="clear" w:color="auto" w:fill="auto"/>
          </w:tcPr>
          <w:p w14:paraId="2E9DC8B5" w14:textId="77777777" w:rsidR="00856CEC" w:rsidRPr="00A23CE2" w:rsidRDefault="00856CEC" w:rsidP="00E8289B">
            <w:pPr>
              <w:jc w:val="center"/>
              <w:rPr>
                <w:rFonts w:cs="Arial"/>
                <w:u w:val="single"/>
              </w:rPr>
            </w:pPr>
            <w:r>
              <w:rPr>
                <w:rFonts w:cs="Arial"/>
                <w:u w:val="single"/>
              </w:rPr>
              <w:t>YES</w:t>
            </w:r>
          </w:p>
        </w:tc>
      </w:tr>
      <w:tr w:rsidR="00856CEC" w14:paraId="389689D7" w14:textId="77777777" w:rsidTr="00E8289B">
        <w:tc>
          <w:tcPr>
            <w:tcW w:w="2346" w:type="dxa"/>
            <w:shd w:val="clear" w:color="auto" w:fill="auto"/>
          </w:tcPr>
          <w:p w14:paraId="33EA2FC2" w14:textId="77777777" w:rsidR="00856CEC" w:rsidRPr="00A23CE2" w:rsidRDefault="00856CEC" w:rsidP="00E8289B">
            <w:pPr>
              <w:jc w:val="center"/>
              <w:rPr>
                <w:rFonts w:cs="Arial"/>
              </w:rPr>
            </w:pPr>
            <w:r w:rsidRPr="00A23CE2">
              <w:rPr>
                <w:rFonts w:cs="Arial"/>
              </w:rPr>
              <w:t>Sean Aiello</w:t>
            </w:r>
          </w:p>
        </w:tc>
        <w:tc>
          <w:tcPr>
            <w:tcW w:w="2326" w:type="dxa"/>
            <w:shd w:val="clear" w:color="auto" w:fill="auto"/>
          </w:tcPr>
          <w:p w14:paraId="3A36EB3C" w14:textId="77777777" w:rsidR="00856CEC" w:rsidRPr="00A23CE2" w:rsidRDefault="00856CEC" w:rsidP="00E8289B">
            <w:pPr>
              <w:jc w:val="center"/>
              <w:rPr>
                <w:rFonts w:cs="Arial"/>
              </w:rPr>
            </w:pPr>
            <w:r w:rsidRPr="00A23CE2">
              <w:rPr>
                <w:rFonts w:cs="Arial"/>
              </w:rPr>
              <w:t>Dwight Jones</w:t>
            </w:r>
          </w:p>
        </w:tc>
        <w:tc>
          <w:tcPr>
            <w:tcW w:w="2334" w:type="dxa"/>
            <w:shd w:val="clear" w:color="auto" w:fill="auto"/>
          </w:tcPr>
          <w:p w14:paraId="67EB3AC1" w14:textId="77777777" w:rsidR="00856CEC" w:rsidRPr="00A23CE2" w:rsidRDefault="00856CEC" w:rsidP="00E8289B">
            <w:pPr>
              <w:jc w:val="center"/>
              <w:rPr>
                <w:rFonts w:cs="Arial"/>
              </w:rPr>
            </w:pPr>
            <w:r w:rsidRPr="00A23CE2">
              <w:rPr>
                <w:rFonts w:cs="Arial"/>
              </w:rPr>
              <w:t>Jennifer Mason</w:t>
            </w:r>
          </w:p>
        </w:tc>
        <w:tc>
          <w:tcPr>
            <w:tcW w:w="2344" w:type="dxa"/>
            <w:shd w:val="clear" w:color="auto" w:fill="auto"/>
          </w:tcPr>
          <w:p w14:paraId="4639F5C6" w14:textId="77777777" w:rsidR="00856CEC" w:rsidRPr="00A23CE2" w:rsidRDefault="00856CEC" w:rsidP="00E8289B">
            <w:pPr>
              <w:jc w:val="center"/>
              <w:rPr>
                <w:rFonts w:cs="Arial"/>
              </w:rPr>
            </w:pPr>
            <w:r w:rsidRPr="00A23CE2">
              <w:rPr>
                <w:rFonts w:cs="Arial"/>
              </w:rPr>
              <w:t>Barb Sturgeon</w:t>
            </w:r>
          </w:p>
        </w:tc>
      </w:tr>
      <w:tr w:rsidR="00856CEC" w14:paraId="066894D9" w14:textId="77777777" w:rsidTr="00E8289B">
        <w:tc>
          <w:tcPr>
            <w:tcW w:w="2346" w:type="dxa"/>
            <w:shd w:val="clear" w:color="auto" w:fill="auto"/>
          </w:tcPr>
          <w:p w14:paraId="0232DFF1" w14:textId="77777777" w:rsidR="00856CEC" w:rsidRPr="00A23CE2" w:rsidRDefault="00856CEC" w:rsidP="00E8289B">
            <w:pPr>
              <w:jc w:val="center"/>
              <w:rPr>
                <w:rFonts w:cs="Arial"/>
              </w:rPr>
            </w:pPr>
            <w:r w:rsidRPr="00A23CE2">
              <w:rPr>
                <w:rFonts w:cs="Arial"/>
              </w:rPr>
              <w:t>Dana Ausbrooks</w:t>
            </w:r>
          </w:p>
        </w:tc>
        <w:tc>
          <w:tcPr>
            <w:tcW w:w="2326" w:type="dxa"/>
            <w:shd w:val="clear" w:color="auto" w:fill="auto"/>
          </w:tcPr>
          <w:p w14:paraId="74C5C410" w14:textId="77777777" w:rsidR="00856CEC" w:rsidRPr="00A23CE2" w:rsidRDefault="00856CEC" w:rsidP="00E8289B">
            <w:pPr>
              <w:jc w:val="center"/>
              <w:rPr>
                <w:rFonts w:cs="Arial"/>
              </w:rPr>
            </w:pPr>
            <w:r w:rsidRPr="00A23CE2">
              <w:rPr>
                <w:rFonts w:cs="Arial"/>
              </w:rPr>
              <w:t>Ricky Jones</w:t>
            </w:r>
          </w:p>
        </w:tc>
        <w:tc>
          <w:tcPr>
            <w:tcW w:w="2334" w:type="dxa"/>
            <w:shd w:val="clear" w:color="auto" w:fill="auto"/>
          </w:tcPr>
          <w:p w14:paraId="61FF9DC3" w14:textId="77777777" w:rsidR="00856CEC" w:rsidRPr="00A23CE2" w:rsidRDefault="00856CEC" w:rsidP="00E8289B">
            <w:pPr>
              <w:jc w:val="center"/>
              <w:rPr>
                <w:rFonts w:cs="Arial"/>
              </w:rPr>
            </w:pPr>
            <w:r w:rsidRPr="00A23CE2">
              <w:rPr>
                <w:rFonts w:cs="Arial"/>
              </w:rPr>
              <w:t>Chas Morton</w:t>
            </w:r>
          </w:p>
        </w:tc>
        <w:tc>
          <w:tcPr>
            <w:tcW w:w="2344" w:type="dxa"/>
            <w:shd w:val="clear" w:color="auto" w:fill="auto"/>
          </w:tcPr>
          <w:p w14:paraId="26542DAA" w14:textId="77777777" w:rsidR="00856CEC" w:rsidRPr="00A23CE2" w:rsidRDefault="00856CEC" w:rsidP="00E8289B">
            <w:pPr>
              <w:jc w:val="center"/>
              <w:rPr>
                <w:rFonts w:cs="Arial"/>
              </w:rPr>
            </w:pPr>
            <w:r w:rsidRPr="00A23CE2">
              <w:rPr>
                <w:rFonts w:cs="Arial"/>
              </w:rPr>
              <w:t>Tom Tunnicliffe</w:t>
            </w:r>
          </w:p>
        </w:tc>
      </w:tr>
      <w:tr w:rsidR="00856CEC" w14:paraId="2D61414F" w14:textId="77777777" w:rsidTr="00E8289B">
        <w:tc>
          <w:tcPr>
            <w:tcW w:w="2346" w:type="dxa"/>
            <w:shd w:val="clear" w:color="auto" w:fill="auto"/>
          </w:tcPr>
          <w:p w14:paraId="7523043F" w14:textId="77777777" w:rsidR="00856CEC" w:rsidRPr="00A23CE2" w:rsidRDefault="00856CEC" w:rsidP="00E8289B">
            <w:pPr>
              <w:jc w:val="center"/>
              <w:rPr>
                <w:rFonts w:cs="Arial"/>
              </w:rPr>
            </w:pPr>
            <w:r w:rsidRPr="00A23CE2">
              <w:rPr>
                <w:rFonts w:cs="Arial"/>
              </w:rPr>
              <w:t>Brian Beathard</w:t>
            </w:r>
          </w:p>
        </w:tc>
        <w:tc>
          <w:tcPr>
            <w:tcW w:w="2326" w:type="dxa"/>
            <w:shd w:val="clear" w:color="auto" w:fill="auto"/>
          </w:tcPr>
          <w:p w14:paraId="5B66E6A9" w14:textId="77777777" w:rsidR="00856CEC" w:rsidRPr="00A23CE2" w:rsidRDefault="00856CEC" w:rsidP="00E8289B">
            <w:pPr>
              <w:jc w:val="center"/>
              <w:rPr>
                <w:rFonts w:cs="Arial"/>
              </w:rPr>
            </w:pPr>
            <w:r w:rsidRPr="00A23CE2">
              <w:rPr>
                <w:rFonts w:cs="Arial"/>
              </w:rPr>
              <w:t>David Landrum</w:t>
            </w:r>
          </w:p>
        </w:tc>
        <w:tc>
          <w:tcPr>
            <w:tcW w:w="2334" w:type="dxa"/>
            <w:shd w:val="clear" w:color="auto" w:fill="auto"/>
          </w:tcPr>
          <w:p w14:paraId="15ABD250" w14:textId="77777777" w:rsidR="00856CEC" w:rsidRPr="00A23CE2" w:rsidRDefault="00856CEC" w:rsidP="00E8289B">
            <w:pPr>
              <w:jc w:val="center"/>
              <w:rPr>
                <w:rFonts w:cs="Arial"/>
              </w:rPr>
            </w:pPr>
            <w:r w:rsidRPr="00A23CE2">
              <w:rPr>
                <w:rFonts w:cs="Arial"/>
              </w:rPr>
              <w:t>Erin Nations</w:t>
            </w:r>
          </w:p>
        </w:tc>
        <w:tc>
          <w:tcPr>
            <w:tcW w:w="2344" w:type="dxa"/>
            <w:shd w:val="clear" w:color="auto" w:fill="auto"/>
          </w:tcPr>
          <w:p w14:paraId="7BB016A2" w14:textId="77777777" w:rsidR="00856CEC" w:rsidRPr="00A23CE2" w:rsidRDefault="00856CEC" w:rsidP="00E8289B">
            <w:pPr>
              <w:jc w:val="center"/>
              <w:rPr>
                <w:rFonts w:cs="Arial"/>
              </w:rPr>
            </w:pPr>
            <w:r w:rsidRPr="00A23CE2">
              <w:rPr>
                <w:rFonts w:cs="Arial"/>
              </w:rPr>
              <w:t>Paul Webb</w:t>
            </w:r>
          </w:p>
        </w:tc>
      </w:tr>
      <w:tr w:rsidR="00856CEC" w14:paraId="2F4AF104" w14:textId="77777777" w:rsidTr="00E8289B">
        <w:tc>
          <w:tcPr>
            <w:tcW w:w="2346" w:type="dxa"/>
            <w:shd w:val="clear" w:color="auto" w:fill="auto"/>
          </w:tcPr>
          <w:p w14:paraId="0713424E" w14:textId="77777777" w:rsidR="00856CEC" w:rsidRPr="00A23CE2" w:rsidRDefault="00856CEC" w:rsidP="00E8289B">
            <w:pPr>
              <w:jc w:val="center"/>
              <w:rPr>
                <w:rFonts w:cs="Arial"/>
              </w:rPr>
            </w:pPr>
            <w:r w:rsidRPr="00A23CE2">
              <w:rPr>
                <w:rFonts w:cs="Arial"/>
              </w:rPr>
              <w:t>Meghan Guffee</w:t>
            </w:r>
          </w:p>
        </w:tc>
        <w:tc>
          <w:tcPr>
            <w:tcW w:w="2326" w:type="dxa"/>
            <w:shd w:val="clear" w:color="auto" w:fill="auto"/>
          </w:tcPr>
          <w:p w14:paraId="08E34C35" w14:textId="77777777" w:rsidR="00856CEC" w:rsidRPr="00A23CE2" w:rsidRDefault="00856CEC" w:rsidP="00E8289B">
            <w:pPr>
              <w:jc w:val="center"/>
              <w:rPr>
                <w:rFonts w:cs="Arial"/>
              </w:rPr>
            </w:pPr>
            <w:r w:rsidRPr="00A23CE2">
              <w:rPr>
                <w:rFonts w:cs="Arial"/>
              </w:rPr>
              <w:t>Gregg Lawrence</w:t>
            </w:r>
          </w:p>
        </w:tc>
        <w:tc>
          <w:tcPr>
            <w:tcW w:w="2334" w:type="dxa"/>
            <w:shd w:val="clear" w:color="auto" w:fill="auto"/>
          </w:tcPr>
          <w:p w14:paraId="12EF44A1" w14:textId="77777777" w:rsidR="00856CEC" w:rsidRPr="00A23CE2" w:rsidRDefault="00856CEC" w:rsidP="00E8289B">
            <w:pPr>
              <w:jc w:val="center"/>
              <w:rPr>
                <w:rFonts w:cs="Arial"/>
              </w:rPr>
            </w:pPr>
            <w:r w:rsidRPr="00A23CE2">
              <w:rPr>
                <w:rFonts w:cs="Arial"/>
              </w:rPr>
              <w:t>Jerry Rainey</w:t>
            </w:r>
          </w:p>
        </w:tc>
        <w:tc>
          <w:tcPr>
            <w:tcW w:w="2344" w:type="dxa"/>
            <w:shd w:val="clear" w:color="auto" w:fill="auto"/>
          </w:tcPr>
          <w:p w14:paraId="002890E2" w14:textId="77777777" w:rsidR="00856CEC" w:rsidRPr="00A23CE2" w:rsidRDefault="00856CEC" w:rsidP="00E8289B">
            <w:pPr>
              <w:jc w:val="center"/>
              <w:rPr>
                <w:rFonts w:cs="Arial"/>
              </w:rPr>
            </w:pPr>
            <w:r w:rsidRPr="00A23CE2">
              <w:rPr>
                <w:rFonts w:cs="Arial"/>
              </w:rPr>
              <w:t>Matt Williams</w:t>
            </w:r>
          </w:p>
        </w:tc>
      </w:tr>
      <w:tr w:rsidR="00856CEC" w14:paraId="457578AE" w14:textId="77777777" w:rsidTr="00E8289B">
        <w:tc>
          <w:tcPr>
            <w:tcW w:w="2346" w:type="dxa"/>
            <w:shd w:val="clear" w:color="auto" w:fill="auto"/>
          </w:tcPr>
          <w:p w14:paraId="690CE1CC" w14:textId="77777777" w:rsidR="00856CEC" w:rsidRPr="00A23CE2" w:rsidRDefault="00856CEC" w:rsidP="00E8289B">
            <w:pPr>
              <w:jc w:val="center"/>
              <w:rPr>
                <w:rFonts w:cs="Arial"/>
              </w:rPr>
            </w:pPr>
            <w:r w:rsidRPr="00A23CE2">
              <w:rPr>
                <w:rFonts w:cs="Arial"/>
              </w:rPr>
              <w:t>Judy Herbert</w:t>
            </w:r>
          </w:p>
        </w:tc>
        <w:tc>
          <w:tcPr>
            <w:tcW w:w="2326" w:type="dxa"/>
            <w:shd w:val="clear" w:color="auto" w:fill="auto"/>
          </w:tcPr>
          <w:p w14:paraId="2E3F31F1" w14:textId="77777777" w:rsidR="00856CEC" w:rsidRPr="00A23CE2" w:rsidRDefault="00856CEC" w:rsidP="00E8289B">
            <w:pPr>
              <w:jc w:val="center"/>
              <w:rPr>
                <w:rFonts w:cs="Arial"/>
              </w:rPr>
            </w:pPr>
            <w:r w:rsidRPr="00A23CE2">
              <w:rPr>
                <w:rFonts w:cs="Arial"/>
              </w:rPr>
              <w:t>Thomas Little</w:t>
            </w:r>
          </w:p>
        </w:tc>
        <w:tc>
          <w:tcPr>
            <w:tcW w:w="2334" w:type="dxa"/>
            <w:shd w:val="clear" w:color="auto" w:fill="auto"/>
          </w:tcPr>
          <w:p w14:paraId="496BB46E" w14:textId="77777777" w:rsidR="00856CEC" w:rsidRPr="00A23CE2" w:rsidRDefault="00856CEC" w:rsidP="00E8289B">
            <w:pPr>
              <w:jc w:val="center"/>
              <w:rPr>
                <w:rFonts w:cs="Arial"/>
              </w:rPr>
            </w:pPr>
            <w:r w:rsidRPr="00A23CE2">
              <w:rPr>
                <w:rFonts w:cs="Arial"/>
              </w:rPr>
              <w:t>Steve Smith</w:t>
            </w:r>
          </w:p>
        </w:tc>
        <w:tc>
          <w:tcPr>
            <w:tcW w:w="2344" w:type="dxa"/>
            <w:shd w:val="clear" w:color="auto" w:fill="auto"/>
          </w:tcPr>
          <w:p w14:paraId="43F5BD8C" w14:textId="77777777" w:rsidR="00856CEC" w:rsidRPr="00A23CE2" w:rsidRDefault="00856CEC" w:rsidP="00E8289B">
            <w:pPr>
              <w:jc w:val="center"/>
              <w:rPr>
                <w:rFonts w:cs="Arial"/>
              </w:rPr>
            </w:pPr>
          </w:p>
        </w:tc>
      </w:tr>
      <w:tr w:rsidR="00856CEC" w14:paraId="635744FC" w14:textId="77777777" w:rsidTr="00E8289B">
        <w:tc>
          <w:tcPr>
            <w:tcW w:w="2346" w:type="dxa"/>
            <w:shd w:val="clear" w:color="auto" w:fill="auto"/>
          </w:tcPr>
          <w:p w14:paraId="46A3765D" w14:textId="77777777" w:rsidR="00856CEC" w:rsidRPr="00A23CE2" w:rsidRDefault="00856CEC" w:rsidP="00E8289B">
            <w:pPr>
              <w:jc w:val="center"/>
              <w:rPr>
                <w:rFonts w:cs="Arial"/>
              </w:rPr>
            </w:pPr>
            <w:r w:rsidRPr="00A23CE2">
              <w:rPr>
                <w:rFonts w:cs="Arial"/>
              </w:rPr>
              <w:t>Betsy Hester</w:t>
            </w:r>
          </w:p>
        </w:tc>
        <w:tc>
          <w:tcPr>
            <w:tcW w:w="2326" w:type="dxa"/>
            <w:shd w:val="clear" w:color="auto" w:fill="auto"/>
          </w:tcPr>
          <w:p w14:paraId="0800AEBF" w14:textId="77777777" w:rsidR="00856CEC" w:rsidRPr="00A23CE2" w:rsidRDefault="00856CEC" w:rsidP="00E8289B">
            <w:pPr>
              <w:jc w:val="center"/>
              <w:rPr>
                <w:rFonts w:cs="Arial"/>
              </w:rPr>
            </w:pPr>
            <w:r w:rsidRPr="00A23CE2">
              <w:rPr>
                <w:rFonts w:cs="Arial"/>
              </w:rPr>
              <w:t>Beth Lothers</w:t>
            </w:r>
          </w:p>
        </w:tc>
        <w:tc>
          <w:tcPr>
            <w:tcW w:w="2334" w:type="dxa"/>
            <w:shd w:val="clear" w:color="auto" w:fill="auto"/>
          </w:tcPr>
          <w:p w14:paraId="1D3C8A83" w14:textId="77777777" w:rsidR="00856CEC" w:rsidRPr="00A23CE2" w:rsidRDefault="00856CEC" w:rsidP="00E8289B">
            <w:pPr>
              <w:jc w:val="center"/>
              <w:rPr>
                <w:rFonts w:cs="Arial"/>
              </w:rPr>
            </w:pPr>
            <w:r w:rsidRPr="00A23CE2">
              <w:rPr>
                <w:rFonts w:cs="Arial"/>
              </w:rPr>
              <w:t>Chad Story</w:t>
            </w:r>
          </w:p>
        </w:tc>
        <w:tc>
          <w:tcPr>
            <w:tcW w:w="2344" w:type="dxa"/>
            <w:shd w:val="clear" w:color="auto" w:fill="auto"/>
          </w:tcPr>
          <w:p w14:paraId="369A951D" w14:textId="77777777" w:rsidR="00856CEC" w:rsidRPr="00A23CE2" w:rsidRDefault="00856CEC" w:rsidP="00E8289B">
            <w:pPr>
              <w:jc w:val="center"/>
              <w:rPr>
                <w:rFonts w:cs="Arial"/>
              </w:rPr>
            </w:pPr>
          </w:p>
        </w:tc>
      </w:tr>
    </w:tbl>
    <w:p w14:paraId="3CD7F231" w14:textId="77777777" w:rsidR="00887D42" w:rsidRPr="003422D1" w:rsidRDefault="00E74051" w:rsidP="00293A2B">
      <w:pPr>
        <w:autoSpaceDE w:val="0"/>
        <w:autoSpaceDN w:val="0"/>
        <w:adjustRightInd w:val="0"/>
        <w:spacing w:line="360" w:lineRule="auto"/>
        <w:jc w:val="both"/>
        <w:rPr>
          <w:rFonts w:cs="Arial"/>
        </w:rPr>
      </w:pPr>
      <w:r w:rsidRPr="003422D1">
        <w:rPr>
          <w:rFonts w:cs="Arial"/>
        </w:rPr>
        <w:t>_______________</w:t>
      </w:r>
    </w:p>
    <w:p w14:paraId="437321DC" w14:textId="45314C63" w:rsidR="00887D42" w:rsidRPr="003422D1" w:rsidRDefault="00E74051" w:rsidP="00293A2B">
      <w:pPr>
        <w:spacing w:line="360" w:lineRule="auto"/>
        <w:jc w:val="both"/>
        <w:rPr>
          <w:rFonts w:cs="Arial"/>
          <w:color w:val="000000"/>
          <w:u w:val="single"/>
        </w:rPr>
      </w:pPr>
      <w:r w:rsidRPr="003422D1">
        <w:rPr>
          <w:rFonts w:cs="Arial"/>
          <w:color w:val="000000"/>
          <w:u w:val="single"/>
        </w:rPr>
        <w:t xml:space="preserve">RESOLUTION NO. </w:t>
      </w:r>
      <w:r>
        <w:rPr>
          <w:rFonts w:cs="Arial"/>
          <w:color w:val="000000"/>
          <w:u w:val="single"/>
        </w:rPr>
        <w:t>7</w:t>
      </w:r>
      <w:r w:rsidRPr="003422D1">
        <w:rPr>
          <w:rFonts w:cs="Arial"/>
          <w:color w:val="000000"/>
          <w:u w:val="single"/>
        </w:rPr>
        <w:t>-2</w:t>
      </w:r>
      <w:r>
        <w:rPr>
          <w:rFonts w:cs="Arial"/>
          <w:color w:val="000000"/>
          <w:u w:val="single"/>
        </w:rPr>
        <w:t>1</w:t>
      </w:r>
      <w:r w:rsidRPr="003422D1">
        <w:rPr>
          <w:rFonts w:cs="Arial"/>
          <w:color w:val="000000"/>
          <w:u w:val="single"/>
        </w:rPr>
        <w:t>-</w:t>
      </w:r>
      <w:r>
        <w:rPr>
          <w:rFonts w:cs="Arial"/>
          <w:color w:val="000000"/>
          <w:u w:val="single"/>
        </w:rPr>
        <w:t>16</w:t>
      </w:r>
    </w:p>
    <w:p w14:paraId="32E6C984" w14:textId="77777777" w:rsidR="00094EC6" w:rsidRDefault="00E74051" w:rsidP="00887D42">
      <w:pPr>
        <w:spacing w:line="480" w:lineRule="auto"/>
        <w:jc w:val="both"/>
        <w:rPr>
          <w:rFonts w:cs="Arial"/>
          <w:color w:val="000000"/>
        </w:rPr>
      </w:pPr>
      <w:r w:rsidRPr="003422D1">
        <w:rPr>
          <w:rFonts w:cs="Arial"/>
        </w:rPr>
        <w:tab/>
      </w:r>
      <w:r w:rsidRPr="003422D1">
        <w:rPr>
          <w:rFonts w:cs="Arial"/>
          <w:color w:val="000000"/>
        </w:rPr>
        <w:t xml:space="preserve">Commissioner </w:t>
      </w:r>
      <w:r>
        <w:rPr>
          <w:rFonts w:cs="Arial"/>
          <w:color w:val="000000"/>
        </w:rPr>
        <w:t>Webb</w:t>
      </w:r>
      <w:r w:rsidRPr="003422D1">
        <w:rPr>
          <w:rFonts w:cs="Arial"/>
          <w:color w:val="000000"/>
        </w:rPr>
        <w:t xml:space="preserve"> moved to accept Resolution No. </w:t>
      </w:r>
      <w:r>
        <w:rPr>
          <w:rFonts w:cs="Arial"/>
          <w:color w:val="000000"/>
        </w:rPr>
        <w:t>7</w:t>
      </w:r>
      <w:r w:rsidRPr="003422D1">
        <w:rPr>
          <w:rFonts w:cs="Arial"/>
          <w:color w:val="000000"/>
        </w:rPr>
        <w:t>-2</w:t>
      </w:r>
      <w:r>
        <w:rPr>
          <w:rFonts w:cs="Arial"/>
          <w:color w:val="000000"/>
        </w:rPr>
        <w:t>1</w:t>
      </w:r>
      <w:r w:rsidRPr="003422D1">
        <w:rPr>
          <w:rFonts w:cs="Arial"/>
          <w:color w:val="000000"/>
        </w:rPr>
        <w:t>-</w:t>
      </w:r>
      <w:r>
        <w:rPr>
          <w:rFonts w:cs="Arial"/>
          <w:color w:val="000000"/>
        </w:rPr>
        <w:t>16</w:t>
      </w:r>
      <w:r w:rsidRPr="003422D1">
        <w:rPr>
          <w:rFonts w:cs="Arial"/>
          <w:color w:val="000000"/>
        </w:rPr>
        <w:t xml:space="preserve">, seconded by Commissioner </w:t>
      </w:r>
      <w:r>
        <w:rPr>
          <w:rFonts w:cs="Arial"/>
          <w:color w:val="000000"/>
        </w:rPr>
        <w:t>Nations.</w:t>
      </w:r>
    </w:p>
    <w:p w14:paraId="5ACDA990" w14:textId="77777777" w:rsidR="00763406" w:rsidRPr="009872F8" w:rsidRDefault="00E74051" w:rsidP="00763406">
      <w:pPr>
        <w:jc w:val="center"/>
        <w:rPr>
          <w:b/>
          <w:u w:val="single"/>
        </w:rPr>
      </w:pPr>
      <w:r w:rsidRPr="009872F8">
        <w:rPr>
          <w:b/>
        </w:rPr>
        <w:t>RESOLUTION APPROPRIATING AND AMENDING THE 2021-22 CAPITAL PROJECTS BUDGET BY $30,000.00</w:t>
      </w:r>
      <w:r>
        <w:rPr>
          <w:b/>
        </w:rPr>
        <w:t xml:space="preserve"> </w:t>
      </w:r>
      <w:r w:rsidRPr="009872F8">
        <w:rPr>
          <w:b/>
        </w:rPr>
        <w:t xml:space="preserve">FOR THE PURCHASE OF A NEW VEHICLE - </w:t>
      </w:r>
      <w:r w:rsidRPr="009872F8">
        <w:rPr>
          <w:b/>
          <w:u w:val="single"/>
        </w:rPr>
        <w:t>REVENUES TO COME FROM RECREATION PRIVILEGE TAX</w:t>
      </w:r>
    </w:p>
    <w:p w14:paraId="1EEEE6A3" w14:textId="77777777" w:rsidR="00763406" w:rsidRPr="009872F8" w:rsidRDefault="00763406" w:rsidP="00763406">
      <w:pPr>
        <w:rPr>
          <w:u w:val="single"/>
        </w:rPr>
      </w:pPr>
    </w:p>
    <w:p w14:paraId="4E12AF37" w14:textId="77777777" w:rsidR="00763406" w:rsidRPr="009872F8" w:rsidRDefault="00E74051" w:rsidP="00763406">
      <w:pPr>
        <w:ind w:left="1440" w:hanging="1440"/>
      </w:pPr>
      <w:r w:rsidRPr="009872F8">
        <w:rPr>
          <w:b/>
        </w:rPr>
        <w:t>WHEREAS,</w:t>
      </w:r>
      <w:r>
        <w:rPr>
          <w:b/>
        </w:rPr>
        <w:tab/>
      </w:r>
      <w:r w:rsidRPr="009872F8">
        <w:t>the parks and recreation department has a need to replace a vehicle that was assessed a complete loss from the flood damage at the Nolensville Recreation complex in the fall of 2020; and;</w:t>
      </w:r>
    </w:p>
    <w:p w14:paraId="3DD8AD11" w14:textId="77777777" w:rsidR="00763406" w:rsidRPr="009872F8" w:rsidRDefault="00763406" w:rsidP="00763406"/>
    <w:p w14:paraId="3C744815" w14:textId="77777777" w:rsidR="00763406" w:rsidRPr="009872F8" w:rsidRDefault="00E74051" w:rsidP="00763406">
      <w:r w:rsidRPr="009872F8">
        <w:rPr>
          <w:b/>
        </w:rPr>
        <w:t>WHEREAS,</w:t>
      </w:r>
      <w:r>
        <w:t xml:space="preserve"> </w:t>
      </w:r>
      <w:r>
        <w:tab/>
      </w:r>
      <w:r w:rsidRPr="009872F8">
        <w:t xml:space="preserve">these funds were not anticipated during the budget preparation process, </w:t>
      </w:r>
      <w:r>
        <w:tab/>
      </w:r>
      <w:r>
        <w:tab/>
      </w:r>
      <w:r>
        <w:tab/>
      </w:r>
      <w:r w:rsidRPr="009872F8">
        <w:t>and;</w:t>
      </w:r>
    </w:p>
    <w:p w14:paraId="53FE1E7A" w14:textId="77777777" w:rsidR="00763406" w:rsidRPr="009872F8" w:rsidRDefault="00763406" w:rsidP="00763406"/>
    <w:p w14:paraId="56E407C9" w14:textId="77777777" w:rsidR="00763406" w:rsidRPr="009872F8" w:rsidRDefault="00E74051" w:rsidP="00763406">
      <w:r w:rsidRPr="009872F8">
        <w:rPr>
          <w:b/>
        </w:rPr>
        <w:t>NOW, THEREFORE, BE IT RESOLVED,</w:t>
      </w:r>
      <w:r w:rsidRPr="009872F8">
        <w:t xml:space="preserve"> that the </w:t>
      </w:r>
      <w:r>
        <w:t xml:space="preserve">2021-22 Capital Projects budget be </w:t>
      </w:r>
      <w:r>
        <w:tab/>
        <w:t>amended, this 12</w:t>
      </w:r>
      <w:r w:rsidRPr="009872F8">
        <w:rPr>
          <w:vertAlign w:val="superscript"/>
        </w:rPr>
        <w:t>th</w:t>
      </w:r>
      <w:r>
        <w:t xml:space="preserve"> day of July, 2021, as follows:</w:t>
      </w:r>
    </w:p>
    <w:p w14:paraId="050B7F38" w14:textId="77777777" w:rsidR="00763406" w:rsidRPr="009872F8" w:rsidRDefault="00763406" w:rsidP="00763406"/>
    <w:p w14:paraId="251C289D" w14:textId="77777777" w:rsidR="00763406" w:rsidRPr="009872F8" w:rsidRDefault="00E74051" w:rsidP="00763406">
      <w:pPr>
        <w:ind w:firstLine="720"/>
        <w:rPr>
          <w:b/>
          <w:u w:val="single"/>
        </w:rPr>
      </w:pPr>
      <w:r w:rsidRPr="009872F8">
        <w:rPr>
          <w:b/>
          <w:u w:val="single"/>
        </w:rPr>
        <w:t>REVENUES:</w:t>
      </w:r>
    </w:p>
    <w:p w14:paraId="444EDB63" w14:textId="77777777" w:rsidR="00763406" w:rsidRPr="009872F8" w:rsidRDefault="00E74051" w:rsidP="00763406">
      <w:pPr>
        <w:ind w:firstLine="720"/>
      </w:pPr>
      <w:r w:rsidRPr="009872F8">
        <w:t>Recreation Privilege Tax Funds</w:t>
      </w:r>
    </w:p>
    <w:p w14:paraId="20434254" w14:textId="77777777" w:rsidR="00763406" w:rsidRPr="009872F8" w:rsidRDefault="00E74051" w:rsidP="00763406">
      <w:pPr>
        <w:ind w:firstLine="720"/>
      </w:pPr>
      <w:r w:rsidRPr="009872F8">
        <w:t>171.00000.351400.00000.00.00.00</w:t>
      </w:r>
      <w:r w:rsidRPr="009872F8">
        <w:tab/>
      </w:r>
      <w:r>
        <w:tab/>
      </w:r>
      <w:r>
        <w:tab/>
      </w:r>
      <w:r>
        <w:tab/>
      </w:r>
      <w:r w:rsidRPr="00763406">
        <w:rPr>
          <w:b/>
        </w:rPr>
        <w:t>$30,000.00</w:t>
      </w:r>
    </w:p>
    <w:p w14:paraId="4F54506E" w14:textId="77777777" w:rsidR="00763406" w:rsidRPr="009872F8" w:rsidRDefault="00763406" w:rsidP="00763406"/>
    <w:p w14:paraId="709E6379" w14:textId="77777777" w:rsidR="00763406" w:rsidRPr="009872F8" w:rsidRDefault="00E74051" w:rsidP="00763406">
      <w:pPr>
        <w:ind w:firstLine="720"/>
        <w:rPr>
          <w:b/>
          <w:u w:val="single"/>
        </w:rPr>
      </w:pPr>
      <w:r w:rsidRPr="009872F8">
        <w:rPr>
          <w:b/>
          <w:u w:val="single"/>
        </w:rPr>
        <w:t>EXPENDITURES:</w:t>
      </w:r>
    </w:p>
    <w:p w14:paraId="075B1F28" w14:textId="77777777" w:rsidR="00763406" w:rsidRPr="009872F8" w:rsidRDefault="00E74051" w:rsidP="00763406">
      <w:pPr>
        <w:ind w:firstLine="720"/>
      </w:pPr>
      <w:r w:rsidRPr="009872F8">
        <w:t>Parks &amp; Facilities Amenities</w:t>
      </w:r>
      <w:r w:rsidRPr="009872F8">
        <w:tab/>
      </w:r>
      <w:r w:rsidRPr="009872F8">
        <w:tab/>
      </w:r>
      <w:r w:rsidRPr="009872F8">
        <w:tab/>
        <w:t xml:space="preserve">         </w:t>
      </w:r>
      <w:r w:rsidRPr="009872F8">
        <w:tab/>
        <w:t xml:space="preserve"> </w:t>
      </w:r>
      <w:r w:rsidRPr="009872F8">
        <w:tab/>
      </w:r>
      <w:r w:rsidRPr="00763406">
        <w:rPr>
          <w:b/>
        </w:rPr>
        <w:t>$30,000.00</w:t>
      </w:r>
    </w:p>
    <w:p w14:paraId="4DC7014B" w14:textId="77777777" w:rsidR="00763406" w:rsidRPr="009872F8" w:rsidRDefault="00E74051" w:rsidP="00763406">
      <w:r w:rsidRPr="009872F8">
        <w:tab/>
        <w:t>171.91150.579900.00000.00.00.00 PR412</w:t>
      </w:r>
    </w:p>
    <w:p w14:paraId="66898A30" w14:textId="77777777" w:rsidR="00763406" w:rsidRPr="009872F8" w:rsidRDefault="00763406" w:rsidP="00763406"/>
    <w:p w14:paraId="45873B83" w14:textId="77777777" w:rsidR="006B7727" w:rsidRPr="00E86B02" w:rsidRDefault="00E74051" w:rsidP="006B7727">
      <w:pPr>
        <w:autoSpaceDE w:val="0"/>
        <w:autoSpaceDN w:val="0"/>
        <w:adjustRightInd w:val="0"/>
        <w:jc w:val="both"/>
        <w:rPr>
          <w:rFonts w:cs="Arial"/>
          <w:color w:val="000000"/>
          <w:u w:val="single"/>
        </w:rPr>
      </w:pPr>
      <w:r>
        <w:tab/>
      </w:r>
      <w:r>
        <w:tab/>
      </w:r>
      <w:r>
        <w:tab/>
      </w:r>
      <w:r>
        <w:tab/>
      </w:r>
      <w:r>
        <w:tab/>
      </w:r>
      <w:r>
        <w:tab/>
      </w:r>
      <w:r>
        <w:tab/>
      </w:r>
      <w:r w:rsidRPr="003422D1">
        <w:rPr>
          <w:rFonts w:cs="Arial"/>
          <w:color w:val="000000"/>
          <w:u w:val="single"/>
        </w:rPr>
        <w:t xml:space="preserve">/s/ </w:t>
      </w:r>
      <w:r>
        <w:rPr>
          <w:rFonts w:cs="Arial"/>
          <w:color w:val="000000"/>
          <w:u w:val="single"/>
        </w:rPr>
        <w:t>Paul Webb</w:t>
      </w:r>
      <w:r w:rsidRPr="003422D1">
        <w:rPr>
          <w:rFonts w:cs="Arial"/>
          <w:color w:val="000000"/>
          <w:u w:val="single"/>
        </w:rPr>
        <w:tab/>
      </w:r>
      <w:r>
        <w:rPr>
          <w:rFonts w:cs="Arial"/>
          <w:color w:val="000000"/>
        </w:rPr>
        <w:tab/>
      </w:r>
      <w:r>
        <w:rPr>
          <w:rFonts w:cs="Arial"/>
          <w:color w:val="000000"/>
        </w:rPr>
        <w:tab/>
      </w:r>
      <w:r>
        <w:rPr>
          <w:rFonts w:cs="Arial"/>
          <w:color w:val="000000"/>
        </w:rPr>
        <w:tab/>
      </w:r>
    </w:p>
    <w:p w14:paraId="7002F5E4" w14:textId="77777777" w:rsidR="006B7727" w:rsidRPr="003422D1" w:rsidRDefault="00E74051" w:rsidP="006B7727">
      <w:pPr>
        <w:autoSpaceDE w:val="0"/>
        <w:autoSpaceDN w:val="0"/>
        <w:adjustRightInd w:val="0"/>
        <w:jc w:val="both"/>
        <w:rPr>
          <w:rFonts w:cs="Arial"/>
          <w:color w:val="000000"/>
        </w:rPr>
      </w:pPr>
      <w:r w:rsidRPr="003422D1">
        <w:rPr>
          <w:rFonts w:cs="Arial"/>
          <w:color w:val="000000"/>
        </w:rPr>
        <w:tab/>
      </w:r>
      <w:r w:rsidRPr="003422D1">
        <w:rPr>
          <w:rFonts w:cs="Arial"/>
          <w:color w:val="000000"/>
        </w:rPr>
        <w:tab/>
      </w:r>
      <w:r>
        <w:rPr>
          <w:rFonts w:cs="Arial"/>
          <w:color w:val="000000"/>
        </w:rPr>
        <w:tab/>
      </w:r>
      <w:r w:rsidRPr="003422D1">
        <w:rPr>
          <w:rFonts w:cs="Arial"/>
          <w:color w:val="000000"/>
        </w:rPr>
        <w:tab/>
      </w:r>
      <w:r>
        <w:rPr>
          <w:rFonts w:cs="Arial"/>
          <w:color w:val="000000"/>
        </w:rPr>
        <w:tab/>
      </w:r>
      <w:r>
        <w:rPr>
          <w:rFonts w:cs="Arial"/>
          <w:color w:val="000000"/>
        </w:rPr>
        <w:tab/>
      </w:r>
      <w:r>
        <w:rPr>
          <w:rFonts w:cs="Arial"/>
          <w:color w:val="000000"/>
        </w:rPr>
        <w:tab/>
      </w:r>
      <w:r w:rsidRPr="003422D1">
        <w:rPr>
          <w:rFonts w:cs="Arial"/>
          <w:color w:val="000000"/>
        </w:rPr>
        <w:t>County Commissioner</w:t>
      </w:r>
    </w:p>
    <w:p w14:paraId="3CA01BD9" w14:textId="77777777" w:rsidR="006B7727" w:rsidRPr="003422D1" w:rsidRDefault="006B7727" w:rsidP="006B7727">
      <w:pPr>
        <w:autoSpaceDE w:val="0"/>
        <w:autoSpaceDN w:val="0"/>
        <w:adjustRightInd w:val="0"/>
        <w:rPr>
          <w:rFonts w:cs="Arial"/>
          <w:color w:val="000000"/>
          <w:u w:val="single"/>
        </w:rPr>
      </w:pPr>
    </w:p>
    <w:p w14:paraId="65591C96" w14:textId="77777777" w:rsidR="006B7727" w:rsidRDefault="00E74051" w:rsidP="006B7727">
      <w:pPr>
        <w:autoSpaceDE w:val="0"/>
        <w:autoSpaceDN w:val="0"/>
        <w:adjustRightInd w:val="0"/>
        <w:rPr>
          <w:rFonts w:cs="Arial"/>
          <w:color w:val="000000"/>
        </w:rPr>
      </w:pPr>
      <w:r w:rsidRPr="003422D1">
        <w:rPr>
          <w:rFonts w:cs="Arial"/>
          <w:color w:val="000000"/>
          <w:u w:val="single"/>
        </w:rPr>
        <w:t>COMMITTEES REFERRED TO AND ACTION TAKEN</w:t>
      </w:r>
      <w:r w:rsidRPr="003422D1">
        <w:rPr>
          <w:rFonts w:cs="Arial"/>
          <w:color w:val="000000"/>
        </w:rPr>
        <w:t>:</w:t>
      </w:r>
    </w:p>
    <w:p w14:paraId="26AA8EA5" w14:textId="77777777" w:rsidR="006B7727" w:rsidRDefault="00E74051" w:rsidP="006B7727">
      <w:pPr>
        <w:spacing w:line="480" w:lineRule="auto"/>
        <w:jc w:val="both"/>
        <w:rPr>
          <w:rFonts w:cs="Arial"/>
          <w:color w:val="000000"/>
          <w:u w:val="single"/>
        </w:rPr>
      </w:pPr>
      <w:r>
        <w:rPr>
          <w:rFonts w:cs="Arial"/>
          <w:color w:val="000000"/>
        </w:rPr>
        <w:t>Budget Committee</w:t>
      </w:r>
      <w:r w:rsidRPr="003422D1">
        <w:rPr>
          <w:rFonts w:cs="Arial"/>
          <w:color w:val="000000"/>
        </w:rPr>
        <w:tab/>
      </w:r>
      <w:r w:rsidRPr="003422D1">
        <w:rPr>
          <w:rFonts w:cs="Arial"/>
          <w:color w:val="000000"/>
        </w:rPr>
        <w:tab/>
      </w:r>
      <w:r>
        <w:rPr>
          <w:rFonts w:cs="Arial"/>
          <w:color w:val="000000"/>
        </w:rPr>
        <w:tab/>
      </w:r>
      <w:r>
        <w:rPr>
          <w:rFonts w:cs="Arial"/>
          <w:color w:val="000000"/>
        </w:rPr>
        <w:tab/>
      </w:r>
      <w:r w:rsidRPr="003422D1">
        <w:rPr>
          <w:rFonts w:cs="Arial"/>
          <w:color w:val="000000"/>
        </w:rPr>
        <w:t xml:space="preserve">For:  </w:t>
      </w:r>
      <w:r w:rsidRPr="003422D1">
        <w:rPr>
          <w:rFonts w:cs="Arial"/>
          <w:color w:val="000000"/>
          <w:u w:val="single"/>
        </w:rPr>
        <w:t xml:space="preserve">   </w:t>
      </w:r>
      <w:r>
        <w:rPr>
          <w:rFonts w:cs="Arial"/>
          <w:color w:val="000000"/>
          <w:u w:val="single"/>
        </w:rPr>
        <w:t xml:space="preserve">5 </w:t>
      </w:r>
      <w:r w:rsidRPr="003422D1">
        <w:rPr>
          <w:rFonts w:cs="Arial"/>
          <w:color w:val="000000"/>
        </w:rPr>
        <w:tab/>
        <w:t xml:space="preserve">    Against:  </w:t>
      </w:r>
      <w:r w:rsidRPr="003422D1">
        <w:rPr>
          <w:rFonts w:cs="Arial"/>
          <w:color w:val="000000"/>
          <w:u w:val="single"/>
        </w:rPr>
        <w:t xml:space="preserve">   0_</w:t>
      </w:r>
    </w:p>
    <w:p w14:paraId="782F15D9" w14:textId="409F958C" w:rsidR="006B7727" w:rsidRDefault="00E74051" w:rsidP="006B7727">
      <w:pPr>
        <w:spacing w:line="480" w:lineRule="auto"/>
        <w:ind w:firstLine="720"/>
        <w:rPr>
          <w:rFonts w:cs="Arial"/>
        </w:rPr>
      </w:pPr>
      <w:r w:rsidRPr="003422D1">
        <w:rPr>
          <w:rFonts w:cs="Arial"/>
        </w:rPr>
        <w:t xml:space="preserve">Resolution No. </w:t>
      </w:r>
      <w:r>
        <w:rPr>
          <w:rFonts w:cs="Arial"/>
        </w:rPr>
        <w:t>7</w:t>
      </w:r>
      <w:r w:rsidRPr="003422D1">
        <w:rPr>
          <w:rFonts w:cs="Arial"/>
        </w:rPr>
        <w:t>-2</w:t>
      </w:r>
      <w:r>
        <w:rPr>
          <w:rFonts w:cs="Arial"/>
        </w:rPr>
        <w:t>1</w:t>
      </w:r>
      <w:r w:rsidRPr="003422D1">
        <w:rPr>
          <w:rFonts w:cs="Arial"/>
        </w:rPr>
        <w:t>-</w:t>
      </w:r>
      <w:r>
        <w:rPr>
          <w:rFonts w:cs="Arial"/>
        </w:rPr>
        <w:t>16</w:t>
      </w:r>
      <w:r w:rsidRPr="003422D1">
        <w:rPr>
          <w:rFonts w:cs="Arial"/>
        </w:rPr>
        <w:t xml:space="preserve"> passed by</w:t>
      </w:r>
      <w:r>
        <w:rPr>
          <w:rFonts w:cs="Arial"/>
        </w:rPr>
        <w:t xml:space="preserve"> recorded</w:t>
      </w:r>
      <w:r w:rsidRPr="003422D1">
        <w:rPr>
          <w:rFonts w:cs="Arial"/>
        </w:rPr>
        <w:t xml:space="preserve"> vote, 2</w:t>
      </w:r>
      <w:r>
        <w:rPr>
          <w:rFonts w:cs="Arial"/>
        </w:rPr>
        <w:t>1</w:t>
      </w:r>
      <w:r w:rsidRPr="003422D1">
        <w:rPr>
          <w:rFonts w:cs="Arial"/>
        </w:rPr>
        <w:t xml:space="preserve"> ‘Yes’</w:t>
      </w:r>
      <w:r>
        <w:rPr>
          <w:rFonts w:cs="Arial"/>
        </w:rPr>
        <w:t xml:space="preserve"> and 1</w:t>
      </w:r>
      <w:r w:rsidRPr="003422D1">
        <w:rPr>
          <w:rFonts w:cs="Arial"/>
        </w:rPr>
        <w:t xml:space="preserve"> ‘No’</w:t>
      </w:r>
      <w:r>
        <w:rPr>
          <w:rFonts w:cs="Arial"/>
        </w:rPr>
        <w:t xml:space="preserve"> </w:t>
      </w:r>
      <w:r w:rsidRPr="003422D1">
        <w:rPr>
          <w:rFonts w:cs="Arial"/>
        </w:rPr>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326"/>
        <w:gridCol w:w="2334"/>
        <w:gridCol w:w="2344"/>
      </w:tblGrid>
      <w:tr w:rsidR="00856CEC" w14:paraId="2560312D" w14:textId="77777777" w:rsidTr="00E8289B">
        <w:tc>
          <w:tcPr>
            <w:tcW w:w="2346" w:type="dxa"/>
            <w:shd w:val="clear" w:color="auto" w:fill="auto"/>
          </w:tcPr>
          <w:p w14:paraId="35872214" w14:textId="77777777" w:rsidR="00856CEC" w:rsidRPr="00A23CE2" w:rsidRDefault="00856CEC" w:rsidP="00E8289B">
            <w:pPr>
              <w:jc w:val="center"/>
              <w:rPr>
                <w:rFonts w:cs="Arial"/>
                <w:u w:val="single"/>
              </w:rPr>
            </w:pPr>
            <w:r>
              <w:rPr>
                <w:rFonts w:cs="Arial"/>
                <w:u w:val="single"/>
              </w:rPr>
              <w:t>YES</w:t>
            </w:r>
          </w:p>
        </w:tc>
        <w:tc>
          <w:tcPr>
            <w:tcW w:w="2326" w:type="dxa"/>
            <w:shd w:val="clear" w:color="auto" w:fill="auto"/>
          </w:tcPr>
          <w:p w14:paraId="1C33325C" w14:textId="77777777" w:rsidR="00856CEC" w:rsidRPr="00A23CE2" w:rsidRDefault="00856CEC" w:rsidP="00E8289B">
            <w:pPr>
              <w:jc w:val="center"/>
              <w:rPr>
                <w:rFonts w:cs="Arial"/>
                <w:u w:val="single"/>
              </w:rPr>
            </w:pPr>
            <w:r>
              <w:rPr>
                <w:rFonts w:cs="Arial"/>
                <w:u w:val="single"/>
              </w:rPr>
              <w:t>YES</w:t>
            </w:r>
          </w:p>
        </w:tc>
        <w:tc>
          <w:tcPr>
            <w:tcW w:w="2334" w:type="dxa"/>
            <w:shd w:val="clear" w:color="auto" w:fill="auto"/>
          </w:tcPr>
          <w:p w14:paraId="731FA5C5" w14:textId="77777777" w:rsidR="00856CEC" w:rsidRPr="00A23CE2" w:rsidRDefault="00856CEC" w:rsidP="00E8289B">
            <w:pPr>
              <w:jc w:val="center"/>
              <w:rPr>
                <w:rFonts w:cs="Arial"/>
                <w:u w:val="single"/>
              </w:rPr>
            </w:pPr>
            <w:r>
              <w:rPr>
                <w:rFonts w:cs="Arial"/>
                <w:u w:val="single"/>
              </w:rPr>
              <w:t>YES</w:t>
            </w:r>
          </w:p>
        </w:tc>
        <w:tc>
          <w:tcPr>
            <w:tcW w:w="2344" w:type="dxa"/>
            <w:shd w:val="clear" w:color="auto" w:fill="auto"/>
          </w:tcPr>
          <w:p w14:paraId="2027792B" w14:textId="77777777" w:rsidR="00856CEC" w:rsidRPr="00A23CE2" w:rsidRDefault="00856CEC" w:rsidP="00E8289B">
            <w:pPr>
              <w:jc w:val="center"/>
              <w:rPr>
                <w:rFonts w:cs="Arial"/>
                <w:u w:val="single"/>
              </w:rPr>
            </w:pPr>
            <w:r>
              <w:rPr>
                <w:rFonts w:cs="Arial"/>
                <w:u w:val="single"/>
              </w:rPr>
              <w:t>YES</w:t>
            </w:r>
          </w:p>
        </w:tc>
      </w:tr>
      <w:tr w:rsidR="00856CEC" w14:paraId="29CB633A" w14:textId="77777777" w:rsidTr="00E8289B">
        <w:tc>
          <w:tcPr>
            <w:tcW w:w="2346" w:type="dxa"/>
            <w:shd w:val="clear" w:color="auto" w:fill="auto"/>
          </w:tcPr>
          <w:p w14:paraId="764B5AEB" w14:textId="77777777" w:rsidR="00856CEC" w:rsidRPr="00A23CE2" w:rsidRDefault="00856CEC" w:rsidP="00E8289B">
            <w:pPr>
              <w:jc w:val="center"/>
              <w:rPr>
                <w:rFonts w:cs="Arial"/>
              </w:rPr>
            </w:pPr>
            <w:r w:rsidRPr="00A23CE2">
              <w:rPr>
                <w:rFonts w:cs="Arial"/>
              </w:rPr>
              <w:t>Sean Aiello</w:t>
            </w:r>
          </w:p>
        </w:tc>
        <w:tc>
          <w:tcPr>
            <w:tcW w:w="2326" w:type="dxa"/>
            <w:shd w:val="clear" w:color="auto" w:fill="auto"/>
          </w:tcPr>
          <w:p w14:paraId="43EBE5D4" w14:textId="77777777" w:rsidR="00856CEC" w:rsidRPr="00A23CE2" w:rsidRDefault="00856CEC" w:rsidP="00E8289B">
            <w:pPr>
              <w:jc w:val="center"/>
              <w:rPr>
                <w:rFonts w:cs="Arial"/>
              </w:rPr>
            </w:pPr>
            <w:r w:rsidRPr="00A23CE2">
              <w:rPr>
                <w:rFonts w:cs="Arial"/>
              </w:rPr>
              <w:t>Dwight Jones</w:t>
            </w:r>
          </w:p>
        </w:tc>
        <w:tc>
          <w:tcPr>
            <w:tcW w:w="2334" w:type="dxa"/>
            <w:shd w:val="clear" w:color="auto" w:fill="auto"/>
          </w:tcPr>
          <w:p w14:paraId="4BDCC49D" w14:textId="77777777" w:rsidR="00856CEC" w:rsidRPr="00A23CE2" w:rsidRDefault="00856CEC" w:rsidP="00E8289B">
            <w:pPr>
              <w:jc w:val="center"/>
              <w:rPr>
                <w:rFonts w:cs="Arial"/>
              </w:rPr>
            </w:pPr>
            <w:r w:rsidRPr="00A23CE2">
              <w:rPr>
                <w:rFonts w:cs="Arial"/>
              </w:rPr>
              <w:t>Jennifer Mason</w:t>
            </w:r>
          </w:p>
        </w:tc>
        <w:tc>
          <w:tcPr>
            <w:tcW w:w="2344" w:type="dxa"/>
            <w:shd w:val="clear" w:color="auto" w:fill="auto"/>
          </w:tcPr>
          <w:p w14:paraId="6F6FA9A0" w14:textId="77777777" w:rsidR="00856CEC" w:rsidRPr="00A23CE2" w:rsidRDefault="00856CEC" w:rsidP="00E8289B">
            <w:pPr>
              <w:jc w:val="center"/>
              <w:rPr>
                <w:rFonts w:cs="Arial"/>
              </w:rPr>
            </w:pPr>
            <w:r w:rsidRPr="00A23CE2">
              <w:rPr>
                <w:rFonts w:cs="Arial"/>
              </w:rPr>
              <w:t>Barb Sturgeon</w:t>
            </w:r>
          </w:p>
        </w:tc>
      </w:tr>
      <w:tr w:rsidR="00856CEC" w14:paraId="1FB307EE" w14:textId="77777777" w:rsidTr="00E8289B">
        <w:tc>
          <w:tcPr>
            <w:tcW w:w="2346" w:type="dxa"/>
            <w:shd w:val="clear" w:color="auto" w:fill="auto"/>
          </w:tcPr>
          <w:p w14:paraId="7AAA6489" w14:textId="77777777" w:rsidR="00856CEC" w:rsidRPr="00A23CE2" w:rsidRDefault="00856CEC" w:rsidP="00E8289B">
            <w:pPr>
              <w:jc w:val="center"/>
              <w:rPr>
                <w:rFonts w:cs="Arial"/>
              </w:rPr>
            </w:pPr>
            <w:r w:rsidRPr="00A23CE2">
              <w:rPr>
                <w:rFonts w:cs="Arial"/>
              </w:rPr>
              <w:t>Dana Ausbrooks</w:t>
            </w:r>
          </w:p>
        </w:tc>
        <w:tc>
          <w:tcPr>
            <w:tcW w:w="2326" w:type="dxa"/>
            <w:shd w:val="clear" w:color="auto" w:fill="auto"/>
          </w:tcPr>
          <w:p w14:paraId="75DFCC02" w14:textId="77777777" w:rsidR="00856CEC" w:rsidRPr="00A23CE2" w:rsidRDefault="00856CEC" w:rsidP="00E8289B">
            <w:pPr>
              <w:jc w:val="center"/>
              <w:rPr>
                <w:rFonts w:cs="Arial"/>
              </w:rPr>
            </w:pPr>
            <w:r w:rsidRPr="00A23CE2">
              <w:rPr>
                <w:rFonts w:cs="Arial"/>
              </w:rPr>
              <w:t>Ricky Jones</w:t>
            </w:r>
          </w:p>
        </w:tc>
        <w:tc>
          <w:tcPr>
            <w:tcW w:w="2334" w:type="dxa"/>
            <w:shd w:val="clear" w:color="auto" w:fill="auto"/>
          </w:tcPr>
          <w:p w14:paraId="25A26CD4" w14:textId="77777777" w:rsidR="00856CEC" w:rsidRPr="00A23CE2" w:rsidRDefault="00856CEC" w:rsidP="00E8289B">
            <w:pPr>
              <w:jc w:val="center"/>
              <w:rPr>
                <w:rFonts w:cs="Arial"/>
              </w:rPr>
            </w:pPr>
            <w:r w:rsidRPr="00A23CE2">
              <w:rPr>
                <w:rFonts w:cs="Arial"/>
              </w:rPr>
              <w:t>Chas Morton</w:t>
            </w:r>
          </w:p>
        </w:tc>
        <w:tc>
          <w:tcPr>
            <w:tcW w:w="2344" w:type="dxa"/>
            <w:shd w:val="clear" w:color="auto" w:fill="auto"/>
          </w:tcPr>
          <w:p w14:paraId="6335BD7B" w14:textId="77777777" w:rsidR="00856CEC" w:rsidRPr="00A23CE2" w:rsidRDefault="00856CEC" w:rsidP="00E8289B">
            <w:pPr>
              <w:jc w:val="center"/>
              <w:rPr>
                <w:rFonts w:cs="Arial"/>
              </w:rPr>
            </w:pPr>
            <w:r w:rsidRPr="00A23CE2">
              <w:rPr>
                <w:rFonts w:cs="Arial"/>
              </w:rPr>
              <w:t>Tom Tunnicliffe</w:t>
            </w:r>
          </w:p>
        </w:tc>
      </w:tr>
      <w:tr w:rsidR="00856CEC" w14:paraId="5DEAFB07" w14:textId="77777777" w:rsidTr="00E8289B">
        <w:tc>
          <w:tcPr>
            <w:tcW w:w="2346" w:type="dxa"/>
            <w:shd w:val="clear" w:color="auto" w:fill="auto"/>
          </w:tcPr>
          <w:p w14:paraId="3243ECAF" w14:textId="77777777" w:rsidR="00856CEC" w:rsidRPr="00A23CE2" w:rsidRDefault="00856CEC" w:rsidP="00E8289B">
            <w:pPr>
              <w:jc w:val="center"/>
              <w:rPr>
                <w:rFonts w:cs="Arial"/>
              </w:rPr>
            </w:pPr>
            <w:r w:rsidRPr="00A23CE2">
              <w:rPr>
                <w:rFonts w:cs="Arial"/>
              </w:rPr>
              <w:t>Brian Beathard</w:t>
            </w:r>
          </w:p>
        </w:tc>
        <w:tc>
          <w:tcPr>
            <w:tcW w:w="2326" w:type="dxa"/>
            <w:shd w:val="clear" w:color="auto" w:fill="auto"/>
          </w:tcPr>
          <w:p w14:paraId="72DBCA64" w14:textId="77777777" w:rsidR="00856CEC" w:rsidRPr="00A23CE2" w:rsidRDefault="00856CEC" w:rsidP="00E8289B">
            <w:pPr>
              <w:jc w:val="center"/>
              <w:rPr>
                <w:rFonts w:cs="Arial"/>
              </w:rPr>
            </w:pPr>
            <w:r w:rsidRPr="00A23CE2">
              <w:rPr>
                <w:rFonts w:cs="Arial"/>
              </w:rPr>
              <w:t>David Landrum</w:t>
            </w:r>
          </w:p>
        </w:tc>
        <w:tc>
          <w:tcPr>
            <w:tcW w:w="2334" w:type="dxa"/>
            <w:shd w:val="clear" w:color="auto" w:fill="auto"/>
          </w:tcPr>
          <w:p w14:paraId="74F04FD7" w14:textId="77777777" w:rsidR="00856CEC" w:rsidRPr="00A23CE2" w:rsidRDefault="00856CEC" w:rsidP="00E8289B">
            <w:pPr>
              <w:jc w:val="center"/>
              <w:rPr>
                <w:rFonts w:cs="Arial"/>
              </w:rPr>
            </w:pPr>
            <w:r w:rsidRPr="00A23CE2">
              <w:rPr>
                <w:rFonts w:cs="Arial"/>
              </w:rPr>
              <w:t>Erin Nations</w:t>
            </w:r>
          </w:p>
        </w:tc>
        <w:tc>
          <w:tcPr>
            <w:tcW w:w="2344" w:type="dxa"/>
            <w:shd w:val="clear" w:color="auto" w:fill="auto"/>
          </w:tcPr>
          <w:p w14:paraId="4233F280" w14:textId="77777777" w:rsidR="00856CEC" w:rsidRPr="00A23CE2" w:rsidRDefault="00856CEC" w:rsidP="00E8289B">
            <w:pPr>
              <w:jc w:val="center"/>
              <w:rPr>
                <w:rFonts w:cs="Arial"/>
              </w:rPr>
            </w:pPr>
            <w:r w:rsidRPr="00A23CE2">
              <w:rPr>
                <w:rFonts w:cs="Arial"/>
              </w:rPr>
              <w:t>Paul Webb</w:t>
            </w:r>
          </w:p>
        </w:tc>
      </w:tr>
      <w:tr w:rsidR="00856CEC" w14:paraId="764E9BAF" w14:textId="77777777" w:rsidTr="00E8289B">
        <w:tc>
          <w:tcPr>
            <w:tcW w:w="2346" w:type="dxa"/>
            <w:shd w:val="clear" w:color="auto" w:fill="auto"/>
          </w:tcPr>
          <w:p w14:paraId="1AAD3647" w14:textId="77777777" w:rsidR="00856CEC" w:rsidRPr="00A23CE2" w:rsidRDefault="00856CEC" w:rsidP="00E8289B">
            <w:pPr>
              <w:jc w:val="center"/>
              <w:rPr>
                <w:rFonts w:cs="Arial"/>
              </w:rPr>
            </w:pPr>
            <w:r w:rsidRPr="00A23CE2">
              <w:rPr>
                <w:rFonts w:cs="Arial"/>
              </w:rPr>
              <w:t>Meghan Guffee</w:t>
            </w:r>
          </w:p>
        </w:tc>
        <w:tc>
          <w:tcPr>
            <w:tcW w:w="2326" w:type="dxa"/>
            <w:shd w:val="clear" w:color="auto" w:fill="auto"/>
          </w:tcPr>
          <w:p w14:paraId="02080981" w14:textId="77777777" w:rsidR="00856CEC" w:rsidRPr="00A23CE2" w:rsidRDefault="00856CEC" w:rsidP="00E8289B">
            <w:pPr>
              <w:jc w:val="center"/>
              <w:rPr>
                <w:rFonts w:cs="Arial"/>
              </w:rPr>
            </w:pPr>
            <w:r w:rsidRPr="00A23CE2">
              <w:rPr>
                <w:rFonts w:cs="Arial"/>
              </w:rPr>
              <w:t>Gregg Lawrence</w:t>
            </w:r>
          </w:p>
        </w:tc>
        <w:tc>
          <w:tcPr>
            <w:tcW w:w="2334" w:type="dxa"/>
            <w:shd w:val="clear" w:color="auto" w:fill="auto"/>
          </w:tcPr>
          <w:p w14:paraId="096146D3" w14:textId="77777777" w:rsidR="00856CEC" w:rsidRPr="00A23CE2" w:rsidRDefault="00856CEC" w:rsidP="00E8289B">
            <w:pPr>
              <w:jc w:val="center"/>
              <w:rPr>
                <w:rFonts w:cs="Arial"/>
              </w:rPr>
            </w:pPr>
            <w:r w:rsidRPr="00A23CE2">
              <w:rPr>
                <w:rFonts w:cs="Arial"/>
              </w:rPr>
              <w:t>Jerry Rainey</w:t>
            </w:r>
          </w:p>
        </w:tc>
        <w:tc>
          <w:tcPr>
            <w:tcW w:w="2344" w:type="dxa"/>
            <w:shd w:val="clear" w:color="auto" w:fill="auto"/>
          </w:tcPr>
          <w:p w14:paraId="73E6BF87" w14:textId="77777777" w:rsidR="00856CEC" w:rsidRPr="00A23CE2" w:rsidRDefault="00856CEC" w:rsidP="00E8289B">
            <w:pPr>
              <w:jc w:val="center"/>
              <w:rPr>
                <w:rFonts w:cs="Arial"/>
              </w:rPr>
            </w:pPr>
            <w:r w:rsidRPr="00A23CE2">
              <w:rPr>
                <w:rFonts w:cs="Arial"/>
              </w:rPr>
              <w:t>Matt Williams</w:t>
            </w:r>
          </w:p>
        </w:tc>
      </w:tr>
      <w:tr w:rsidR="00856CEC" w14:paraId="4EFBE507" w14:textId="77777777" w:rsidTr="00E8289B">
        <w:tc>
          <w:tcPr>
            <w:tcW w:w="2346" w:type="dxa"/>
            <w:shd w:val="clear" w:color="auto" w:fill="auto"/>
          </w:tcPr>
          <w:p w14:paraId="40B79105" w14:textId="77777777" w:rsidR="00856CEC" w:rsidRPr="00A23CE2" w:rsidRDefault="00856CEC" w:rsidP="00E8289B">
            <w:pPr>
              <w:jc w:val="center"/>
              <w:rPr>
                <w:rFonts w:cs="Arial"/>
              </w:rPr>
            </w:pPr>
            <w:r w:rsidRPr="00A23CE2">
              <w:rPr>
                <w:rFonts w:cs="Arial"/>
              </w:rPr>
              <w:t>Judy Herbert</w:t>
            </w:r>
          </w:p>
        </w:tc>
        <w:tc>
          <w:tcPr>
            <w:tcW w:w="2326" w:type="dxa"/>
            <w:shd w:val="clear" w:color="auto" w:fill="auto"/>
          </w:tcPr>
          <w:p w14:paraId="5D433DD0" w14:textId="77777777" w:rsidR="00856CEC" w:rsidRPr="00A23CE2" w:rsidRDefault="00856CEC" w:rsidP="00E8289B">
            <w:pPr>
              <w:jc w:val="center"/>
              <w:rPr>
                <w:rFonts w:cs="Arial"/>
              </w:rPr>
            </w:pPr>
            <w:r w:rsidRPr="00A23CE2">
              <w:rPr>
                <w:rFonts w:cs="Arial"/>
              </w:rPr>
              <w:t>Thomas Little</w:t>
            </w:r>
          </w:p>
        </w:tc>
        <w:tc>
          <w:tcPr>
            <w:tcW w:w="2334" w:type="dxa"/>
            <w:shd w:val="clear" w:color="auto" w:fill="auto"/>
          </w:tcPr>
          <w:p w14:paraId="77A73BF6" w14:textId="77777777" w:rsidR="00856CEC" w:rsidRPr="00A23CE2" w:rsidRDefault="00856CEC" w:rsidP="00E8289B">
            <w:pPr>
              <w:jc w:val="center"/>
              <w:rPr>
                <w:rFonts w:cs="Arial"/>
              </w:rPr>
            </w:pPr>
            <w:r w:rsidRPr="00A23CE2">
              <w:rPr>
                <w:rFonts w:cs="Arial"/>
              </w:rPr>
              <w:t>Steve Smith</w:t>
            </w:r>
          </w:p>
        </w:tc>
        <w:tc>
          <w:tcPr>
            <w:tcW w:w="2344" w:type="dxa"/>
            <w:shd w:val="clear" w:color="auto" w:fill="auto"/>
          </w:tcPr>
          <w:p w14:paraId="65B43FAE" w14:textId="77777777" w:rsidR="00856CEC" w:rsidRPr="00A23CE2" w:rsidRDefault="00856CEC" w:rsidP="00E8289B">
            <w:pPr>
              <w:jc w:val="center"/>
              <w:rPr>
                <w:rFonts w:cs="Arial"/>
              </w:rPr>
            </w:pPr>
          </w:p>
        </w:tc>
      </w:tr>
      <w:tr w:rsidR="00856CEC" w14:paraId="4EF44AD8" w14:textId="77777777" w:rsidTr="00E8289B">
        <w:tc>
          <w:tcPr>
            <w:tcW w:w="2346" w:type="dxa"/>
            <w:shd w:val="clear" w:color="auto" w:fill="auto"/>
          </w:tcPr>
          <w:p w14:paraId="308E302F" w14:textId="77777777" w:rsidR="00856CEC" w:rsidRPr="00A23CE2" w:rsidRDefault="00856CEC" w:rsidP="00E8289B">
            <w:pPr>
              <w:jc w:val="center"/>
              <w:rPr>
                <w:rFonts w:cs="Arial"/>
              </w:rPr>
            </w:pPr>
            <w:r w:rsidRPr="00A23CE2">
              <w:rPr>
                <w:rFonts w:cs="Arial"/>
              </w:rPr>
              <w:t>Betsy Hester</w:t>
            </w:r>
          </w:p>
        </w:tc>
        <w:tc>
          <w:tcPr>
            <w:tcW w:w="2326" w:type="dxa"/>
            <w:shd w:val="clear" w:color="auto" w:fill="auto"/>
          </w:tcPr>
          <w:p w14:paraId="59DB5177" w14:textId="77777777" w:rsidR="00856CEC" w:rsidRPr="00A23CE2" w:rsidRDefault="00856CEC" w:rsidP="00E8289B">
            <w:pPr>
              <w:jc w:val="center"/>
              <w:rPr>
                <w:rFonts w:cs="Arial"/>
              </w:rPr>
            </w:pPr>
            <w:r w:rsidRPr="00A23CE2">
              <w:rPr>
                <w:rFonts w:cs="Arial"/>
              </w:rPr>
              <w:t>Beth Lothers</w:t>
            </w:r>
          </w:p>
        </w:tc>
        <w:tc>
          <w:tcPr>
            <w:tcW w:w="2334" w:type="dxa"/>
            <w:shd w:val="clear" w:color="auto" w:fill="auto"/>
          </w:tcPr>
          <w:p w14:paraId="4DD12CA1" w14:textId="77777777" w:rsidR="00856CEC" w:rsidRPr="00A23CE2" w:rsidRDefault="00856CEC" w:rsidP="00E8289B">
            <w:pPr>
              <w:jc w:val="center"/>
              <w:rPr>
                <w:rFonts w:cs="Arial"/>
              </w:rPr>
            </w:pPr>
            <w:r w:rsidRPr="00A23CE2">
              <w:rPr>
                <w:rFonts w:cs="Arial"/>
              </w:rPr>
              <w:t>Chad Story</w:t>
            </w:r>
          </w:p>
        </w:tc>
        <w:tc>
          <w:tcPr>
            <w:tcW w:w="2344" w:type="dxa"/>
            <w:shd w:val="clear" w:color="auto" w:fill="auto"/>
          </w:tcPr>
          <w:p w14:paraId="6CA9F3A1" w14:textId="77777777" w:rsidR="00856CEC" w:rsidRPr="00A23CE2" w:rsidRDefault="00856CEC" w:rsidP="00E8289B">
            <w:pPr>
              <w:jc w:val="center"/>
              <w:rPr>
                <w:rFonts w:cs="Arial"/>
              </w:rPr>
            </w:pPr>
          </w:p>
        </w:tc>
      </w:tr>
    </w:tbl>
    <w:p w14:paraId="5AA737C6" w14:textId="77777777" w:rsidR="006B7727" w:rsidRPr="003422D1" w:rsidRDefault="00E74051" w:rsidP="006B7727">
      <w:pPr>
        <w:autoSpaceDE w:val="0"/>
        <w:autoSpaceDN w:val="0"/>
        <w:adjustRightInd w:val="0"/>
        <w:spacing w:line="480" w:lineRule="auto"/>
        <w:jc w:val="both"/>
        <w:rPr>
          <w:rFonts w:cs="Arial"/>
        </w:rPr>
      </w:pPr>
      <w:r w:rsidRPr="003422D1">
        <w:rPr>
          <w:rFonts w:cs="Arial"/>
        </w:rPr>
        <w:t>_______________</w:t>
      </w:r>
    </w:p>
    <w:p w14:paraId="5C139DD7" w14:textId="77777777" w:rsidR="006B7727" w:rsidRPr="003422D1" w:rsidRDefault="00E74051" w:rsidP="006B7727">
      <w:pPr>
        <w:spacing w:line="480" w:lineRule="auto"/>
        <w:jc w:val="both"/>
        <w:rPr>
          <w:rFonts w:cs="Arial"/>
          <w:color w:val="000000"/>
          <w:u w:val="single"/>
        </w:rPr>
      </w:pPr>
      <w:r w:rsidRPr="003422D1">
        <w:rPr>
          <w:rFonts w:cs="Arial"/>
          <w:color w:val="000000"/>
          <w:u w:val="single"/>
        </w:rPr>
        <w:t xml:space="preserve">RESOLUTION NO. </w:t>
      </w:r>
      <w:r>
        <w:rPr>
          <w:rFonts w:cs="Arial"/>
          <w:color w:val="000000"/>
          <w:u w:val="single"/>
        </w:rPr>
        <w:t>7</w:t>
      </w:r>
      <w:r w:rsidRPr="003422D1">
        <w:rPr>
          <w:rFonts w:cs="Arial"/>
          <w:color w:val="000000"/>
          <w:u w:val="single"/>
        </w:rPr>
        <w:t>-2</w:t>
      </w:r>
      <w:r>
        <w:rPr>
          <w:rFonts w:cs="Arial"/>
          <w:color w:val="000000"/>
          <w:u w:val="single"/>
        </w:rPr>
        <w:t>1</w:t>
      </w:r>
      <w:r w:rsidRPr="003422D1">
        <w:rPr>
          <w:rFonts w:cs="Arial"/>
          <w:color w:val="000000"/>
          <w:u w:val="single"/>
        </w:rPr>
        <w:t>-</w:t>
      </w:r>
      <w:r>
        <w:rPr>
          <w:rFonts w:cs="Arial"/>
          <w:color w:val="000000"/>
          <w:u w:val="single"/>
        </w:rPr>
        <w:t>1</w:t>
      </w:r>
      <w:r w:rsidR="00B16905">
        <w:rPr>
          <w:rFonts w:cs="Arial"/>
          <w:color w:val="000000"/>
          <w:u w:val="single"/>
        </w:rPr>
        <w:t>7</w:t>
      </w:r>
    </w:p>
    <w:p w14:paraId="779B250F" w14:textId="77777777" w:rsidR="00887D42" w:rsidRDefault="00E74051" w:rsidP="006B7727">
      <w:pPr>
        <w:spacing w:line="480" w:lineRule="auto"/>
        <w:jc w:val="both"/>
        <w:rPr>
          <w:rFonts w:cs="Arial"/>
          <w:color w:val="000000"/>
        </w:rPr>
      </w:pPr>
      <w:r w:rsidRPr="003422D1">
        <w:rPr>
          <w:rFonts w:cs="Arial"/>
        </w:rPr>
        <w:tab/>
      </w:r>
      <w:r w:rsidRPr="003422D1">
        <w:rPr>
          <w:rFonts w:cs="Arial"/>
          <w:color w:val="000000"/>
        </w:rPr>
        <w:t xml:space="preserve">Commissioner </w:t>
      </w:r>
      <w:r w:rsidR="00B16905">
        <w:rPr>
          <w:rFonts w:cs="Arial"/>
          <w:color w:val="000000"/>
        </w:rPr>
        <w:t>Aiello</w:t>
      </w:r>
      <w:r w:rsidRPr="003422D1">
        <w:rPr>
          <w:rFonts w:cs="Arial"/>
          <w:color w:val="000000"/>
        </w:rPr>
        <w:t xml:space="preserve"> moved to accept Resolution No. </w:t>
      </w:r>
      <w:r>
        <w:rPr>
          <w:rFonts w:cs="Arial"/>
          <w:color w:val="000000"/>
        </w:rPr>
        <w:t>7</w:t>
      </w:r>
      <w:r w:rsidRPr="003422D1">
        <w:rPr>
          <w:rFonts w:cs="Arial"/>
          <w:color w:val="000000"/>
        </w:rPr>
        <w:t>-2</w:t>
      </w:r>
      <w:r>
        <w:rPr>
          <w:rFonts w:cs="Arial"/>
          <w:color w:val="000000"/>
        </w:rPr>
        <w:t>1</w:t>
      </w:r>
      <w:r w:rsidRPr="003422D1">
        <w:rPr>
          <w:rFonts w:cs="Arial"/>
          <w:color w:val="000000"/>
        </w:rPr>
        <w:t>-</w:t>
      </w:r>
      <w:r>
        <w:rPr>
          <w:rFonts w:cs="Arial"/>
          <w:color w:val="000000"/>
        </w:rPr>
        <w:t>1</w:t>
      </w:r>
      <w:r w:rsidR="00B16905">
        <w:rPr>
          <w:rFonts w:cs="Arial"/>
          <w:color w:val="000000"/>
        </w:rPr>
        <w:t>7</w:t>
      </w:r>
      <w:r w:rsidRPr="003422D1">
        <w:rPr>
          <w:rFonts w:cs="Arial"/>
          <w:color w:val="000000"/>
        </w:rPr>
        <w:t xml:space="preserve">, seconded by Commissioner </w:t>
      </w:r>
      <w:r w:rsidR="00B16905">
        <w:rPr>
          <w:rFonts w:cs="Arial"/>
          <w:color w:val="000000"/>
        </w:rPr>
        <w:t>Tunnicliffe</w:t>
      </w:r>
      <w:r>
        <w:rPr>
          <w:rFonts w:cs="Arial"/>
          <w:color w:val="000000"/>
        </w:rPr>
        <w:t>.</w:t>
      </w:r>
    </w:p>
    <w:p w14:paraId="15E99621" w14:textId="77777777" w:rsidR="00873621" w:rsidRDefault="00E74051" w:rsidP="00873621">
      <w:pPr>
        <w:tabs>
          <w:tab w:val="right" w:pos="9360"/>
        </w:tabs>
        <w:jc w:val="center"/>
        <w:rPr>
          <w:b/>
          <w:bCs/>
          <w:u w:val="single"/>
        </w:rPr>
      </w:pPr>
      <w:r w:rsidRPr="00B23971">
        <w:rPr>
          <w:b/>
          <w:bCs/>
        </w:rPr>
        <w:t xml:space="preserve">RESOLUTION APPROPRIATING AND AMENDING THE </w:t>
      </w:r>
      <w:r>
        <w:rPr>
          <w:b/>
          <w:bCs/>
        </w:rPr>
        <w:t>2021-22</w:t>
      </w:r>
      <w:r w:rsidRPr="00B23971">
        <w:rPr>
          <w:b/>
          <w:bCs/>
        </w:rPr>
        <w:t xml:space="preserve"> </w:t>
      </w:r>
      <w:r>
        <w:rPr>
          <w:b/>
          <w:bCs/>
        </w:rPr>
        <w:t>CAPITAL PROJECTS BUDGET BY $415,989 FOR THE PURCHASE OF FIRE EQUIPMENT FOR THE W. C. VOLUNTEER FIRE SERVICE</w:t>
      </w:r>
      <w:r w:rsidRPr="00B23971">
        <w:rPr>
          <w:b/>
          <w:bCs/>
        </w:rPr>
        <w:t xml:space="preserve"> - REVENUES TO </w:t>
      </w:r>
      <w:r w:rsidRPr="00AE7592">
        <w:rPr>
          <w:b/>
          <w:bCs/>
        </w:rPr>
        <w:t>COME FROM</w:t>
      </w:r>
    </w:p>
    <w:p w14:paraId="3D313632" w14:textId="77777777" w:rsidR="00873621" w:rsidRPr="00AE7592" w:rsidRDefault="00E74051" w:rsidP="00873621">
      <w:pPr>
        <w:tabs>
          <w:tab w:val="right" w:pos="9360"/>
        </w:tabs>
        <w:jc w:val="center"/>
        <w:rPr>
          <w:b/>
          <w:bCs/>
        </w:rPr>
      </w:pPr>
      <w:r>
        <w:rPr>
          <w:b/>
          <w:bCs/>
          <w:u w:val="single"/>
        </w:rPr>
        <w:t>FIRE PROTECTION</w:t>
      </w:r>
      <w:r w:rsidRPr="00B23971">
        <w:rPr>
          <w:b/>
          <w:bCs/>
          <w:u w:val="single"/>
        </w:rPr>
        <w:t xml:space="preserve"> PRIVILEGE TAX FUNDS</w:t>
      </w:r>
    </w:p>
    <w:p w14:paraId="23F8FD93" w14:textId="77777777" w:rsidR="00873621" w:rsidRPr="00B23971" w:rsidRDefault="00873621" w:rsidP="00873621">
      <w:pPr>
        <w:tabs>
          <w:tab w:val="right" w:pos="9360"/>
        </w:tabs>
        <w:jc w:val="both"/>
      </w:pPr>
    </w:p>
    <w:p w14:paraId="2224A8FA" w14:textId="77777777" w:rsidR="00873621" w:rsidRDefault="00E74051" w:rsidP="00873621">
      <w:pPr>
        <w:tabs>
          <w:tab w:val="left" w:pos="0"/>
        </w:tabs>
        <w:jc w:val="both"/>
      </w:pPr>
      <w:r w:rsidRPr="00B23971">
        <w:rPr>
          <w:b/>
          <w:bCs/>
        </w:rPr>
        <w:t>WHEREAS,</w:t>
      </w:r>
      <w:r w:rsidRPr="00B23971">
        <w:tab/>
        <w:t xml:space="preserve">the </w:t>
      </w:r>
      <w:r>
        <w:t xml:space="preserve">2021-22 Office of Public Safety budget included capital funding requests </w:t>
      </w:r>
      <w:r w:rsidR="005847B6">
        <w:tab/>
      </w:r>
      <w:r w:rsidR="005847B6">
        <w:tab/>
      </w:r>
      <w:r>
        <w:t>for the purchase of various fire system personal protection equipment; and</w:t>
      </w:r>
    </w:p>
    <w:p w14:paraId="7373379D" w14:textId="77777777" w:rsidR="00873621" w:rsidRDefault="00873621" w:rsidP="00873621">
      <w:pPr>
        <w:tabs>
          <w:tab w:val="left" w:pos="0"/>
        </w:tabs>
        <w:jc w:val="both"/>
        <w:rPr>
          <w:b/>
          <w:bCs/>
        </w:rPr>
      </w:pPr>
    </w:p>
    <w:p w14:paraId="2629761A" w14:textId="77777777" w:rsidR="00873621" w:rsidRDefault="00E74051" w:rsidP="00873621">
      <w:pPr>
        <w:tabs>
          <w:tab w:val="left" w:pos="0"/>
        </w:tabs>
        <w:jc w:val="both"/>
      </w:pPr>
      <w:r w:rsidRPr="00B23971">
        <w:rPr>
          <w:b/>
          <w:bCs/>
        </w:rPr>
        <w:t>WHEREAS,</w:t>
      </w:r>
      <w:r w:rsidRPr="00B23971">
        <w:tab/>
      </w:r>
      <w:r>
        <w:t xml:space="preserve">during the budget review process, funding was approved for the purchase </w:t>
      </w:r>
      <w:r>
        <w:tab/>
      </w:r>
      <w:r>
        <w:tab/>
      </w:r>
      <w:r>
        <w:tab/>
        <w:t>of equipment for the Williamson County Volunteer fire system, as follows:</w:t>
      </w:r>
    </w:p>
    <w:p w14:paraId="1FA484DC" w14:textId="77777777" w:rsidR="00873621" w:rsidRDefault="00873621" w:rsidP="00873621">
      <w:pPr>
        <w:tabs>
          <w:tab w:val="left" w:pos="0"/>
        </w:tabs>
        <w:jc w:val="both"/>
      </w:pP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0"/>
        <w:gridCol w:w="1260"/>
      </w:tblGrid>
      <w:tr w:rsidR="00CB4E0D" w14:paraId="6B4233EC" w14:textId="77777777" w:rsidTr="007D259B">
        <w:trPr>
          <w:trHeight w:val="459"/>
        </w:trPr>
        <w:tc>
          <w:tcPr>
            <w:tcW w:w="7740" w:type="dxa"/>
            <w:shd w:val="clear" w:color="auto" w:fill="auto"/>
            <w:hideMark/>
          </w:tcPr>
          <w:p w14:paraId="0589B55B" w14:textId="77777777" w:rsidR="00873621" w:rsidRPr="00593D9F" w:rsidRDefault="00E74051" w:rsidP="00873621">
            <w:pPr>
              <w:rPr>
                <w:rFonts w:ascii="Century Schoolbook" w:hAnsi="Century Schoolbook"/>
                <w:color w:val="000000"/>
                <w:sz w:val="20"/>
                <w:szCs w:val="20"/>
              </w:rPr>
            </w:pPr>
            <w:r w:rsidRPr="00593D9F">
              <w:rPr>
                <w:rFonts w:ascii="Century Schoolbook" w:hAnsi="Century Schoolbook"/>
                <w:color w:val="000000"/>
                <w:sz w:val="20"/>
                <w:szCs w:val="20"/>
              </w:rPr>
              <w:t>Fire System - Equipment Tanker Equipment</w:t>
            </w:r>
          </w:p>
        </w:tc>
        <w:tc>
          <w:tcPr>
            <w:tcW w:w="1260" w:type="dxa"/>
            <w:shd w:val="clear" w:color="auto" w:fill="auto"/>
            <w:hideMark/>
          </w:tcPr>
          <w:p w14:paraId="0EFF17D6" w14:textId="77777777" w:rsidR="00873621" w:rsidRPr="00593D9F" w:rsidRDefault="00E74051" w:rsidP="00873621">
            <w:pPr>
              <w:jc w:val="right"/>
              <w:rPr>
                <w:rFonts w:ascii="Century Schoolbook" w:hAnsi="Century Schoolbook"/>
                <w:color w:val="000000"/>
                <w:sz w:val="20"/>
                <w:szCs w:val="20"/>
              </w:rPr>
            </w:pPr>
            <w:r w:rsidRPr="00593D9F">
              <w:rPr>
                <w:rFonts w:ascii="Century Schoolbook" w:hAnsi="Century Schoolbook"/>
                <w:color w:val="000000"/>
                <w:sz w:val="20"/>
                <w:szCs w:val="20"/>
              </w:rPr>
              <w:t>43,489</w:t>
            </w:r>
          </w:p>
        </w:tc>
      </w:tr>
      <w:tr w:rsidR="00CB4E0D" w14:paraId="2934E1E5" w14:textId="77777777" w:rsidTr="007D259B">
        <w:trPr>
          <w:trHeight w:val="526"/>
        </w:trPr>
        <w:tc>
          <w:tcPr>
            <w:tcW w:w="7740" w:type="dxa"/>
            <w:shd w:val="clear" w:color="auto" w:fill="auto"/>
            <w:hideMark/>
          </w:tcPr>
          <w:p w14:paraId="65CED400" w14:textId="77777777" w:rsidR="00873621" w:rsidRPr="00593D9F" w:rsidRDefault="00E74051" w:rsidP="00873621">
            <w:pPr>
              <w:rPr>
                <w:rFonts w:ascii="Century Schoolbook" w:hAnsi="Century Schoolbook"/>
                <w:color w:val="000000"/>
                <w:sz w:val="20"/>
                <w:szCs w:val="20"/>
              </w:rPr>
            </w:pPr>
            <w:r w:rsidRPr="00593D9F">
              <w:rPr>
                <w:rFonts w:ascii="Century Schoolbook" w:hAnsi="Century Schoolbook"/>
                <w:color w:val="000000"/>
                <w:sz w:val="20"/>
                <w:szCs w:val="20"/>
              </w:rPr>
              <w:t>Fire System - Equipment (1) Wildfire/Medical Support unit (off road vehicle)</w:t>
            </w:r>
          </w:p>
        </w:tc>
        <w:tc>
          <w:tcPr>
            <w:tcW w:w="1260" w:type="dxa"/>
            <w:shd w:val="clear" w:color="auto" w:fill="auto"/>
            <w:hideMark/>
          </w:tcPr>
          <w:p w14:paraId="4AA7FA29" w14:textId="77777777" w:rsidR="00873621" w:rsidRPr="00593D9F" w:rsidRDefault="00E74051" w:rsidP="00873621">
            <w:pPr>
              <w:jc w:val="right"/>
              <w:rPr>
                <w:rFonts w:ascii="Century Schoolbook" w:hAnsi="Century Schoolbook"/>
                <w:color w:val="000000"/>
                <w:sz w:val="20"/>
                <w:szCs w:val="20"/>
              </w:rPr>
            </w:pPr>
            <w:r w:rsidRPr="00593D9F">
              <w:rPr>
                <w:rFonts w:ascii="Century Schoolbook" w:hAnsi="Century Schoolbook"/>
                <w:color w:val="000000"/>
                <w:sz w:val="20"/>
                <w:szCs w:val="20"/>
              </w:rPr>
              <w:t>40,000</w:t>
            </w:r>
          </w:p>
        </w:tc>
      </w:tr>
      <w:tr w:rsidR="00CB4E0D" w14:paraId="357FEDDB" w14:textId="77777777" w:rsidTr="007D259B">
        <w:trPr>
          <w:trHeight w:val="526"/>
        </w:trPr>
        <w:tc>
          <w:tcPr>
            <w:tcW w:w="7740" w:type="dxa"/>
            <w:shd w:val="clear" w:color="auto" w:fill="auto"/>
            <w:hideMark/>
          </w:tcPr>
          <w:p w14:paraId="6CCAD05A" w14:textId="77777777" w:rsidR="00873621" w:rsidRPr="00593D9F" w:rsidRDefault="00E74051" w:rsidP="00873621">
            <w:pPr>
              <w:rPr>
                <w:rFonts w:ascii="Century Schoolbook" w:hAnsi="Century Schoolbook"/>
                <w:color w:val="000000"/>
                <w:sz w:val="20"/>
                <w:szCs w:val="20"/>
              </w:rPr>
            </w:pPr>
            <w:r w:rsidRPr="00593D9F">
              <w:rPr>
                <w:rFonts w:ascii="Century Schoolbook" w:hAnsi="Century Schoolbook"/>
                <w:color w:val="000000"/>
                <w:sz w:val="20"/>
                <w:szCs w:val="20"/>
              </w:rPr>
              <w:t>Fire System - Equipment (1) Wildfire/Medical Support unit (off road vehicle)</w:t>
            </w:r>
          </w:p>
        </w:tc>
        <w:tc>
          <w:tcPr>
            <w:tcW w:w="1260" w:type="dxa"/>
            <w:shd w:val="clear" w:color="auto" w:fill="auto"/>
            <w:hideMark/>
          </w:tcPr>
          <w:p w14:paraId="3BA7F572" w14:textId="77777777" w:rsidR="00873621" w:rsidRPr="00593D9F" w:rsidRDefault="00E74051" w:rsidP="00873621">
            <w:pPr>
              <w:jc w:val="right"/>
              <w:rPr>
                <w:rFonts w:ascii="Century Schoolbook" w:hAnsi="Century Schoolbook"/>
                <w:color w:val="000000"/>
                <w:sz w:val="20"/>
                <w:szCs w:val="20"/>
              </w:rPr>
            </w:pPr>
            <w:r w:rsidRPr="00593D9F">
              <w:rPr>
                <w:rFonts w:ascii="Century Schoolbook" w:hAnsi="Century Schoolbook"/>
                <w:color w:val="000000"/>
                <w:sz w:val="20"/>
                <w:szCs w:val="20"/>
              </w:rPr>
              <w:t>40,000</w:t>
            </w:r>
          </w:p>
        </w:tc>
      </w:tr>
      <w:tr w:rsidR="00CB4E0D" w14:paraId="7D68AE61" w14:textId="77777777" w:rsidTr="007D259B">
        <w:trPr>
          <w:trHeight w:val="526"/>
        </w:trPr>
        <w:tc>
          <w:tcPr>
            <w:tcW w:w="7740" w:type="dxa"/>
            <w:shd w:val="clear" w:color="auto" w:fill="auto"/>
            <w:hideMark/>
          </w:tcPr>
          <w:p w14:paraId="07D4C36D" w14:textId="77777777" w:rsidR="00873621" w:rsidRPr="00593D9F" w:rsidRDefault="00E74051" w:rsidP="00873621">
            <w:pPr>
              <w:rPr>
                <w:rFonts w:ascii="Century Schoolbook" w:hAnsi="Century Schoolbook"/>
                <w:color w:val="000000"/>
                <w:sz w:val="20"/>
                <w:szCs w:val="20"/>
              </w:rPr>
            </w:pPr>
            <w:r w:rsidRPr="00593D9F">
              <w:rPr>
                <w:rFonts w:ascii="Century Schoolbook" w:hAnsi="Century Schoolbook"/>
                <w:color w:val="000000"/>
                <w:sz w:val="20"/>
                <w:szCs w:val="20"/>
              </w:rPr>
              <w:t>Fire System - Equipment (3) Self Contained Breathing Apparatus Compressors</w:t>
            </w:r>
          </w:p>
        </w:tc>
        <w:tc>
          <w:tcPr>
            <w:tcW w:w="1260" w:type="dxa"/>
            <w:shd w:val="clear" w:color="auto" w:fill="auto"/>
            <w:hideMark/>
          </w:tcPr>
          <w:p w14:paraId="0859F069" w14:textId="77777777" w:rsidR="00873621" w:rsidRPr="00593D9F" w:rsidRDefault="00E74051" w:rsidP="00873621">
            <w:pPr>
              <w:jc w:val="right"/>
              <w:rPr>
                <w:rFonts w:ascii="Century Schoolbook" w:hAnsi="Century Schoolbook"/>
                <w:color w:val="000000"/>
                <w:sz w:val="20"/>
                <w:szCs w:val="20"/>
              </w:rPr>
            </w:pPr>
            <w:r>
              <w:rPr>
                <w:rFonts w:ascii="Century Schoolbook" w:hAnsi="Century Schoolbook"/>
                <w:color w:val="000000"/>
                <w:sz w:val="20"/>
                <w:szCs w:val="20"/>
              </w:rPr>
              <w:t xml:space="preserve"> </w:t>
            </w:r>
            <w:r w:rsidRPr="00593D9F">
              <w:rPr>
                <w:rFonts w:ascii="Century Schoolbook" w:hAnsi="Century Schoolbook"/>
                <w:color w:val="000000"/>
                <w:sz w:val="20"/>
                <w:szCs w:val="20"/>
              </w:rPr>
              <w:t>135,000</w:t>
            </w:r>
          </w:p>
        </w:tc>
      </w:tr>
      <w:tr w:rsidR="00CB4E0D" w14:paraId="13B62986" w14:textId="77777777" w:rsidTr="007D259B">
        <w:trPr>
          <w:trHeight w:val="526"/>
        </w:trPr>
        <w:tc>
          <w:tcPr>
            <w:tcW w:w="7740" w:type="dxa"/>
            <w:shd w:val="clear" w:color="auto" w:fill="auto"/>
            <w:hideMark/>
          </w:tcPr>
          <w:p w14:paraId="33F6AEF5" w14:textId="77777777" w:rsidR="00873621" w:rsidRPr="00593D9F" w:rsidRDefault="00E74051" w:rsidP="00873621">
            <w:pPr>
              <w:rPr>
                <w:rFonts w:ascii="Century Schoolbook" w:hAnsi="Century Schoolbook"/>
                <w:color w:val="000000"/>
                <w:sz w:val="20"/>
                <w:szCs w:val="20"/>
              </w:rPr>
            </w:pPr>
            <w:r w:rsidRPr="00593D9F">
              <w:rPr>
                <w:rFonts w:ascii="Century Schoolbook" w:hAnsi="Century Schoolbook"/>
                <w:color w:val="000000"/>
                <w:sz w:val="20"/>
                <w:szCs w:val="20"/>
              </w:rPr>
              <w:t>Fire System- Equipment for existing Apparatus Mobile headsets and pagers</w:t>
            </w:r>
          </w:p>
        </w:tc>
        <w:tc>
          <w:tcPr>
            <w:tcW w:w="1260" w:type="dxa"/>
            <w:shd w:val="clear" w:color="auto" w:fill="auto"/>
            <w:hideMark/>
          </w:tcPr>
          <w:p w14:paraId="19A2C040" w14:textId="77777777" w:rsidR="00873621" w:rsidRPr="00593D9F" w:rsidRDefault="00E74051" w:rsidP="00873621">
            <w:pPr>
              <w:jc w:val="right"/>
              <w:rPr>
                <w:rFonts w:ascii="Century Schoolbook" w:hAnsi="Century Schoolbook"/>
                <w:color w:val="000000"/>
                <w:sz w:val="20"/>
                <w:szCs w:val="20"/>
              </w:rPr>
            </w:pPr>
            <w:r>
              <w:rPr>
                <w:rFonts w:ascii="Century Schoolbook" w:hAnsi="Century Schoolbook"/>
                <w:color w:val="000000"/>
                <w:sz w:val="20"/>
                <w:szCs w:val="20"/>
              </w:rPr>
              <w:t xml:space="preserve">              </w:t>
            </w:r>
            <w:r w:rsidRPr="00593D9F">
              <w:rPr>
                <w:rFonts w:ascii="Century Schoolbook" w:hAnsi="Century Schoolbook"/>
                <w:color w:val="000000"/>
                <w:sz w:val="20"/>
                <w:szCs w:val="20"/>
              </w:rPr>
              <w:t>157,500</w:t>
            </w:r>
          </w:p>
        </w:tc>
      </w:tr>
      <w:tr w:rsidR="00CB4E0D" w14:paraId="4BEF8492" w14:textId="77777777" w:rsidTr="007D259B">
        <w:trPr>
          <w:trHeight w:val="404"/>
        </w:trPr>
        <w:tc>
          <w:tcPr>
            <w:tcW w:w="7740" w:type="dxa"/>
            <w:shd w:val="clear" w:color="auto" w:fill="auto"/>
            <w:noWrap/>
            <w:vAlign w:val="bottom"/>
            <w:hideMark/>
          </w:tcPr>
          <w:p w14:paraId="4E63BE17" w14:textId="77777777" w:rsidR="00873621" w:rsidRPr="00593D9F" w:rsidRDefault="00E74051" w:rsidP="00873621">
            <w:pPr>
              <w:jc w:val="center"/>
              <w:rPr>
                <w:rFonts w:ascii="Century Schoolbook" w:hAnsi="Century Schoolbook"/>
                <w:color w:val="000000"/>
                <w:sz w:val="20"/>
                <w:szCs w:val="20"/>
              </w:rPr>
            </w:pPr>
            <w:r>
              <w:rPr>
                <w:rFonts w:ascii="Century Schoolbook" w:hAnsi="Century Schoolbook"/>
                <w:color w:val="000000"/>
                <w:sz w:val="20"/>
                <w:szCs w:val="20"/>
              </w:rPr>
              <w:t xml:space="preserve">                                                          Total:</w:t>
            </w:r>
          </w:p>
        </w:tc>
        <w:tc>
          <w:tcPr>
            <w:tcW w:w="1260" w:type="dxa"/>
            <w:shd w:val="clear" w:color="auto" w:fill="auto"/>
            <w:noWrap/>
            <w:vAlign w:val="bottom"/>
            <w:hideMark/>
          </w:tcPr>
          <w:p w14:paraId="63804BF9" w14:textId="77777777" w:rsidR="00873621" w:rsidRPr="00593D9F" w:rsidRDefault="00E74051" w:rsidP="00873621">
            <w:pPr>
              <w:jc w:val="right"/>
              <w:rPr>
                <w:rFonts w:ascii="Century Schoolbook" w:hAnsi="Century Schoolbook"/>
                <w:color w:val="000000"/>
                <w:sz w:val="22"/>
                <w:szCs w:val="22"/>
              </w:rPr>
            </w:pPr>
            <w:r>
              <w:rPr>
                <w:rFonts w:ascii="Century Schoolbook" w:hAnsi="Century Schoolbook"/>
                <w:color w:val="000000"/>
                <w:sz w:val="22"/>
                <w:szCs w:val="22"/>
              </w:rPr>
              <w:t xml:space="preserve">        $</w:t>
            </w:r>
            <w:r w:rsidRPr="00593D9F">
              <w:rPr>
                <w:rFonts w:ascii="Century Schoolbook" w:hAnsi="Century Schoolbook"/>
                <w:color w:val="000000"/>
                <w:sz w:val="22"/>
                <w:szCs w:val="22"/>
              </w:rPr>
              <w:t>415,989</w:t>
            </w:r>
          </w:p>
        </w:tc>
      </w:tr>
    </w:tbl>
    <w:p w14:paraId="3EBDAB35" w14:textId="77777777" w:rsidR="00873621" w:rsidRDefault="00E74051" w:rsidP="00873621">
      <w:pPr>
        <w:tabs>
          <w:tab w:val="left" w:pos="0"/>
        </w:tabs>
        <w:jc w:val="both"/>
      </w:pPr>
      <w:r>
        <w:tab/>
      </w:r>
      <w:r>
        <w:tab/>
      </w:r>
      <w:r>
        <w:tab/>
      </w:r>
      <w:r>
        <w:tab/>
        <w:t xml:space="preserve">      </w:t>
      </w:r>
      <w:r>
        <w:tab/>
      </w:r>
      <w:r>
        <w:tab/>
      </w:r>
    </w:p>
    <w:p w14:paraId="0D5DE5C0" w14:textId="77777777" w:rsidR="00873621" w:rsidRPr="00C63CF5" w:rsidRDefault="00873621" w:rsidP="00873621">
      <w:pPr>
        <w:tabs>
          <w:tab w:val="left" w:pos="0"/>
        </w:tabs>
        <w:jc w:val="both"/>
        <w:rPr>
          <w:sz w:val="22"/>
          <w:szCs w:val="22"/>
        </w:rPr>
      </w:pPr>
    </w:p>
    <w:p w14:paraId="6643B3E4" w14:textId="77777777" w:rsidR="00873621" w:rsidRPr="00B23971" w:rsidRDefault="00E74051" w:rsidP="00873621">
      <w:pPr>
        <w:tabs>
          <w:tab w:val="left" w:pos="0"/>
        </w:tabs>
        <w:jc w:val="both"/>
      </w:pPr>
      <w:r w:rsidRPr="00B23971">
        <w:rPr>
          <w:b/>
          <w:bCs/>
        </w:rPr>
        <w:t>WHEREAS,</w:t>
      </w:r>
      <w:r>
        <w:rPr>
          <w:b/>
          <w:bCs/>
        </w:rPr>
        <w:tab/>
      </w:r>
      <w:r w:rsidRPr="00B23971">
        <w:t>the</w:t>
      </w:r>
      <w:r>
        <w:t xml:space="preserve">re are funds available from the Fire Protection Privilege Tax which can </w:t>
      </w:r>
      <w:r w:rsidR="005847B6">
        <w:tab/>
      </w:r>
      <w:r w:rsidR="005847B6">
        <w:tab/>
      </w:r>
      <w:r w:rsidR="005847B6">
        <w:tab/>
      </w:r>
      <w:r>
        <w:t xml:space="preserve">be utilized towards the purchase of fire equipment and other various </w:t>
      </w:r>
      <w:r>
        <w:tab/>
      </w:r>
      <w:r>
        <w:tab/>
      </w:r>
      <w:r>
        <w:tab/>
        <w:t>equipment;</w:t>
      </w:r>
    </w:p>
    <w:p w14:paraId="4E59140F" w14:textId="77777777" w:rsidR="00873621" w:rsidRPr="00B23971" w:rsidRDefault="00873621" w:rsidP="00873621">
      <w:pPr>
        <w:tabs>
          <w:tab w:val="left" w:pos="0"/>
        </w:tabs>
        <w:jc w:val="both"/>
      </w:pPr>
    </w:p>
    <w:p w14:paraId="4A63624F" w14:textId="77777777" w:rsidR="00873621" w:rsidRPr="00BA5E43" w:rsidRDefault="00E74051" w:rsidP="00873621">
      <w:pPr>
        <w:tabs>
          <w:tab w:val="left" w:pos="0"/>
        </w:tabs>
        <w:jc w:val="both"/>
        <w:rPr>
          <w:spacing w:val="-4"/>
        </w:rPr>
      </w:pPr>
      <w:r w:rsidRPr="00BA5E43">
        <w:rPr>
          <w:b/>
          <w:bCs/>
          <w:spacing w:val="-4"/>
        </w:rPr>
        <w:t>NOW, THEREFORE, BE IT RESOLVED,</w:t>
      </w:r>
      <w:r w:rsidRPr="00BA5E43">
        <w:rPr>
          <w:spacing w:val="-4"/>
        </w:rPr>
        <w:t xml:space="preserve"> that </w:t>
      </w:r>
      <w:r>
        <w:rPr>
          <w:spacing w:val="-4"/>
        </w:rPr>
        <w:t>2021-22</w:t>
      </w:r>
      <w:r w:rsidRPr="00BA5E43">
        <w:rPr>
          <w:spacing w:val="-4"/>
        </w:rPr>
        <w:t xml:space="preserve"> </w:t>
      </w:r>
      <w:r>
        <w:rPr>
          <w:spacing w:val="-4"/>
        </w:rPr>
        <w:t xml:space="preserve">Capital Projects </w:t>
      </w:r>
      <w:r w:rsidRPr="00BA5E43">
        <w:rPr>
          <w:spacing w:val="-4"/>
        </w:rPr>
        <w:t xml:space="preserve">budget be amended, </w:t>
      </w:r>
      <w:r>
        <w:rPr>
          <w:spacing w:val="-4"/>
        </w:rPr>
        <w:tab/>
      </w:r>
      <w:r w:rsidRPr="00BA5E43">
        <w:rPr>
          <w:spacing w:val="-4"/>
        </w:rPr>
        <w:t>as follows:</w:t>
      </w:r>
    </w:p>
    <w:p w14:paraId="61BF48E3" w14:textId="77777777" w:rsidR="00873621" w:rsidRDefault="00873621" w:rsidP="00873621">
      <w:pPr>
        <w:tabs>
          <w:tab w:val="left" w:pos="0"/>
        </w:tabs>
        <w:jc w:val="both"/>
      </w:pPr>
    </w:p>
    <w:p w14:paraId="025C24A7" w14:textId="77777777" w:rsidR="00873621" w:rsidRPr="00B23971" w:rsidRDefault="00E74051" w:rsidP="00873621">
      <w:pPr>
        <w:tabs>
          <w:tab w:val="left" w:pos="0"/>
        </w:tabs>
        <w:jc w:val="both"/>
      </w:pPr>
      <w:r>
        <w:rPr>
          <w:b/>
          <w:bCs/>
        </w:rPr>
        <w:tab/>
      </w:r>
      <w:r>
        <w:rPr>
          <w:b/>
          <w:bCs/>
        </w:rPr>
        <w:tab/>
      </w:r>
      <w:r w:rsidRPr="00B23971">
        <w:rPr>
          <w:b/>
          <w:bCs/>
          <w:u w:val="single"/>
        </w:rPr>
        <w:t>REVENUES:</w:t>
      </w:r>
    </w:p>
    <w:p w14:paraId="23F6DBA2" w14:textId="77777777" w:rsidR="00873621" w:rsidRPr="00B23971" w:rsidRDefault="00E74051" w:rsidP="00873621">
      <w:pPr>
        <w:tabs>
          <w:tab w:val="left" w:pos="0"/>
        </w:tabs>
        <w:jc w:val="both"/>
      </w:pPr>
      <w:r>
        <w:tab/>
      </w:r>
      <w:r>
        <w:tab/>
        <w:t>County Privilege Tax/Fire</w:t>
      </w:r>
      <w:r>
        <w:tab/>
      </w:r>
      <w:r>
        <w:tab/>
      </w:r>
      <w:r>
        <w:tab/>
      </w:r>
      <w:r>
        <w:tab/>
      </w:r>
      <w:r w:rsidRPr="00873621">
        <w:rPr>
          <w:b/>
        </w:rPr>
        <w:t>$ 415,989</w:t>
      </w:r>
    </w:p>
    <w:p w14:paraId="50549BD6" w14:textId="77777777" w:rsidR="00873621" w:rsidRPr="00B23971" w:rsidRDefault="00E74051" w:rsidP="00873621">
      <w:pPr>
        <w:tabs>
          <w:tab w:val="left" w:pos="0"/>
        </w:tabs>
        <w:jc w:val="both"/>
        <w:rPr>
          <w:b/>
          <w:bCs/>
        </w:rPr>
      </w:pPr>
      <w:r>
        <w:tab/>
      </w:r>
      <w:r>
        <w:tab/>
        <w:t>171.00000.351300.00000.00.00.00</w:t>
      </w:r>
      <w:r w:rsidRPr="00B23971">
        <w:rPr>
          <w:b/>
          <w:bCs/>
        </w:rPr>
        <w:t xml:space="preserve"> </w:t>
      </w:r>
    </w:p>
    <w:p w14:paraId="58EB443F" w14:textId="77777777" w:rsidR="00873621" w:rsidRDefault="00873621" w:rsidP="00873621">
      <w:pPr>
        <w:tabs>
          <w:tab w:val="left" w:pos="0"/>
        </w:tabs>
        <w:jc w:val="both"/>
      </w:pPr>
    </w:p>
    <w:p w14:paraId="54A6071E" w14:textId="77777777" w:rsidR="00873621" w:rsidRPr="00B23971" w:rsidRDefault="00E74051" w:rsidP="00873621">
      <w:pPr>
        <w:tabs>
          <w:tab w:val="left" w:pos="0"/>
        </w:tabs>
        <w:jc w:val="both"/>
      </w:pPr>
      <w:r>
        <w:rPr>
          <w:b/>
          <w:bCs/>
        </w:rPr>
        <w:tab/>
      </w:r>
      <w:r>
        <w:rPr>
          <w:b/>
          <w:bCs/>
        </w:rPr>
        <w:tab/>
      </w:r>
      <w:r w:rsidRPr="00B23971">
        <w:rPr>
          <w:b/>
          <w:bCs/>
          <w:u w:val="single"/>
        </w:rPr>
        <w:t>EXPENDITURES:</w:t>
      </w:r>
    </w:p>
    <w:p w14:paraId="006BE8C3" w14:textId="77777777" w:rsidR="00873621" w:rsidRPr="00B23971" w:rsidRDefault="00E74051" w:rsidP="00873621">
      <w:pPr>
        <w:tabs>
          <w:tab w:val="left" w:pos="0"/>
        </w:tabs>
        <w:jc w:val="both"/>
      </w:pPr>
      <w:r>
        <w:tab/>
      </w:r>
      <w:r>
        <w:tab/>
        <w:t>Other Capital Outlay - Fire</w:t>
      </w:r>
      <w:r>
        <w:tab/>
      </w:r>
      <w:r>
        <w:tab/>
      </w:r>
      <w:r>
        <w:tab/>
      </w:r>
      <w:r>
        <w:tab/>
      </w:r>
      <w:r w:rsidRPr="00873621">
        <w:rPr>
          <w:b/>
        </w:rPr>
        <w:t>$ 415,989</w:t>
      </w:r>
    </w:p>
    <w:p w14:paraId="46CD32AB" w14:textId="77777777" w:rsidR="00873621" w:rsidRPr="00B23971" w:rsidRDefault="00E74051" w:rsidP="00873621">
      <w:pPr>
        <w:tabs>
          <w:tab w:val="left" w:pos="0"/>
        </w:tabs>
        <w:jc w:val="both"/>
      </w:pPr>
      <w:r>
        <w:tab/>
      </w:r>
      <w:r>
        <w:tab/>
        <w:t>171.91130.579900.00000.00.00.00 PR300</w:t>
      </w:r>
    </w:p>
    <w:p w14:paraId="491D9BF2" w14:textId="77777777" w:rsidR="00873621" w:rsidRPr="00B23971" w:rsidRDefault="00873621" w:rsidP="00873621">
      <w:pPr>
        <w:tabs>
          <w:tab w:val="left" w:pos="0"/>
        </w:tabs>
        <w:jc w:val="both"/>
      </w:pPr>
    </w:p>
    <w:p w14:paraId="0FF45F58" w14:textId="77777777" w:rsidR="008D5638" w:rsidRPr="00E86B02" w:rsidRDefault="00E74051" w:rsidP="008D5638">
      <w:pPr>
        <w:autoSpaceDE w:val="0"/>
        <w:autoSpaceDN w:val="0"/>
        <w:adjustRightInd w:val="0"/>
        <w:jc w:val="both"/>
        <w:rPr>
          <w:rFonts w:cs="Arial"/>
          <w:color w:val="000000"/>
          <w:u w:val="single"/>
        </w:rPr>
      </w:pPr>
      <w:r>
        <w:tab/>
      </w:r>
      <w:r>
        <w:tab/>
      </w:r>
      <w:r>
        <w:tab/>
      </w:r>
      <w:r>
        <w:tab/>
      </w:r>
      <w:r>
        <w:tab/>
      </w:r>
      <w:r>
        <w:tab/>
      </w:r>
      <w:r>
        <w:tab/>
      </w:r>
      <w:r w:rsidRPr="003422D1">
        <w:rPr>
          <w:rFonts w:cs="Arial"/>
          <w:color w:val="000000"/>
          <w:u w:val="single"/>
        </w:rPr>
        <w:t xml:space="preserve">/s/ </w:t>
      </w:r>
      <w:r>
        <w:rPr>
          <w:rFonts w:cs="Arial"/>
          <w:color w:val="000000"/>
          <w:u w:val="single"/>
        </w:rPr>
        <w:t>Sean Aiello</w:t>
      </w:r>
      <w:r w:rsidRPr="003422D1">
        <w:rPr>
          <w:rFonts w:cs="Arial"/>
          <w:color w:val="000000"/>
          <w:u w:val="single"/>
        </w:rPr>
        <w:tab/>
      </w:r>
      <w:r>
        <w:rPr>
          <w:rFonts w:cs="Arial"/>
          <w:color w:val="000000"/>
        </w:rPr>
        <w:tab/>
      </w:r>
      <w:r>
        <w:rPr>
          <w:rFonts w:cs="Arial"/>
          <w:color w:val="000000"/>
        </w:rPr>
        <w:tab/>
      </w:r>
      <w:r>
        <w:rPr>
          <w:rFonts w:cs="Arial"/>
          <w:color w:val="000000"/>
        </w:rPr>
        <w:tab/>
      </w:r>
    </w:p>
    <w:p w14:paraId="2CFA70F0" w14:textId="77777777" w:rsidR="008D5638" w:rsidRPr="003422D1" w:rsidRDefault="00E74051" w:rsidP="008D5638">
      <w:pPr>
        <w:autoSpaceDE w:val="0"/>
        <w:autoSpaceDN w:val="0"/>
        <w:adjustRightInd w:val="0"/>
        <w:jc w:val="both"/>
        <w:rPr>
          <w:rFonts w:cs="Arial"/>
          <w:color w:val="000000"/>
        </w:rPr>
      </w:pPr>
      <w:r w:rsidRPr="003422D1">
        <w:rPr>
          <w:rFonts w:cs="Arial"/>
          <w:color w:val="000000"/>
        </w:rPr>
        <w:tab/>
      </w:r>
      <w:r w:rsidRPr="003422D1">
        <w:rPr>
          <w:rFonts w:cs="Arial"/>
          <w:color w:val="000000"/>
        </w:rPr>
        <w:tab/>
      </w:r>
      <w:r>
        <w:rPr>
          <w:rFonts w:cs="Arial"/>
          <w:color w:val="000000"/>
        </w:rPr>
        <w:tab/>
      </w:r>
      <w:r w:rsidRPr="003422D1">
        <w:rPr>
          <w:rFonts w:cs="Arial"/>
          <w:color w:val="000000"/>
        </w:rPr>
        <w:tab/>
      </w:r>
      <w:r>
        <w:rPr>
          <w:rFonts w:cs="Arial"/>
          <w:color w:val="000000"/>
        </w:rPr>
        <w:tab/>
      </w:r>
      <w:r>
        <w:rPr>
          <w:rFonts w:cs="Arial"/>
          <w:color w:val="000000"/>
        </w:rPr>
        <w:tab/>
      </w:r>
      <w:r>
        <w:rPr>
          <w:rFonts w:cs="Arial"/>
          <w:color w:val="000000"/>
        </w:rPr>
        <w:tab/>
      </w:r>
      <w:r w:rsidRPr="003422D1">
        <w:rPr>
          <w:rFonts w:cs="Arial"/>
          <w:color w:val="000000"/>
        </w:rPr>
        <w:t>County Commissioner</w:t>
      </w:r>
    </w:p>
    <w:p w14:paraId="1ECB62FC" w14:textId="77777777" w:rsidR="008D5638" w:rsidRPr="003422D1" w:rsidRDefault="008D5638" w:rsidP="008D5638">
      <w:pPr>
        <w:autoSpaceDE w:val="0"/>
        <w:autoSpaceDN w:val="0"/>
        <w:adjustRightInd w:val="0"/>
        <w:rPr>
          <w:rFonts w:cs="Arial"/>
          <w:color w:val="000000"/>
          <w:u w:val="single"/>
        </w:rPr>
      </w:pPr>
    </w:p>
    <w:p w14:paraId="7BA10F12" w14:textId="77777777" w:rsidR="008D5638" w:rsidRDefault="00E74051" w:rsidP="008D5638">
      <w:pPr>
        <w:autoSpaceDE w:val="0"/>
        <w:autoSpaceDN w:val="0"/>
        <w:adjustRightInd w:val="0"/>
        <w:rPr>
          <w:rFonts w:cs="Arial"/>
          <w:color w:val="000000"/>
        </w:rPr>
      </w:pPr>
      <w:r w:rsidRPr="003422D1">
        <w:rPr>
          <w:rFonts w:cs="Arial"/>
          <w:color w:val="000000"/>
          <w:u w:val="single"/>
        </w:rPr>
        <w:t>COMMITTEES REFERRED TO AND ACTION TAKEN</w:t>
      </w:r>
      <w:r w:rsidRPr="003422D1">
        <w:rPr>
          <w:rFonts w:cs="Arial"/>
          <w:color w:val="000000"/>
        </w:rPr>
        <w:t>:</w:t>
      </w:r>
    </w:p>
    <w:p w14:paraId="6CCC2836" w14:textId="77777777" w:rsidR="008D5638" w:rsidRDefault="00E74051" w:rsidP="008D5638">
      <w:pPr>
        <w:autoSpaceDE w:val="0"/>
        <w:autoSpaceDN w:val="0"/>
        <w:adjustRightInd w:val="0"/>
        <w:rPr>
          <w:rFonts w:cs="Arial"/>
          <w:color w:val="000000"/>
        </w:rPr>
      </w:pPr>
      <w:r>
        <w:rPr>
          <w:rFonts w:cs="Arial"/>
          <w:color w:val="000000"/>
        </w:rPr>
        <w:t>Law Enforcement/Public Safety Committee</w:t>
      </w:r>
      <w:r>
        <w:rPr>
          <w:rFonts w:cs="Arial"/>
          <w:color w:val="000000"/>
        </w:rPr>
        <w:tab/>
      </w:r>
      <w:r w:rsidRPr="003422D1">
        <w:rPr>
          <w:rFonts w:cs="Arial"/>
          <w:color w:val="000000"/>
        </w:rPr>
        <w:t xml:space="preserve">For:  </w:t>
      </w:r>
      <w:r w:rsidRPr="003422D1">
        <w:rPr>
          <w:rFonts w:cs="Arial"/>
          <w:color w:val="000000"/>
          <w:u w:val="single"/>
        </w:rPr>
        <w:t xml:space="preserve">   </w:t>
      </w:r>
      <w:r>
        <w:rPr>
          <w:rFonts w:cs="Arial"/>
          <w:color w:val="000000"/>
          <w:u w:val="single"/>
        </w:rPr>
        <w:t xml:space="preserve">5 </w:t>
      </w:r>
      <w:r w:rsidRPr="003422D1">
        <w:rPr>
          <w:rFonts w:cs="Arial"/>
          <w:color w:val="000000"/>
        </w:rPr>
        <w:tab/>
        <w:t xml:space="preserve">    Against:  </w:t>
      </w:r>
      <w:r w:rsidRPr="003422D1">
        <w:rPr>
          <w:rFonts w:cs="Arial"/>
          <w:color w:val="000000"/>
          <w:u w:val="single"/>
        </w:rPr>
        <w:t xml:space="preserve">   0_</w:t>
      </w:r>
    </w:p>
    <w:p w14:paraId="6F2F976D" w14:textId="77777777" w:rsidR="008D5638" w:rsidRDefault="00E74051" w:rsidP="008D5638">
      <w:pPr>
        <w:spacing w:line="480" w:lineRule="auto"/>
        <w:jc w:val="both"/>
        <w:rPr>
          <w:rFonts w:cs="Arial"/>
          <w:color w:val="000000"/>
          <w:u w:val="single"/>
        </w:rPr>
      </w:pPr>
      <w:r>
        <w:rPr>
          <w:rFonts w:cs="Arial"/>
          <w:color w:val="000000"/>
        </w:rPr>
        <w:t>Budget Committee</w:t>
      </w:r>
      <w:r w:rsidRPr="003422D1">
        <w:rPr>
          <w:rFonts w:cs="Arial"/>
          <w:color w:val="000000"/>
        </w:rPr>
        <w:tab/>
      </w:r>
      <w:r w:rsidRPr="003422D1">
        <w:rPr>
          <w:rFonts w:cs="Arial"/>
          <w:color w:val="000000"/>
        </w:rPr>
        <w:tab/>
      </w:r>
      <w:r>
        <w:rPr>
          <w:rFonts w:cs="Arial"/>
          <w:color w:val="000000"/>
        </w:rPr>
        <w:tab/>
      </w:r>
      <w:r>
        <w:rPr>
          <w:rFonts w:cs="Arial"/>
          <w:color w:val="000000"/>
        </w:rPr>
        <w:tab/>
      </w:r>
      <w:r>
        <w:rPr>
          <w:rFonts w:cs="Arial"/>
          <w:color w:val="000000"/>
        </w:rPr>
        <w:tab/>
      </w:r>
      <w:r w:rsidRPr="003422D1">
        <w:rPr>
          <w:rFonts w:cs="Arial"/>
          <w:color w:val="000000"/>
        </w:rPr>
        <w:t xml:space="preserve">For:  </w:t>
      </w:r>
      <w:r w:rsidRPr="003422D1">
        <w:rPr>
          <w:rFonts w:cs="Arial"/>
          <w:color w:val="000000"/>
          <w:u w:val="single"/>
        </w:rPr>
        <w:t xml:space="preserve">   </w:t>
      </w:r>
      <w:r>
        <w:rPr>
          <w:rFonts w:cs="Arial"/>
          <w:color w:val="000000"/>
          <w:u w:val="single"/>
        </w:rPr>
        <w:t xml:space="preserve">5 </w:t>
      </w:r>
      <w:r w:rsidRPr="003422D1">
        <w:rPr>
          <w:rFonts w:cs="Arial"/>
          <w:color w:val="000000"/>
        </w:rPr>
        <w:tab/>
        <w:t xml:space="preserve">    Against:  </w:t>
      </w:r>
      <w:r w:rsidRPr="003422D1">
        <w:rPr>
          <w:rFonts w:cs="Arial"/>
          <w:color w:val="000000"/>
          <w:u w:val="single"/>
        </w:rPr>
        <w:t xml:space="preserve">   0_</w:t>
      </w:r>
    </w:p>
    <w:p w14:paraId="0FD11B86" w14:textId="29A8D5F8" w:rsidR="008D5638" w:rsidRDefault="00E74051" w:rsidP="008D5638">
      <w:pPr>
        <w:spacing w:line="480" w:lineRule="auto"/>
        <w:ind w:firstLine="720"/>
        <w:rPr>
          <w:rFonts w:cs="Arial"/>
        </w:rPr>
      </w:pPr>
      <w:r w:rsidRPr="003422D1">
        <w:rPr>
          <w:rFonts w:cs="Arial"/>
        </w:rPr>
        <w:t xml:space="preserve">Resolution No. </w:t>
      </w:r>
      <w:r>
        <w:rPr>
          <w:rFonts w:cs="Arial"/>
        </w:rPr>
        <w:t>7</w:t>
      </w:r>
      <w:r w:rsidRPr="003422D1">
        <w:rPr>
          <w:rFonts w:cs="Arial"/>
        </w:rPr>
        <w:t>-2</w:t>
      </w:r>
      <w:r>
        <w:rPr>
          <w:rFonts w:cs="Arial"/>
        </w:rPr>
        <w:t>1</w:t>
      </w:r>
      <w:r w:rsidRPr="003422D1">
        <w:rPr>
          <w:rFonts w:cs="Arial"/>
        </w:rPr>
        <w:t>-</w:t>
      </w:r>
      <w:r>
        <w:rPr>
          <w:rFonts w:cs="Arial"/>
        </w:rPr>
        <w:t>17</w:t>
      </w:r>
      <w:r w:rsidRPr="003422D1">
        <w:rPr>
          <w:rFonts w:cs="Arial"/>
        </w:rPr>
        <w:t xml:space="preserve"> passed by</w:t>
      </w:r>
      <w:r>
        <w:rPr>
          <w:rFonts w:cs="Arial"/>
        </w:rPr>
        <w:t xml:space="preserve"> unanimous</w:t>
      </w:r>
      <w:r w:rsidRPr="003422D1">
        <w:rPr>
          <w:rFonts w:cs="Arial"/>
        </w:rPr>
        <w:t xml:space="preserve"> </w:t>
      </w:r>
      <w:r>
        <w:rPr>
          <w:rFonts w:cs="Arial"/>
        </w:rPr>
        <w:t>recorded</w:t>
      </w:r>
      <w:r w:rsidRPr="003422D1">
        <w:rPr>
          <w:rFonts w:cs="Arial"/>
        </w:rPr>
        <w:t xml:space="preserve"> vote, 2</w:t>
      </w:r>
      <w:r>
        <w:rPr>
          <w:rFonts w:cs="Arial"/>
        </w:rPr>
        <w:t>2</w:t>
      </w:r>
      <w:r w:rsidRPr="003422D1">
        <w:rPr>
          <w:rFonts w:cs="Arial"/>
        </w:rPr>
        <w:t xml:space="preserve"> ‘Yes’</w:t>
      </w:r>
      <w:r>
        <w:rPr>
          <w:rFonts w:cs="Arial"/>
        </w:rPr>
        <w:t xml:space="preserve"> and </w:t>
      </w:r>
      <w:r w:rsidRPr="003422D1">
        <w:rPr>
          <w:rFonts w:cs="Arial"/>
        </w:rPr>
        <w:t>0 ‘No’</w:t>
      </w:r>
      <w:r>
        <w:rPr>
          <w:rFonts w:cs="Arial"/>
        </w:rPr>
        <w:t xml:space="preserve"> </w:t>
      </w:r>
      <w:r w:rsidRPr="003422D1">
        <w:rPr>
          <w:rFonts w:cs="Arial"/>
        </w:rPr>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326"/>
        <w:gridCol w:w="2334"/>
        <w:gridCol w:w="2344"/>
      </w:tblGrid>
      <w:tr w:rsidR="00856CEC" w14:paraId="7924363B" w14:textId="77777777" w:rsidTr="00E8289B">
        <w:tc>
          <w:tcPr>
            <w:tcW w:w="2346" w:type="dxa"/>
            <w:shd w:val="clear" w:color="auto" w:fill="auto"/>
          </w:tcPr>
          <w:p w14:paraId="6619AC36" w14:textId="77777777" w:rsidR="00856CEC" w:rsidRPr="00A23CE2" w:rsidRDefault="00856CEC" w:rsidP="00E8289B">
            <w:pPr>
              <w:jc w:val="center"/>
              <w:rPr>
                <w:rFonts w:cs="Arial"/>
                <w:u w:val="single"/>
              </w:rPr>
            </w:pPr>
            <w:r>
              <w:rPr>
                <w:rFonts w:cs="Arial"/>
                <w:u w:val="single"/>
              </w:rPr>
              <w:t>YES</w:t>
            </w:r>
          </w:p>
        </w:tc>
        <w:tc>
          <w:tcPr>
            <w:tcW w:w="2326" w:type="dxa"/>
            <w:shd w:val="clear" w:color="auto" w:fill="auto"/>
          </w:tcPr>
          <w:p w14:paraId="01F07C5F" w14:textId="77777777" w:rsidR="00856CEC" w:rsidRPr="00A23CE2" w:rsidRDefault="00856CEC" w:rsidP="00E8289B">
            <w:pPr>
              <w:jc w:val="center"/>
              <w:rPr>
                <w:rFonts w:cs="Arial"/>
                <w:u w:val="single"/>
              </w:rPr>
            </w:pPr>
            <w:r>
              <w:rPr>
                <w:rFonts w:cs="Arial"/>
                <w:u w:val="single"/>
              </w:rPr>
              <w:t>YES</w:t>
            </w:r>
          </w:p>
        </w:tc>
        <w:tc>
          <w:tcPr>
            <w:tcW w:w="2334" w:type="dxa"/>
            <w:shd w:val="clear" w:color="auto" w:fill="auto"/>
          </w:tcPr>
          <w:p w14:paraId="01DFF972" w14:textId="77777777" w:rsidR="00856CEC" w:rsidRPr="00A23CE2" w:rsidRDefault="00856CEC" w:rsidP="00E8289B">
            <w:pPr>
              <w:jc w:val="center"/>
              <w:rPr>
                <w:rFonts w:cs="Arial"/>
                <w:u w:val="single"/>
              </w:rPr>
            </w:pPr>
            <w:r>
              <w:rPr>
                <w:rFonts w:cs="Arial"/>
                <w:u w:val="single"/>
              </w:rPr>
              <w:t>YES</w:t>
            </w:r>
          </w:p>
        </w:tc>
        <w:tc>
          <w:tcPr>
            <w:tcW w:w="2344" w:type="dxa"/>
            <w:shd w:val="clear" w:color="auto" w:fill="auto"/>
          </w:tcPr>
          <w:p w14:paraId="08712EFC" w14:textId="77777777" w:rsidR="00856CEC" w:rsidRPr="00A23CE2" w:rsidRDefault="00856CEC" w:rsidP="00E8289B">
            <w:pPr>
              <w:jc w:val="center"/>
              <w:rPr>
                <w:rFonts w:cs="Arial"/>
                <w:u w:val="single"/>
              </w:rPr>
            </w:pPr>
            <w:r>
              <w:rPr>
                <w:rFonts w:cs="Arial"/>
                <w:u w:val="single"/>
              </w:rPr>
              <w:t>YES</w:t>
            </w:r>
          </w:p>
        </w:tc>
      </w:tr>
      <w:tr w:rsidR="00856CEC" w14:paraId="2E0FD094" w14:textId="77777777" w:rsidTr="00E8289B">
        <w:tc>
          <w:tcPr>
            <w:tcW w:w="2346" w:type="dxa"/>
            <w:shd w:val="clear" w:color="auto" w:fill="auto"/>
          </w:tcPr>
          <w:p w14:paraId="7D4172F4" w14:textId="77777777" w:rsidR="00856CEC" w:rsidRPr="00A23CE2" w:rsidRDefault="00856CEC" w:rsidP="00E8289B">
            <w:pPr>
              <w:jc w:val="center"/>
              <w:rPr>
                <w:rFonts w:cs="Arial"/>
              </w:rPr>
            </w:pPr>
            <w:r w:rsidRPr="00A23CE2">
              <w:rPr>
                <w:rFonts w:cs="Arial"/>
              </w:rPr>
              <w:t>Sean Aiello</w:t>
            </w:r>
          </w:p>
        </w:tc>
        <w:tc>
          <w:tcPr>
            <w:tcW w:w="2326" w:type="dxa"/>
            <w:shd w:val="clear" w:color="auto" w:fill="auto"/>
          </w:tcPr>
          <w:p w14:paraId="52E3FCA4" w14:textId="77777777" w:rsidR="00856CEC" w:rsidRPr="00A23CE2" w:rsidRDefault="00856CEC" w:rsidP="00E8289B">
            <w:pPr>
              <w:jc w:val="center"/>
              <w:rPr>
                <w:rFonts w:cs="Arial"/>
              </w:rPr>
            </w:pPr>
            <w:r w:rsidRPr="00A23CE2">
              <w:rPr>
                <w:rFonts w:cs="Arial"/>
              </w:rPr>
              <w:t>Dwight Jones</w:t>
            </w:r>
          </w:p>
        </w:tc>
        <w:tc>
          <w:tcPr>
            <w:tcW w:w="2334" w:type="dxa"/>
            <w:shd w:val="clear" w:color="auto" w:fill="auto"/>
          </w:tcPr>
          <w:p w14:paraId="0F5FFF1D" w14:textId="77777777" w:rsidR="00856CEC" w:rsidRPr="00A23CE2" w:rsidRDefault="00856CEC" w:rsidP="00E8289B">
            <w:pPr>
              <w:jc w:val="center"/>
              <w:rPr>
                <w:rFonts w:cs="Arial"/>
              </w:rPr>
            </w:pPr>
            <w:r w:rsidRPr="00A23CE2">
              <w:rPr>
                <w:rFonts w:cs="Arial"/>
              </w:rPr>
              <w:t>Jennifer Mason</w:t>
            </w:r>
          </w:p>
        </w:tc>
        <w:tc>
          <w:tcPr>
            <w:tcW w:w="2344" w:type="dxa"/>
            <w:shd w:val="clear" w:color="auto" w:fill="auto"/>
          </w:tcPr>
          <w:p w14:paraId="70CAC5B6" w14:textId="77777777" w:rsidR="00856CEC" w:rsidRPr="00A23CE2" w:rsidRDefault="00856CEC" w:rsidP="00E8289B">
            <w:pPr>
              <w:jc w:val="center"/>
              <w:rPr>
                <w:rFonts w:cs="Arial"/>
              </w:rPr>
            </w:pPr>
            <w:r w:rsidRPr="00A23CE2">
              <w:rPr>
                <w:rFonts w:cs="Arial"/>
              </w:rPr>
              <w:t>Barb Sturgeon</w:t>
            </w:r>
          </w:p>
        </w:tc>
      </w:tr>
      <w:tr w:rsidR="00856CEC" w14:paraId="628FD5B5" w14:textId="77777777" w:rsidTr="00E8289B">
        <w:tc>
          <w:tcPr>
            <w:tcW w:w="2346" w:type="dxa"/>
            <w:shd w:val="clear" w:color="auto" w:fill="auto"/>
          </w:tcPr>
          <w:p w14:paraId="2FC1822D" w14:textId="77777777" w:rsidR="00856CEC" w:rsidRPr="00A23CE2" w:rsidRDefault="00856CEC" w:rsidP="00E8289B">
            <w:pPr>
              <w:jc w:val="center"/>
              <w:rPr>
                <w:rFonts w:cs="Arial"/>
              </w:rPr>
            </w:pPr>
            <w:r w:rsidRPr="00A23CE2">
              <w:rPr>
                <w:rFonts w:cs="Arial"/>
              </w:rPr>
              <w:t>Dana Ausbrooks</w:t>
            </w:r>
          </w:p>
        </w:tc>
        <w:tc>
          <w:tcPr>
            <w:tcW w:w="2326" w:type="dxa"/>
            <w:shd w:val="clear" w:color="auto" w:fill="auto"/>
          </w:tcPr>
          <w:p w14:paraId="2DABCBF8" w14:textId="77777777" w:rsidR="00856CEC" w:rsidRPr="00A23CE2" w:rsidRDefault="00856CEC" w:rsidP="00E8289B">
            <w:pPr>
              <w:jc w:val="center"/>
              <w:rPr>
                <w:rFonts w:cs="Arial"/>
              </w:rPr>
            </w:pPr>
            <w:r w:rsidRPr="00A23CE2">
              <w:rPr>
                <w:rFonts w:cs="Arial"/>
              </w:rPr>
              <w:t>Ricky Jones</w:t>
            </w:r>
          </w:p>
        </w:tc>
        <w:tc>
          <w:tcPr>
            <w:tcW w:w="2334" w:type="dxa"/>
            <w:shd w:val="clear" w:color="auto" w:fill="auto"/>
          </w:tcPr>
          <w:p w14:paraId="32BCB7D8" w14:textId="77777777" w:rsidR="00856CEC" w:rsidRPr="00A23CE2" w:rsidRDefault="00856CEC" w:rsidP="00E8289B">
            <w:pPr>
              <w:jc w:val="center"/>
              <w:rPr>
                <w:rFonts w:cs="Arial"/>
              </w:rPr>
            </w:pPr>
            <w:r w:rsidRPr="00A23CE2">
              <w:rPr>
                <w:rFonts w:cs="Arial"/>
              </w:rPr>
              <w:t>Chas Morton</w:t>
            </w:r>
          </w:p>
        </w:tc>
        <w:tc>
          <w:tcPr>
            <w:tcW w:w="2344" w:type="dxa"/>
            <w:shd w:val="clear" w:color="auto" w:fill="auto"/>
          </w:tcPr>
          <w:p w14:paraId="0CE5AFA4" w14:textId="77777777" w:rsidR="00856CEC" w:rsidRPr="00A23CE2" w:rsidRDefault="00856CEC" w:rsidP="00E8289B">
            <w:pPr>
              <w:jc w:val="center"/>
              <w:rPr>
                <w:rFonts w:cs="Arial"/>
              </w:rPr>
            </w:pPr>
            <w:r w:rsidRPr="00A23CE2">
              <w:rPr>
                <w:rFonts w:cs="Arial"/>
              </w:rPr>
              <w:t>Tom Tunnicliffe</w:t>
            </w:r>
          </w:p>
        </w:tc>
      </w:tr>
      <w:tr w:rsidR="00856CEC" w14:paraId="1D03F365" w14:textId="77777777" w:rsidTr="00E8289B">
        <w:tc>
          <w:tcPr>
            <w:tcW w:w="2346" w:type="dxa"/>
            <w:shd w:val="clear" w:color="auto" w:fill="auto"/>
          </w:tcPr>
          <w:p w14:paraId="43066442" w14:textId="77777777" w:rsidR="00856CEC" w:rsidRPr="00A23CE2" w:rsidRDefault="00856CEC" w:rsidP="00E8289B">
            <w:pPr>
              <w:jc w:val="center"/>
              <w:rPr>
                <w:rFonts w:cs="Arial"/>
              </w:rPr>
            </w:pPr>
            <w:r w:rsidRPr="00A23CE2">
              <w:rPr>
                <w:rFonts w:cs="Arial"/>
              </w:rPr>
              <w:t>Brian Beathard</w:t>
            </w:r>
          </w:p>
        </w:tc>
        <w:tc>
          <w:tcPr>
            <w:tcW w:w="2326" w:type="dxa"/>
            <w:shd w:val="clear" w:color="auto" w:fill="auto"/>
          </w:tcPr>
          <w:p w14:paraId="67411A35" w14:textId="77777777" w:rsidR="00856CEC" w:rsidRPr="00A23CE2" w:rsidRDefault="00856CEC" w:rsidP="00E8289B">
            <w:pPr>
              <w:jc w:val="center"/>
              <w:rPr>
                <w:rFonts w:cs="Arial"/>
              </w:rPr>
            </w:pPr>
            <w:r w:rsidRPr="00A23CE2">
              <w:rPr>
                <w:rFonts w:cs="Arial"/>
              </w:rPr>
              <w:t>David Landrum</w:t>
            </w:r>
          </w:p>
        </w:tc>
        <w:tc>
          <w:tcPr>
            <w:tcW w:w="2334" w:type="dxa"/>
            <w:shd w:val="clear" w:color="auto" w:fill="auto"/>
          </w:tcPr>
          <w:p w14:paraId="4797421D" w14:textId="77777777" w:rsidR="00856CEC" w:rsidRPr="00A23CE2" w:rsidRDefault="00856CEC" w:rsidP="00E8289B">
            <w:pPr>
              <w:jc w:val="center"/>
              <w:rPr>
                <w:rFonts w:cs="Arial"/>
              </w:rPr>
            </w:pPr>
            <w:r w:rsidRPr="00A23CE2">
              <w:rPr>
                <w:rFonts w:cs="Arial"/>
              </w:rPr>
              <w:t>Erin Nations</w:t>
            </w:r>
          </w:p>
        </w:tc>
        <w:tc>
          <w:tcPr>
            <w:tcW w:w="2344" w:type="dxa"/>
            <w:shd w:val="clear" w:color="auto" w:fill="auto"/>
          </w:tcPr>
          <w:p w14:paraId="10D02ABB" w14:textId="77777777" w:rsidR="00856CEC" w:rsidRPr="00A23CE2" w:rsidRDefault="00856CEC" w:rsidP="00E8289B">
            <w:pPr>
              <w:jc w:val="center"/>
              <w:rPr>
                <w:rFonts w:cs="Arial"/>
              </w:rPr>
            </w:pPr>
            <w:r w:rsidRPr="00A23CE2">
              <w:rPr>
                <w:rFonts w:cs="Arial"/>
              </w:rPr>
              <w:t>Paul Webb</w:t>
            </w:r>
          </w:p>
        </w:tc>
      </w:tr>
      <w:tr w:rsidR="00856CEC" w14:paraId="6E4CDA38" w14:textId="77777777" w:rsidTr="00E8289B">
        <w:tc>
          <w:tcPr>
            <w:tcW w:w="2346" w:type="dxa"/>
            <w:shd w:val="clear" w:color="auto" w:fill="auto"/>
          </w:tcPr>
          <w:p w14:paraId="3B9D2AA8" w14:textId="77777777" w:rsidR="00856CEC" w:rsidRPr="00A23CE2" w:rsidRDefault="00856CEC" w:rsidP="00E8289B">
            <w:pPr>
              <w:jc w:val="center"/>
              <w:rPr>
                <w:rFonts w:cs="Arial"/>
              </w:rPr>
            </w:pPr>
            <w:r w:rsidRPr="00A23CE2">
              <w:rPr>
                <w:rFonts w:cs="Arial"/>
              </w:rPr>
              <w:t>Meghan Guffee</w:t>
            </w:r>
          </w:p>
        </w:tc>
        <w:tc>
          <w:tcPr>
            <w:tcW w:w="2326" w:type="dxa"/>
            <w:shd w:val="clear" w:color="auto" w:fill="auto"/>
          </w:tcPr>
          <w:p w14:paraId="177A3504" w14:textId="77777777" w:rsidR="00856CEC" w:rsidRPr="00A23CE2" w:rsidRDefault="00856CEC" w:rsidP="00E8289B">
            <w:pPr>
              <w:jc w:val="center"/>
              <w:rPr>
                <w:rFonts w:cs="Arial"/>
              </w:rPr>
            </w:pPr>
            <w:r w:rsidRPr="00A23CE2">
              <w:rPr>
                <w:rFonts w:cs="Arial"/>
              </w:rPr>
              <w:t>Gregg Lawrence</w:t>
            </w:r>
          </w:p>
        </w:tc>
        <w:tc>
          <w:tcPr>
            <w:tcW w:w="2334" w:type="dxa"/>
            <w:shd w:val="clear" w:color="auto" w:fill="auto"/>
          </w:tcPr>
          <w:p w14:paraId="4650A6F4" w14:textId="77777777" w:rsidR="00856CEC" w:rsidRPr="00A23CE2" w:rsidRDefault="00856CEC" w:rsidP="00E8289B">
            <w:pPr>
              <w:jc w:val="center"/>
              <w:rPr>
                <w:rFonts w:cs="Arial"/>
              </w:rPr>
            </w:pPr>
            <w:r w:rsidRPr="00A23CE2">
              <w:rPr>
                <w:rFonts w:cs="Arial"/>
              </w:rPr>
              <w:t>Jerry Rainey</w:t>
            </w:r>
          </w:p>
        </w:tc>
        <w:tc>
          <w:tcPr>
            <w:tcW w:w="2344" w:type="dxa"/>
            <w:shd w:val="clear" w:color="auto" w:fill="auto"/>
          </w:tcPr>
          <w:p w14:paraId="1F21C9F1" w14:textId="77777777" w:rsidR="00856CEC" w:rsidRPr="00A23CE2" w:rsidRDefault="00856CEC" w:rsidP="00E8289B">
            <w:pPr>
              <w:jc w:val="center"/>
              <w:rPr>
                <w:rFonts w:cs="Arial"/>
              </w:rPr>
            </w:pPr>
            <w:r w:rsidRPr="00A23CE2">
              <w:rPr>
                <w:rFonts w:cs="Arial"/>
              </w:rPr>
              <w:t>Matt Williams</w:t>
            </w:r>
          </w:p>
        </w:tc>
      </w:tr>
      <w:tr w:rsidR="00856CEC" w14:paraId="046480BB" w14:textId="77777777" w:rsidTr="00E8289B">
        <w:tc>
          <w:tcPr>
            <w:tcW w:w="2346" w:type="dxa"/>
            <w:shd w:val="clear" w:color="auto" w:fill="auto"/>
          </w:tcPr>
          <w:p w14:paraId="155C94FA" w14:textId="77777777" w:rsidR="00856CEC" w:rsidRPr="00A23CE2" w:rsidRDefault="00856CEC" w:rsidP="00E8289B">
            <w:pPr>
              <w:jc w:val="center"/>
              <w:rPr>
                <w:rFonts w:cs="Arial"/>
              </w:rPr>
            </w:pPr>
            <w:r w:rsidRPr="00A23CE2">
              <w:rPr>
                <w:rFonts w:cs="Arial"/>
              </w:rPr>
              <w:t>Judy Herbert</w:t>
            </w:r>
          </w:p>
        </w:tc>
        <w:tc>
          <w:tcPr>
            <w:tcW w:w="2326" w:type="dxa"/>
            <w:shd w:val="clear" w:color="auto" w:fill="auto"/>
          </w:tcPr>
          <w:p w14:paraId="1BCBED66" w14:textId="77777777" w:rsidR="00856CEC" w:rsidRPr="00A23CE2" w:rsidRDefault="00856CEC" w:rsidP="00E8289B">
            <w:pPr>
              <w:jc w:val="center"/>
              <w:rPr>
                <w:rFonts w:cs="Arial"/>
              </w:rPr>
            </w:pPr>
            <w:r w:rsidRPr="00A23CE2">
              <w:rPr>
                <w:rFonts w:cs="Arial"/>
              </w:rPr>
              <w:t>Thomas Little</w:t>
            </w:r>
          </w:p>
        </w:tc>
        <w:tc>
          <w:tcPr>
            <w:tcW w:w="2334" w:type="dxa"/>
            <w:shd w:val="clear" w:color="auto" w:fill="auto"/>
          </w:tcPr>
          <w:p w14:paraId="795F2CD4" w14:textId="77777777" w:rsidR="00856CEC" w:rsidRPr="00A23CE2" w:rsidRDefault="00856CEC" w:rsidP="00E8289B">
            <w:pPr>
              <w:jc w:val="center"/>
              <w:rPr>
                <w:rFonts w:cs="Arial"/>
              </w:rPr>
            </w:pPr>
            <w:r w:rsidRPr="00A23CE2">
              <w:rPr>
                <w:rFonts w:cs="Arial"/>
              </w:rPr>
              <w:t>Steve Smith</w:t>
            </w:r>
          </w:p>
        </w:tc>
        <w:tc>
          <w:tcPr>
            <w:tcW w:w="2344" w:type="dxa"/>
            <w:shd w:val="clear" w:color="auto" w:fill="auto"/>
          </w:tcPr>
          <w:p w14:paraId="5347CBDB" w14:textId="77777777" w:rsidR="00856CEC" w:rsidRPr="00A23CE2" w:rsidRDefault="00856CEC" w:rsidP="00E8289B">
            <w:pPr>
              <w:jc w:val="center"/>
              <w:rPr>
                <w:rFonts w:cs="Arial"/>
              </w:rPr>
            </w:pPr>
          </w:p>
        </w:tc>
      </w:tr>
      <w:tr w:rsidR="00856CEC" w14:paraId="2AD33F8E" w14:textId="77777777" w:rsidTr="00E8289B">
        <w:tc>
          <w:tcPr>
            <w:tcW w:w="2346" w:type="dxa"/>
            <w:shd w:val="clear" w:color="auto" w:fill="auto"/>
          </w:tcPr>
          <w:p w14:paraId="1EAB3631" w14:textId="77777777" w:rsidR="00856CEC" w:rsidRPr="00A23CE2" w:rsidRDefault="00856CEC" w:rsidP="00E8289B">
            <w:pPr>
              <w:jc w:val="center"/>
              <w:rPr>
                <w:rFonts w:cs="Arial"/>
              </w:rPr>
            </w:pPr>
            <w:r w:rsidRPr="00A23CE2">
              <w:rPr>
                <w:rFonts w:cs="Arial"/>
              </w:rPr>
              <w:t>Betsy Hester</w:t>
            </w:r>
          </w:p>
        </w:tc>
        <w:tc>
          <w:tcPr>
            <w:tcW w:w="2326" w:type="dxa"/>
            <w:shd w:val="clear" w:color="auto" w:fill="auto"/>
          </w:tcPr>
          <w:p w14:paraId="294AA861" w14:textId="77777777" w:rsidR="00856CEC" w:rsidRPr="00A23CE2" w:rsidRDefault="00856CEC" w:rsidP="00E8289B">
            <w:pPr>
              <w:jc w:val="center"/>
              <w:rPr>
                <w:rFonts w:cs="Arial"/>
              </w:rPr>
            </w:pPr>
            <w:r w:rsidRPr="00A23CE2">
              <w:rPr>
                <w:rFonts w:cs="Arial"/>
              </w:rPr>
              <w:t>Beth Lothers</w:t>
            </w:r>
          </w:p>
        </w:tc>
        <w:tc>
          <w:tcPr>
            <w:tcW w:w="2334" w:type="dxa"/>
            <w:shd w:val="clear" w:color="auto" w:fill="auto"/>
          </w:tcPr>
          <w:p w14:paraId="302A5C05" w14:textId="77777777" w:rsidR="00856CEC" w:rsidRPr="00A23CE2" w:rsidRDefault="00856CEC" w:rsidP="00E8289B">
            <w:pPr>
              <w:jc w:val="center"/>
              <w:rPr>
                <w:rFonts w:cs="Arial"/>
              </w:rPr>
            </w:pPr>
            <w:r w:rsidRPr="00A23CE2">
              <w:rPr>
                <w:rFonts w:cs="Arial"/>
              </w:rPr>
              <w:t>Chad Story</w:t>
            </w:r>
          </w:p>
        </w:tc>
        <w:tc>
          <w:tcPr>
            <w:tcW w:w="2344" w:type="dxa"/>
            <w:shd w:val="clear" w:color="auto" w:fill="auto"/>
          </w:tcPr>
          <w:p w14:paraId="6418E9EE" w14:textId="77777777" w:rsidR="00856CEC" w:rsidRPr="00A23CE2" w:rsidRDefault="00856CEC" w:rsidP="00E8289B">
            <w:pPr>
              <w:jc w:val="center"/>
              <w:rPr>
                <w:rFonts w:cs="Arial"/>
              </w:rPr>
            </w:pPr>
          </w:p>
        </w:tc>
      </w:tr>
    </w:tbl>
    <w:p w14:paraId="298B4979" w14:textId="77777777" w:rsidR="008D5638" w:rsidRPr="003422D1" w:rsidRDefault="00E74051" w:rsidP="008D5638">
      <w:pPr>
        <w:autoSpaceDE w:val="0"/>
        <w:autoSpaceDN w:val="0"/>
        <w:adjustRightInd w:val="0"/>
        <w:spacing w:line="480" w:lineRule="auto"/>
        <w:jc w:val="both"/>
        <w:rPr>
          <w:rFonts w:cs="Arial"/>
        </w:rPr>
      </w:pPr>
      <w:r w:rsidRPr="003422D1">
        <w:rPr>
          <w:rFonts w:cs="Arial"/>
        </w:rPr>
        <w:t>_______________</w:t>
      </w:r>
    </w:p>
    <w:p w14:paraId="5F8E709C" w14:textId="77777777" w:rsidR="008D5638" w:rsidRPr="003422D1" w:rsidRDefault="00E74051" w:rsidP="008D5638">
      <w:pPr>
        <w:spacing w:line="480" w:lineRule="auto"/>
        <w:jc w:val="both"/>
        <w:rPr>
          <w:rFonts w:cs="Arial"/>
          <w:color w:val="000000"/>
          <w:u w:val="single"/>
        </w:rPr>
      </w:pPr>
      <w:r w:rsidRPr="003422D1">
        <w:rPr>
          <w:rFonts w:cs="Arial"/>
          <w:color w:val="000000"/>
          <w:u w:val="single"/>
        </w:rPr>
        <w:t xml:space="preserve">RESOLUTION NO. </w:t>
      </w:r>
      <w:r>
        <w:rPr>
          <w:rFonts w:cs="Arial"/>
          <w:color w:val="000000"/>
          <w:u w:val="single"/>
        </w:rPr>
        <w:t>7</w:t>
      </w:r>
      <w:r w:rsidRPr="003422D1">
        <w:rPr>
          <w:rFonts w:cs="Arial"/>
          <w:color w:val="000000"/>
          <w:u w:val="single"/>
        </w:rPr>
        <w:t>-2</w:t>
      </w:r>
      <w:r>
        <w:rPr>
          <w:rFonts w:cs="Arial"/>
          <w:color w:val="000000"/>
          <w:u w:val="single"/>
        </w:rPr>
        <w:t>1</w:t>
      </w:r>
      <w:r w:rsidRPr="003422D1">
        <w:rPr>
          <w:rFonts w:cs="Arial"/>
          <w:color w:val="000000"/>
          <w:u w:val="single"/>
        </w:rPr>
        <w:t>-</w:t>
      </w:r>
      <w:r>
        <w:rPr>
          <w:rFonts w:cs="Arial"/>
          <w:color w:val="000000"/>
          <w:u w:val="single"/>
        </w:rPr>
        <w:t>18</w:t>
      </w:r>
    </w:p>
    <w:p w14:paraId="7682FFB6" w14:textId="77777777" w:rsidR="00B16905" w:rsidRDefault="00E74051" w:rsidP="008D5638">
      <w:pPr>
        <w:spacing w:line="480" w:lineRule="auto"/>
        <w:jc w:val="both"/>
        <w:rPr>
          <w:rFonts w:cs="Arial"/>
          <w:color w:val="000000"/>
        </w:rPr>
      </w:pPr>
      <w:r w:rsidRPr="003422D1">
        <w:rPr>
          <w:rFonts w:cs="Arial"/>
        </w:rPr>
        <w:tab/>
      </w:r>
      <w:r w:rsidRPr="003422D1">
        <w:rPr>
          <w:rFonts w:cs="Arial"/>
          <w:color w:val="000000"/>
        </w:rPr>
        <w:t xml:space="preserve">Commissioner </w:t>
      </w:r>
      <w:r>
        <w:rPr>
          <w:rFonts w:cs="Arial"/>
          <w:color w:val="000000"/>
        </w:rPr>
        <w:t>Webb</w:t>
      </w:r>
      <w:r w:rsidRPr="003422D1">
        <w:rPr>
          <w:rFonts w:cs="Arial"/>
          <w:color w:val="000000"/>
        </w:rPr>
        <w:t xml:space="preserve"> moved to accept Resolution No. </w:t>
      </w:r>
      <w:r>
        <w:rPr>
          <w:rFonts w:cs="Arial"/>
          <w:color w:val="000000"/>
        </w:rPr>
        <w:t>7</w:t>
      </w:r>
      <w:r w:rsidRPr="003422D1">
        <w:rPr>
          <w:rFonts w:cs="Arial"/>
          <w:color w:val="000000"/>
        </w:rPr>
        <w:t>-2</w:t>
      </w:r>
      <w:r>
        <w:rPr>
          <w:rFonts w:cs="Arial"/>
          <w:color w:val="000000"/>
        </w:rPr>
        <w:t>1</w:t>
      </w:r>
      <w:r w:rsidRPr="003422D1">
        <w:rPr>
          <w:rFonts w:cs="Arial"/>
          <w:color w:val="000000"/>
        </w:rPr>
        <w:t>-</w:t>
      </w:r>
      <w:r>
        <w:rPr>
          <w:rFonts w:cs="Arial"/>
          <w:color w:val="000000"/>
        </w:rPr>
        <w:t>1</w:t>
      </w:r>
      <w:r w:rsidR="00C23AD0">
        <w:rPr>
          <w:rFonts w:cs="Arial"/>
          <w:color w:val="000000"/>
        </w:rPr>
        <w:t>8</w:t>
      </w:r>
      <w:r w:rsidRPr="003422D1">
        <w:rPr>
          <w:rFonts w:cs="Arial"/>
          <w:color w:val="000000"/>
        </w:rPr>
        <w:t xml:space="preserve">, seconded by Commissioner </w:t>
      </w:r>
      <w:r w:rsidR="00C23AD0">
        <w:rPr>
          <w:rFonts w:cs="Arial"/>
          <w:color w:val="000000"/>
        </w:rPr>
        <w:t>Hester</w:t>
      </w:r>
      <w:r>
        <w:rPr>
          <w:rFonts w:cs="Arial"/>
          <w:color w:val="000000"/>
        </w:rPr>
        <w:t>.</w:t>
      </w:r>
    </w:p>
    <w:p w14:paraId="1A98F0AA" w14:textId="77777777" w:rsidR="00E465CF" w:rsidRPr="000811DD" w:rsidRDefault="00E74051" w:rsidP="00E465CF">
      <w:pPr>
        <w:jc w:val="center"/>
      </w:pPr>
      <w:r w:rsidRPr="000811DD">
        <w:rPr>
          <w:b/>
          <w:bCs/>
        </w:rPr>
        <w:t xml:space="preserve">RESOLUTION APPROPRIATING AND AMENDING THE </w:t>
      </w:r>
      <w:r>
        <w:rPr>
          <w:b/>
          <w:bCs/>
        </w:rPr>
        <w:t>20</w:t>
      </w:r>
      <w:r w:rsidRPr="000811DD">
        <w:rPr>
          <w:b/>
          <w:bCs/>
        </w:rPr>
        <w:t>21</w:t>
      </w:r>
      <w:r>
        <w:rPr>
          <w:b/>
          <w:bCs/>
        </w:rPr>
        <w:t>-22</w:t>
      </w:r>
      <w:r w:rsidRPr="000811DD">
        <w:rPr>
          <w:b/>
          <w:bCs/>
        </w:rPr>
        <w:t xml:space="preserve"> GENERAL SESSIONS BUDGET BY $</w:t>
      </w:r>
      <w:r>
        <w:rPr>
          <w:b/>
          <w:bCs/>
        </w:rPr>
        <w:t>5</w:t>
      </w:r>
      <w:r w:rsidRPr="000811DD">
        <w:rPr>
          <w:b/>
          <w:bCs/>
        </w:rPr>
        <w:t xml:space="preserve">0,000 FOR WILLIAMSON COUNTY'S PARTICIPATION IN THE ELECTRONIC MONITORING INDIGENCY FUND - REVENUE TO COME </w:t>
      </w:r>
      <w:r w:rsidRPr="00E465CF">
        <w:rPr>
          <w:b/>
          <w:bCs/>
          <w:u w:val="single"/>
        </w:rPr>
        <w:t xml:space="preserve">FROM </w:t>
      </w:r>
      <w:r w:rsidRPr="000C25FD">
        <w:rPr>
          <w:b/>
          <w:bCs/>
          <w:u w:val="single"/>
        </w:rPr>
        <w:t>UNAPPROPRIATED COUNTY GENERAL FUNDS</w:t>
      </w:r>
      <w:r w:rsidRPr="000811DD">
        <w:rPr>
          <w:b/>
          <w:bCs/>
        </w:rPr>
        <w:t xml:space="preserve"> </w:t>
      </w:r>
    </w:p>
    <w:p w14:paraId="785573DC" w14:textId="77777777" w:rsidR="00E465CF" w:rsidRDefault="00E465CF" w:rsidP="00E465CF"/>
    <w:p w14:paraId="014AB16B" w14:textId="77777777" w:rsidR="00E465CF" w:rsidRPr="000811DD" w:rsidRDefault="00E74051" w:rsidP="00E465CF">
      <w:pPr>
        <w:ind w:left="1440" w:hanging="1440"/>
        <w:jc w:val="both"/>
      </w:pPr>
      <w:r w:rsidRPr="000811DD">
        <w:rPr>
          <w:b/>
          <w:bCs/>
        </w:rPr>
        <w:t>WHEREAS,</w:t>
      </w:r>
      <w:r w:rsidRPr="000811DD">
        <w:tab/>
        <w:t>pursuant to Chapter 505 of the 2019 Public Acts, a local government has the option to participate in the Electronic Monitoring Indigency Fund ("EMIF") relative to the payment of costs for eligible transdermal monitoring devices, other alternative drug and alcohol monitoring devices, and global positioning monitoring devices for its indigent defendants; and</w:t>
      </w:r>
    </w:p>
    <w:p w14:paraId="2984F7F7" w14:textId="77777777" w:rsidR="00E465CF" w:rsidRPr="000811DD" w:rsidRDefault="00E465CF" w:rsidP="00E465CF">
      <w:pPr>
        <w:jc w:val="both"/>
      </w:pPr>
    </w:p>
    <w:p w14:paraId="6D298B02" w14:textId="77777777" w:rsidR="00E465CF" w:rsidRDefault="00E74051" w:rsidP="00E465CF">
      <w:pPr>
        <w:ind w:left="1440" w:hanging="1440"/>
        <w:jc w:val="both"/>
      </w:pPr>
      <w:r w:rsidRPr="000811DD">
        <w:rPr>
          <w:b/>
          <w:bCs/>
        </w:rPr>
        <w:t>WHEREAS</w:t>
      </w:r>
      <w:r w:rsidRPr="00E465CF">
        <w:rPr>
          <w:b/>
        </w:rPr>
        <w:t>,</w:t>
      </w:r>
      <w:r w:rsidRPr="000811DD">
        <w:tab/>
        <w:t>in September 2019, the Williamson County Board of Commissioners authorized the County Mayor to execute an MOU with the Tennessee Department of Treasury (“State”) to participate in the Electronic Monitoring Indigency Fund and acknowledging the amount budgeted for participation; and</w:t>
      </w:r>
    </w:p>
    <w:p w14:paraId="6DC6AD9E" w14:textId="77777777" w:rsidR="00E465CF" w:rsidRPr="000811DD" w:rsidRDefault="00E465CF" w:rsidP="00E465CF">
      <w:pPr>
        <w:ind w:left="1440" w:hanging="1440"/>
        <w:jc w:val="both"/>
      </w:pPr>
    </w:p>
    <w:p w14:paraId="79FF7F8E" w14:textId="77777777" w:rsidR="00E465CF" w:rsidRPr="000811DD" w:rsidRDefault="00E74051" w:rsidP="00E465CF">
      <w:pPr>
        <w:ind w:left="1440" w:hanging="1440"/>
        <w:jc w:val="both"/>
      </w:pPr>
      <w:r w:rsidRPr="000811DD">
        <w:rPr>
          <w:b/>
          <w:bCs/>
        </w:rPr>
        <w:t>WHEREAS</w:t>
      </w:r>
      <w:r w:rsidRPr="00E465CF">
        <w:rPr>
          <w:b/>
        </w:rPr>
        <w:t>,</w:t>
      </w:r>
      <w:r w:rsidRPr="000811DD">
        <w:tab/>
        <w:t>cost of the monitoring devices issued on or after July 1, 202</w:t>
      </w:r>
      <w:r>
        <w:t>1</w:t>
      </w:r>
      <w:r w:rsidRPr="000811DD">
        <w:t xml:space="preserve"> for local governments participating in the program will be shared with the local government paying 50% and the State paying 50% of the cost conditioned on funds being available in the EMIF accounts as well as any other appropriations made by the State; and</w:t>
      </w:r>
    </w:p>
    <w:p w14:paraId="59CD5FD9" w14:textId="77777777" w:rsidR="00E465CF" w:rsidRPr="000811DD" w:rsidRDefault="00E465CF" w:rsidP="00E465CF">
      <w:pPr>
        <w:jc w:val="both"/>
      </w:pPr>
    </w:p>
    <w:p w14:paraId="36E2EC03" w14:textId="77777777" w:rsidR="00E465CF" w:rsidRPr="000811DD" w:rsidRDefault="00E74051" w:rsidP="00E465CF">
      <w:pPr>
        <w:ind w:left="1440" w:hanging="1440"/>
        <w:jc w:val="both"/>
      </w:pPr>
      <w:r w:rsidRPr="000811DD">
        <w:rPr>
          <w:b/>
          <w:bCs/>
        </w:rPr>
        <w:t>WHEREAS</w:t>
      </w:r>
      <w:r w:rsidRPr="00E465CF">
        <w:rPr>
          <w:b/>
        </w:rPr>
        <w:t>,</w:t>
      </w:r>
      <w:r w:rsidRPr="000811DD">
        <w:tab/>
        <w:t>for Williamson County to participate in the EMIF for the 2021</w:t>
      </w:r>
      <w:r>
        <w:t>-22</w:t>
      </w:r>
      <w:r w:rsidRPr="000811DD">
        <w:t xml:space="preserve"> fiscal year, the Board of Commissioners must adopt and approve a budget for its share of the cost to participate in the EMIF and notify the treasurer of the budgeted amount that is approved within thirty (30) days from when the budget is approved and provide a copy of the approved budget to the treasurer; and</w:t>
      </w:r>
    </w:p>
    <w:p w14:paraId="3A85034F" w14:textId="77777777" w:rsidR="00E465CF" w:rsidRPr="000811DD" w:rsidRDefault="00E465CF" w:rsidP="00E465CF">
      <w:pPr>
        <w:jc w:val="both"/>
      </w:pPr>
    </w:p>
    <w:p w14:paraId="1BDCCDD6" w14:textId="77777777" w:rsidR="00E465CF" w:rsidRPr="000811DD" w:rsidRDefault="00E74051" w:rsidP="00E465CF">
      <w:pPr>
        <w:ind w:left="1440" w:hanging="1440"/>
        <w:jc w:val="both"/>
      </w:pPr>
      <w:r w:rsidRPr="000811DD">
        <w:rPr>
          <w:b/>
          <w:bCs/>
        </w:rPr>
        <w:t>WHEREAS</w:t>
      </w:r>
      <w:r w:rsidRPr="00E465CF">
        <w:rPr>
          <w:b/>
        </w:rPr>
        <w:t>,</w:t>
      </w:r>
      <w:r w:rsidRPr="000811DD">
        <w:tab/>
        <w:t xml:space="preserve">the MOU grants </w:t>
      </w:r>
      <w:r>
        <w:t xml:space="preserve">the </w:t>
      </w:r>
      <w:r w:rsidRPr="000811DD">
        <w:t xml:space="preserve">State the authority to bill the local government for costs associated with the provision of electronic monitoring devices to indigent participants in General Session’s Court programs up to the budgeted amount from the </w:t>
      </w:r>
      <w:r>
        <w:t>l</w:t>
      </w:r>
      <w:r w:rsidRPr="000811DD">
        <w:t xml:space="preserve">ocal </w:t>
      </w:r>
      <w:r>
        <w:t>go</w:t>
      </w:r>
      <w:r w:rsidRPr="000811DD">
        <w:t>vernment's Local Government Investment Pool account or from a bank account designated by Williamson County for participation in the program; and</w:t>
      </w:r>
    </w:p>
    <w:p w14:paraId="00D13FF2" w14:textId="77777777" w:rsidR="00E465CF" w:rsidRPr="000811DD" w:rsidRDefault="00E465CF" w:rsidP="00E465CF">
      <w:pPr>
        <w:jc w:val="both"/>
      </w:pPr>
    </w:p>
    <w:p w14:paraId="768ED90A" w14:textId="77777777" w:rsidR="00E465CF" w:rsidRPr="000811DD" w:rsidRDefault="00E74051" w:rsidP="00E465CF">
      <w:pPr>
        <w:ind w:left="1440" w:hanging="1440"/>
        <w:jc w:val="both"/>
      </w:pPr>
      <w:r w:rsidRPr="000811DD">
        <w:rPr>
          <w:b/>
          <w:bCs/>
        </w:rPr>
        <w:t>WHEREAS</w:t>
      </w:r>
      <w:r w:rsidRPr="00E465CF">
        <w:rPr>
          <w:b/>
        </w:rPr>
        <w:t>,</w:t>
      </w:r>
      <w:r w:rsidRPr="000811DD">
        <w:tab/>
        <w:t>the State will provide funds matching Williamson County’s budgeted amount for participation in the fund, subject to appropriations by the State of Tennessee and the solvency of either or both of the accounts contained in the EMIF; and</w:t>
      </w:r>
    </w:p>
    <w:p w14:paraId="61294254" w14:textId="77777777" w:rsidR="00E465CF" w:rsidRPr="000811DD" w:rsidRDefault="00E465CF" w:rsidP="00E465CF">
      <w:pPr>
        <w:jc w:val="both"/>
      </w:pPr>
    </w:p>
    <w:p w14:paraId="06E272E6" w14:textId="77777777" w:rsidR="00E465CF" w:rsidRPr="000811DD" w:rsidRDefault="00E74051" w:rsidP="00E465CF">
      <w:pPr>
        <w:ind w:left="1440" w:hanging="1440"/>
        <w:jc w:val="both"/>
      </w:pPr>
      <w:r w:rsidRPr="000811DD">
        <w:rPr>
          <w:b/>
          <w:bCs/>
        </w:rPr>
        <w:t>WHEREAS</w:t>
      </w:r>
      <w:r w:rsidRPr="00E465CF">
        <w:rPr>
          <w:b/>
        </w:rPr>
        <w:t>,</w:t>
      </w:r>
      <w:r w:rsidRPr="000811DD">
        <w:tab/>
        <w:t>to the extent that Williamson County fails to pay its costs associated with the electronic monitoring devices, the State will cease paying its portion of the costs, and the State will not approve any claims or pay any subsequent invoices until such time Williamson County has sufficient funds to fulfill its obligations under the MOU; and</w:t>
      </w:r>
    </w:p>
    <w:p w14:paraId="385EA7FD" w14:textId="77777777" w:rsidR="00E465CF" w:rsidRPr="000811DD" w:rsidRDefault="00E465CF" w:rsidP="00E465CF">
      <w:pPr>
        <w:jc w:val="both"/>
      </w:pPr>
    </w:p>
    <w:p w14:paraId="225F64DC" w14:textId="77777777" w:rsidR="00E465CF" w:rsidRPr="000811DD" w:rsidRDefault="00E74051" w:rsidP="00E465CF">
      <w:pPr>
        <w:ind w:left="1440" w:hanging="1440"/>
        <w:jc w:val="both"/>
      </w:pPr>
      <w:r w:rsidRPr="000811DD">
        <w:rPr>
          <w:b/>
          <w:bCs/>
        </w:rPr>
        <w:t>WHEREAS</w:t>
      </w:r>
      <w:r w:rsidRPr="00E465CF">
        <w:rPr>
          <w:b/>
        </w:rPr>
        <w:t>,</w:t>
      </w:r>
      <w:r w:rsidRPr="000811DD">
        <w:tab/>
        <w:t>should Williamson County withdraw its participation from the EMIF, Williamson County will be responsible for paying any outstanding claims that were approved up to the date the County withdraws from participation; and</w:t>
      </w:r>
    </w:p>
    <w:p w14:paraId="40AD1E7E" w14:textId="77777777" w:rsidR="00E465CF" w:rsidRPr="000811DD" w:rsidRDefault="00E465CF" w:rsidP="00E465CF">
      <w:pPr>
        <w:jc w:val="both"/>
      </w:pPr>
    </w:p>
    <w:p w14:paraId="4C77A80E" w14:textId="77777777" w:rsidR="00E465CF" w:rsidRPr="000811DD" w:rsidRDefault="00E74051" w:rsidP="00E465CF">
      <w:pPr>
        <w:ind w:left="1440" w:hanging="1440"/>
        <w:jc w:val="both"/>
      </w:pPr>
      <w:r w:rsidRPr="000811DD">
        <w:rPr>
          <w:b/>
          <w:bCs/>
        </w:rPr>
        <w:t>WHEREAS</w:t>
      </w:r>
      <w:r w:rsidRPr="00E465CF">
        <w:rPr>
          <w:b/>
        </w:rPr>
        <w:t>,</w:t>
      </w:r>
      <w:r w:rsidRPr="000811DD">
        <w:tab/>
        <w:t>the Williamson County Board of Commissioners finds it to be in the interest of the citizens of Williamson County to participate in the EMIF by approving the budget amount for the 2021</w:t>
      </w:r>
      <w:r>
        <w:t>-22</w:t>
      </w:r>
      <w:r w:rsidRPr="000811DD">
        <w:t xml:space="preserve"> fiscal year and submitting a copy of the budget to the State within </w:t>
      </w:r>
      <w:r>
        <w:t>thirty(30)</w:t>
      </w:r>
      <w:r w:rsidRPr="000811DD">
        <w:t xml:space="preserve"> days from the approval of this resolution: </w:t>
      </w:r>
    </w:p>
    <w:p w14:paraId="25770A96" w14:textId="77777777" w:rsidR="00E465CF" w:rsidRPr="000811DD" w:rsidRDefault="00E465CF" w:rsidP="00E465CF">
      <w:pPr>
        <w:jc w:val="both"/>
      </w:pPr>
    </w:p>
    <w:p w14:paraId="62DDECBD" w14:textId="77777777" w:rsidR="00E465CF" w:rsidRPr="000811DD" w:rsidRDefault="00E74051" w:rsidP="00E465CF">
      <w:pPr>
        <w:jc w:val="both"/>
      </w:pPr>
      <w:r w:rsidRPr="000811DD">
        <w:rPr>
          <w:b/>
          <w:bCs/>
        </w:rPr>
        <w:t xml:space="preserve">NOW, THEREFORE, BE IT RESOLVED, </w:t>
      </w:r>
      <w:r w:rsidRPr="000811DD">
        <w:t xml:space="preserve">that the Williamson County Board of </w:t>
      </w:r>
      <w:r>
        <w:tab/>
      </w:r>
      <w:r w:rsidRPr="000811DD">
        <w:t>Commissioners, meeting in regular session this the 1</w:t>
      </w:r>
      <w:r>
        <w:t>2</w:t>
      </w:r>
      <w:r w:rsidRPr="000811DD">
        <w:rPr>
          <w:vertAlign w:val="superscript"/>
        </w:rPr>
        <w:t>th</w:t>
      </w:r>
      <w:r w:rsidRPr="000811DD">
        <w:t xml:space="preserve"> day of July, 202</w:t>
      </w:r>
      <w:r>
        <w:t>1</w:t>
      </w:r>
      <w:r w:rsidRPr="000811DD">
        <w:t xml:space="preserve">, on </w:t>
      </w:r>
      <w:r>
        <w:tab/>
      </w:r>
      <w:r w:rsidRPr="000811DD">
        <w:t xml:space="preserve">behalf of its General Sessions Court, hereby authorizes Williamson County to </w:t>
      </w:r>
      <w:r>
        <w:tab/>
      </w:r>
      <w:r w:rsidRPr="000811DD">
        <w:t xml:space="preserve">participate in the Electronic Monitoring Indigency Fund by approving the budget </w:t>
      </w:r>
      <w:r>
        <w:tab/>
      </w:r>
      <w:r w:rsidRPr="000811DD">
        <w:t xml:space="preserve">for the fiscal year </w:t>
      </w:r>
      <w:r>
        <w:t>2021-22</w:t>
      </w:r>
      <w:r w:rsidRPr="000811DD">
        <w:t xml:space="preserve"> to meet the requirements, conditions, limitations, and </w:t>
      </w:r>
      <w:r>
        <w:tab/>
      </w:r>
      <w:r w:rsidRPr="000811DD">
        <w:t xml:space="preserve">restrictions relative to the payment of its liabilities associated with participation in </w:t>
      </w:r>
      <w:r>
        <w:tab/>
      </w:r>
      <w:r w:rsidRPr="000811DD">
        <w:t xml:space="preserve">the EMIF and to direct the Williamson County Clerk to provide a copy of the budget </w:t>
      </w:r>
      <w:r>
        <w:tab/>
      </w:r>
      <w:r w:rsidRPr="000811DD">
        <w:t>to the treasurer within thirty (30) days from approving this resolution; and</w:t>
      </w:r>
    </w:p>
    <w:p w14:paraId="76CFFD1A" w14:textId="77777777" w:rsidR="00E465CF" w:rsidRPr="000811DD" w:rsidRDefault="00E465CF" w:rsidP="00E465CF">
      <w:pPr>
        <w:jc w:val="both"/>
      </w:pPr>
    </w:p>
    <w:p w14:paraId="242DC49C" w14:textId="77777777" w:rsidR="00E465CF" w:rsidRPr="000811DD" w:rsidRDefault="00E74051" w:rsidP="00E465CF">
      <w:pPr>
        <w:jc w:val="both"/>
      </w:pPr>
      <w:r w:rsidRPr="000811DD">
        <w:rPr>
          <w:b/>
          <w:bCs/>
        </w:rPr>
        <w:t>BE IT FURTHER RESOLVED,</w:t>
      </w:r>
      <w:r w:rsidRPr="000811DD">
        <w:t xml:space="preserve"> that the 202</w:t>
      </w:r>
      <w:r>
        <w:t>1</w:t>
      </w:r>
      <w:r w:rsidRPr="000811DD">
        <w:t>-2</w:t>
      </w:r>
      <w:r>
        <w:t>2</w:t>
      </w:r>
      <w:r w:rsidRPr="000811DD">
        <w:t xml:space="preserve"> General Sessions budget be amended </w:t>
      </w:r>
      <w:r>
        <w:tab/>
      </w:r>
      <w:r w:rsidRPr="000811DD">
        <w:t>as follows:</w:t>
      </w:r>
    </w:p>
    <w:p w14:paraId="0ADC5962" w14:textId="77777777" w:rsidR="00E465CF" w:rsidRPr="000811DD" w:rsidRDefault="00E465CF" w:rsidP="00E465CF">
      <w:pPr>
        <w:rPr>
          <w:b/>
          <w:bCs/>
          <w:u w:val="single"/>
        </w:rPr>
      </w:pPr>
    </w:p>
    <w:p w14:paraId="425DCDBB" w14:textId="77777777" w:rsidR="00E465CF" w:rsidRPr="000811DD" w:rsidRDefault="00E74051" w:rsidP="00E465CF">
      <w:pPr>
        <w:rPr>
          <w:b/>
          <w:bCs/>
          <w:u w:val="single"/>
        </w:rPr>
      </w:pPr>
      <w:r>
        <w:rPr>
          <w:b/>
          <w:bCs/>
        </w:rPr>
        <w:tab/>
      </w:r>
      <w:r>
        <w:rPr>
          <w:b/>
          <w:bCs/>
        </w:rPr>
        <w:tab/>
      </w:r>
      <w:r w:rsidRPr="000811DD">
        <w:rPr>
          <w:b/>
          <w:bCs/>
          <w:u w:val="single"/>
        </w:rPr>
        <w:t>REVENUES:</w:t>
      </w:r>
    </w:p>
    <w:p w14:paraId="23AA6390" w14:textId="77777777" w:rsidR="00E465CF" w:rsidRPr="000811DD" w:rsidRDefault="00E74051" w:rsidP="00E465CF">
      <w:r>
        <w:tab/>
      </w:r>
      <w:r>
        <w:tab/>
      </w:r>
      <w:r w:rsidRPr="000811DD">
        <w:t>General Fund Balance</w:t>
      </w:r>
      <w:r>
        <w:tab/>
      </w:r>
      <w:r w:rsidRPr="000811DD">
        <w:tab/>
      </w:r>
      <w:r w:rsidRPr="000811DD">
        <w:tab/>
      </w:r>
      <w:r w:rsidRPr="00E465CF">
        <w:rPr>
          <w:b/>
        </w:rPr>
        <w:t>$50,000.00</w:t>
      </w:r>
    </w:p>
    <w:p w14:paraId="5ABA62FA" w14:textId="77777777" w:rsidR="00E465CF" w:rsidRPr="000811DD" w:rsidRDefault="00E74051" w:rsidP="00E465CF">
      <w:r>
        <w:tab/>
      </w:r>
      <w:r>
        <w:tab/>
      </w:r>
      <w:r w:rsidRPr="000811DD">
        <w:t>(101.00000.390000.00000.00.00.00)</w:t>
      </w:r>
    </w:p>
    <w:p w14:paraId="3B73FE97" w14:textId="77777777" w:rsidR="00E465CF" w:rsidRPr="000811DD" w:rsidRDefault="00E465CF" w:rsidP="00E465CF"/>
    <w:p w14:paraId="6BFAC4AA" w14:textId="77777777" w:rsidR="00E465CF" w:rsidRPr="000811DD" w:rsidRDefault="00E74051" w:rsidP="00E465CF">
      <w:pPr>
        <w:rPr>
          <w:b/>
          <w:bCs/>
        </w:rPr>
      </w:pPr>
      <w:r>
        <w:rPr>
          <w:b/>
          <w:bCs/>
        </w:rPr>
        <w:tab/>
      </w:r>
      <w:r>
        <w:rPr>
          <w:b/>
          <w:bCs/>
        </w:rPr>
        <w:tab/>
      </w:r>
      <w:r w:rsidRPr="000811DD">
        <w:rPr>
          <w:b/>
          <w:bCs/>
          <w:u w:val="single"/>
        </w:rPr>
        <w:t>EXPENDITURES:</w:t>
      </w:r>
      <w:r w:rsidRPr="000811DD">
        <w:rPr>
          <w:b/>
          <w:bCs/>
        </w:rPr>
        <w:t xml:space="preserve"> </w:t>
      </w:r>
      <w:r w:rsidRPr="000811DD">
        <w:rPr>
          <w:b/>
          <w:bCs/>
        </w:rPr>
        <w:tab/>
      </w:r>
      <w:r w:rsidRPr="000811DD">
        <w:rPr>
          <w:b/>
          <w:bCs/>
        </w:rPr>
        <w:tab/>
      </w:r>
      <w:r w:rsidRPr="000811DD">
        <w:rPr>
          <w:b/>
          <w:bCs/>
        </w:rPr>
        <w:tab/>
      </w:r>
      <w:r w:rsidRPr="000811DD">
        <w:rPr>
          <w:b/>
          <w:bCs/>
        </w:rPr>
        <w:tab/>
      </w:r>
      <w:r w:rsidRPr="000811DD">
        <w:rPr>
          <w:b/>
          <w:bCs/>
        </w:rPr>
        <w:tab/>
      </w:r>
      <w:r w:rsidRPr="000811DD">
        <w:rPr>
          <w:b/>
          <w:bCs/>
        </w:rPr>
        <w:tab/>
      </w:r>
      <w:r w:rsidRPr="000811DD">
        <w:rPr>
          <w:b/>
          <w:bCs/>
        </w:rPr>
        <w:tab/>
      </w:r>
    </w:p>
    <w:p w14:paraId="0E57977C" w14:textId="77777777" w:rsidR="00E465CF" w:rsidRPr="000811DD" w:rsidRDefault="00E74051" w:rsidP="00E465CF">
      <w:r>
        <w:tab/>
      </w:r>
      <w:r>
        <w:tab/>
      </w:r>
      <w:r w:rsidRPr="000811DD">
        <w:t>Contracted Services – EMIF</w:t>
      </w:r>
      <w:r w:rsidRPr="000811DD">
        <w:tab/>
      </w:r>
      <w:r w:rsidRPr="000811DD">
        <w:tab/>
      </w:r>
      <w:r w:rsidRPr="00E465CF">
        <w:rPr>
          <w:b/>
        </w:rPr>
        <w:t>$50,000.00</w:t>
      </w:r>
    </w:p>
    <w:p w14:paraId="515B2EE9" w14:textId="77777777" w:rsidR="00E465CF" w:rsidRPr="000811DD" w:rsidRDefault="00E74051" w:rsidP="00E465CF">
      <w:r>
        <w:tab/>
      </w:r>
      <w:r>
        <w:tab/>
      </w:r>
      <w:r w:rsidRPr="000811DD">
        <w:t>101.53300.539904.00000.00.00.00</w:t>
      </w:r>
    </w:p>
    <w:p w14:paraId="322389B2" w14:textId="77777777" w:rsidR="00E465CF" w:rsidRDefault="00E465CF" w:rsidP="00E465CF"/>
    <w:p w14:paraId="18663E78" w14:textId="77777777" w:rsidR="00506CDB" w:rsidRPr="00E86B02" w:rsidRDefault="00E74051" w:rsidP="00506CDB">
      <w:pPr>
        <w:autoSpaceDE w:val="0"/>
        <w:autoSpaceDN w:val="0"/>
        <w:adjustRightInd w:val="0"/>
        <w:jc w:val="both"/>
        <w:rPr>
          <w:rFonts w:cs="Arial"/>
          <w:color w:val="000000"/>
          <w:u w:val="single"/>
        </w:rPr>
      </w:pPr>
      <w:r>
        <w:rPr>
          <w:rFonts w:ascii="Times New Roman" w:eastAsiaTheme="minorHAnsi" w:hAnsi="Times New Roman" w:cs="Times New Roman"/>
          <w:sz w:val="20"/>
          <w:szCs w:val="20"/>
        </w:rPr>
        <w:tab/>
      </w:r>
      <w:r>
        <w:rPr>
          <w:rFonts w:ascii="Times New Roman" w:eastAsiaTheme="minorHAnsi" w:hAnsi="Times New Roman" w:cs="Times New Roman"/>
          <w:sz w:val="20"/>
          <w:szCs w:val="20"/>
        </w:rPr>
        <w:tab/>
      </w:r>
      <w:r>
        <w:rPr>
          <w:rFonts w:ascii="Times New Roman" w:eastAsiaTheme="minorHAnsi" w:hAnsi="Times New Roman" w:cs="Times New Roman"/>
          <w:sz w:val="20"/>
          <w:szCs w:val="20"/>
        </w:rPr>
        <w:tab/>
      </w:r>
      <w:r>
        <w:rPr>
          <w:rFonts w:ascii="Times New Roman" w:eastAsiaTheme="minorHAnsi" w:hAnsi="Times New Roman" w:cs="Times New Roman"/>
          <w:sz w:val="20"/>
          <w:szCs w:val="20"/>
        </w:rPr>
        <w:tab/>
      </w:r>
      <w:r>
        <w:rPr>
          <w:rFonts w:ascii="Times New Roman" w:eastAsiaTheme="minorHAnsi" w:hAnsi="Times New Roman" w:cs="Times New Roman"/>
          <w:sz w:val="20"/>
          <w:szCs w:val="20"/>
        </w:rPr>
        <w:tab/>
      </w:r>
      <w:r>
        <w:rPr>
          <w:rFonts w:ascii="Times New Roman" w:eastAsiaTheme="minorHAnsi" w:hAnsi="Times New Roman" w:cs="Times New Roman"/>
          <w:sz w:val="20"/>
          <w:szCs w:val="20"/>
        </w:rPr>
        <w:tab/>
      </w:r>
      <w:r>
        <w:rPr>
          <w:rFonts w:ascii="Times New Roman" w:eastAsiaTheme="minorHAnsi" w:hAnsi="Times New Roman" w:cs="Times New Roman"/>
          <w:sz w:val="20"/>
          <w:szCs w:val="20"/>
        </w:rPr>
        <w:tab/>
      </w:r>
      <w:r w:rsidRPr="003422D1">
        <w:rPr>
          <w:rFonts w:cs="Arial"/>
          <w:color w:val="000000"/>
          <w:u w:val="single"/>
        </w:rPr>
        <w:t xml:space="preserve">/s/ </w:t>
      </w:r>
      <w:r>
        <w:rPr>
          <w:rFonts w:cs="Arial"/>
          <w:color w:val="000000"/>
          <w:u w:val="single"/>
        </w:rPr>
        <w:t>Paul Webb</w:t>
      </w:r>
      <w:r w:rsidRPr="003422D1">
        <w:rPr>
          <w:rFonts w:cs="Arial"/>
          <w:color w:val="000000"/>
          <w:u w:val="single"/>
        </w:rPr>
        <w:tab/>
      </w:r>
      <w:r>
        <w:rPr>
          <w:rFonts w:cs="Arial"/>
          <w:color w:val="000000"/>
        </w:rPr>
        <w:tab/>
      </w:r>
      <w:r>
        <w:rPr>
          <w:rFonts w:cs="Arial"/>
          <w:color w:val="000000"/>
        </w:rPr>
        <w:tab/>
      </w:r>
      <w:r>
        <w:rPr>
          <w:rFonts w:cs="Arial"/>
          <w:color w:val="000000"/>
        </w:rPr>
        <w:tab/>
      </w:r>
    </w:p>
    <w:p w14:paraId="25773C0A" w14:textId="77777777" w:rsidR="00506CDB" w:rsidRPr="003422D1" w:rsidRDefault="00E74051" w:rsidP="00506CDB">
      <w:pPr>
        <w:autoSpaceDE w:val="0"/>
        <w:autoSpaceDN w:val="0"/>
        <w:adjustRightInd w:val="0"/>
        <w:jc w:val="both"/>
        <w:rPr>
          <w:rFonts w:cs="Arial"/>
          <w:color w:val="000000"/>
        </w:rPr>
      </w:pPr>
      <w:r w:rsidRPr="003422D1">
        <w:rPr>
          <w:rFonts w:cs="Arial"/>
          <w:color w:val="000000"/>
        </w:rPr>
        <w:tab/>
      </w:r>
      <w:r w:rsidRPr="003422D1">
        <w:rPr>
          <w:rFonts w:cs="Arial"/>
          <w:color w:val="000000"/>
        </w:rPr>
        <w:tab/>
      </w:r>
      <w:r>
        <w:rPr>
          <w:rFonts w:cs="Arial"/>
          <w:color w:val="000000"/>
        </w:rPr>
        <w:tab/>
      </w:r>
      <w:r w:rsidRPr="003422D1">
        <w:rPr>
          <w:rFonts w:cs="Arial"/>
          <w:color w:val="000000"/>
        </w:rPr>
        <w:tab/>
      </w:r>
      <w:r>
        <w:rPr>
          <w:rFonts w:cs="Arial"/>
          <w:color w:val="000000"/>
        </w:rPr>
        <w:tab/>
      </w:r>
      <w:r>
        <w:rPr>
          <w:rFonts w:cs="Arial"/>
          <w:color w:val="000000"/>
        </w:rPr>
        <w:tab/>
      </w:r>
      <w:r>
        <w:rPr>
          <w:rFonts w:cs="Arial"/>
          <w:color w:val="000000"/>
        </w:rPr>
        <w:tab/>
      </w:r>
      <w:r w:rsidRPr="003422D1">
        <w:rPr>
          <w:rFonts w:cs="Arial"/>
          <w:color w:val="000000"/>
        </w:rPr>
        <w:t>County Commissioner</w:t>
      </w:r>
    </w:p>
    <w:p w14:paraId="6A47192E" w14:textId="77777777" w:rsidR="00506CDB" w:rsidRPr="003422D1" w:rsidRDefault="00506CDB" w:rsidP="00506CDB">
      <w:pPr>
        <w:autoSpaceDE w:val="0"/>
        <w:autoSpaceDN w:val="0"/>
        <w:adjustRightInd w:val="0"/>
        <w:rPr>
          <w:rFonts w:cs="Arial"/>
          <w:color w:val="000000"/>
          <w:u w:val="single"/>
        </w:rPr>
      </w:pPr>
    </w:p>
    <w:p w14:paraId="449DF9D7" w14:textId="77777777" w:rsidR="00506CDB" w:rsidRDefault="00E74051" w:rsidP="00506CDB">
      <w:pPr>
        <w:autoSpaceDE w:val="0"/>
        <w:autoSpaceDN w:val="0"/>
        <w:adjustRightInd w:val="0"/>
        <w:rPr>
          <w:rFonts w:cs="Arial"/>
          <w:color w:val="000000"/>
        </w:rPr>
      </w:pPr>
      <w:r w:rsidRPr="003422D1">
        <w:rPr>
          <w:rFonts w:cs="Arial"/>
          <w:color w:val="000000"/>
          <w:u w:val="single"/>
        </w:rPr>
        <w:t>COMMITTEES REFERRED TO AND ACTION TAKEN</w:t>
      </w:r>
      <w:r w:rsidRPr="003422D1">
        <w:rPr>
          <w:rFonts w:cs="Arial"/>
          <w:color w:val="000000"/>
        </w:rPr>
        <w:t>:</w:t>
      </w:r>
    </w:p>
    <w:p w14:paraId="7B8677CE" w14:textId="77777777" w:rsidR="00506CDB" w:rsidRDefault="00E74051" w:rsidP="00506CDB">
      <w:pPr>
        <w:spacing w:line="480" w:lineRule="auto"/>
        <w:jc w:val="both"/>
        <w:rPr>
          <w:rFonts w:cs="Arial"/>
          <w:color w:val="000000"/>
          <w:u w:val="single"/>
        </w:rPr>
      </w:pPr>
      <w:r>
        <w:rPr>
          <w:rFonts w:cs="Arial"/>
          <w:color w:val="000000"/>
        </w:rPr>
        <w:t>Budget Committee</w:t>
      </w:r>
      <w:r w:rsidRPr="003422D1">
        <w:rPr>
          <w:rFonts w:cs="Arial"/>
          <w:color w:val="000000"/>
        </w:rPr>
        <w:tab/>
      </w:r>
      <w:r w:rsidRPr="003422D1">
        <w:rPr>
          <w:rFonts w:cs="Arial"/>
          <w:color w:val="000000"/>
        </w:rPr>
        <w:tab/>
      </w:r>
      <w:r>
        <w:rPr>
          <w:rFonts w:cs="Arial"/>
          <w:color w:val="000000"/>
        </w:rPr>
        <w:tab/>
      </w:r>
      <w:r>
        <w:rPr>
          <w:rFonts w:cs="Arial"/>
          <w:color w:val="000000"/>
        </w:rPr>
        <w:tab/>
      </w:r>
      <w:r w:rsidRPr="003422D1">
        <w:rPr>
          <w:rFonts w:cs="Arial"/>
          <w:color w:val="000000"/>
        </w:rPr>
        <w:t xml:space="preserve">For:  </w:t>
      </w:r>
      <w:r w:rsidRPr="003422D1">
        <w:rPr>
          <w:rFonts w:cs="Arial"/>
          <w:color w:val="000000"/>
          <w:u w:val="single"/>
        </w:rPr>
        <w:t xml:space="preserve">   </w:t>
      </w:r>
      <w:r>
        <w:rPr>
          <w:rFonts w:cs="Arial"/>
          <w:color w:val="000000"/>
          <w:u w:val="single"/>
        </w:rPr>
        <w:t xml:space="preserve">5 </w:t>
      </w:r>
      <w:r w:rsidRPr="003422D1">
        <w:rPr>
          <w:rFonts w:cs="Arial"/>
          <w:color w:val="000000"/>
        </w:rPr>
        <w:tab/>
        <w:t xml:space="preserve">    Against:  </w:t>
      </w:r>
      <w:r w:rsidRPr="003422D1">
        <w:rPr>
          <w:rFonts w:cs="Arial"/>
          <w:color w:val="000000"/>
          <w:u w:val="single"/>
        </w:rPr>
        <w:t xml:space="preserve">   0_</w:t>
      </w:r>
    </w:p>
    <w:p w14:paraId="70AF1DB5" w14:textId="0E99C8D6" w:rsidR="00506CDB" w:rsidRDefault="00E74051" w:rsidP="00506CDB">
      <w:pPr>
        <w:spacing w:line="480" w:lineRule="auto"/>
        <w:ind w:firstLine="720"/>
        <w:rPr>
          <w:rFonts w:cs="Arial"/>
        </w:rPr>
      </w:pPr>
      <w:r w:rsidRPr="003422D1">
        <w:rPr>
          <w:rFonts w:cs="Arial"/>
        </w:rPr>
        <w:t xml:space="preserve">Resolution No. </w:t>
      </w:r>
      <w:r>
        <w:rPr>
          <w:rFonts w:cs="Arial"/>
        </w:rPr>
        <w:t>7</w:t>
      </w:r>
      <w:r w:rsidRPr="003422D1">
        <w:rPr>
          <w:rFonts w:cs="Arial"/>
        </w:rPr>
        <w:t>-2</w:t>
      </w:r>
      <w:r>
        <w:rPr>
          <w:rFonts w:cs="Arial"/>
        </w:rPr>
        <w:t>1</w:t>
      </w:r>
      <w:r w:rsidRPr="003422D1">
        <w:rPr>
          <w:rFonts w:cs="Arial"/>
        </w:rPr>
        <w:t>-</w:t>
      </w:r>
      <w:r>
        <w:rPr>
          <w:rFonts w:cs="Arial"/>
        </w:rPr>
        <w:t>18</w:t>
      </w:r>
      <w:r w:rsidRPr="003422D1">
        <w:rPr>
          <w:rFonts w:cs="Arial"/>
        </w:rPr>
        <w:t xml:space="preserve"> passed by</w:t>
      </w:r>
      <w:r>
        <w:rPr>
          <w:rFonts w:cs="Arial"/>
        </w:rPr>
        <w:t xml:space="preserve"> unanimous</w:t>
      </w:r>
      <w:r w:rsidRPr="003422D1">
        <w:rPr>
          <w:rFonts w:cs="Arial"/>
        </w:rPr>
        <w:t xml:space="preserve"> </w:t>
      </w:r>
      <w:r>
        <w:rPr>
          <w:rFonts w:cs="Arial"/>
        </w:rPr>
        <w:t>recorded</w:t>
      </w:r>
      <w:r w:rsidRPr="003422D1">
        <w:rPr>
          <w:rFonts w:cs="Arial"/>
        </w:rPr>
        <w:t xml:space="preserve"> vote, 2</w:t>
      </w:r>
      <w:r>
        <w:rPr>
          <w:rFonts w:cs="Arial"/>
        </w:rPr>
        <w:t>2</w:t>
      </w:r>
      <w:r w:rsidRPr="003422D1">
        <w:rPr>
          <w:rFonts w:cs="Arial"/>
        </w:rPr>
        <w:t xml:space="preserve"> ‘Yes’</w:t>
      </w:r>
      <w:r>
        <w:rPr>
          <w:rFonts w:cs="Arial"/>
        </w:rPr>
        <w:t xml:space="preserve"> and </w:t>
      </w:r>
      <w:r w:rsidRPr="003422D1">
        <w:rPr>
          <w:rFonts w:cs="Arial"/>
        </w:rPr>
        <w:t>0 ‘No’</w:t>
      </w:r>
      <w:r>
        <w:rPr>
          <w:rFonts w:cs="Arial"/>
        </w:rPr>
        <w:t xml:space="preserve"> </w:t>
      </w:r>
      <w:r w:rsidRPr="003422D1">
        <w:rPr>
          <w:rFonts w:cs="Arial"/>
        </w:rPr>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326"/>
        <w:gridCol w:w="2334"/>
        <w:gridCol w:w="2344"/>
      </w:tblGrid>
      <w:tr w:rsidR="00856CEC" w14:paraId="336D7595" w14:textId="77777777" w:rsidTr="00E8289B">
        <w:tc>
          <w:tcPr>
            <w:tcW w:w="2346" w:type="dxa"/>
            <w:shd w:val="clear" w:color="auto" w:fill="auto"/>
          </w:tcPr>
          <w:p w14:paraId="55416AF7" w14:textId="77777777" w:rsidR="00856CEC" w:rsidRPr="00A23CE2" w:rsidRDefault="00856CEC" w:rsidP="00E8289B">
            <w:pPr>
              <w:jc w:val="center"/>
              <w:rPr>
                <w:rFonts w:cs="Arial"/>
                <w:u w:val="single"/>
              </w:rPr>
            </w:pPr>
            <w:r>
              <w:rPr>
                <w:rFonts w:cs="Arial"/>
                <w:u w:val="single"/>
              </w:rPr>
              <w:t>YES</w:t>
            </w:r>
          </w:p>
        </w:tc>
        <w:tc>
          <w:tcPr>
            <w:tcW w:w="2326" w:type="dxa"/>
            <w:shd w:val="clear" w:color="auto" w:fill="auto"/>
          </w:tcPr>
          <w:p w14:paraId="49B1583A" w14:textId="77777777" w:rsidR="00856CEC" w:rsidRPr="00A23CE2" w:rsidRDefault="00856CEC" w:rsidP="00E8289B">
            <w:pPr>
              <w:jc w:val="center"/>
              <w:rPr>
                <w:rFonts w:cs="Arial"/>
                <w:u w:val="single"/>
              </w:rPr>
            </w:pPr>
            <w:r>
              <w:rPr>
                <w:rFonts w:cs="Arial"/>
                <w:u w:val="single"/>
              </w:rPr>
              <w:t>YES</w:t>
            </w:r>
          </w:p>
        </w:tc>
        <w:tc>
          <w:tcPr>
            <w:tcW w:w="2334" w:type="dxa"/>
            <w:shd w:val="clear" w:color="auto" w:fill="auto"/>
          </w:tcPr>
          <w:p w14:paraId="33928263" w14:textId="77777777" w:rsidR="00856CEC" w:rsidRPr="00A23CE2" w:rsidRDefault="00856CEC" w:rsidP="00E8289B">
            <w:pPr>
              <w:jc w:val="center"/>
              <w:rPr>
                <w:rFonts w:cs="Arial"/>
                <w:u w:val="single"/>
              </w:rPr>
            </w:pPr>
            <w:r>
              <w:rPr>
                <w:rFonts w:cs="Arial"/>
                <w:u w:val="single"/>
              </w:rPr>
              <w:t>YES</w:t>
            </w:r>
          </w:p>
        </w:tc>
        <w:tc>
          <w:tcPr>
            <w:tcW w:w="2344" w:type="dxa"/>
            <w:shd w:val="clear" w:color="auto" w:fill="auto"/>
          </w:tcPr>
          <w:p w14:paraId="16A0D739" w14:textId="77777777" w:rsidR="00856CEC" w:rsidRPr="00A23CE2" w:rsidRDefault="00856CEC" w:rsidP="00E8289B">
            <w:pPr>
              <w:jc w:val="center"/>
              <w:rPr>
                <w:rFonts w:cs="Arial"/>
                <w:u w:val="single"/>
              </w:rPr>
            </w:pPr>
            <w:r>
              <w:rPr>
                <w:rFonts w:cs="Arial"/>
                <w:u w:val="single"/>
              </w:rPr>
              <w:t>YES</w:t>
            </w:r>
          </w:p>
        </w:tc>
      </w:tr>
      <w:tr w:rsidR="00856CEC" w14:paraId="036D1710" w14:textId="77777777" w:rsidTr="00E8289B">
        <w:tc>
          <w:tcPr>
            <w:tcW w:w="2346" w:type="dxa"/>
            <w:shd w:val="clear" w:color="auto" w:fill="auto"/>
          </w:tcPr>
          <w:p w14:paraId="0944A0BC" w14:textId="77777777" w:rsidR="00856CEC" w:rsidRPr="00A23CE2" w:rsidRDefault="00856CEC" w:rsidP="00E8289B">
            <w:pPr>
              <w:jc w:val="center"/>
              <w:rPr>
                <w:rFonts w:cs="Arial"/>
              </w:rPr>
            </w:pPr>
            <w:r w:rsidRPr="00A23CE2">
              <w:rPr>
                <w:rFonts w:cs="Arial"/>
              </w:rPr>
              <w:t>Sean Aiello</w:t>
            </w:r>
          </w:p>
        </w:tc>
        <w:tc>
          <w:tcPr>
            <w:tcW w:w="2326" w:type="dxa"/>
            <w:shd w:val="clear" w:color="auto" w:fill="auto"/>
          </w:tcPr>
          <w:p w14:paraId="28D70A57" w14:textId="77777777" w:rsidR="00856CEC" w:rsidRPr="00A23CE2" w:rsidRDefault="00856CEC" w:rsidP="00E8289B">
            <w:pPr>
              <w:jc w:val="center"/>
              <w:rPr>
                <w:rFonts w:cs="Arial"/>
              </w:rPr>
            </w:pPr>
            <w:r w:rsidRPr="00A23CE2">
              <w:rPr>
                <w:rFonts w:cs="Arial"/>
              </w:rPr>
              <w:t>Dwight Jones</w:t>
            </w:r>
          </w:p>
        </w:tc>
        <w:tc>
          <w:tcPr>
            <w:tcW w:w="2334" w:type="dxa"/>
            <w:shd w:val="clear" w:color="auto" w:fill="auto"/>
          </w:tcPr>
          <w:p w14:paraId="5CB46E5D" w14:textId="77777777" w:rsidR="00856CEC" w:rsidRPr="00A23CE2" w:rsidRDefault="00856CEC" w:rsidP="00E8289B">
            <w:pPr>
              <w:jc w:val="center"/>
              <w:rPr>
                <w:rFonts w:cs="Arial"/>
              </w:rPr>
            </w:pPr>
            <w:r w:rsidRPr="00A23CE2">
              <w:rPr>
                <w:rFonts w:cs="Arial"/>
              </w:rPr>
              <w:t>Jennifer Mason</w:t>
            </w:r>
          </w:p>
        </w:tc>
        <w:tc>
          <w:tcPr>
            <w:tcW w:w="2344" w:type="dxa"/>
            <w:shd w:val="clear" w:color="auto" w:fill="auto"/>
          </w:tcPr>
          <w:p w14:paraId="10FADFEC" w14:textId="77777777" w:rsidR="00856CEC" w:rsidRPr="00A23CE2" w:rsidRDefault="00856CEC" w:rsidP="00E8289B">
            <w:pPr>
              <w:jc w:val="center"/>
              <w:rPr>
                <w:rFonts w:cs="Arial"/>
              </w:rPr>
            </w:pPr>
            <w:r w:rsidRPr="00A23CE2">
              <w:rPr>
                <w:rFonts w:cs="Arial"/>
              </w:rPr>
              <w:t>Barb Sturgeon</w:t>
            </w:r>
          </w:p>
        </w:tc>
      </w:tr>
      <w:tr w:rsidR="00856CEC" w14:paraId="56114171" w14:textId="77777777" w:rsidTr="00E8289B">
        <w:tc>
          <w:tcPr>
            <w:tcW w:w="2346" w:type="dxa"/>
            <w:shd w:val="clear" w:color="auto" w:fill="auto"/>
          </w:tcPr>
          <w:p w14:paraId="0B1A6861" w14:textId="77777777" w:rsidR="00856CEC" w:rsidRPr="00A23CE2" w:rsidRDefault="00856CEC" w:rsidP="00E8289B">
            <w:pPr>
              <w:jc w:val="center"/>
              <w:rPr>
                <w:rFonts w:cs="Arial"/>
              </w:rPr>
            </w:pPr>
            <w:r w:rsidRPr="00A23CE2">
              <w:rPr>
                <w:rFonts w:cs="Arial"/>
              </w:rPr>
              <w:t>Dana Ausbrooks</w:t>
            </w:r>
          </w:p>
        </w:tc>
        <w:tc>
          <w:tcPr>
            <w:tcW w:w="2326" w:type="dxa"/>
            <w:shd w:val="clear" w:color="auto" w:fill="auto"/>
          </w:tcPr>
          <w:p w14:paraId="0F23011F" w14:textId="77777777" w:rsidR="00856CEC" w:rsidRPr="00A23CE2" w:rsidRDefault="00856CEC" w:rsidP="00E8289B">
            <w:pPr>
              <w:jc w:val="center"/>
              <w:rPr>
                <w:rFonts w:cs="Arial"/>
              </w:rPr>
            </w:pPr>
            <w:r w:rsidRPr="00A23CE2">
              <w:rPr>
                <w:rFonts w:cs="Arial"/>
              </w:rPr>
              <w:t>Ricky Jones</w:t>
            </w:r>
          </w:p>
        </w:tc>
        <w:tc>
          <w:tcPr>
            <w:tcW w:w="2334" w:type="dxa"/>
            <w:shd w:val="clear" w:color="auto" w:fill="auto"/>
          </w:tcPr>
          <w:p w14:paraId="4CEEB85C" w14:textId="77777777" w:rsidR="00856CEC" w:rsidRPr="00A23CE2" w:rsidRDefault="00856CEC" w:rsidP="00E8289B">
            <w:pPr>
              <w:jc w:val="center"/>
              <w:rPr>
                <w:rFonts w:cs="Arial"/>
              </w:rPr>
            </w:pPr>
            <w:r w:rsidRPr="00A23CE2">
              <w:rPr>
                <w:rFonts w:cs="Arial"/>
              </w:rPr>
              <w:t>Chas Morton</w:t>
            </w:r>
          </w:p>
        </w:tc>
        <w:tc>
          <w:tcPr>
            <w:tcW w:w="2344" w:type="dxa"/>
            <w:shd w:val="clear" w:color="auto" w:fill="auto"/>
          </w:tcPr>
          <w:p w14:paraId="7D2380CD" w14:textId="77777777" w:rsidR="00856CEC" w:rsidRPr="00A23CE2" w:rsidRDefault="00856CEC" w:rsidP="00E8289B">
            <w:pPr>
              <w:jc w:val="center"/>
              <w:rPr>
                <w:rFonts w:cs="Arial"/>
              </w:rPr>
            </w:pPr>
            <w:r w:rsidRPr="00A23CE2">
              <w:rPr>
                <w:rFonts w:cs="Arial"/>
              </w:rPr>
              <w:t>Tom Tunnicliffe</w:t>
            </w:r>
          </w:p>
        </w:tc>
      </w:tr>
      <w:tr w:rsidR="00856CEC" w14:paraId="16CBE101" w14:textId="77777777" w:rsidTr="00E8289B">
        <w:tc>
          <w:tcPr>
            <w:tcW w:w="2346" w:type="dxa"/>
            <w:shd w:val="clear" w:color="auto" w:fill="auto"/>
          </w:tcPr>
          <w:p w14:paraId="6F086763" w14:textId="77777777" w:rsidR="00856CEC" w:rsidRPr="00A23CE2" w:rsidRDefault="00856CEC" w:rsidP="00E8289B">
            <w:pPr>
              <w:jc w:val="center"/>
              <w:rPr>
                <w:rFonts w:cs="Arial"/>
              </w:rPr>
            </w:pPr>
            <w:r w:rsidRPr="00A23CE2">
              <w:rPr>
                <w:rFonts w:cs="Arial"/>
              </w:rPr>
              <w:t>Brian Beathard</w:t>
            </w:r>
          </w:p>
        </w:tc>
        <w:tc>
          <w:tcPr>
            <w:tcW w:w="2326" w:type="dxa"/>
            <w:shd w:val="clear" w:color="auto" w:fill="auto"/>
          </w:tcPr>
          <w:p w14:paraId="30732AEA" w14:textId="77777777" w:rsidR="00856CEC" w:rsidRPr="00A23CE2" w:rsidRDefault="00856CEC" w:rsidP="00E8289B">
            <w:pPr>
              <w:jc w:val="center"/>
              <w:rPr>
                <w:rFonts w:cs="Arial"/>
              </w:rPr>
            </w:pPr>
            <w:r w:rsidRPr="00A23CE2">
              <w:rPr>
                <w:rFonts w:cs="Arial"/>
              </w:rPr>
              <w:t>David Landrum</w:t>
            </w:r>
          </w:p>
        </w:tc>
        <w:tc>
          <w:tcPr>
            <w:tcW w:w="2334" w:type="dxa"/>
            <w:shd w:val="clear" w:color="auto" w:fill="auto"/>
          </w:tcPr>
          <w:p w14:paraId="4D4226DA" w14:textId="77777777" w:rsidR="00856CEC" w:rsidRPr="00A23CE2" w:rsidRDefault="00856CEC" w:rsidP="00E8289B">
            <w:pPr>
              <w:jc w:val="center"/>
              <w:rPr>
                <w:rFonts w:cs="Arial"/>
              </w:rPr>
            </w:pPr>
            <w:r w:rsidRPr="00A23CE2">
              <w:rPr>
                <w:rFonts w:cs="Arial"/>
              </w:rPr>
              <w:t>Erin Nations</w:t>
            </w:r>
          </w:p>
        </w:tc>
        <w:tc>
          <w:tcPr>
            <w:tcW w:w="2344" w:type="dxa"/>
            <w:shd w:val="clear" w:color="auto" w:fill="auto"/>
          </w:tcPr>
          <w:p w14:paraId="7DD95CD9" w14:textId="77777777" w:rsidR="00856CEC" w:rsidRPr="00A23CE2" w:rsidRDefault="00856CEC" w:rsidP="00E8289B">
            <w:pPr>
              <w:jc w:val="center"/>
              <w:rPr>
                <w:rFonts w:cs="Arial"/>
              </w:rPr>
            </w:pPr>
            <w:r w:rsidRPr="00A23CE2">
              <w:rPr>
                <w:rFonts w:cs="Arial"/>
              </w:rPr>
              <w:t>Paul Webb</w:t>
            </w:r>
          </w:p>
        </w:tc>
      </w:tr>
      <w:tr w:rsidR="00856CEC" w14:paraId="5B6F9FBA" w14:textId="77777777" w:rsidTr="00E8289B">
        <w:tc>
          <w:tcPr>
            <w:tcW w:w="2346" w:type="dxa"/>
            <w:shd w:val="clear" w:color="auto" w:fill="auto"/>
          </w:tcPr>
          <w:p w14:paraId="268393B2" w14:textId="77777777" w:rsidR="00856CEC" w:rsidRPr="00A23CE2" w:rsidRDefault="00856CEC" w:rsidP="00E8289B">
            <w:pPr>
              <w:jc w:val="center"/>
              <w:rPr>
                <w:rFonts w:cs="Arial"/>
              </w:rPr>
            </w:pPr>
            <w:r w:rsidRPr="00A23CE2">
              <w:rPr>
                <w:rFonts w:cs="Arial"/>
              </w:rPr>
              <w:t>Meghan Guffee</w:t>
            </w:r>
          </w:p>
        </w:tc>
        <w:tc>
          <w:tcPr>
            <w:tcW w:w="2326" w:type="dxa"/>
            <w:shd w:val="clear" w:color="auto" w:fill="auto"/>
          </w:tcPr>
          <w:p w14:paraId="20C5CD36" w14:textId="77777777" w:rsidR="00856CEC" w:rsidRPr="00A23CE2" w:rsidRDefault="00856CEC" w:rsidP="00E8289B">
            <w:pPr>
              <w:jc w:val="center"/>
              <w:rPr>
                <w:rFonts w:cs="Arial"/>
              </w:rPr>
            </w:pPr>
            <w:r w:rsidRPr="00A23CE2">
              <w:rPr>
                <w:rFonts w:cs="Arial"/>
              </w:rPr>
              <w:t>Gregg Lawrence</w:t>
            </w:r>
          </w:p>
        </w:tc>
        <w:tc>
          <w:tcPr>
            <w:tcW w:w="2334" w:type="dxa"/>
            <w:shd w:val="clear" w:color="auto" w:fill="auto"/>
          </w:tcPr>
          <w:p w14:paraId="5F5E5746" w14:textId="77777777" w:rsidR="00856CEC" w:rsidRPr="00A23CE2" w:rsidRDefault="00856CEC" w:rsidP="00E8289B">
            <w:pPr>
              <w:jc w:val="center"/>
              <w:rPr>
                <w:rFonts w:cs="Arial"/>
              </w:rPr>
            </w:pPr>
            <w:r w:rsidRPr="00A23CE2">
              <w:rPr>
                <w:rFonts w:cs="Arial"/>
              </w:rPr>
              <w:t>Jerry Rainey</w:t>
            </w:r>
          </w:p>
        </w:tc>
        <w:tc>
          <w:tcPr>
            <w:tcW w:w="2344" w:type="dxa"/>
            <w:shd w:val="clear" w:color="auto" w:fill="auto"/>
          </w:tcPr>
          <w:p w14:paraId="4146FD49" w14:textId="77777777" w:rsidR="00856CEC" w:rsidRPr="00A23CE2" w:rsidRDefault="00856CEC" w:rsidP="00E8289B">
            <w:pPr>
              <w:jc w:val="center"/>
              <w:rPr>
                <w:rFonts w:cs="Arial"/>
              </w:rPr>
            </w:pPr>
            <w:r w:rsidRPr="00A23CE2">
              <w:rPr>
                <w:rFonts w:cs="Arial"/>
              </w:rPr>
              <w:t>Matt Williams</w:t>
            </w:r>
          </w:p>
        </w:tc>
      </w:tr>
      <w:tr w:rsidR="00856CEC" w14:paraId="375C17B1" w14:textId="77777777" w:rsidTr="00E8289B">
        <w:tc>
          <w:tcPr>
            <w:tcW w:w="2346" w:type="dxa"/>
            <w:shd w:val="clear" w:color="auto" w:fill="auto"/>
          </w:tcPr>
          <w:p w14:paraId="644F83FA" w14:textId="77777777" w:rsidR="00856CEC" w:rsidRPr="00A23CE2" w:rsidRDefault="00856CEC" w:rsidP="00E8289B">
            <w:pPr>
              <w:jc w:val="center"/>
              <w:rPr>
                <w:rFonts w:cs="Arial"/>
              </w:rPr>
            </w:pPr>
            <w:r w:rsidRPr="00A23CE2">
              <w:rPr>
                <w:rFonts w:cs="Arial"/>
              </w:rPr>
              <w:t>Judy Herbert</w:t>
            </w:r>
          </w:p>
        </w:tc>
        <w:tc>
          <w:tcPr>
            <w:tcW w:w="2326" w:type="dxa"/>
            <w:shd w:val="clear" w:color="auto" w:fill="auto"/>
          </w:tcPr>
          <w:p w14:paraId="5986ECC1" w14:textId="77777777" w:rsidR="00856CEC" w:rsidRPr="00A23CE2" w:rsidRDefault="00856CEC" w:rsidP="00E8289B">
            <w:pPr>
              <w:jc w:val="center"/>
              <w:rPr>
                <w:rFonts w:cs="Arial"/>
              </w:rPr>
            </w:pPr>
            <w:r w:rsidRPr="00A23CE2">
              <w:rPr>
                <w:rFonts w:cs="Arial"/>
              </w:rPr>
              <w:t>Thomas Little</w:t>
            </w:r>
          </w:p>
        </w:tc>
        <w:tc>
          <w:tcPr>
            <w:tcW w:w="2334" w:type="dxa"/>
            <w:shd w:val="clear" w:color="auto" w:fill="auto"/>
          </w:tcPr>
          <w:p w14:paraId="28358746" w14:textId="77777777" w:rsidR="00856CEC" w:rsidRPr="00A23CE2" w:rsidRDefault="00856CEC" w:rsidP="00E8289B">
            <w:pPr>
              <w:jc w:val="center"/>
              <w:rPr>
                <w:rFonts w:cs="Arial"/>
              </w:rPr>
            </w:pPr>
            <w:r w:rsidRPr="00A23CE2">
              <w:rPr>
                <w:rFonts w:cs="Arial"/>
              </w:rPr>
              <w:t>Steve Smith</w:t>
            </w:r>
          </w:p>
        </w:tc>
        <w:tc>
          <w:tcPr>
            <w:tcW w:w="2344" w:type="dxa"/>
            <w:shd w:val="clear" w:color="auto" w:fill="auto"/>
          </w:tcPr>
          <w:p w14:paraId="28935622" w14:textId="77777777" w:rsidR="00856CEC" w:rsidRPr="00A23CE2" w:rsidRDefault="00856CEC" w:rsidP="00E8289B">
            <w:pPr>
              <w:jc w:val="center"/>
              <w:rPr>
                <w:rFonts w:cs="Arial"/>
              </w:rPr>
            </w:pPr>
          </w:p>
        </w:tc>
      </w:tr>
      <w:tr w:rsidR="00856CEC" w14:paraId="08C717F7" w14:textId="77777777" w:rsidTr="00E8289B">
        <w:tc>
          <w:tcPr>
            <w:tcW w:w="2346" w:type="dxa"/>
            <w:shd w:val="clear" w:color="auto" w:fill="auto"/>
          </w:tcPr>
          <w:p w14:paraId="6305A3C3" w14:textId="77777777" w:rsidR="00856CEC" w:rsidRPr="00A23CE2" w:rsidRDefault="00856CEC" w:rsidP="00E8289B">
            <w:pPr>
              <w:jc w:val="center"/>
              <w:rPr>
                <w:rFonts w:cs="Arial"/>
              </w:rPr>
            </w:pPr>
            <w:r w:rsidRPr="00A23CE2">
              <w:rPr>
                <w:rFonts w:cs="Arial"/>
              </w:rPr>
              <w:t>Betsy Hester</w:t>
            </w:r>
          </w:p>
        </w:tc>
        <w:tc>
          <w:tcPr>
            <w:tcW w:w="2326" w:type="dxa"/>
            <w:shd w:val="clear" w:color="auto" w:fill="auto"/>
          </w:tcPr>
          <w:p w14:paraId="6A684E19" w14:textId="77777777" w:rsidR="00856CEC" w:rsidRPr="00A23CE2" w:rsidRDefault="00856CEC" w:rsidP="00E8289B">
            <w:pPr>
              <w:jc w:val="center"/>
              <w:rPr>
                <w:rFonts w:cs="Arial"/>
              </w:rPr>
            </w:pPr>
            <w:r w:rsidRPr="00A23CE2">
              <w:rPr>
                <w:rFonts w:cs="Arial"/>
              </w:rPr>
              <w:t>Beth Lothers</w:t>
            </w:r>
          </w:p>
        </w:tc>
        <w:tc>
          <w:tcPr>
            <w:tcW w:w="2334" w:type="dxa"/>
            <w:shd w:val="clear" w:color="auto" w:fill="auto"/>
          </w:tcPr>
          <w:p w14:paraId="3E890241" w14:textId="77777777" w:rsidR="00856CEC" w:rsidRPr="00A23CE2" w:rsidRDefault="00856CEC" w:rsidP="00E8289B">
            <w:pPr>
              <w:jc w:val="center"/>
              <w:rPr>
                <w:rFonts w:cs="Arial"/>
              </w:rPr>
            </w:pPr>
            <w:r w:rsidRPr="00A23CE2">
              <w:rPr>
                <w:rFonts w:cs="Arial"/>
              </w:rPr>
              <w:t>Chad Story</w:t>
            </w:r>
          </w:p>
        </w:tc>
        <w:tc>
          <w:tcPr>
            <w:tcW w:w="2344" w:type="dxa"/>
            <w:shd w:val="clear" w:color="auto" w:fill="auto"/>
          </w:tcPr>
          <w:p w14:paraId="2928440B" w14:textId="77777777" w:rsidR="00856CEC" w:rsidRPr="00A23CE2" w:rsidRDefault="00856CEC" w:rsidP="00E8289B">
            <w:pPr>
              <w:jc w:val="center"/>
              <w:rPr>
                <w:rFonts w:cs="Arial"/>
              </w:rPr>
            </w:pPr>
          </w:p>
        </w:tc>
      </w:tr>
    </w:tbl>
    <w:p w14:paraId="0D3B7DDD" w14:textId="77777777" w:rsidR="00506CDB" w:rsidRPr="003422D1" w:rsidRDefault="00E74051" w:rsidP="00506CDB">
      <w:pPr>
        <w:autoSpaceDE w:val="0"/>
        <w:autoSpaceDN w:val="0"/>
        <w:adjustRightInd w:val="0"/>
        <w:spacing w:line="480" w:lineRule="auto"/>
        <w:jc w:val="both"/>
        <w:rPr>
          <w:rFonts w:cs="Arial"/>
        </w:rPr>
      </w:pPr>
      <w:r w:rsidRPr="003422D1">
        <w:rPr>
          <w:rFonts w:cs="Arial"/>
        </w:rPr>
        <w:t>_______________</w:t>
      </w:r>
    </w:p>
    <w:p w14:paraId="3E5830DF" w14:textId="77777777" w:rsidR="00506CDB" w:rsidRPr="003422D1" w:rsidRDefault="00E74051" w:rsidP="00506CDB">
      <w:pPr>
        <w:spacing w:line="480" w:lineRule="auto"/>
        <w:jc w:val="both"/>
        <w:rPr>
          <w:rFonts w:cs="Arial"/>
          <w:color w:val="000000"/>
          <w:u w:val="single"/>
        </w:rPr>
      </w:pPr>
      <w:r w:rsidRPr="003422D1">
        <w:rPr>
          <w:rFonts w:cs="Arial"/>
          <w:color w:val="000000"/>
          <w:u w:val="single"/>
        </w:rPr>
        <w:t xml:space="preserve">RESOLUTION NO. </w:t>
      </w:r>
      <w:r>
        <w:rPr>
          <w:rFonts w:cs="Arial"/>
          <w:color w:val="000000"/>
          <w:u w:val="single"/>
        </w:rPr>
        <w:t>7</w:t>
      </w:r>
      <w:r w:rsidRPr="003422D1">
        <w:rPr>
          <w:rFonts w:cs="Arial"/>
          <w:color w:val="000000"/>
          <w:u w:val="single"/>
        </w:rPr>
        <w:t>-2</w:t>
      </w:r>
      <w:r>
        <w:rPr>
          <w:rFonts w:cs="Arial"/>
          <w:color w:val="000000"/>
          <w:u w:val="single"/>
        </w:rPr>
        <w:t>1</w:t>
      </w:r>
      <w:r w:rsidRPr="003422D1">
        <w:rPr>
          <w:rFonts w:cs="Arial"/>
          <w:color w:val="000000"/>
          <w:u w:val="single"/>
        </w:rPr>
        <w:t>-</w:t>
      </w:r>
      <w:r>
        <w:rPr>
          <w:rFonts w:cs="Arial"/>
          <w:color w:val="000000"/>
          <w:u w:val="single"/>
        </w:rPr>
        <w:t>1</w:t>
      </w:r>
      <w:r w:rsidR="001A7DBF">
        <w:rPr>
          <w:rFonts w:cs="Arial"/>
          <w:color w:val="000000"/>
          <w:u w:val="single"/>
        </w:rPr>
        <w:t>9</w:t>
      </w:r>
    </w:p>
    <w:p w14:paraId="5857AD95" w14:textId="77777777" w:rsidR="00C23AD0" w:rsidRDefault="00E74051" w:rsidP="00506CDB">
      <w:pPr>
        <w:spacing w:line="480" w:lineRule="auto"/>
        <w:jc w:val="both"/>
        <w:rPr>
          <w:rFonts w:cs="Arial"/>
          <w:color w:val="000000"/>
        </w:rPr>
      </w:pPr>
      <w:r w:rsidRPr="003422D1">
        <w:rPr>
          <w:rFonts w:cs="Arial"/>
        </w:rPr>
        <w:tab/>
      </w:r>
      <w:r w:rsidRPr="003422D1">
        <w:rPr>
          <w:rFonts w:cs="Arial"/>
          <w:color w:val="000000"/>
        </w:rPr>
        <w:t xml:space="preserve">Commissioner </w:t>
      </w:r>
      <w:r>
        <w:rPr>
          <w:rFonts w:cs="Arial"/>
          <w:color w:val="000000"/>
        </w:rPr>
        <w:t>Webb</w:t>
      </w:r>
      <w:r w:rsidRPr="003422D1">
        <w:rPr>
          <w:rFonts w:cs="Arial"/>
          <w:color w:val="000000"/>
        </w:rPr>
        <w:t xml:space="preserve"> moved to accept Resolution No. </w:t>
      </w:r>
      <w:r>
        <w:rPr>
          <w:rFonts w:cs="Arial"/>
          <w:color w:val="000000"/>
        </w:rPr>
        <w:t>7</w:t>
      </w:r>
      <w:r w:rsidRPr="003422D1">
        <w:rPr>
          <w:rFonts w:cs="Arial"/>
          <w:color w:val="000000"/>
        </w:rPr>
        <w:t>-2</w:t>
      </w:r>
      <w:r>
        <w:rPr>
          <w:rFonts w:cs="Arial"/>
          <w:color w:val="000000"/>
        </w:rPr>
        <w:t>1</w:t>
      </w:r>
      <w:r w:rsidRPr="003422D1">
        <w:rPr>
          <w:rFonts w:cs="Arial"/>
          <w:color w:val="000000"/>
        </w:rPr>
        <w:t>-</w:t>
      </w:r>
      <w:r>
        <w:rPr>
          <w:rFonts w:cs="Arial"/>
          <w:color w:val="000000"/>
        </w:rPr>
        <w:t>1</w:t>
      </w:r>
      <w:r w:rsidR="001A7DBF">
        <w:rPr>
          <w:rFonts w:cs="Arial"/>
          <w:color w:val="000000"/>
        </w:rPr>
        <w:t>9</w:t>
      </w:r>
      <w:r w:rsidRPr="003422D1">
        <w:rPr>
          <w:rFonts w:cs="Arial"/>
          <w:color w:val="000000"/>
        </w:rPr>
        <w:t xml:space="preserve">, seconded by Commissioner </w:t>
      </w:r>
      <w:r w:rsidR="001A7DBF">
        <w:rPr>
          <w:rFonts w:cs="Arial"/>
          <w:color w:val="000000"/>
        </w:rPr>
        <w:t>Ausbrooks</w:t>
      </w:r>
      <w:r>
        <w:rPr>
          <w:rFonts w:cs="Arial"/>
          <w:color w:val="000000"/>
        </w:rPr>
        <w:t>.</w:t>
      </w:r>
    </w:p>
    <w:p w14:paraId="36AB0D6A" w14:textId="7B8B3145" w:rsidR="00227EA8" w:rsidRPr="00227EA8" w:rsidRDefault="00E74051" w:rsidP="00227EA8">
      <w:pPr>
        <w:tabs>
          <w:tab w:val="center" w:pos="4680"/>
        </w:tabs>
        <w:jc w:val="center"/>
        <w:rPr>
          <w:rFonts w:cs="Arial"/>
          <w:b/>
          <w:bCs/>
        </w:rPr>
      </w:pPr>
      <w:r w:rsidRPr="00227EA8">
        <w:rPr>
          <w:rFonts w:cs="Arial"/>
          <w:b/>
          <w:bCs/>
        </w:rPr>
        <w:t>RESOLUTION APPROPRIATING AND AMENDING THE 2021-22 CLERK &amp; MASTER (CHANCERY COURT) BUDGET BY $10,000</w:t>
      </w:r>
      <w:r w:rsidR="007167BE">
        <w:rPr>
          <w:rFonts w:cs="Arial"/>
          <w:b/>
          <w:bCs/>
        </w:rPr>
        <w:t xml:space="preserve"> -</w:t>
      </w:r>
      <w:r w:rsidRPr="00227EA8">
        <w:rPr>
          <w:rFonts w:cs="Arial"/>
          <w:b/>
          <w:bCs/>
        </w:rPr>
        <w:t xml:space="preserve"> REVENUES TO</w:t>
      </w:r>
    </w:p>
    <w:p w14:paraId="5B2E5EA4" w14:textId="77777777" w:rsidR="00227EA8" w:rsidRPr="00227EA8" w:rsidRDefault="00E74051" w:rsidP="00227EA8">
      <w:pPr>
        <w:tabs>
          <w:tab w:val="center" w:pos="4680"/>
        </w:tabs>
        <w:jc w:val="center"/>
        <w:rPr>
          <w:rFonts w:cs="Arial"/>
          <w:b/>
          <w:bCs/>
        </w:rPr>
      </w:pPr>
      <w:r w:rsidRPr="00227EA8">
        <w:rPr>
          <w:rFonts w:cs="Arial"/>
          <w:b/>
          <w:bCs/>
          <w:u w:val="single"/>
        </w:rPr>
        <w:t>COME FROM RESERVE ACCOUNT</w:t>
      </w:r>
    </w:p>
    <w:p w14:paraId="1CF1B031" w14:textId="77777777" w:rsidR="00227EA8" w:rsidRPr="00227EA8" w:rsidRDefault="00227EA8" w:rsidP="00227EA8">
      <w:pPr>
        <w:tabs>
          <w:tab w:val="center" w:pos="4680"/>
        </w:tabs>
        <w:jc w:val="center"/>
        <w:rPr>
          <w:rFonts w:cs="Arial"/>
        </w:rPr>
      </w:pPr>
    </w:p>
    <w:p w14:paraId="7F010FE1" w14:textId="77777777" w:rsidR="00227EA8" w:rsidRPr="00227EA8" w:rsidRDefault="00E74051" w:rsidP="00227EA8">
      <w:pPr>
        <w:tabs>
          <w:tab w:val="left" w:pos="-1440"/>
        </w:tabs>
        <w:ind w:left="1440" w:hanging="1440"/>
        <w:jc w:val="both"/>
        <w:rPr>
          <w:rFonts w:cs="Arial"/>
        </w:rPr>
      </w:pPr>
      <w:r w:rsidRPr="00227EA8">
        <w:rPr>
          <w:rFonts w:cs="Arial"/>
          <w:b/>
          <w:bCs/>
        </w:rPr>
        <w:t>WHEREAS,</w:t>
      </w:r>
      <w:r w:rsidRPr="00227EA8">
        <w:rPr>
          <w:rFonts w:cs="Arial"/>
        </w:rPr>
        <w:tab/>
        <w:t xml:space="preserve">pursuant to </w:t>
      </w:r>
      <w:r w:rsidRPr="00227EA8">
        <w:rPr>
          <w:rFonts w:cs="Arial"/>
          <w:u w:val="single"/>
        </w:rPr>
        <w:t>Tennessee Code Annotated 16-1-117</w:t>
      </w:r>
      <w:r w:rsidRPr="00227EA8">
        <w:rPr>
          <w:rFonts w:cs="Arial"/>
        </w:rPr>
        <w:t>, data entry fees collected in the Chancery Court Clerk &amp; Master’s Office can be allocated for technology; and,</w:t>
      </w:r>
    </w:p>
    <w:p w14:paraId="66CB20E6" w14:textId="77777777" w:rsidR="00227EA8" w:rsidRPr="00227EA8" w:rsidRDefault="00227EA8" w:rsidP="00227EA8">
      <w:pPr>
        <w:jc w:val="both"/>
        <w:rPr>
          <w:rFonts w:cs="Arial"/>
        </w:rPr>
      </w:pPr>
    </w:p>
    <w:p w14:paraId="19BA02A1" w14:textId="77777777" w:rsidR="00227EA8" w:rsidRPr="00227EA8" w:rsidRDefault="00E74051" w:rsidP="00227EA8">
      <w:pPr>
        <w:tabs>
          <w:tab w:val="left" w:pos="-1440"/>
        </w:tabs>
        <w:ind w:left="1440" w:hanging="1440"/>
        <w:jc w:val="both"/>
        <w:rPr>
          <w:rFonts w:cs="Arial"/>
        </w:rPr>
      </w:pPr>
      <w:r w:rsidRPr="00227EA8">
        <w:rPr>
          <w:rFonts w:cs="Arial"/>
          <w:b/>
          <w:bCs/>
        </w:rPr>
        <w:t>WHEREAS,</w:t>
      </w:r>
      <w:r w:rsidRPr="00227EA8">
        <w:rPr>
          <w:rFonts w:cs="Arial"/>
          <w:b/>
          <w:bCs/>
        </w:rPr>
        <w:tab/>
      </w:r>
      <w:r w:rsidRPr="00227EA8">
        <w:rPr>
          <w:rFonts w:cs="Arial"/>
        </w:rPr>
        <w:t>there is a need to utilize these funds these funds for computer software support in the Chancery Court Clerk &amp; Master’s Office.</w:t>
      </w:r>
    </w:p>
    <w:p w14:paraId="1003A39F" w14:textId="77777777" w:rsidR="00227EA8" w:rsidRPr="00227EA8" w:rsidRDefault="00227EA8" w:rsidP="00227EA8">
      <w:pPr>
        <w:jc w:val="both"/>
        <w:rPr>
          <w:rFonts w:cs="Arial"/>
        </w:rPr>
      </w:pPr>
    </w:p>
    <w:p w14:paraId="76A8C906" w14:textId="77777777" w:rsidR="00227EA8" w:rsidRPr="00227EA8" w:rsidRDefault="00E74051" w:rsidP="00227EA8">
      <w:pPr>
        <w:ind w:left="720" w:hanging="720"/>
        <w:jc w:val="both"/>
        <w:rPr>
          <w:rFonts w:cs="Arial"/>
        </w:rPr>
      </w:pPr>
      <w:r w:rsidRPr="00227EA8">
        <w:rPr>
          <w:rFonts w:cs="Arial"/>
          <w:b/>
          <w:bCs/>
        </w:rPr>
        <w:t>NOW, THEREFORE, BE IT RESOLVED,</w:t>
      </w:r>
      <w:r w:rsidRPr="00227EA8">
        <w:rPr>
          <w:rFonts w:cs="Arial"/>
        </w:rPr>
        <w:t xml:space="preserve"> that the 2021-22 Clerk and Master’s budget be amended, as follows:   </w:t>
      </w:r>
    </w:p>
    <w:p w14:paraId="4434E936" w14:textId="77777777" w:rsidR="00227EA8" w:rsidRPr="00227EA8" w:rsidRDefault="00227EA8" w:rsidP="00227EA8">
      <w:pPr>
        <w:tabs>
          <w:tab w:val="left" w:pos="-1440"/>
        </w:tabs>
        <w:ind w:left="6480" w:hanging="5040"/>
        <w:jc w:val="both"/>
        <w:rPr>
          <w:rFonts w:cs="Arial"/>
        </w:rPr>
      </w:pPr>
    </w:p>
    <w:p w14:paraId="3CE3842D" w14:textId="77777777" w:rsidR="00227EA8" w:rsidRPr="00227EA8" w:rsidRDefault="00E74051" w:rsidP="00227EA8">
      <w:pPr>
        <w:tabs>
          <w:tab w:val="left" w:pos="-1440"/>
        </w:tabs>
        <w:ind w:left="6480" w:hanging="5040"/>
        <w:jc w:val="both"/>
        <w:rPr>
          <w:rFonts w:cs="Arial"/>
        </w:rPr>
      </w:pPr>
      <w:r w:rsidRPr="00227EA8">
        <w:rPr>
          <w:rFonts w:cs="Arial"/>
          <w:b/>
          <w:bCs/>
          <w:u w:val="single"/>
        </w:rPr>
        <w:t>REVENUES:</w:t>
      </w:r>
      <w:r w:rsidRPr="00227EA8">
        <w:rPr>
          <w:rFonts w:cs="Arial"/>
          <w:b/>
          <w:bCs/>
        </w:rPr>
        <w:tab/>
      </w:r>
      <w:r w:rsidRPr="00227EA8">
        <w:rPr>
          <w:rFonts w:cs="Arial"/>
        </w:rPr>
        <w:tab/>
      </w:r>
      <w:r w:rsidRPr="00227EA8">
        <w:rPr>
          <w:rFonts w:cs="Arial"/>
        </w:rPr>
        <w:tab/>
      </w:r>
      <w:r w:rsidRPr="00227EA8">
        <w:rPr>
          <w:rFonts w:cs="Arial"/>
        </w:rPr>
        <w:tab/>
      </w:r>
      <w:r w:rsidRPr="00227EA8">
        <w:rPr>
          <w:rFonts w:cs="Arial"/>
        </w:rPr>
        <w:tab/>
      </w:r>
    </w:p>
    <w:p w14:paraId="7F5277BA" w14:textId="77777777" w:rsidR="00227EA8" w:rsidRPr="00227EA8" w:rsidRDefault="00E74051" w:rsidP="00227EA8">
      <w:pPr>
        <w:tabs>
          <w:tab w:val="left" w:pos="-1440"/>
        </w:tabs>
        <w:ind w:left="7200" w:hanging="5760"/>
        <w:jc w:val="both"/>
        <w:rPr>
          <w:rFonts w:cs="Arial"/>
        </w:rPr>
      </w:pPr>
      <w:r w:rsidRPr="00227EA8">
        <w:rPr>
          <w:rFonts w:cs="Arial"/>
        </w:rPr>
        <w:t>Reserve Automation (Chancery Court)</w:t>
      </w:r>
      <w:r>
        <w:rPr>
          <w:rFonts w:cs="Arial"/>
        </w:rPr>
        <w:tab/>
      </w:r>
      <w:r w:rsidRPr="00227EA8">
        <w:rPr>
          <w:rFonts w:cs="Arial"/>
          <w:b/>
        </w:rPr>
        <w:t>$10,000</w:t>
      </w:r>
    </w:p>
    <w:p w14:paraId="19C8226B" w14:textId="77777777" w:rsidR="00227EA8" w:rsidRPr="00227EA8" w:rsidRDefault="00E74051" w:rsidP="00227EA8">
      <w:pPr>
        <w:ind w:firstLine="1440"/>
        <w:jc w:val="both"/>
        <w:rPr>
          <w:rFonts w:cs="Arial"/>
        </w:rPr>
      </w:pPr>
      <w:r w:rsidRPr="00227EA8">
        <w:rPr>
          <w:rFonts w:cs="Arial"/>
        </w:rPr>
        <w:t>(101.00000.341660.00000.00.00.00)</w:t>
      </w:r>
    </w:p>
    <w:p w14:paraId="2DDD227D" w14:textId="77777777" w:rsidR="00227EA8" w:rsidRPr="00227EA8" w:rsidRDefault="00227EA8" w:rsidP="00227EA8">
      <w:pPr>
        <w:jc w:val="both"/>
        <w:rPr>
          <w:rFonts w:cs="Arial"/>
        </w:rPr>
      </w:pPr>
    </w:p>
    <w:p w14:paraId="1780D10E" w14:textId="77777777" w:rsidR="00227EA8" w:rsidRPr="00227EA8" w:rsidRDefault="00E74051" w:rsidP="00227EA8">
      <w:pPr>
        <w:ind w:firstLine="1440"/>
        <w:jc w:val="both"/>
        <w:rPr>
          <w:rFonts w:cs="Arial"/>
        </w:rPr>
      </w:pPr>
      <w:r w:rsidRPr="00227EA8">
        <w:rPr>
          <w:rFonts w:cs="Arial"/>
          <w:b/>
          <w:bCs/>
          <w:u w:val="single"/>
        </w:rPr>
        <w:t>EXPENDITURES:</w:t>
      </w:r>
    </w:p>
    <w:p w14:paraId="43E0D00A" w14:textId="77777777" w:rsidR="00227EA8" w:rsidRPr="00227EA8" w:rsidRDefault="00E74051" w:rsidP="00227EA8">
      <w:pPr>
        <w:tabs>
          <w:tab w:val="left" w:pos="-1440"/>
        </w:tabs>
        <w:ind w:left="7200" w:hanging="5760"/>
        <w:jc w:val="both"/>
        <w:rPr>
          <w:rFonts w:cs="Arial"/>
        </w:rPr>
      </w:pPr>
      <w:r w:rsidRPr="00227EA8">
        <w:rPr>
          <w:rFonts w:cs="Arial"/>
        </w:rPr>
        <w:t>Capital Outlay - Data Processing Equipment</w:t>
      </w:r>
      <w:r w:rsidRPr="00227EA8">
        <w:rPr>
          <w:rFonts w:cs="Arial"/>
        </w:rPr>
        <w:tab/>
      </w:r>
      <w:r w:rsidRPr="00227EA8">
        <w:rPr>
          <w:rFonts w:cs="Arial"/>
          <w:b/>
        </w:rPr>
        <w:t>$10,000</w:t>
      </w:r>
    </w:p>
    <w:p w14:paraId="2299F430" w14:textId="77777777" w:rsidR="00227EA8" w:rsidRPr="00227EA8" w:rsidRDefault="00E74051" w:rsidP="00227EA8">
      <w:pPr>
        <w:ind w:firstLine="1440"/>
        <w:jc w:val="both"/>
        <w:rPr>
          <w:rFonts w:cs="Arial"/>
        </w:rPr>
      </w:pPr>
      <w:r w:rsidRPr="00227EA8">
        <w:rPr>
          <w:rFonts w:cs="Arial"/>
        </w:rPr>
        <w:t>(101.53400.533700.00000.00.00.00)</w:t>
      </w:r>
    </w:p>
    <w:p w14:paraId="0739A624" w14:textId="77777777" w:rsidR="00227EA8" w:rsidRPr="00227EA8" w:rsidRDefault="00227EA8" w:rsidP="00227EA8">
      <w:pPr>
        <w:jc w:val="both"/>
        <w:rPr>
          <w:rFonts w:cs="Arial"/>
        </w:rPr>
      </w:pPr>
    </w:p>
    <w:p w14:paraId="49A7583E" w14:textId="77777777" w:rsidR="00D222B6" w:rsidRPr="00E86B02" w:rsidRDefault="00E74051" w:rsidP="00D222B6">
      <w:pPr>
        <w:autoSpaceDE w:val="0"/>
        <w:autoSpaceDN w:val="0"/>
        <w:adjustRightInd w:val="0"/>
        <w:jc w:val="both"/>
        <w:rPr>
          <w:rFonts w:cs="Arial"/>
          <w:color w:val="000000"/>
          <w:u w:val="single"/>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3422D1">
        <w:rPr>
          <w:rFonts w:cs="Arial"/>
          <w:color w:val="000000"/>
          <w:u w:val="single"/>
        </w:rPr>
        <w:t xml:space="preserve">/s/ </w:t>
      </w:r>
      <w:r>
        <w:rPr>
          <w:rFonts w:cs="Arial"/>
          <w:color w:val="000000"/>
          <w:u w:val="single"/>
        </w:rPr>
        <w:t>Paul Webb</w:t>
      </w:r>
      <w:r w:rsidRPr="003422D1">
        <w:rPr>
          <w:rFonts w:cs="Arial"/>
          <w:color w:val="000000"/>
          <w:u w:val="single"/>
        </w:rPr>
        <w:tab/>
      </w:r>
      <w:r>
        <w:rPr>
          <w:rFonts w:cs="Arial"/>
          <w:color w:val="000000"/>
        </w:rPr>
        <w:tab/>
      </w:r>
      <w:r>
        <w:rPr>
          <w:rFonts w:cs="Arial"/>
          <w:color w:val="000000"/>
        </w:rPr>
        <w:tab/>
      </w:r>
      <w:r>
        <w:rPr>
          <w:rFonts w:cs="Arial"/>
          <w:color w:val="000000"/>
        </w:rPr>
        <w:tab/>
      </w:r>
    </w:p>
    <w:p w14:paraId="33F11FF6" w14:textId="77777777" w:rsidR="00D222B6" w:rsidRPr="003422D1" w:rsidRDefault="00E74051" w:rsidP="00D222B6">
      <w:pPr>
        <w:autoSpaceDE w:val="0"/>
        <w:autoSpaceDN w:val="0"/>
        <w:adjustRightInd w:val="0"/>
        <w:jc w:val="both"/>
        <w:rPr>
          <w:rFonts w:cs="Arial"/>
          <w:color w:val="000000"/>
        </w:rPr>
      </w:pPr>
      <w:r w:rsidRPr="003422D1">
        <w:rPr>
          <w:rFonts w:cs="Arial"/>
          <w:color w:val="000000"/>
        </w:rPr>
        <w:tab/>
      </w:r>
      <w:r w:rsidRPr="003422D1">
        <w:rPr>
          <w:rFonts w:cs="Arial"/>
          <w:color w:val="000000"/>
        </w:rPr>
        <w:tab/>
      </w:r>
      <w:r>
        <w:rPr>
          <w:rFonts w:cs="Arial"/>
          <w:color w:val="000000"/>
        </w:rPr>
        <w:tab/>
      </w:r>
      <w:r w:rsidRPr="003422D1">
        <w:rPr>
          <w:rFonts w:cs="Arial"/>
          <w:color w:val="000000"/>
        </w:rPr>
        <w:tab/>
      </w:r>
      <w:r>
        <w:rPr>
          <w:rFonts w:cs="Arial"/>
          <w:color w:val="000000"/>
        </w:rPr>
        <w:tab/>
      </w:r>
      <w:r>
        <w:rPr>
          <w:rFonts w:cs="Arial"/>
          <w:color w:val="000000"/>
        </w:rPr>
        <w:tab/>
      </w:r>
      <w:r>
        <w:rPr>
          <w:rFonts w:cs="Arial"/>
          <w:color w:val="000000"/>
        </w:rPr>
        <w:tab/>
      </w:r>
      <w:r w:rsidRPr="003422D1">
        <w:rPr>
          <w:rFonts w:cs="Arial"/>
          <w:color w:val="000000"/>
        </w:rPr>
        <w:t>County Commissioner</w:t>
      </w:r>
    </w:p>
    <w:p w14:paraId="4463E740" w14:textId="77777777" w:rsidR="00D222B6" w:rsidRPr="003422D1" w:rsidRDefault="00D222B6" w:rsidP="00D222B6">
      <w:pPr>
        <w:autoSpaceDE w:val="0"/>
        <w:autoSpaceDN w:val="0"/>
        <w:adjustRightInd w:val="0"/>
        <w:rPr>
          <w:rFonts w:cs="Arial"/>
          <w:color w:val="000000"/>
          <w:u w:val="single"/>
        </w:rPr>
      </w:pPr>
    </w:p>
    <w:p w14:paraId="47AB55A5" w14:textId="77777777" w:rsidR="00D222B6" w:rsidRDefault="00E74051" w:rsidP="00D222B6">
      <w:pPr>
        <w:autoSpaceDE w:val="0"/>
        <w:autoSpaceDN w:val="0"/>
        <w:adjustRightInd w:val="0"/>
        <w:rPr>
          <w:rFonts w:cs="Arial"/>
          <w:color w:val="000000"/>
        </w:rPr>
      </w:pPr>
      <w:r w:rsidRPr="003422D1">
        <w:rPr>
          <w:rFonts w:cs="Arial"/>
          <w:color w:val="000000"/>
          <w:u w:val="single"/>
        </w:rPr>
        <w:t>COMMITTEES REFERRED TO AND ACTION TAKEN</w:t>
      </w:r>
      <w:r w:rsidRPr="003422D1">
        <w:rPr>
          <w:rFonts w:cs="Arial"/>
          <w:color w:val="000000"/>
        </w:rPr>
        <w:t>:</w:t>
      </w:r>
    </w:p>
    <w:p w14:paraId="13017B27" w14:textId="77777777" w:rsidR="00D222B6" w:rsidRDefault="00E74051" w:rsidP="00D222B6">
      <w:pPr>
        <w:spacing w:line="480" w:lineRule="auto"/>
        <w:jc w:val="both"/>
        <w:rPr>
          <w:rFonts w:cs="Arial"/>
          <w:color w:val="000000"/>
          <w:u w:val="single"/>
        </w:rPr>
      </w:pPr>
      <w:r>
        <w:rPr>
          <w:rFonts w:cs="Arial"/>
          <w:color w:val="000000"/>
        </w:rPr>
        <w:t>Budget Committee</w:t>
      </w:r>
      <w:r w:rsidRPr="003422D1">
        <w:rPr>
          <w:rFonts w:cs="Arial"/>
          <w:color w:val="000000"/>
        </w:rPr>
        <w:tab/>
      </w:r>
      <w:r w:rsidRPr="003422D1">
        <w:rPr>
          <w:rFonts w:cs="Arial"/>
          <w:color w:val="000000"/>
        </w:rPr>
        <w:tab/>
      </w:r>
      <w:r>
        <w:rPr>
          <w:rFonts w:cs="Arial"/>
          <w:color w:val="000000"/>
        </w:rPr>
        <w:tab/>
      </w:r>
      <w:r>
        <w:rPr>
          <w:rFonts w:cs="Arial"/>
          <w:color w:val="000000"/>
        </w:rPr>
        <w:tab/>
      </w:r>
      <w:r w:rsidRPr="003422D1">
        <w:rPr>
          <w:rFonts w:cs="Arial"/>
          <w:color w:val="000000"/>
        </w:rPr>
        <w:t xml:space="preserve">For:  </w:t>
      </w:r>
      <w:r w:rsidRPr="003422D1">
        <w:rPr>
          <w:rFonts w:cs="Arial"/>
          <w:color w:val="000000"/>
          <w:u w:val="single"/>
        </w:rPr>
        <w:t xml:space="preserve">   </w:t>
      </w:r>
      <w:r>
        <w:rPr>
          <w:rFonts w:cs="Arial"/>
          <w:color w:val="000000"/>
          <w:u w:val="single"/>
        </w:rPr>
        <w:t xml:space="preserve">5 </w:t>
      </w:r>
      <w:r w:rsidRPr="003422D1">
        <w:rPr>
          <w:rFonts w:cs="Arial"/>
          <w:color w:val="000000"/>
        </w:rPr>
        <w:tab/>
        <w:t xml:space="preserve">    Against:  </w:t>
      </w:r>
      <w:r w:rsidRPr="003422D1">
        <w:rPr>
          <w:rFonts w:cs="Arial"/>
          <w:color w:val="000000"/>
          <w:u w:val="single"/>
        </w:rPr>
        <w:t xml:space="preserve">   0_</w:t>
      </w:r>
    </w:p>
    <w:p w14:paraId="3ADE4356" w14:textId="2F2E41A7" w:rsidR="00D222B6" w:rsidRDefault="00E74051" w:rsidP="00D222B6">
      <w:pPr>
        <w:spacing w:line="480" w:lineRule="auto"/>
        <w:ind w:firstLine="720"/>
        <w:rPr>
          <w:rFonts w:cs="Arial"/>
        </w:rPr>
      </w:pPr>
      <w:r w:rsidRPr="003422D1">
        <w:rPr>
          <w:rFonts w:cs="Arial"/>
        </w:rPr>
        <w:t xml:space="preserve">Resolution No. </w:t>
      </w:r>
      <w:r>
        <w:rPr>
          <w:rFonts w:cs="Arial"/>
        </w:rPr>
        <w:t>7</w:t>
      </w:r>
      <w:r w:rsidRPr="003422D1">
        <w:rPr>
          <w:rFonts w:cs="Arial"/>
        </w:rPr>
        <w:t>-2</w:t>
      </w:r>
      <w:r>
        <w:rPr>
          <w:rFonts w:cs="Arial"/>
        </w:rPr>
        <w:t>1</w:t>
      </w:r>
      <w:r w:rsidRPr="003422D1">
        <w:rPr>
          <w:rFonts w:cs="Arial"/>
        </w:rPr>
        <w:t>-</w:t>
      </w:r>
      <w:r>
        <w:rPr>
          <w:rFonts w:cs="Arial"/>
        </w:rPr>
        <w:t>19</w:t>
      </w:r>
      <w:r w:rsidRPr="003422D1">
        <w:rPr>
          <w:rFonts w:cs="Arial"/>
        </w:rPr>
        <w:t xml:space="preserve"> passed by</w:t>
      </w:r>
      <w:r>
        <w:rPr>
          <w:rFonts w:cs="Arial"/>
        </w:rPr>
        <w:t xml:space="preserve"> unanimous</w:t>
      </w:r>
      <w:r w:rsidRPr="003422D1">
        <w:rPr>
          <w:rFonts w:cs="Arial"/>
        </w:rPr>
        <w:t xml:space="preserve"> </w:t>
      </w:r>
      <w:r>
        <w:rPr>
          <w:rFonts w:cs="Arial"/>
        </w:rPr>
        <w:t>recorded</w:t>
      </w:r>
      <w:r w:rsidRPr="003422D1">
        <w:rPr>
          <w:rFonts w:cs="Arial"/>
        </w:rPr>
        <w:t xml:space="preserve"> vote, 2</w:t>
      </w:r>
      <w:r>
        <w:rPr>
          <w:rFonts w:cs="Arial"/>
        </w:rPr>
        <w:t>2</w:t>
      </w:r>
      <w:r w:rsidRPr="003422D1">
        <w:rPr>
          <w:rFonts w:cs="Arial"/>
        </w:rPr>
        <w:t xml:space="preserve"> ‘Yes’</w:t>
      </w:r>
      <w:r>
        <w:rPr>
          <w:rFonts w:cs="Arial"/>
        </w:rPr>
        <w:t xml:space="preserve"> and </w:t>
      </w:r>
      <w:r w:rsidRPr="003422D1">
        <w:rPr>
          <w:rFonts w:cs="Arial"/>
        </w:rPr>
        <w:t>0 ‘No’</w:t>
      </w:r>
      <w:r>
        <w:rPr>
          <w:rFonts w:cs="Arial"/>
        </w:rPr>
        <w:t xml:space="preserve"> </w:t>
      </w:r>
      <w:r w:rsidRPr="003422D1">
        <w:rPr>
          <w:rFonts w:cs="Arial"/>
        </w:rPr>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326"/>
        <w:gridCol w:w="2334"/>
        <w:gridCol w:w="2344"/>
      </w:tblGrid>
      <w:tr w:rsidR="00856CEC" w14:paraId="7F1810FA" w14:textId="77777777" w:rsidTr="00E8289B">
        <w:tc>
          <w:tcPr>
            <w:tcW w:w="2346" w:type="dxa"/>
            <w:shd w:val="clear" w:color="auto" w:fill="auto"/>
          </w:tcPr>
          <w:p w14:paraId="2F76D5BD" w14:textId="77777777" w:rsidR="00856CEC" w:rsidRPr="00A23CE2" w:rsidRDefault="00856CEC" w:rsidP="00E8289B">
            <w:pPr>
              <w:jc w:val="center"/>
              <w:rPr>
                <w:rFonts w:cs="Arial"/>
                <w:u w:val="single"/>
              </w:rPr>
            </w:pPr>
            <w:r>
              <w:rPr>
                <w:rFonts w:cs="Arial"/>
                <w:u w:val="single"/>
              </w:rPr>
              <w:t>YES</w:t>
            </w:r>
          </w:p>
        </w:tc>
        <w:tc>
          <w:tcPr>
            <w:tcW w:w="2326" w:type="dxa"/>
            <w:shd w:val="clear" w:color="auto" w:fill="auto"/>
          </w:tcPr>
          <w:p w14:paraId="7CF28840" w14:textId="77777777" w:rsidR="00856CEC" w:rsidRPr="00A23CE2" w:rsidRDefault="00856CEC" w:rsidP="00E8289B">
            <w:pPr>
              <w:jc w:val="center"/>
              <w:rPr>
                <w:rFonts w:cs="Arial"/>
                <w:u w:val="single"/>
              </w:rPr>
            </w:pPr>
            <w:r>
              <w:rPr>
                <w:rFonts w:cs="Arial"/>
                <w:u w:val="single"/>
              </w:rPr>
              <w:t>YES</w:t>
            </w:r>
          </w:p>
        </w:tc>
        <w:tc>
          <w:tcPr>
            <w:tcW w:w="2334" w:type="dxa"/>
            <w:shd w:val="clear" w:color="auto" w:fill="auto"/>
          </w:tcPr>
          <w:p w14:paraId="7F620239" w14:textId="77777777" w:rsidR="00856CEC" w:rsidRPr="00A23CE2" w:rsidRDefault="00856CEC" w:rsidP="00E8289B">
            <w:pPr>
              <w:jc w:val="center"/>
              <w:rPr>
                <w:rFonts w:cs="Arial"/>
                <w:u w:val="single"/>
              </w:rPr>
            </w:pPr>
            <w:r>
              <w:rPr>
                <w:rFonts w:cs="Arial"/>
                <w:u w:val="single"/>
              </w:rPr>
              <w:t>YES</w:t>
            </w:r>
          </w:p>
        </w:tc>
        <w:tc>
          <w:tcPr>
            <w:tcW w:w="2344" w:type="dxa"/>
            <w:shd w:val="clear" w:color="auto" w:fill="auto"/>
          </w:tcPr>
          <w:p w14:paraId="6DFC3206" w14:textId="77777777" w:rsidR="00856CEC" w:rsidRPr="00A23CE2" w:rsidRDefault="00856CEC" w:rsidP="00E8289B">
            <w:pPr>
              <w:jc w:val="center"/>
              <w:rPr>
                <w:rFonts w:cs="Arial"/>
                <w:u w:val="single"/>
              </w:rPr>
            </w:pPr>
            <w:r>
              <w:rPr>
                <w:rFonts w:cs="Arial"/>
                <w:u w:val="single"/>
              </w:rPr>
              <w:t>YES</w:t>
            </w:r>
          </w:p>
        </w:tc>
      </w:tr>
      <w:tr w:rsidR="00856CEC" w14:paraId="046C164D" w14:textId="77777777" w:rsidTr="00E8289B">
        <w:tc>
          <w:tcPr>
            <w:tcW w:w="2346" w:type="dxa"/>
            <w:shd w:val="clear" w:color="auto" w:fill="auto"/>
          </w:tcPr>
          <w:p w14:paraId="59505050" w14:textId="77777777" w:rsidR="00856CEC" w:rsidRPr="00A23CE2" w:rsidRDefault="00856CEC" w:rsidP="00E8289B">
            <w:pPr>
              <w:jc w:val="center"/>
              <w:rPr>
                <w:rFonts w:cs="Arial"/>
              </w:rPr>
            </w:pPr>
            <w:r w:rsidRPr="00A23CE2">
              <w:rPr>
                <w:rFonts w:cs="Arial"/>
              </w:rPr>
              <w:t>Sean Aiello</w:t>
            </w:r>
          </w:p>
        </w:tc>
        <w:tc>
          <w:tcPr>
            <w:tcW w:w="2326" w:type="dxa"/>
            <w:shd w:val="clear" w:color="auto" w:fill="auto"/>
          </w:tcPr>
          <w:p w14:paraId="7925F2E3" w14:textId="77777777" w:rsidR="00856CEC" w:rsidRPr="00A23CE2" w:rsidRDefault="00856CEC" w:rsidP="00E8289B">
            <w:pPr>
              <w:jc w:val="center"/>
              <w:rPr>
                <w:rFonts w:cs="Arial"/>
              </w:rPr>
            </w:pPr>
            <w:r w:rsidRPr="00A23CE2">
              <w:rPr>
                <w:rFonts w:cs="Arial"/>
              </w:rPr>
              <w:t>Dwight Jones</w:t>
            </w:r>
          </w:p>
        </w:tc>
        <w:tc>
          <w:tcPr>
            <w:tcW w:w="2334" w:type="dxa"/>
            <w:shd w:val="clear" w:color="auto" w:fill="auto"/>
          </w:tcPr>
          <w:p w14:paraId="3FE3E8E6" w14:textId="77777777" w:rsidR="00856CEC" w:rsidRPr="00A23CE2" w:rsidRDefault="00856CEC" w:rsidP="00E8289B">
            <w:pPr>
              <w:jc w:val="center"/>
              <w:rPr>
                <w:rFonts w:cs="Arial"/>
              </w:rPr>
            </w:pPr>
            <w:r w:rsidRPr="00A23CE2">
              <w:rPr>
                <w:rFonts w:cs="Arial"/>
              </w:rPr>
              <w:t>Jennifer Mason</w:t>
            </w:r>
          </w:p>
        </w:tc>
        <w:tc>
          <w:tcPr>
            <w:tcW w:w="2344" w:type="dxa"/>
            <w:shd w:val="clear" w:color="auto" w:fill="auto"/>
          </w:tcPr>
          <w:p w14:paraId="256A91E7" w14:textId="77777777" w:rsidR="00856CEC" w:rsidRPr="00A23CE2" w:rsidRDefault="00856CEC" w:rsidP="00E8289B">
            <w:pPr>
              <w:jc w:val="center"/>
              <w:rPr>
                <w:rFonts w:cs="Arial"/>
              </w:rPr>
            </w:pPr>
            <w:r w:rsidRPr="00A23CE2">
              <w:rPr>
                <w:rFonts w:cs="Arial"/>
              </w:rPr>
              <w:t>Barb Sturgeon</w:t>
            </w:r>
          </w:p>
        </w:tc>
      </w:tr>
      <w:tr w:rsidR="00856CEC" w14:paraId="093C03AB" w14:textId="77777777" w:rsidTr="00E8289B">
        <w:tc>
          <w:tcPr>
            <w:tcW w:w="2346" w:type="dxa"/>
            <w:shd w:val="clear" w:color="auto" w:fill="auto"/>
          </w:tcPr>
          <w:p w14:paraId="41A0311C" w14:textId="77777777" w:rsidR="00856CEC" w:rsidRPr="00A23CE2" w:rsidRDefault="00856CEC" w:rsidP="00E8289B">
            <w:pPr>
              <w:jc w:val="center"/>
              <w:rPr>
                <w:rFonts w:cs="Arial"/>
              </w:rPr>
            </w:pPr>
            <w:r w:rsidRPr="00A23CE2">
              <w:rPr>
                <w:rFonts w:cs="Arial"/>
              </w:rPr>
              <w:t>Dana Ausbrooks</w:t>
            </w:r>
          </w:p>
        </w:tc>
        <w:tc>
          <w:tcPr>
            <w:tcW w:w="2326" w:type="dxa"/>
            <w:shd w:val="clear" w:color="auto" w:fill="auto"/>
          </w:tcPr>
          <w:p w14:paraId="3988CE4C" w14:textId="77777777" w:rsidR="00856CEC" w:rsidRPr="00A23CE2" w:rsidRDefault="00856CEC" w:rsidP="00E8289B">
            <w:pPr>
              <w:jc w:val="center"/>
              <w:rPr>
                <w:rFonts w:cs="Arial"/>
              </w:rPr>
            </w:pPr>
            <w:r w:rsidRPr="00A23CE2">
              <w:rPr>
                <w:rFonts w:cs="Arial"/>
              </w:rPr>
              <w:t>Ricky Jones</w:t>
            </w:r>
          </w:p>
        </w:tc>
        <w:tc>
          <w:tcPr>
            <w:tcW w:w="2334" w:type="dxa"/>
            <w:shd w:val="clear" w:color="auto" w:fill="auto"/>
          </w:tcPr>
          <w:p w14:paraId="505F0C41" w14:textId="77777777" w:rsidR="00856CEC" w:rsidRPr="00A23CE2" w:rsidRDefault="00856CEC" w:rsidP="00E8289B">
            <w:pPr>
              <w:jc w:val="center"/>
              <w:rPr>
                <w:rFonts w:cs="Arial"/>
              </w:rPr>
            </w:pPr>
            <w:r w:rsidRPr="00A23CE2">
              <w:rPr>
                <w:rFonts w:cs="Arial"/>
              </w:rPr>
              <w:t>Chas Morton</w:t>
            </w:r>
          </w:p>
        </w:tc>
        <w:tc>
          <w:tcPr>
            <w:tcW w:w="2344" w:type="dxa"/>
            <w:shd w:val="clear" w:color="auto" w:fill="auto"/>
          </w:tcPr>
          <w:p w14:paraId="696600DD" w14:textId="77777777" w:rsidR="00856CEC" w:rsidRPr="00A23CE2" w:rsidRDefault="00856CEC" w:rsidP="00E8289B">
            <w:pPr>
              <w:jc w:val="center"/>
              <w:rPr>
                <w:rFonts w:cs="Arial"/>
              </w:rPr>
            </w:pPr>
            <w:r w:rsidRPr="00A23CE2">
              <w:rPr>
                <w:rFonts w:cs="Arial"/>
              </w:rPr>
              <w:t>Tom Tunnicliffe</w:t>
            </w:r>
          </w:p>
        </w:tc>
      </w:tr>
      <w:tr w:rsidR="00856CEC" w14:paraId="476229F6" w14:textId="77777777" w:rsidTr="00E8289B">
        <w:tc>
          <w:tcPr>
            <w:tcW w:w="2346" w:type="dxa"/>
            <w:shd w:val="clear" w:color="auto" w:fill="auto"/>
          </w:tcPr>
          <w:p w14:paraId="5E656161" w14:textId="77777777" w:rsidR="00856CEC" w:rsidRPr="00A23CE2" w:rsidRDefault="00856CEC" w:rsidP="00E8289B">
            <w:pPr>
              <w:jc w:val="center"/>
              <w:rPr>
                <w:rFonts w:cs="Arial"/>
              </w:rPr>
            </w:pPr>
            <w:r w:rsidRPr="00A23CE2">
              <w:rPr>
                <w:rFonts w:cs="Arial"/>
              </w:rPr>
              <w:t>Brian Beathard</w:t>
            </w:r>
          </w:p>
        </w:tc>
        <w:tc>
          <w:tcPr>
            <w:tcW w:w="2326" w:type="dxa"/>
            <w:shd w:val="clear" w:color="auto" w:fill="auto"/>
          </w:tcPr>
          <w:p w14:paraId="7255B129" w14:textId="77777777" w:rsidR="00856CEC" w:rsidRPr="00A23CE2" w:rsidRDefault="00856CEC" w:rsidP="00E8289B">
            <w:pPr>
              <w:jc w:val="center"/>
              <w:rPr>
                <w:rFonts w:cs="Arial"/>
              </w:rPr>
            </w:pPr>
            <w:r w:rsidRPr="00A23CE2">
              <w:rPr>
                <w:rFonts w:cs="Arial"/>
              </w:rPr>
              <w:t>David Landrum</w:t>
            </w:r>
          </w:p>
        </w:tc>
        <w:tc>
          <w:tcPr>
            <w:tcW w:w="2334" w:type="dxa"/>
            <w:shd w:val="clear" w:color="auto" w:fill="auto"/>
          </w:tcPr>
          <w:p w14:paraId="5C7A5373" w14:textId="77777777" w:rsidR="00856CEC" w:rsidRPr="00A23CE2" w:rsidRDefault="00856CEC" w:rsidP="00E8289B">
            <w:pPr>
              <w:jc w:val="center"/>
              <w:rPr>
                <w:rFonts w:cs="Arial"/>
              </w:rPr>
            </w:pPr>
            <w:r w:rsidRPr="00A23CE2">
              <w:rPr>
                <w:rFonts w:cs="Arial"/>
              </w:rPr>
              <w:t>Erin Nations</w:t>
            </w:r>
          </w:p>
        </w:tc>
        <w:tc>
          <w:tcPr>
            <w:tcW w:w="2344" w:type="dxa"/>
            <w:shd w:val="clear" w:color="auto" w:fill="auto"/>
          </w:tcPr>
          <w:p w14:paraId="5BE04FCC" w14:textId="77777777" w:rsidR="00856CEC" w:rsidRPr="00A23CE2" w:rsidRDefault="00856CEC" w:rsidP="00E8289B">
            <w:pPr>
              <w:jc w:val="center"/>
              <w:rPr>
                <w:rFonts w:cs="Arial"/>
              </w:rPr>
            </w:pPr>
            <w:r w:rsidRPr="00A23CE2">
              <w:rPr>
                <w:rFonts w:cs="Arial"/>
              </w:rPr>
              <w:t>Paul Webb</w:t>
            </w:r>
          </w:p>
        </w:tc>
      </w:tr>
      <w:tr w:rsidR="00856CEC" w14:paraId="50D25B16" w14:textId="77777777" w:rsidTr="00E8289B">
        <w:tc>
          <w:tcPr>
            <w:tcW w:w="2346" w:type="dxa"/>
            <w:shd w:val="clear" w:color="auto" w:fill="auto"/>
          </w:tcPr>
          <w:p w14:paraId="1BF0AEF1" w14:textId="77777777" w:rsidR="00856CEC" w:rsidRPr="00A23CE2" w:rsidRDefault="00856CEC" w:rsidP="00E8289B">
            <w:pPr>
              <w:jc w:val="center"/>
              <w:rPr>
                <w:rFonts w:cs="Arial"/>
              </w:rPr>
            </w:pPr>
            <w:r w:rsidRPr="00A23CE2">
              <w:rPr>
                <w:rFonts w:cs="Arial"/>
              </w:rPr>
              <w:t>Meghan Guffee</w:t>
            </w:r>
          </w:p>
        </w:tc>
        <w:tc>
          <w:tcPr>
            <w:tcW w:w="2326" w:type="dxa"/>
            <w:shd w:val="clear" w:color="auto" w:fill="auto"/>
          </w:tcPr>
          <w:p w14:paraId="7B740E97" w14:textId="77777777" w:rsidR="00856CEC" w:rsidRPr="00A23CE2" w:rsidRDefault="00856CEC" w:rsidP="00E8289B">
            <w:pPr>
              <w:jc w:val="center"/>
              <w:rPr>
                <w:rFonts w:cs="Arial"/>
              </w:rPr>
            </w:pPr>
            <w:r w:rsidRPr="00A23CE2">
              <w:rPr>
                <w:rFonts w:cs="Arial"/>
              </w:rPr>
              <w:t>Gregg Lawrence</w:t>
            </w:r>
          </w:p>
        </w:tc>
        <w:tc>
          <w:tcPr>
            <w:tcW w:w="2334" w:type="dxa"/>
            <w:shd w:val="clear" w:color="auto" w:fill="auto"/>
          </w:tcPr>
          <w:p w14:paraId="2E60BC28" w14:textId="77777777" w:rsidR="00856CEC" w:rsidRPr="00A23CE2" w:rsidRDefault="00856CEC" w:rsidP="00E8289B">
            <w:pPr>
              <w:jc w:val="center"/>
              <w:rPr>
                <w:rFonts w:cs="Arial"/>
              </w:rPr>
            </w:pPr>
            <w:r w:rsidRPr="00A23CE2">
              <w:rPr>
                <w:rFonts w:cs="Arial"/>
              </w:rPr>
              <w:t>Jerry Rainey</w:t>
            </w:r>
          </w:p>
        </w:tc>
        <w:tc>
          <w:tcPr>
            <w:tcW w:w="2344" w:type="dxa"/>
            <w:shd w:val="clear" w:color="auto" w:fill="auto"/>
          </w:tcPr>
          <w:p w14:paraId="501F0367" w14:textId="77777777" w:rsidR="00856CEC" w:rsidRPr="00A23CE2" w:rsidRDefault="00856CEC" w:rsidP="00E8289B">
            <w:pPr>
              <w:jc w:val="center"/>
              <w:rPr>
                <w:rFonts w:cs="Arial"/>
              </w:rPr>
            </w:pPr>
            <w:r w:rsidRPr="00A23CE2">
              <w:rPr>
                <w:rFonts w:cs="Arial"/>
              </w:rPr>
              <w:t>Matt Williams</w:t>
            </w:r>
          </w:p>
        </w:tc>
      </w:tr>
      <w:tr w:rsidR="00856CEC" w14:paraId="5A1E616E" w14:textId="77777777" w:rsidTr="00E8289B">
        <w:tc>
          <w:tcPr>
            <w:tcW w:w="2346" w:type="dxa"/>
            <w:shd w:val="clear" w:color="auto" w:fill="auto"/>
          </w:tcPr>
          <w:p w14:paraId="30FD3E93" w14:textId="77777777" w:rsidR="00856CEC" w:rsidRPr="00A23CE2" w:rsidRDefault="00856CEC" w:rsidP="00E8289B">
            <w:pPr>
              <w:jc w:val="center"/>
              <w:rPr>
                <w:rFonts w:cs="Arial"/>
              </w:rPr>
            </w:pPr>
            <w:r w:rsidRPr="00A23CE2">
              <w:rPr>
                <w:rFonts w:cs="Arial"/>
              </w:rPr>
              <w:t>Judy Herbert</w:t>
            </w:r>
          </w:p>
        </w:tc>
        <w:tc>
          <w:tcPr>
            <w:tcW w:w="2326" w:type="dxa"/>
            <w:shd w:val="clear" w:color="auto" w:fill="auto"/>
          </w:tcPr>
          <w:p w14:paraId="7E56503C" w14:textId="77777777" w:rsidR="00856CEC" w:rsidRPr="00A23CE2" w:rsidRDefault="00856CEC" w:rsidP="00E8289B">
            <w:pPr>
              <w:jc w:val="center"/>
              <w:rPr>
                <w:rFonts w:cs="Arial"/>
              </w:rPr>
            </w:pPr>
            <w:r w:rsidRPr="00A23CE2">
              <w:rPr>
                <w:rFonts w:cs="Arial"/>
              </w:rPr>
              <w:t>Thomas Little</w:t>
            </w:r>
          </w:p>
        </w:tc>
        <w:tc>
          <w:tcPr>
            <w:tcW w:w="2334" w:type="dxa"/>
            <w:shd w:val="clear" w:color="auto" w:fill="auto"/>
          </w:tcPr>
          <w:p w14:paraId="50510EE6" w14:textId="77777777" w:rsidR="00856CEC" w:rsidRPr="00A23CE2" w:rsidRDefault="00856CEC" w:rsidP="00E8289B">
            <w:pPr>
              <w:jc w:val="center"/>
              <w:rPr>
                <w:rFonts w:cs="Arial"/>
              </w:rPr>
            </w:pPr>
            <w:r w:rsidRPr="00A23CE2">
              <w:rPr>
                <w:rFonts w:cs="Arial"/>
              </w:rPr>
              <w:t>Steve Smith</w:t>
            </w:r>
          </w:p>
        </w:tc>
        <w:tc>
          <w:tcPr>
            <w:tcW w:w="2344" w:type="dxa"/>
            <w:shd w:val="clear" w:color="auto" w:fill="auto"/>
          </w:tcPr>
          <w:p w14:paraId="50B56632" w14:textId="77777777" w:rsidR="00856CEC" w:rsidRPr="00A23CE2" w:rsidRDefault="00856CEC" w:rsidP="00E8289B">
            <w:pPr>
              <w:jc w:val="center"/>
              <w:rPr>
                <w:rFonts w:cs="Arial"/>
              </w:rPr>
            </w:pPr>
          </w:p>
        </w:tc>
      </w:tr>
      <w:tr w:rsidR="00856CEC" w14:paraId="73B92EA2" w14:textId="77777777" w:rsidTr="00E8289B">
        <w:tc>
          <w:tcPr>
            <w:tcW w:w="2346" w:type="dxa"/>
            <w:shd w:val="clear" w:color="auto" w:fill="auto"/>
          </w:tcPr>
          <w:p w14:paraId="5A8CADEC" w14:textId="77777777" w:rsidR="00856CEC" w:rsidRPr="00A23CE2" w:rsidRDefault="00856CEC" w:rsidP="00E8289B">
            <w:pPr>
              <w:jc w:val="center"/>
              <w:rPr>
                <w:rFonts w:cs="Arial"/>
              </w:rPr>
            </w:pPr>
            <w:r w:rsidRPr="00A23CE2">
              <w:rPr>
                <w:rFonts w:cs="Arial"/>
              </w:rPr>
              <w:t>Betsy Hester</w:t>
            </w:r>
          </w:p>
        </w:tc>
        <w:tc>
          <w:tcPr>
            <w:tcW w:w="2326" w:type="dxa"/>
            <w:shd w:val="clear" w:color="auto" w:fill="auto"/>
          </w:tcPr>
          <w:p w14:paraId="61F92554" w14:textId="77777777" w:rsidR="00856CEC" w:rsidRPr="00A23CE2" w:rsidRDefault="00856CEC" w:rsidP="00E8289B">
            <w:pPr>
              <w:jc w:val="center"/>
              <w:rPr>
                <w:rFonts w:cs="Arial"/>
              </w:rPr>
            </w:pPr>
            <w:r w:rsidRPr="00A23CE2">
              <w:rPr>
                <w:rFonts w:cs="Arial"/>
              </w:rPr>
              <w:t>Beth Lothers</w:t>
            </w:r>
          </w:p>
        </w:tc>
        <w:tc>
          <w:tcPr>
            <w:tcW w:w="2334" w:type="dxa"/>
            <w:shd w:val="clear" w:color="auto" w:fill="auto"/>
          </w:tcPr>
          <w:p w14:paraId="2E19E541" w14:textId="77777777" w:rsidR="00856CEC" w:rsidRPr="00A23CE2" w:rsidRDefault="00856CEC" w:rsidP="00E8289B">
            <w:pPr>
              <w:jc w:val="center"/>
              <w:rPr>
                <w:rFonts w:cs="Arial"/>
              </w:rPr>
            </w:pPr>
            <w:r w:rsidRPr="00A23CE2">
              <w:rPr>
                <w:rFonts w:cs="Arial"/>
              </w:rPr>
              <w:t>Chad Story</w:t>
            </w:r>
          </w:p>
        </w:tc>
        <w:tc>
          <w:tcPr>
            <w:tcW w:w="2344" w:type="dxa"/>
            <w:shd w:val="clear" w:color="auto" w:fill="auto"/>
          </w:tcPr>
          <w:p w14:paraId="327CAB02" w14:textId="77777777" w:rsidR="00856CEC" w:rsidRPr="00A23CE2" w:rsidRDefault="00856CEC" w:rsidP="00E8289B">
            <w:pPr>
              <w:jc w:val="center"/>
              <w:rPr>
                <w:rFonts w:cs="Arial"/>
              </w:rPr>
            </w:pPr>
          </w:p>
        </w:tc>
      </w:tr>
    </w:tbl>
    <w:p w14:paraId="04373E6E" w14:textId="77777777" w:rsidR="00D222B6" w:rsidRPr="003422D1" w:rsidRDefault="00E74051" w:rsidP="00D222B6">
      <w:pPr>
        <w:autoSpaceDE w:val="0"/>
        <w:autoSpaceDN w:val="0"/>
        <w:adjustRightInd w:val="0"/>
        <w:spacing w:line="480" w:lineRule="auto"/>
        <w:jc w:val="both"/>
        <w:rPr>
          <w:rFonts w:cs="Arial"/>
        </w:rPr>
      </w:pPr>
      <w:r w:rsidRPr="003422D1">
        <w:rPr>
          <w:rFonts w:cs="Arial"/>
        </w:rPr>
        <w:t>_______________</w:t>
      </w:r>
    </w:p>
    <w:p w14:paraId="5662A207" w14:textId="77777777" w:rsidR="00D222B6" w:rsidRPr="003422D1" w:rsidRDefault="00E74051" w:rsidP="00D222B6">
      <w:pPr>
        <w:spacing w:line="480" w:lineRule="auto"/>
        <w:jc w:val="both"/>
        <w:rPr>
          <w:rFonts w:cs="Arial"/>
          <w:color w:val="000000"/>
          <w:u w:val="single"/>
        </w:rPr>
      </w:pPr>
      <w:r w:rsidRPr="003422D1">
        <w:rPr>
          <w:rFonts w:cs="Arial"/>
          <w:color w:val="000000"/>
          <w:u w:val="single"/>
        </w:rPr>
        <w:t xml:space="preserve">RESOLUTION NO. </w:t>
      </w:r>
      <w:r>
        <w:rPr>
          <w:rFonts w:cs="Arial"/>
          <w:color w:val="000000"/>
          <w:u w:val="single"/>
        </w:rPr>
        <w:t>7</w:t>
      </w:r>
      <w:r w:rsidRPr="003422D1">
        <w:rPr>
          <w:rFonts w:cs="Arial"/>
          <w:color w:val="000000"/>
          <w:u w:val="single"/>
        </w:rPr>
        <w:t>-2</w:t>
      </w:r>
      <w:r>
        <w:rPr>
          <w:rFonts w:cs="Arial"/>
          <w:color w:val="000000"/>
          <w:u w:val="single"/>
        </w:rPr>
        <w:t>1</w:t>
      </w:r>
      <w:r w:rsidRPr="003422D1">
        <w:rPr>
          <w:rFonts w:cs="Arial"/>
          <w:color w:val="000000"/>
          <w:u w:val="single"/>
        </w:rPr>
        <w:t>-</w:t>
      </w:r>
      <w:r>
        <w:rPr>
          <w:rFonts w:cs="Arial"/>
          <w:color w:val="000000"/>
          <w:u w:val="single"/>
        </w:rPr>
        <w:t>20</w:t>
      </w:r>
    </w:p>
    <w:p w14:paraId="20EEDCDB" w14:textId="77777777" w:rsidR="002963E4" w:rsidRDefault="00E74051" w:rsidP="00D222B6">
      <w:pPr>
        <w:spacing w:line="480" w:lineRule="auto"/>
        <w:jc w:val="both"/>
        <w:rPr>
          <w:rFonts w:cs="Arial"/>
          <w:color w:val="000000"/>
        </w:rPr>
      </w:pPr>
      <w:r w:rsidRPr="003422D1">
        <w:rPr>
          <w:rFonts w:cs="Arial"/>
        </w:rPr>
        <w:tab/>
      </w:r>
      <w:r w:rsidRPr="003422D1">
        <w:rPr>
          <w:rFonts w:cs="Arial"/>
          <w:color w:val="000000"/>
        </w:rPr>
        <w:t xml:space="preserve">Commissioner </w:t>
      </w:r>
      <w:r>
        <w:rPr>
          <w:rFonts w:cs="Arial"/>
          <w:color w:val="000000"/>
        </w:rPr>
        <w:t>Webb</w:t>
      </w:r>
      <w:r w:rsidRPr="003422D1">
        <w:rPr>
          <w:rFonts w:cs="Arial"/>
          <w:color w:val="000000"/>
        </w:rPr>
        <w:t xml:space="preserve"> moved to accept Resolution No. </w:t>
      </w:r>
      <w:r>
        <w:rPr>
          <w:rFonts w:cs="Arial"/>
          <w:color w:val="000000"/>
        </w:rPr>
        <w:t>7</w:t>
      </w:r>
      <w:r w:rsidRPr="003422D1">
        <w:rPr>
          <w:rFonts w:cs="Arial"/>
          <w:color w:val="000000"/>
        </w:rPr>
        <w:t>-2</w:t>
      </w:r>
      <w:r>
        <w:rPr>
          <w:rFonts w:cs="Arial"/>
          <w:color w:val="000000"/>
        </w:rPr>
        <w:t>1</w:t>
      </w:r>
      <w:r w:rsidRPr="003422D1">
        <w:rPr>
          <w:rFonts w:cs="Arial"/>
          <w:color w:val="000000"/>
        </w:rPr>
        <w:t>-</w:t>
      </w:r>
      <w:r>
        <w:rPr>
          <w:rFonts w:cs="Arial"/>
          <w:color w:val="000000"/>
        </w:rPr>
        <w:t>20</w:t>
      </w:r>
      <w:r w:rsidRPr="003422D1">
        <w:rPr>
          <w:rFonts w:cs="Arial"/>
          <w:color w:val="000000"/>
        </w:rPr>
        <w:t xml:space="preserve">, seconded by Commissioner </w:t>
      </w:r>
      <w:r w:rsidR="007D4E1D">
        <w:rPr>
          <w:rFonts w:cs="Arial"/>
          <w:color w:val="000000"/>
        </w:rPr>
        <w:t>Tunnicliffe</w:t>
      </w:r>
      <w:r>
        <w:rPr>
          <w:rFonts w:cs="Arial"/>
          <w:color w:val="000000"/>
        </w:rPr>
        <w:t>.</w:t>
      </w:r>
    </w:p>
    <w:p w14:paraId="069B9022" w14:textId="77777777" w:rsidR="00100F30" w:rsidRPr="00100F30" w:rsidRDefault="00E74051" w:rsidP="00100F30">
      <w:pPr>
        <w:tabs>
          <w:tab w:val="center" w:pos="4680"/>
        </w:tabs>
        <w:jc w:val="both"/>
        <w:rPr>
          <w:rFonts w:cs="Arial"/>
          <w:b/>
          <w:bCs/>
        </w:rPr>
      </w:pPr>
      <w:r>
        <w:rPr>
          <w:rFonts w:cs="Arial"/>
        </w:rPr>
        <w:tab/>
      </w:r>
      <w:r w:rsidRPr="00100F30">
        <w:rPr>
          <w:rFonts w:cs="Arial"/>
          <w:b/>
          <w:bCs/>
        </w:rPr>
        <w:t>RESOLUTION APPROPRIATING AND AMENDING THE 2021-22</w:t>
      </w:r>
    </w:p>
    <w:p w14:paraId="18F52246" w14:textId="77777777" w:rsidR="00100F30" w:rsidRPr="00100F30" w:rsidRDefault="00E74051" w:rsidP="00100F30">
      <w:pPr>
        <w:tabs>
          <w:tab w:val="center" w:pos="4680"/>
        </w:tabs>
        <w:jc w:val="both"/>
        <w:rPr>
          <w:rFonts w:cs="Arial"/>
          <w:b/>
          <w:bCs/>
        </w:rPr>
      </w:pPr>
      <w:r w:rsidRPr="00100F30">
        <w:rPr>
          <w:rFonts w:cs="Arial"/>
          <w:b/>
          <w:bCs/>
        </w:rPr>
        <w:tab/>
        <w:t>COUNTY CLERKS BUDGET BY $15,000 - REVENUES</w:t>
      </w:r>
    </w:p>
    <w:p w14:paraId="0F309A92" w14:textId="77777777" w:rsidR="00100F30" w:rsidRPr="00100F30" w:rsidRDefault="00E74051" w:rsidP="00100F30">
      <w:pPr>
        <w:tabs>
          <w:tab w:val="center" w:pos="4680"/>
        </w:tabs>
        <w:jc w:val="both"/>
        <w:rPr>
          <w:rFonts w:cs="Arial"/>
          <w:b/>
          <w:bCs/>
          <w:u w:val="single"/>
        </w:rPr>
      </w:pPr>
      <w:r w:rsidRPr="00100F30">
        <w:rPr>
          <w:rFonts w:cs="Arial"/>
          <w:b/>
          <w:bCs/>
        </w:rPr>
        <w:tab/>
      </w:r>
      <w:r w:rsidRPr="00100F30">
        <w:rPr>
          <w:rFonts w:cs="Arial"/>
          <w:b/>
          <w:bCs/>
          <w:u w:val="single"/>
        </w:rPr>
        <w:t>TO COME FROM RESERVE ACCOUNT</w:t>
      </w:r>
    </w:p>
    <w:p w14:paraId="56A67CEC" w14:textId="77777777" w:rsidR="00100F30" w:rsidRPr="00100F30" w:rsidRDefault="00100F30" w:rsidP="00100F30">
      <w:pPr>
        <w:tabs>
          <w:tab w:val="center" w:pos="4680"/>
        </w:tabs>
        <w:jc w:val="both"/>
        <w:rPr>
          <w:rFonts w:cs="Arial"/>
          <w:b/>
          <w:bCs/>
          <w:u w:val="single"/>
        </w:rPr>
      </w:pPr>
    </w:p>
    <w:p w14:paraId="4C13582E" w14:textId="77777777" w:rsidR="00100F30" w:rsidRPr="00100F30" w:rsidRDefault="00E74051" w:rsidP="00100F30">
      <w:pPr>
        <w:tabs>
          <w:tab w:val="left" w:pos="-1440"/>
        </w:tabs>
        <w:ind w:left="1440" w:hanging="1440"/>
        <w:jc w:val="both"/>
        <w:rPr>
          <w:rFonts w:cs="Arial"/>
        </w:rPr>
      </w:pPr>
      <w:r w:rsidRPr="00100F30">
        <w:rPr>
          <w:rFonts w:cs="Arial"/>
          <w:b/>
          <w:bCs/>
        </w:rPr>
        <w:t>WHEREAS,</w:t>
      </w:r>
      <w:r w:rsidRPr="00100F30">
        <w:rPr>
          <w:rFonts w:cs="Arial"/>
        </w:rPr>
        <w:tab/>
        <w:t>the County Clerk’s Office is in need of various computer and printing equipment and supplies; and,</w:t>
      </w:r>
    </w:p>
    <w:p w14:paraId="1D2AAC83" w14:textId="77777777" w:rsidR="00100F30" w:rsidRPr="00100F30" w:rsidRDefault="00100F30" w:rsidP="00100F30">
      <w:pPr>
        <w:jc w:val="both"/>
        <w:rPr>
          <w:rFonts w:cs="Arial"/>
        </w:rPr>
      </w:pPr>
    </w:p>
    <w:p w14:paraId="0928E23A" w14:textId="77777777" w:rsidR="00100F30" w:rsidRPr="00100F30" w:rsidRDefault="00E74051" w:rsidP="00100F30">
      <w:pPr>
        <w:tabs>
          <w:tab w:val="left" w:pos="-1440"/>
        </w:tabs>
        <w:ind w:left="1440" w:hanging="1440"/>
        <w:jc w:val="both"/>
        <w:rPr>
          <w:rFonts w:cs="Arial"/>
        </w:rPr>
      </w:pPr>
      <w:r w:rsidRPr="00100F30">
        <w:rPr>
          <w:rFonts w:cs="Arial"/>
          <w:b/>
          <w:bCs/>
        </w:rPr>
        <w:t>WHEREAS,</w:t>
      </w:r>
      <w:r w:rsidRPr="00100F30">
        <w:rPr>
          <w:rFonts w:cs="Arial"/>
        </w:rPr>
        <w:tab/>
        <w:t>there are reserve funds available for the purchase of this equipment which are derived from filing fees;</w:t>
      </w:r>
    </w:p>
    <w:p w14:paraId="007B8D3C" w14:textId="77777777" w:rsidR="00100F30" w:rsidRPr="00100F30" w:rsidRDefault="00100F30" w:rsidP="00100F30">
      <w:pPr>
        <w:jc w:val="both"/>
        <w:rPr>
          <w:rFonts w:cs="Arial"/>
        </w:rPr>
      </w:pPr>
    </w:p>
    <w:p w14:paraId="1EE5F930" w14:textId="77777777" w:rsidR="00100F30" w:rsidRPr="00100F30" w:rsidRDefault="00E74051" w:rsidP="00100F30">
      <w:pPr>
        <w:ind w:left="720" w:hanging="720"/>
        <w:jc w:val="both"/>
        <w:rPr>
          <w:rFonts w:cs="Arial"/>
        </w:rPr>
      </w:pPr>
      <w:r w:rsidRPr="00100F30">
        <w:rPr>
          <w:rFonts w:cs="Arial"/>
          <w:b/>
          <w:bCs/>
        </w:rPr>
        <w:t>NOW, THEREFORE, BE IT RESOLVED,</w:t>
      </w:r>
      <w:r w:rsidRPr="00100F30">
        <w:rPr>
          <w:rFonts w:cs="Arial"/>
        </w:rPr>
        <w:t xml:space="preserve"> that the 2021-22 County Clerk’s Office budget be amended, as follows:   </w:t>
      </w:r>
      <w:r w:rsidRPr="00100F30">
        <w:rPr>
          <w:rFonts w:cs="Arial"/>
        </w:rPr>
        <w:tab/>
      </w:r>
    </w:p>
    <w:p w14:paraId="7795575D" w14:textId="77777777" w:rsidR="00100F30" w:rsidRPr="00100F30" w:rsidRDefault="00100F30" w:rsidP="00100F30">
      <w:pPr>
        <w:jc w:val="both"/>
        <w:rPr>
          <w:rFonts w:cs="Arial"/>
        </w:rPr>
      </w:pPr>
    </w:p>
    <w:p w14:paraId="37458794" w14:textId="77777777" w:rsidR="00100F30" w:rsidRPr="00100F30" w:rsidRDefault="00E74051" w:rsidP="00100F30">
      <w:pPr>
        <w:tabs>
          <w:tab w:val="left" w:pos="-1440"/>
        </w:tabs>
        <w:ind w:left="6480" w:hanging="5040"/>
        <w:jc w:val="both"/>
        <w:rPr>
          <w:rFonts w:cs="Arial"/>
        </w:rPr>
      </w:pPr>
      <w:r w:rsidRPr="00100F30">
        <w:rPr>
          <w:rFonts w:cs="Arial"/>
          <w:b/>
          <w:bCs/>
          <w:u w:val="single"/>
        </w:rPr>
        <w:t>REVENUES:</w:t>
      </w:r>
      <w:r w:rsidRPr="00100F30">
        <w:rPr>
          <w:rFonts w:cs="Arial"/>
        </w:rPr>
        <w:tab/>
      </w:r>
      <w:r w:rsidRPr="00100F30">
        <w:rPr>
          <w:rFonts w:cs="Arial"/>
        </w:rPr>
        <w:tab/>
      </w:r>
      <w:r w:rsidRPr="00100F30">
        <w:rPr>
          <w:rFonts w:cs="Arial"/>
        </w:rPr>
        <w:tab/>
      </w:r>
      <w:r w:rsidRPr="00100F30">
        <w:rPr>
          <w:rFonts w:cs="Arial"/>
        </w:rPr>
        <w:tab/>
      </w:r>
      <w:r w:rsidRPr="00100F30">
        <w:rPr>
          <w:rFonts w:cs="Arial"/>
        </w:rPr>
        <w:tab/>
      </w:r>
    </w:p>
    <w:p w14:paraId="016F1382" w14:textId="77777777" w:rsidR="00100F30" w:rsidRPr="00100F30" w:rsidRDefault="00E74051" w:rsidP="00100F30">
      <w:pPr>
        <w:tabs>
          <w:tab w:val="left" w:pos="-1440"/>
        </w:tabs>
        <w:ind w:left="5760" w:hanging="4320"/>
        <w:jc w:val="both"/>
        <w:rPr>
          <w:rFonts w:cs="Arial"/>
        </w:rPr>
      </w:pPr>
      <w:r w:rsidRPr="00100F30">
        <w:rPr>
          <w:rFonts w:cs="Arial"/>
        </w:rPr>
        <w:t>Automated Reserve County Clerk</w:t>
      </w:r>
      <w:r w:rsidRPr="00100F30">
        <w:rPr>
          <w:rFonts w:cs="Arial"/>
        </w:rPr>
        <w:tab/>
      </w:r>
      <w:r w:rsidRPr="00100F30">
        <w:rPr>
          <w:rFonts w:cs="Arial"/>
        </w:rPr>
        <w:tab/>
      </w:r>
      <w:r w:rsidRPr="00100F30">
        <w:rPr>
          <w:rFonts w:cs="Arial"/>
        </w:rPr>
        <w:tab/>
      </w:r>
      <w:r w:rsidRPr="00100F30">
        <w:rPr>
          <w:rFonts w:cs="Arial"/>
        </w:rPr>
        <w:tab/>
      </w:r>
      <w:r w:rsidRPr="00100F30">
        <w:rPr>
          <w:rFonts w:cs="Arial"/>
        </w:rPr>
        <w:tab/>
      </w:r>
      <w:r w:rsidRPr="00100F30">
        <w:rPr>
          <w:rFonts w:cs="Arial"/>
        </w:rPr>
        <w:tab/>
      </w:r>
    </w:p>
    <w:p w14:paraId="1D4C146E" w14:textId="77777777" w:rsidR="00100F30" w:rsidRPr="00100F30" w:rsidRDefault="00E74051" w:rsidP="00100F30">
      <w:pPr>
        <w:ind w:firstLine="1440"/>
        <w:jc w:val="both"/>
        <w:rPr>
          <w:rFonts w:cs="Arial"/>
        </w:rPr>
      </w:pPr>
      <w:r w:rsidRPr="00100F30">
        <w:rPr>
          <w:rFonts w:cs="Arial"/>
        </w:rPr>
        <w:t>101.</w:t>
      </w:r>
      <w:r>
        <w:rPr>
          <w:rFonts w:cs="Arial"/>
        </w:rPr>
        <w:t>00000.341690.00000.00.00.00</w:t>
      </w:r>
      <w:r>
        <w:rPr>
          <w:rFonts w:cs="Arial"/>
        </w:rPr>
        <w:tab/>
      </w:r>
      <w:r>
        <w:rPr>
          <w:rFonts w:cs="Arial"/>
        </w:rPr>
        <w:tab/>
      </w:r>
      <w:r w:rsidRPr="00100F30">
        <w:rPr>
          <w:rFonts w:cs="Arial"/>
          <w:b/>
        </w:rPr>
        <w:t>$ 15,000</w:t>
      </w:r>
    </w:p>
    <w:p w14:paraId="0AB88E44" w14:textId="77777777" w:rsidR="00100F30" w:rsidRPr="00100F30" w:rsidRDefault="00100F30" w:rsidP="00100F30">
      <w:pPr>
        <w:ind w:firstLine="1440"/>
        <w:jc w:val="both"/>
        <w:rPr>
          <w:rFonts w:cs="Arial"/>
          <w:b/>
          <w:bCs/>
          <w:u w:val="single"/>
        </w:rPr>
      </w:pPr>
    </w:p>
    <w:p w14:paraId="65367E8F" w14:textId="77777777" w:rsidR="00100F30" w:rsidRPr="00100F30" w:rsidRDefault="00E74051" w:rsidP="00100F30">
      <w:pPr>
        <w:ind w:firstLine="1440"/>
        <w:jc w:val="both"/>
        <w:rPr>
          <w:rFonts w:cs="Arial"/>
        </w:rPr>
      </w:pPr>
      <w:r w:rsidRPr="00100F30">
        <w:rPr>
          <w:rFonts w:cs="Arial"/>
          <w:b/>
          <w:bCs/>
          <w:u w:val="single"/>
        </w:rPr>
        <w:t>EXPENDITURES:</w:t>
      </w:r>
    </w:p>
    <w:p w14:paraId="76A230D0" w14:textId="77777777" w:rsidR="00100F30" w:rsidRPr="00100F30" w:rsidRDefault="00E74051" w:rsidP="00100F30">
      <w:pPr>
        <w:tabs>
          <w:tab w:val="left" w:pos="-1440"/>
        </w:tabs>
        <w:ind w:left="5760" w:hanging="4320"/>
        <w:jc w:val="both"/>
        <w:rPr>
          <w:rFonts w:cs="Arial"/>
        </w:rPr>
      </w:pPr>
      <w:r w:rsidRPr="00100F30">
        <w:rPr>
          <w:rFonts w:cs="Arial"/>
        </w:rPr>
        <w:t>Office Equipment</w:t>
      </w:r>
      <w:r w:rsidRPr="00100F30">
        <w:rPr>
          <w:rFonts w:cs="Arial"/>
        </w:rPr>
        <w:tab/>
      </w:r>
      <w:r w:rsidRPr="00100F30">
        <w:rPr>
          <w:rFonts w:cs="Arial"/>
        </w:rPr>
        <w:tab/>
      </w:r>
      <w:r w:rsidRPr="00100F30">
        <w:rPr>
          <w:rFonts w:cs="Arial"/>
        </w:rPr>
        <w:tab/>
      </w:r>
      <w:r w:rsidRPr="00100F30">
        <w:rPr>
          <w:rFonts w:cs="Arial"/>
        </w:rPr>
        <w:tab/>
      </w:r>
      <w:r w:rsidRPr="00100F30">
        <w:rPr>
          <w:rFonts w:cs="Arial"/>
        </w:rPr>
        <w:tab/>
      </w:r>
    </w:p>
    <w:p w14:paraId="4737A3A2" w14:textId="77777777" w:rsidR="00100F30" w:rsidRPr="00100F30" w:rsidRDefault="00E74051" w:rsidP="00100F30">
      <w:pPr>
        <w:ind w:firstLine="1440"/>
        <w:jc w:val="both"/>
        <w:rPr>
          <w:rFonts w:cs="Arial"/>
        </w:rPr>
      </w:pPr>
      <w:r w:rsidRPr="00100F30">
        <w:rPr>
          <w:rFonts w:cs="Arial"/>
        </w:rPr>
        <w:t>101.52500.571901.00000.00.00.00</w:t>
      </w:r>
      <w:r w:rsidRPr="00100F30">
        <w:rPr>
          <w:rFonts w:cs="Arial"/>
        </w:rPr>
        <w:tab/>
      </w:r>
      <w:r w:rsidRPr="00100F30">
        <w:rPr>
          <w:rFonts w:cs="Arial"/>
        </w:rPr>
        <w:tab/>
      </w:r>
      <w:r w:rsidRPr="00100F30">
        <w:rPr>
          <w:rFonts w:cs="Arial"/>
          <w:b/>
        </w:rPr>
        <w:t>$ 15,000</w:t>
      </w:r>
    </w:p>
    <w:p w14:paraId="3C8D524C" w14:textId="77777777" w:rsidR="00100F30" w:rsidRPr="00100F30" w:rsidRDefault="00100F30" w:rsidP="00100F30">
      <w:pPr>
        <w:jc w:val="both"/>
        <w:rPr>
          <w:rFonts w:cs="Arial"/>
        </w:rPr>
      </w:pPr>
    </w:p>
    <w:p w14:paraId="149AFC49" w14:textId="77777777" w:rsidR="00754A4F" w:rsidRPr="00E86B02" w:rsidRDefault="00E74051" w:rsidP="00754A4F">
      <w:pPr>
        <w:autoSpaceDE w:val="0"/>
        <w:autoSpaceDN w:val="0"/>
        <w:adjustRightInd w:val="0"/>
        <w:jc w:val="both"/>
        <w:rPr>
          <w:rFonts w:cs="Arial"/>
          <w:color w:val="000000"/>
          <w:u w:val="single"/>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3422D1">
        <w:rPr>
          <w:rFonts w:cs="Arial"/>
          <w:color w:val="000000"/>
          <w:u w:val="single"/>
        </w:rPr>
        <w:t xml:space="preserve">/s/ </w:t>
      </w:r>
      <w:r>
        <w:rPr>
          <w:rFonts w:cs="Arial"/>
          <w:color w:val="000000"/>
          <w:u w:val="single"/>
        </w:rPr>
        <w:t>Paul Webb</w:t>
      </w:r>
      <w:r w:rsidRPr="003422D1">
        <w:rPr>
          <w:rFonts w:cs="Arial"/>
          <w:color w:val="000000"/>
          <w:u w:val="single"/>
        </w:rPr>
        <w:tab/>
      </w:r>
      <w:r>
        <w:rPr>
          <w:rFonts w:cs="Arial"/>
          <w:color w:val="000000"/>
        </w:rPr>
        <w:tab/>
      </w:r>
      <w:r>
        <w:rPr>
          <w:rFonts w:cs="Arial"/>
          <w:color w:val="000000"/>
        </w:rPr>
        <w:tab/>
      </w:r>
      <w:r>
        <w:rPr>
          <w:rFonts w:cs="Arial"/>
          <w:color w:val="000000"/>
        </w:rPr>
        <w:tab/>
      </w:r>
    </w:p>
    <w:p w14:paraId="18CD4BB9" w14:textId="77777777" w:rsidR="00754A4F" w:rsidRPr="003422D1" w:rsidRDefault="00E74051" w:rsidP="00754A4F">
      <w:pPr>
        <w:autoSpaceDE w:val="0"/>
        <w:autoSpaceDN w:val="0"/>
        <w:adjustRightInd w:val="0"/>
        <w:jc w:val="both"/>
        <w:rPr>
          <w:rFonts w:cs="Arial"/>
          <w:color w:val="000000"/>
        </w:rPr>
      </w:pPr>
      <w:r w:rsidRPr="003422D1">
        <w:rPr>
          <w:rFonts w:cs="Arial"/>
          <w:color w:val="000000"/>
        </w:rPr>
        <w:tab/>
      </w:r>
      <w:r w:rsidRPr="003422D1">
        <w:rPr>
          <w:rFonts w:cs="Arial"/>
          <w:color w:val="000000"/>
        </w:rPr>
        <w:tab/>
      </w:r>
      <w:r>
        <w:rPr>
          <w:rFonts w:cs="Arial"/>
          <w:color w:val="000000"/>
        </w:rPr>
        <w:tab/>
      </w:r>
      <w:r w:rsidRPr="003422D1">
        <w:rPr>
          <w:rFonts w:cs="Arial"/>
          <w:color w:val="000000"/>
        </w:rPr>
        <w:tab/>
      </w:r>
      <w:r>
        <w:rPr>
          <w:rFonts w:cs="Arial"/>
          <w:color w:val="000000"/>
        </w:rPr>
        <w:tab/>
      </w:r>
      <w:r>
        <w:rPr>
          <w:rFonts w:cs="Arial"/>
          <w:color w:val="000000"/>
        </w:rPr>
        <w:tab/>
      </w:r>
      <w:r>
        <w:rPr>
          <w:rFonts w:cs="Arial"/>
          <w:color w:val="000000"/>
        </w:rPr>
        <w:tab/>
      </w:r>
      <w:r w:rsidRPr="003422D1">
        <w:rPr>
          <w:rFonts w:cs="Arial"/>
          <w:color w:val="000000"/>
        </w:rPr>
        <w:t>County Commissioner</w:t>
      </w:r>
    </w:p>
    <w:p w14:paraId="16DEAB76" w14:textId="77777777" w:rsidR="00754A4F" w:rsidRPr="003422D1" w:rsidRDefault="00754A4F" w:rsidP="00754A4F">
      <w:pPr>
        <w:autoSpaceDE w:val="0"/>
        <w:autoSpaceDN w:val="0"/>
        <w:adjustRightInd w:val="0"/>
        <w:rPr>
          <w:rFonts w:cs="Arial"/>
          <w:color w:val="000000"/>
          <w:u w:val="single"/>
        </w:rPr>
      </w:pPr>
    </w:p>
    <w:p w14:paraId="77648AA2" w14:textId="77777777" w:rsidR="00754A4F" w:rsidRDefault="00E74051" w:rsidP="00754A4F">
      <w:pPr>
        <w:autoSpaceDE w:val="0"/>
        <w:autoSpaceDN w:val="0"/>
        <w:adjustRightInd w:val="0"/>
        <w:rPr>
          <w:rFonts w:cs="Arial"/>
          <w:color w:val="000000"/>
        </w:rPr>
      </w:pPr>
      <w:r w:rsidRPr="003422D1">
        <w:rPr>
          <w:rFonts w:cs="Arial"/>
          <w:color w:val="000000"/>
          <w:u w:val="single"/>
        </w:rPr>
        <w:t>COMMITTEES REFERRED TO AND ACTION TAKEN</w:t>
      </w:r>
      <w:r w:rsidRPr="003422D1">
        <w:rPr>
          <w:rFonts w:cs="Arial"/>
          <w:color w:val="000000"/>
        </w:rPr>
        <w:t>:</w:t>
      </w:r>
    </w:p>
    <w:p w14:paraId="67274E9A" w14:textId="77777777" w:rsidR="00754A4F" w:rsidRDefault="00E74051" w:rsidP="00754A4F">
      <w:pPr>
        <w:spacing w:line="480" w:lineRule="auto"/>
        <w:jc w:val="both"/>
        <w:rPr>
          <w:rFonts w:cs="Arial"/>
          <w:color w:val="000000"/>
          <w:u w:val="single"/>
        </w:rPr>
      </w:pPr>
      <w:r>
        <w:rPr>
          <w:rFonts w:cs="Arial"/>
          <w:color w:val="000000"/>
        </w:rPr>
        <w:t>Budget Committee</w:t>
      </w:r>
      <w:r w:rsidRPr="003422D1">
        <w:rPr>
          <w:rFonts w:cs="Arial"/>
          <w:color w:val="000000"/>
        </w:rPr>
        <w:tab/>
      </w:r>
      <w:r w:rsidRPr="003422D1">
        <w:rPr>
          <w:rFonts w:cs="Arial"/>
          <w:color w:val="000000"/>
        </w:rPr>
        <w:tab/>
      </w:r>
      <w:r>
        <w:rPr>
          <w:rFonts w:cs="Arial"/>
          <w:color w:val="000000"/>
        </w:rPr>
        <w:tab/>
      </w:r>
      <w:r>
        <w:rPr>
          <w:rFonts w:cs="Arial"/>
          <w:color w:val="000000"/>
        </w:rPr>
        <w:tab/>
      </w:r>
      <w:r w:rsidRPr="003422D1">
        <w:rPr>
          <w:rFonts w:cs="Arial"/>
          <w:color w:val="000000"/>
        </w:rPr>
        <w:t xml:space="preserve">For:  </w:t>
      </w:r>
      <w:r w:rsidRPr="003422D1">
        <w:rPr>
          <w:rFonts w:cs="Arial"/>
          <w:color w:val="000000"/>
          <w:u w:val="single"/>
        </w:rPr>
        <w:t xml:space="preserve">   </w:t>
      </w:r>
      <w:r>
        <w:rPr>
          <w:rFonts w:cs="Arial"/>
          <w:color w:val="000000"/>
          <w:u w:val="single"/>
        </w:rPr>
        <w:t xml:space="preserve">5 </w:t>
      </w:r>
      <w:r w:rsidRPr="003422D1">
        <w:rPr>
          <w:rFonts w:cs="Arial"/>
          <w:color w:val="000000"/>
        </w:rPr>
        <w:tab/>
        <w:t xml:space="preserve">    Against:  </w:t>
      </w:r>
      <w:r w:rsidRPr="003422D1">
        <w:rPr>
          <w:rFonts w:cs="Arial"/>
          <w:color w:val="000000"/>
          <w:u w:val="single"/>
        </w:rPr>
        <w:t xml:space="preserve">   0_</w:t>
      </w:r>
    </w:p>
    <w:p w14:paraId="69FF5D8F" w14:textId="454509F1" w:rsidR="00754A4F" w:rsidRDefault="00E74051" w:rsidP="00754A4F">
      <w:pPr>
        <w:spacing w:line="480" w:lineRule="auto"/>
        <w:ind w:firstLine="720"/>
        <w:rPr>
          <w:rFonts w:cs="Arial"/>
        </w:rPr>
      </w:pPr>
      <w:r w:rsidRPr="003422D1">
        <w:rPr>
          <w:rFonts w:cs="Arial"/>
        </w:rPr>
        <w:t xml:space="preserve">Resolution No. </w:t>
      </w:r>
      <w:r>
        <w:rPr>
          <w:rFonts w:cs="Arial"/>
        </w:rPr>
        <w:t>7</w:t>
      </w:r>
      <w:r w:rsidRPr="003422D1">
        <w:rPr>
          <w:rFonts w:cs="Arial"/>
        </w:rPr>
        <w:t>-2</w:t>
      </w:r>
      <w:r>
        <w:rPr>
          <w:rFonts w:cs="Arial"/>
        </w:rPr>
        <w:t>1</w:t>
      </w:r>
      <w:r w:rsidRPr="003422D1">
        <w:rPr>
          <w:rFonts w:cs="Arial"/>
        </w:rPr>
        <w:t>-</w:t>
      </w:r>
      <w:r>
        <w:rPr>
          <w:rFonts w:cs="Arial"/>
        </w:rPr>
        <w:t>20</w:t>
      </w:r>
      <w:r w:rsidRPr="003422D1">
        <w:rPr>
          <w:rFonts w:cs="Arial"/>
        </w:rPr>
        <w:t xml:space="preserve"> passed by</w:t>
      </w:r>
      <w:r>
        <w:rPr>
          <w:rFonts w:cs="Arial"/>
        </w:rPr>
        <w:t xml:space="preserve"> unanimous</w:t>
      </w:r>
      <w:r w:rsidRPr="003422D1">
        <w:rPr>
          <w:rFonts w:cs="Arial"/>
        </w:rPr>
        <w:t xml:space="preserve"> </w:t>
      </w:r>
      <w:r>
        <w:rPr>
          <w:rFonts w:cs="Arial"/>
        </w:rPr>
        <w:t>recorded</w:t>
      </w:r>
      <w:r w:rsidRPr="003422D1">
        <w:rPr>
          <w:rFonts w:cs="Arial"/>
        </w:rPr>
        <w:t xml:space="preserve"> vote, 2</w:t>
      </w:r>
      <w:r>
        <w:rPr>
          <w:rFonts w:cs="Arial"/>
        </w:rPr>
        <w:t>2</w:t>
      </w:r>
      <w:r w:rsidRPr="003422D1">
        <w:rPr>
          <w:rFonts w:cs="Arial"/>
        </w:rPr>
        <w:t xml:space="preserve"> ‘Yes’</w:t>
      </w:r>
      <w:r>
        <w:rPr>
          <w:rFonts w:cs="Arial"/>
        </w:rPr>
        <w:t xml:space="preserve"> and </w:t>
      </w:r>
      <w:r w:rsidRPr="003422D1">
        <w:rPr>
          <w:rFonts w:cs="Arial"/>
        </w:rPr>
        <w:t>0 ‘No’</w:t>
      </w:r>
      <w:r>
        <w:rPr>
          <w:rFonts w:cs="Arial"/>
        </w:rPr>
        <w:t xml:space="preserve"> </w:t>
      </w:r>
      <w:r w:rsidRPr="003422D1">
        <w:rPr>
          <w:rFonts w:cs="Arial"/>
        </w:rPr>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326"/>
        <w:gridCol w:w="2334"/>
        <w:gridCol w:w="2344"/>
      </w:tblGrid>
      <w:tr w:rsidR="00856CEC" w14:paraId="6C11BB58" w14:textId="77777777" w:rsidTr="00E8289B">
        <w:tc>
          <w:tcPr>
            <w:tcW w:w="2346" w:type="dxa"/>
            <w:shd w:val="clear" w:color="auto" w:fill="auto"/>
          </w:tcPr>
          <w:p w14:paraId="552E9A0E" w14:textId="77777777" w:rsidR="00856CEC" w:rsidRPr="00A23CE2" w:rsidRDefault="00856CEC" w:rsidP="00E8289B">
            <w:pPr>
              <w:jc w:val="center"/>
              <w:rPr>
                <w:rFonts w:cs="Arial"/>
                <w:u w:val="single"/>
              </w:rPr>
            </w:pPr>
            <w:r>
              <w:rPr>
                <w:rFonts w:cs="Arial"/>
                <w:u w:val="single"/>
              </w:rPr>
              <w:t>YES</w:t>
            </w:r>
          </w:p>
        </w:tc>
        <w:tc>
          <w:tcPr>
            <w:tcW w:w="2326" w:type="dxa"/>
            <w:shd w:val="clear" w:color="auto" w:fill="auto"/>
          </w:tcPr>
          <w:p w14:paraId="77D8F661" w14:textId="77777777" w:rsidR="00856CEC" w:rsidRPr="00A23CE2" w:rsidRDefault="00856CEC" w:rsidP="00E8289B">
            <w:pPr>
              <w:jc w:val="center"/>
              <w:rPr>
                <w:rFonts w:cs="Arial"/>
                <w:u w:val="single"/>
              </w:rPr>
            </w:pPr>
            <w:r>
              <w:rPr>
                <w:rFonts w:cs="Arial"/>
                <w:u w:val="single"/>
              </w:rPr>
              <w:t>YES</w:t>
            </w:r>
          </w:p>
        </w:tc>
        <w:tc>
          <w:tcPr>
            <w:tcW w:w="2334" w:type="dxa"/>
            <w:shd w:val="clear" w:color="auto" w:fill="auto"/>
          </w:tcPr>
          <w:p w14:paraId="5970EBA3" w14:textId="77777777" w:rsidR="00856CEC" w:rsidRPr="00A23CE2" w:rsidRDefault="00856CEC" w:rsidP="00E8289B">
            <w:pPr>
              <w:jc w:val="center"/>
              <w:rPr>
                <w:rFonts w:cs="Arial"/>
                <w:u w:val="single"/>
              </w:rPr>
            </w:pPr>
            <w:r>
              <w:rPr>
                <w:rFonts w:cs="Arial"/>
                <w:u w:val="single"/>
              </w:rPr>
              <w:t>YES</w:t>
            </w:r>
          </w:p>
        </w:tc>
        <w:tc>
          <w:tcPr>
            <w:tcW w:w="2344" w:type="dxa"/>
            <w:shd w:val="clear" w:color="auto" w:fill="auto"/>
          </w:tcPr>
          <w:p w14:paraId="5C0CA48E" w14:textId="77777777" w:rsidR="00856CEC" w:rsidRPr="00A23CE2" w:rsidRDefault="00856CEC" w:rsidP="00E8289B">
            <w:pPr>
              <w:jc w:val="center"/>
              <w:rPr>
                <w:rFonts w:cs="Arial"/>
                <w:u w:val="single"/>
              </w:rPr>
            </w:pPr>
            <w:r>
              <w:rPr>
                <w:rFonts w:cs="Arial"/>
                <w:u w:val="single"/>
              </w:rPr>
              <w:t>YES</w:t>
            </w:r>
          </w:p>
        </w:tc>
      </w:tr>
      <w:tr w:rsidR="00856CEC" w14:paraId="3134569E" w14:textId="77777777" w:rsidTr="00E8289B">
        <w:tc>
          <w:tcPr>
            <w:tcW w:w="2346" w:type="dxa"/>
            <w:shd w:val="clear" w:color="auto" w:fill="auto"/>
          </w:tcPr>
          <w:p w14:paraId="7F4CFE0D" w14:textId="77777777" w:rsidR="00856CEC" w:rsidRPr="00A23CE2" w:rsidRDefault="00856CEC" w:rsidP="00E8289B">
            <w:pPr>
              <w:jc w:val="center"/>
              <w:rPr>
                <w:rFonts w:cs="Arial"/>
              </w:rPr>
            </w:pPr>
            <w:r w:rsidRPr="00A23CE2">
              <w:rPr>
                <w:rFonts w:cs="Arial"/>
              </w:rPr>
              <w:t>Sean Aiello</w:t>
            </w:r>
          </w:p>
        </w:tc>
        <w:tc>
          <w:tcPr>
            <w:tcW w:w="2326" w:type="dxa"/>
            <w:shd w:val="clear" w:color="auto" w:fill="auto"/>
          </w:tcPr>
          <w:p w14:paraId="47BB25E5" w14:textId="77777777" w:rsidR="00856CEC" w:rsidRPr="00A23CE2" w:rsidRDefault="00856CEC" w:rsidP="00E8289B">
            <w:pPr>
              <w:jc w:val="center"/>
              <w:rPr>
                <w:rFonts w:cs="Arial"/>
              </w:rPr>
            </w:pPr>
            <w:r w:rsidRPr="00A23CE2">
              <w:rPr>
                <w:rFonts w:cs="Arial"/>
              </w:rPr>
              <w:t>Dwight Jones</w:t>
            </w:r>
          </w:p>
        </w:tc>
        <w:tc>
          <w:tcPr>
            <w:tcW w:w="2334" w:type="dxa"/>
            <w:shd w:val="clear" w:color="auto" w:fill="auto"/>
          </w:tcPr>
          <w:p w14:paraId="71A98EB1" w14:textId="77777777" w:rsidR="00856CEC" w:rsidRPr="00A23CE2" w:rsidRDefault="00856CEC" w:rsidP="00E8289B">
            <w:pPr>
              <w:jc w:val="center"/>
              <w:rPr>
                <w:rFonts w:cs="Arial"/>
              </w:rPr>
            </w:pPr>
            <w:r w:rsidRPr="00A23CE2">
              <w:rPr>
                <w:rFonts w:cs="Arial"/>
              </w:rPr>
              <w:t>Jennifer Mason</w:t>
            </w:r>
          </w:p>
        </w:tc>
        <w:tc>
          <w:tcPr>
            <w:tcW w:w="2344" w:type="dxa"/>
            <w:shd w:val="clear" w:color="auto" w:fill="auto"/>
          </w:tcPr>
          <w:p w14:paraId="10D4079A" w14:textId="77777777" w:rsidR="00856CEC" w:rsidRPr="00A23CE2" w:rsidRDefault="00856CEC" w:rsidP="00E8289B">
            <w:pPr>
              <w:jc w:val="center"/>
              <w:rPr>
                <w:rFonts w:cs="Arial"/>
              </w:rPr>
            </w:pPr>
            <w:r w:rsidRPr="00A23CE2">
              <w:rPr>
                <w:rFonts w:cs="Arial"/>
              </w:rPr>
              <w:t>Barb Sturgeon</w:t>
            </w:r>
          </w:p>
        </w:tc>
      </w:tr>
      <w:tr w:rsidR="00856CEC" w14:paraId="1F1A35C1" w14:textId="77777777" w:rsidTr="00E8289B">
        <w:tc>
          <w:tcPr>
            <w:tcW w:w="2346" w:type="dxa"/>
            <w:shd w:val="clear" w:color="auto" w:fill="auto"/>
          </w:tcPr>
          <w:p w14:paraId="3FEBC3AA" w14:textId="77777777" w:rsidR="00856CEC" w:rsidRPr="00A23CE2" w:rsidRDefault="00856CEC" w:rsidP="00E8289B">
            <w:pPr>
              <w:jc w:val="center"/>
              <w:rPr>
                <w:rFonts w:cs="Arial"/>
              </w:rPr>
            </w:pPr>
            <w:r w:rsidRPr="00A23CE2">
              <w:rPr>
                <w:rFonts w:cs="Arial"/>
              </w:rPr>
              <w:t>Dana Ausbrooks</w:t>
            </w:r>
          </w:p>
        </w:tc>
        <w:tc>
          <w:tcPr>
            <w:tcW w:w="2326" w:type="dxa"/>
            <w:shd w:val="clear" w:color="auto" w:fill="auto"/>
          </w:tcPr>
          <w:p w14:paraId="52BE298C" w14:textId="77777777" w:rsidR="00856CEC" w:rsidRPr="00A23CE2" w:rsidRDefault="00856CEC" w:rsidP="00E8289B">
            <w:pPr>
              <w:jc w:val="center"/>
              <w:rPr>
                <w:rFonts w:cs="Arial"/>
              </w:rPr>
            </w:pPr>
            <w:r w:rsidRPr="00A23CE2">
              <w:rPr>
                <w:rFonts w:cs="Arial"/>
              </w:rPr>
              <w:t>Ricky Jones</w:t>
            </w:r>
          </w:p>
        </w:tc>
        <w:tc>
          <w:tcPr>
            <w:tcW w:w="2334" w:type="dxa"/>
            <w:shd w:val="clear" w:color="auto" w:fill="auto"/>
          </w:tcPr>
          <w:p w14:paraId="644CC310" w14:textId="77777777" w:rsidR="00856CEC" w:rsidRPr="00A23CE2" w:rsidRDefault="00856CEC" w:rsidP="00E8289B">
            <w:pPr>
              <w:jc w:val="center"/>
              <w:rPr>
                <w:rFonts w:cs="Arial"/>
              </w:rPr>
            </w:pPr>
            <w:r w:rsidRPr="00A23CE2">
              <w:rPr>
                <w:rFonts w:cs="Arial"/>
              </w:rPr>
              <w:t>Chas Morton</w:t>
            </w:r>
          </w:p>
        </w:tc>
        <w:tc>
          <w:tcPr>
            <w:tcW w:w="2344" w:type="dxa"/>
            <w:shd w:val="clear" w:color="auto" w:fill="auto"/>
          </w:tcPr>
          <w:p w14:paraId="6FE42988" w14:textId="77777777" w:rsidR="00856CEC" w:rsidRPr="00A23CE2" w:rsidRDefault="00856CEC" w:rsidP="00E8289B">
            <w:pPr>
              <w:jc w:val="center"/>
              <w:rPr>
                <w:rFonts w:cs="Arial"/>
              </w:rPr>
            </w:pPr>
            <w:r w:rsidRPr="00A23CE2">
              <w:rPr>
                <w:rFonts w:cs="Arial"/>
              </w:rPr>
              <w:t>Tom Tunnicliffe</w:t>
            </w:r>
          </w:p>
        </w:tc>
      </w:tr>
      <w:tr w:rsidR="00856CEC" w14:paraId="79F5A428" w14:textId="77777777" w:rsidTr="00E8289B">
        <w:tc>
          <w:tcPr>
            <w:tcW w:w="2346" w:type="dxa"/>
            <w:shd w:val="clear" w:color="auto" w:fill="auto"/>
          </w:tcPr>
          <w:p w14:paraId="4B8CDD97" w14:textId="77777777" w:rsidR="00856CEC" w:rsidRPr="00A23CE2" w:rsidRDefault="00856CEC" w:rsidP="00E8289B">
            <w:pPr>
              <w:jc w:val="center"/>
              <w:rPr>
                <w:rFonts w:cs="Arial"/>
              </w:rPr>
            </w:pPr>
            <w:r w:rsidRPr="00A23CE2">
              <w:rPr>
                <w:rFonts w:cs="Arial"/>
              </w:rPr>
              <w:t>Brian Beathard</w:t>
            </w:r>
          </w:p>
        </w:tc>
        <w:tc>
          <w:tcPr>
            <w:tcW w:w="2326" w:type="dxa"/>
            <w:shd w:val="clear" w:color="auto" w:fill="auto"/>
          </w:tcPr>
          <w:p w14:paraId="761DD7B3" w14:textId="77777777" w:rsidR="00856CEC" w:rsidRPr="00A23CE2" w:rsidRDefault="00856CEC" w:rsidP="00E8289B">
            <w:pPr>
              <w:jc w:val="center"/>
              <w:rPr>
                <w:rFonts w:cs="Arial"/>
              </w:rPr>
            </w:pPr>
            <w:r w:rsidRPr="00A23CE2">
              <w:rPr>
                <w:rFonts w:cs="Arial"/>
              </w:rPr>
              <w:t>David Landrum</w:t>
            </w:r>
          </w:p>
        </w:tc>
        <w:tc>
          <w:tcPr>
            <w:tcW w:w="2334" w:type="dxa"/>
            <w:shd w:val="clear" w:color="auto" w:fill="auto"/>
          </w:tcPr>
          <w:p w14:paraId="71E8D2CE" w14:textId="77777777" w:rsidR="00856CEC" w:rsidRPr="00A23CE2" w:rsidRDefault="00856CEC" w:rsidP="00E8289B">
            <w:pPr>
              <w:jc w:val="center"/>
              <w:rPr>
                <w:rFonts w:cs="Arial"/>
              </w:rPr>
            </w:pPr>
            <w:r w:rsidRPr="00A23CE2">
              <w:rPr>
                <w:rFonts w:cs="Arial"/>
              </w:rPr>
              <w:t>Erin Nations</w:t>
            </w:r>
          </w:p>
        </w:tc>
        <w:tc>
          <w:tcPr>
            <w:tcW w:w="2344" w:type="dxa"/>
            <w:shd w:val="clear" w:color="auto" w:fill="auto"/>
          </w:tcPr>
          <w:p w14:paraId="0BEC0E84" w14:textId="77777777" w:rsidR="00856CEC" w:rsidRPr="00A23CE2" w:rsidRDefault="00856CEC" w:rsidP="00E8289B">
            <w:pPr>
              <w:jc w:val="center"/>
              <w:rPr>
                <w:rFonts w:cs="Arial"/>
              </w:rPr>
            </w:pPr>
            <w:r w:rsidRPr="00A23CE2">
              <w:rPr>
                <w:rFonts w:cs="Arial"/>
              </w:rPr>
              <w:t>Paul Webb</w:t>
            </w:r>
          </w:p>
        </w:tc>
      </w:tr>
      <w:tr w:rsidR="00856CEC" w14:paraId="1721B674" w14:textId="77777777" w:rsidTr="00E8289B">
        <w:tc>
          <w:tcPr>
            <w:tcW w:w="2346" w:type="dxa"/>
            <w:shd w:val="clear" w:color="auto" w:fill="auto"/>
          </w:tcPr>
          <w:p w14:paraId="5FA79A4D" w14:textId="77777777" w:rsidR="00856CEC" w:rsidRPr="00A23CE2" w:rsidRDefault="00856CEC" w:rsidP="00E8289B">
            <w:pPr>
              <w:jc w:val="center"/>
              <w:rPr>
                <w:rFonts w:cs="Arial"/>
              </w:rPr>
            </w:pPr>
            <w:r w:rsidRPr="00A23CE2">
              <w:rPr>
                <w:rFonts w:cs="Arial"/>
              </w:rPr>
              <w:t>Meghan Guffee</w:t>
            </w:r>
          </w:p>
        </w:tc>
        <w:tc>
          <w:tcPr>
            <w:tcW w:w="2326" w:type="dxa"/>
            <w:shd w:val="clear" w:color="auto" w:fill="auto"/>
          </w:tcPr>
          <w:p w14:paraId="3BD75AE8" w14:textId="77777777" w:rsidR="00856CEC" w:rsidRPr="00A23CE2" w:rsidRDefault="00856CEC" w:rsidP="00E8289B">
            <w:pPr>
              <w:jc w:val="center"/>
              <w:rPr>
                <w:rFonts w:cs="Arial"/>
              </w:rPr>
            </w:pPr>
            <w:r w:rsidRPr="00A23CE2">
              <w:rPr>
                <w:rFonts w:cs="Arial"/>
              </w:rPr>
              <w:t>Gregg Lawrence</w:t>
            </w:r>
          </w:p>
        </w:tc>
        <w:tc>
          <w:tcPr>
            <w:tcW w:w="2334" w:type="dxa"/>
            <w:shd w:val="clear" w:color="auto" w:fill="auto"/>
          </w:tcPr>
          <w:p w14:paraId="4FC75571" w14:textId="77777777" w:rsidR="00856CEC" w:rsidRPr="00A23CE2" w:rsidRDefault="00856CEC" w:rsidP="00E8289B">
            <w:pPr>
              <w:jc w:val="center"/>
              <w:rPr>
                <w:rFonts w:cs="Arial"/>
              </w:rPr>
            </w:pPr>
            <w:r w:rsidRPr="00A23CE2">
              <w:rPr>
                <w:rFonts w:cs="Arial"/>
              </w:rPr>
              <w:t>Jerry Rainey</w:t>
            </w:r>
          </w:p>
        </w:tc>
        <w:tc>
          <w:tcPr>
            <w:tcW w:w="2344" w:type="dxa"/>
            <w:shd w:val="clear" w:color="auto" w:fill="auto"/>
          </w:tcPr>
          <w:p w14:paraId="2D259DC1" w14:textId="77777777" w:rsidR="00856CEC" w:rsidRPr="00A23CE2" w:rsidRDefault="00856CEC" w:rsidP="00E8289B">
            <w:pPr>
              <w:jc w:val="center"/>
              <w:rPr>
                <w:rFonts w:cs="Arial"/>
              </w:rPr>
            </w:pPr>
            <w:r w:rsidRPr="00A23CE2">
              <w:rPr>
                <w:rFonts w:cs="Arial"/>
              </w:rPr>
              <w:t>Matt Williams</w:t>
            </w:r>
          </w:p>
        </w:tc>
      </w:tr>
      <w:tr w:rsidR="00856CEC" w14:paraId="3EDC467E" w14:textId="77777777" w:rsidTr="00E8289B">
        <w:tc>
          <w:tcPr>
            <w:tcW w:w="2346" w:type="dxa"/>
            <w:shd w:val="clear" w:color="auto" w:fill="auto"/>
          </w:tcPr>
          <w:p w14:paraId="0361429B" w14:textId="77777777" w:rsidR="00856CEC" w:rsidRPr="00A23CE2" w:rsidRDefault="00856CEC" w:rsidP="00E8289B">
            <w:pPr>
              <w:jc w:val="center"/>
              <w:rPr>
                <w:rFonts w:cs="Arial"/>
              </w:rPr>
            </w:pPr>
            <w:r w:rsidRPr="00A23CE2">
              <w:rPr>
                <w:rFonts w:cs="Arial"/>
              </w:rPr>
              <w:t>Judy Herbert</w:t>
            </w:r>
          </w:p>
        </w:tc>
        <w:tc>
          <w:tcPr>
            <w:tcW w:w="2326" w:type="dxa"/>
            <w:shd w:val="clear" w:color="auto" w:fill="auto"/>
          </w:tcPr>
          <w:p w14:paraId="4544EC35" w14:textId="77777777" w:rsidR="00856CEC" w:rsidRPr="00A23CE2" w:rsidRDefault="00856CEC" w:rsidP="00E8289B">
            <w:pPr>
              <w:jc w:val="center"/>
              <w:rPr>
                <w:rFonts w:cs="Arial"/>
              </w:rPr>
            </w:pPr>
            <w:r w:rsidRPr="00A23CE2">
              <w:rPr>
                <w:rFonts w:cs="Arial"/>
              </w:rPr>
              <w:t>Thomas Little</w:t>
            </w:r>
          </w:p>
        </w:tc>
        <w:tc>
          <w:tcPr>
            <w:tcW w:w="2334" w:type="dxa"/>
            <w:shd w:val="clear" w:color="auto" w:fill="auto"/>
          </w:tcPr>
          <w:p w14:paraId="00267411" w14:textId="77777777" w:rsidR="00856CEC" w:rsidRPr="00A23CE2" w:rsidRDefault="00856CEC" w:rsidP="00E8289B">
            <w:pPr>
              <w:jc w:val="center"/>
              <w:rPr>
                <w:rFonts w:cs="Arial"/>
              </w:rPr>
            </w:pPr>
            <w:r w:rsidRPr="00A23CE2">
              <w:rPr>
                <w:rFonts w:cs="Arial"/>
              </w:rPr>
              <w:t>Steve Smith</w:t>
            </w:r>
          </w:p>
        </w:tc>
        <w:tc>
          <w:tcPr>
            <w:tcW w:w="2344" w:type="dxa"/>
            <w:shd w:val="clear" w:color="auto" w:fill="auto"/>
          </w:tcPr>
          <w:p w14:paraId="5E3F563D" w14:textId="77777777" w:rsidR="00856CEC" w:rsidRPr="00A23CE2" w:rsidRDefault="00856CEC" w:rsidP="00E8289B">
            <w:pPr>
              <w:jc w:val="center"/>
              <w:rPr>
                <w:rFonts w:cs="Arial"/>
              </w:rPr>
            </w:pPr>
          </w:p>
        </w:tc>
      </w:tr>
      <w:tr w:rsidR="00856CEC" w14:paraId="23DD9EC1" w14:textId="77777777" w:rsidTr="00E8289B">
        <w:tc>
          <w:tcPr>
            <w:tcW w:w="2346" w:type="dxa"/>
            <w:shd w:val="clear" w:color="auto" w:fill="auto"/>
          </w:tcPr>
          <w:p w14:paraId="238919F4" w14:textId="77777777" w:rsidR="00856CEC" w:rsidRPr="00A23CE2" w:rsidRDefault="00856CEC" w:rsidP="00E8289B">
            <w:pPr>
              <w:jc w:val="center"/>
              <w:rPr>
                <w:rFonts w:cs="Arial"/>
              </w:rPr>
            </w:pPr>
            <w:r w:rsidRPr="00A23CE2">
              <w:rPr>
                <w:rFonts w:cs="Arial"/>
              </w:rPr>
              <w:t>Betsy Hester</w:t>
            </w:r>
          </w:p>
        </w:tc>
        <w:tc>
          <w:tcPr>
            <w:tcW w:w="2326" w:type="dxa"/>
            <w:shd w:val="clear" w:color="auto" w:fill="auto"/>
          </w:tcPr>
          <w:p w14:paraId="5DB578BC" w14:textId="77777777" w:rsidR="00856CEC" w:rsidRPr="00A23CE2" w:rsidRDefault="00856CEC" w:rsidP="00E8289B">
            <w:pPr>
              <w:jc w:val="center"/>
              <w:rPr>
                <w:rFonts w:cs="Arial"/>
              </w:rPr>
            </w:pPr>
            <w:r w:rsidRPr="00A23CE2">
              <w:rPr>
                <w:rFonts w:cs="Arial"/>
              </w:rPr>
              <w:t>Beth Lothers</w:t>
            </w:r>
          </w:p>
        </w:tc>
        <w:tc>
          <w:tcPr>
            <w:tcW w:w="2334" w:type="dxa"/>
            <w:shd w:val="clear" w:color="auto" w:fill="auto"/>
          </w:tcPr>
          <w:p w14:paraId="15E5AEFF" w14:textId="77777777" w:rsidR="00856CEC" w:rsidRPr="00A23CE2" w:rsidRDefault="00856CEC" w:rsidP="00E8289B">
            <w:pPr>
              <w:jc w:val="center"/>
              <w:rPr>
                <w:rFonts w:cs="Arial"/>
              </w:rPr>
            </w:pPr>
            <w:r w:rsidRPr="00A23CE2">
              <w:rPr>
                <w:rFonts w:cs="Arial"/>
              </w:rPr>
              <w:t>Chad Story</w:t>
            </w:r>
          </w:p>
        </w:tc>
        <w:tc>
          <w:tcPr>
            <w:tcW w:w="2344" w:type="dxa"/>
            <w:shd w:val="clear" w:color="auto" w:fill="auto"/>
          </w:tcPr>
          <w:p w14:paraId="2777394A" w14:textId="77777777" w:rsidR="00856CEC" w:rsidRPr="00A23CE2" w:rsidRDefault="00856CEC" w:rsidP="00E8289B">
            <w:pPr>
              <w:jc w:val="center"/>
              <w:rPr>
                <w:rFonts w:cs="Arial"/>
              </w:rPr>
            </w:pPr>
          </w:p>
        </w:tc>
      </w:tr>
    </w:tbl>
    <w:p w14:paraId="2151C26A" w14:textId="77777777" w:rsidR="00754A4F" w:rsidRPr="003422D1" w:rsidRDefault="00E74051" w:rsidP="00754A4F">
      <w:pPr>
        <w:autoSpaceDE w:val="0"/>
        <w:autoSpaceDN w:val="0"/>
        <w:adjustRightInd w:val="0"/>
        <w:spacing w:line="480" w:lineRule="auto"/>
        <w:jc w:val="both"/>
        <w:rPr>
          <w:rFonts w:cs="Arial"/>
        </w:rPr>
      </w:pPr>
      <w:r w:rsidRPr="003422D1">
        <w:rPr>
          <w:rFonts w:cs="Arial"/>
        </w:rPr>
        <w:t>_______________</w:t>
      </w:r>
    </w:p>
    <w:p w14:paraId="589C3200" w14:textId="77777777" w:rsidR="00754A4F" w:rsidRPr="003422D1" w:rsidRDefault="00E74051" w:rsidP="00754A4F">
      <w:pPr>
        <w:spacing w:line="480" w:lineRule="auto"/>
        <w:jc w:val="both"/>
        <w:rPr>
          <w:rFonts w:cs="Arial"/>
          <w:color w:val="000000"/>
          <w:u w:val="single"/>
        </w:rPr>
      </w:pPr>
      <w:r w:rsidRPr="003422D1">
        <w:rPr>
          <w:rFonts w:cs="Arial"/>
          <w:color w:val="000000"/>
          <w:u w:val="single"/>
        </w:rPr>
        <w:t xml:space="preserve">RESOLUTION NO. </w:t>
      </w:r>
      <w:r>
        <w:rPr>
          <w:rFonts w:cs="Arial"/>
          <w:color w:val="000000"/>
          <w:u w:val="single"/>
        </w:rPr>
        <w:t>7</w:t>
      </w:r>
      <w:r w:rsidRPr="003422D1">
        <w:rPr>
          <w:rFonts w:cs="Arial"/>
          <w:color w:val="000000"/>
          <w:u w:val="single"/>
        </w:rPr>
        <w:t>-2</w:t>
      </w:r>
      <w:r>
        <w:rPr>
          <w:rFonts w:cs="Arial"/>
          <w:color w:val="000000"/>
          <w:u w:val="single"/>
        </w:rPr>
        <w:t>1</w:t>
      </w:r>
      <w:r w:rsidRPr="003422D1">
        <w:rPr>
          <w:rFonts w:cs="Arial"/>
          <w:color w:val="000000"/>
          <w:u w:val="single"/>
        </w:rPr>
        <w:t>-</w:t>
      </w:r>
      <w:r>
        <w:rPr>
          <w:rFonts w:cs="Arial"/>
          <w:color w:val="000000"/>
          <w:u w:val="single"/>
        </w:rPr>
        <w:t>21</w:t>
      </w:r>
    </w:p>
    <w:p w14:paraId="7B370D80" w14:textId="77777777" w:rsidR="00D222B6" w:rsidRDefault="00E74051" w:rsidP="00754A4F">
      <w:pPr>
        <w:spacing w:line="480" w:lineRule="auto"/>
        <w:jc w:val="both"/>
        <w:rPr>
          <w:rFonts w:cs="Arial"/>
          <w:color w:val="000000"/>
        </w:rPr>
      </w:pPr>
      <w:r w:rsidRPr="003422D1">
        <w:rPr>
          <w:rFonts w:cs="Arial"/>
        </w:rPr>
        <w:tab/>
      </w:r>
      <w:r w:rsidRPr="003422D1">
        <w:rPr>
          <w:rFonts w:cs="Arial"/>
          <w:color w:val="000000"/>
        </w:rPr>
        <w:t xml:space="preserve">Commissioner </w:t>
      </w:r>
      <w:r>
        <w:rPr>
          <w:rFonts w:cs="Arial"/>
          <w:color w:val="000000"/>
        </w:rPr>
        <w:t>Webb</w:t>
      </w:r>
      <w:r w:rsidRPr="003422D1">
        <w:rPr>
          <w:rFonts w:cs="Arial"/>
          <w:color w:val="000000"/>
        </w:rPr>
        <w:t xml:space="preserve"> moved to accept Resolution No. </w:t>
      </w:r>
      <w:r>
        <w:rPr>
          <w:rFonts w:cs="Arial"/>
          <w:color w:val="000000"/>
        </w:rPr>
        <w:t>7</w:t>
      </w:r>
      <w:r w:rsidRPr="003422D1">
        <w:rPr>
          <w:rFonts w:cs="Arial"/>
          <w:color w:val="000000"/>
        </w:rPr>
        <w:t>-2</w:t>
      </w:r>
      <w:r>
        <w:rPr>
          <w:rFonts w:cs="Arial"/>
          <w:color w:val="000000"/>
        </w:rPr>
        <w:t>1</w:t>
      </w:r>
      <w:r w:rsidRPr="003422D1">
        <w:rPr>
          <w:rFonts w:cs="Arial"/>
          <w:color w:val="000000"/>
        </w:rPr>
        <w:t>-</w:t>
      </w:r>
      <w:r>
        <w:rPr>
          <w:rFonts w:cs="Arial"/>
          <w:color w:val="000000"/>
        </w:rPr>
        <w:t>21</w:t>
      </w:r>
      <w:r w:rsidRPr="003422D1">
        <w:rPr>
          <w:rFonts w:cs="Arial"/>
          <w:color w:val="000000"/>
        </w:rPr>
        <w:t xml:space="preserve">, seconded by Commissioner </w:t>
      </w:r>
      <w:r>
        <w:rPr>
          <w:rFonts w:cs="Arial"/>
          <w:color w:val="000000"/>
        </w:rPr>
        <w:t>Dwight Jones.</w:t>
      </w:r>
    </w:p>
    <w:p w14:paraId="0A0DF019" w14:textId="77777777" w:rsidR="003D3172" w:rsidRPr="003D3172" w:rsidRDefault="00E74051" w:rsidP="003D3172">
      <w:pPr>
        <w:tabs>
          <w:tab w:val="center" w:pos="4680"/>
        </w:tabs>
        <w:jc w:val="center"/>
        <w:rPr>
          <w:rFonts w:cs="Arial"/>
          <w:b/>
          <w:bCs/>
        </w:rPr>
      </w:pPr>
      <w:r w:rsidRPr="003D3172">
        <w:rPr>
          <w:rFonts w:cs="Arial"/>
          <w:b/>
          <w:bCs/>
        </w:rPr>
        <w:t>RESOLUTION APPROPRIATING AND AMENDING THE 2021-22</w:t>
      </w:r>
    </w:p>
    <w:p w14:paraId="53C0A7A7" w14:textId="77777777" w:rsidR="003D3172" w:rsidRPr="003D3172" w:rsidRDefault="00E74051" w:rsidP="003D3172">
      <w:pPr>
        <w:tabs>
          <w:tab w:val="center" w:pos="4680"/>
        </w:tabs>
        <w:jc w:val="center"/>
        <w:rPr>
          <w:rFonts w:cs="Arial"/>
          <w:b/>
          <w:bCs/>
        </w:rPr>
      </w:pPr>
      <w:r w:rsidRPr="003D3172">
        <w:rPr>
          <w:rFonts w:cs="Arial"/>
          <w:b/>
          <w:bCs/>
        </w:rPr>
        <w:t>REGISTER OF DEEDS’ BUDGET BY $</w:t>
      </w:r>
      <w:bookmarkStart w:id="6" w:name="QuickMark"/>
      <w:bookmarkEnd w:id="6"/>
      <w:r w:rsidRPr="003D3172">
        <w:rPr>
          <w:rFonts w:cs="Arial"/>
          <w:b/>
          <w:bCs/>
        </w:rPr>
        <w:t>166,000 - REVENUES TO COME</w:t>
      </w:r>
    </w:p>
    <w:p w14:paraId="20EC90D4" w14:textId="77777777" w:rsidR="003D3172" w:rsidRPr="003D3172" w:rsidRDefault="00E74051" w:rsidP="003D3172">
      <w:pPr>
        <w:tabs>
          <w:tab w:val="center" w:pos="4680"/>
        </w:tabs>
        <w:jc w:val="center"/>
        <w:rPr>
          <w:rFonts w:cs="Arial"/>
          <w:b/>
          <w:bCs/>
        </w:rPr>
      </w:pPr>
      <w:r w:rsidRPr="003D3172">
        <w:rPr>
          <w:rFonts w:cs="Arial"/>
          <w:b/>
          <w:bCs/>
          <w:u w:val="single"/>
        </w:rPr>
        <w:t>FROM DOCUMENT RECORDING FEES</w:t>
      </w:r>
    </w:p>
    <w:p w14:paraId="2E7CE2B8" w14:textId="77777777" w:rsidR="003D3172" w:rsidRPr="003D3172" w:rsidRDefault="003D3172" w:rsidP="003D3172">
      <w:pPr>
        <w:jc w:val="both"/>
        <w:rPr>
          <w:rFonts w:cs="Arial"/>
        </w:rPr>
      </w:pPr>
    </w:p>
    <w:p w14:paraId="08126E2F" w14:textId="77777777" w:rsidR="003D3172" w:rsidRPr="003D3172" w:rsidRDefault="00E74051" w:rsidP="003D3172">
      <w:pPr>
        <w:tabs>
          <w:tab w:val="left" w:pos="-1440"/>
        </w:tabs>
        <w:ind w:left="1440" w:hanging="1440"/>
        <w:jc w:val="both"/>
        <w:rPr>
          <w:rFonts w:cs="Arial"/>
        </w:rPr>
      </w:pPr>
      <w:r w:rsidRPr="003D3172">
        <w:rPr>
          <w:rFonts w:cs="Arial"/>
          <w:b/>
          <w:bCs/>
        </w:rPr>
        <w:t>WHEREAS,</w:t>
      </w:r>
      <w:r w:rsidRPr="003D3172">
        <w:rPr>
          <w:rFonts w:cs="Arial"/>
        </w:rPr>
        <w:tab/>
        <w:t>Public Chapter 870 of the 1998 General Assembly established an additional recording fee of $2 per legal document recorded in the Register’s Office; and,</w:t>
      </w:r>
    </w:p>
    <w:p w14:paraId="4619C389" w14:textId="77777777" w:rsidR="003D3172" w:rsidRPr="003D3172" w:rsidRDefault="003D3172" w:rsidP="003D3172">
      <w:pPr>
        <w:jc w:val="both"/>
        <w:rPr>
          <w:rFonts w:cs="Arial"/>
        </w:rPr>
      </w:pPr>
    </w:p>
    <w:p w14:paraId="656F3D07" w14:textId="77777777" w:rsidR="003D3172" w:rsidRPr="003D3172" w:rsidRDefault="00E74051" w:rsidP="003D3172">
      <w:pPr>
        <w:tabs>
          <w:tab w:val="left" w:pos="-1440"/>
        </w:tabs>
        <w:ind w:left="1440" w:hanging="1440"/>
        <w:jc w:val="both"/>
        <w:rPr>
          <w:rFonts w:cs="Arial"/>
        </w:rPr>
      </w:pPr>
      <w:r w:rsidRPr="003D3172">
        <w:rPr>
          <w:rFonts w:cs="Arial"/>
          <w:b/>
          <w:bCs/>
        </w:rPr>
        <w:t>WHEREAS,</w:t>
      </w:r>
      <w:r w:rsidRPr="003D3172">
        <w:rPr>
          <w:rFonts w:cs="Arial"/>
        </w:rPr>
        <w:tab/>
        <w:t>this additional recording fee is receipted and earmarked for the specific purpose of purchasing equipment, upgrading existing equipment, related maintenance and operating costs associated with the Register of Deeds’ Office; and,</w:t>
      </w:r>
    </w:p>
    <w:p w14:paraId="778522B6" w14:textId="77777777" w:rsidR="003D3172" w:rsidRPr="003D3172" w:rsidRDefault="003D3172" w:rsidP="003D3172">
      <w:pPr>
        <w:jc w:val="both"/>
        <w:rPr>
          <w:rFonts w:cs="Arial"/>
        </w:rPr>
      </w:pPr>
    </w:p>
    <w:p w14:paraId="499192E8" w14:textId="77777777" w:rsidR="003D3172" w:rsidRPr="003D3172" w:rsidRDefault="00E74051" w:rsidP="003D3172">
      <w:pPr>
        <w:tabs>
          <w:tab w:val="left" w:pos="-1440"/>
        </w:tabs>
        <w:ind w:left="1440" w:hanging="1440"/>
        <w:jc w:val="both"/>
        <w:rPr>
          <w:rFonts w:cs="Arial"/>
        </w:rPr>
      </w:pPr>
      <w:r w:rsidRPr="003D3172">
        <w:rPr>
          <w:rFonts w:cs="Arial"/>
          <w:b/>
          <w:bCs/>
        </w:rPr>
        <w:t>WHEREAS,</w:t>
      </w:r>
      <w:r w:rsidRPr="003D3172">
        <w:rPr>
          <w:rFonts w:cs="Arial"/>
        </w:rPr>
        <w:tab/>
        <w:t>there is a need to provide funding for certain office equipment and related maintenance and part-time operating costs for the Register of Deeds’ Office to be able to process the increased volume of documents being recorded each day;</w:t>
      </w:r>
    </w:p>
    <w:p w14:paraId="70BDB29C" w14:textId="77777777" w:rsidR="003D3172" w:rsidRPr="003D3172" w:rsidRDefault="003D3172" w:rsidP="003D3172">
      <w:pPr>
        <w:ind w:firstLine="1440"/>
        <w:jc w:val="both"/>
        <w:rPr>
          <w:rFonts w:cs="Arial"/>
        </w:rPr>
      </w:pPr>
    </w:p>
    <w:p w14:paraId="3879ECD4" w14:textId="77777777" w:rsidR="003D3172" w:rsidRPr="003D3172" w:rsidRDefault="00E74051" w:rsidP="003D3172">
      <w:pPr>
        <w:ind w:left="720" w:hanging="720"/>
        <w:jc w:val="both"/>
        <w:rPr>
          <w:rFonts w:cs="Arial"/>
        </w:rPr>
      </w:pPr>
      <w:r w:rsidRPr="003D3172">
        <w:rPr>
          <w:rFonts w:cs="Arial"/>
          <w:b/>
          <w:bCs/>
        </w:rPr>
        <w:t>NOW, THEREFORE, BE IT RESOLVED,</w:t>
      </w:r>
      <w:r w:rsidRPr="003D3172">
        <w:rPr>
          <w:rFonts w:cs="Arial"/>
        </w:rPr>
        <w:t xml:space="preserve"> that the </w:t>
      </w:r>
      <w:r w:rsidRPr="003D3172">
        <w:rPr>
          <w:rFonts w:cs="Arial"/>
          <w:b/>
        </w:rPr>
        <w:t>2021-22</w:t>
      </w:r>
      <w:r w:rsidRPr="003D3172">
        <w:rPr>
          <w:rFonts w:cs="Arial"/>
        </w:rPr>
        <w:t xml:space="preserve"> Register of Deeds Budget be amended as follows:</w:t>
      </w:r>
    </w:p>
    <w:p w14:paraId="387F590F" w14:textId="77777777" w:rsidR="003D3172" w:rsidRPr="003D3172" w:rsidRDefault="003D3172" w:rsidP="003D3172">
      <w:pPr>
        <w:jc w:val="both"/>
        <w:rPr>
          <w:rFonts w:cs="Arial"/>
        </w:rPr>
      </w:pPr>
    </w:p>
    <w:p w14:paraId="08885857" w14:textId="77777777" w:rsidR="003D3172" w:rsidRPr="003D3172" w:rsidRDefault="00E74051" w:rsidP="003D3172">
      <w:pPr>
        <w:pStyle w:val="NoSpacing"/>
        <w:rPr>
          <w:rFonts w:ascii="Arial" w:hAnsi="Arial" w:cs="Arial"/>
          <w:b/>
          <w:sz w:val="24"/>
          <w:szCs w:val="24"/>
          <w:u w:val="single"/>
        </w:rPr>
      </w:pPr>
      <w:r>
        <w:rPr>
          <w:rFonts w:ascii="Arial" w:hAnsi="Arial" w:cs="Arial"/>
          <w:b/>
          <w:sz w:val="24"/>
          <w:szCs w:val="24"/>
        </w:rPr>
        <w:tab/>
      </w:r>
      <w:r>
        <w:rPr>
          <w:rFonts w:ascii="Arial" w:hAnsi="Arial" w:cs="Arial"/>
          <w:b/>
          <w:sz w:val="24"/>
          <w:szCs w:val="24"/>
        </w:rPr>
        <w:tab/>
      </w:r>
      <w:r w:rsidRPr="003D3172">
        <w:rPr>
          <w:rFonts w:ascii="Arial" w:hAnsi="Arial" w:cs="Arial"/>
          <w:b/>
          <w:sz w:val="24"/>
          <w:szCs w:val="24"/>
          <w:u w:val="single"/>
        </w:rPr>
        <w:t>REVENUES:</w:t>
      </w:r>
    </w:p>
    <w:p w14:paraId="71B1A472" w14:textId="77777777" w:rsidR="003D3172" w:rsidRPr="003D3172" w:rsidRDefault="00E74051" w:rsidP="003D3172">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sidRPr="003D3172">
        <w:rPr>
          <w:rFonts w:ascii="Arial" w:hAnsi="Arial" w:cs="Arial"/>
          <w:sz w:val="24"/>
          <w:szCs w:val="24"/>
        </w:rPr>
        <w:t>Register of Deeds Document Recording Fees</w:t>
      </w:r>
      <w:r w:rsidRPr="003D3172">
        <w:rPr>
          <w:rFonts w:ascii="Arial" w:hAnsi="Arial" w:cs="Arial"/>
          <w:sz w:val="24"/>
          <w:szCs w:val="24"/>
        </w:rPr>
        <w:tab/>
      </w:r>
      <w:r w:rsidRPr="003D3172">
        <w:rPr>
          <w:rFonts w:ascii="Arial" w:hAnsi="Arial" w:cs="Arial"/>
          <w:sz w:val="24"/>
          <w:szCs w:val="24"/>
        </w:rPr>
        <w:tab/>
      </w:r>
      <w:r w:rsidRPr="003D3172">
        <w:rPr>
          <w:rFonts w:ascii="Arial" w:hAnsi="Arial" w:cs="Arial"/>
          <w:b/>
          <w:sz w:val="24"/>
          <w:szCs w:val="24"/>
        </w:rPr>
        <w:t>$166,000</w:t>
      </w:r>
      <w:r w:rsidRPr="003D3172">
        <w:rPr>
          <w:rFonts w:ascii="Arial" w:hAnsi="Arial" w:cs="Arial"/>
          <w:sz w:val="24"/>
          <w:szCs w:val="24"/>
        </w:rPr>
        <w:tab/>
      </w:r>
    </w:p>
    <w:p w14:paraId="46FE9503" w14:textId="77777777" w:rsidR="003D3172" w:rsidRPr="003D3172" w:rsidRDefault="00E74051" w:rsidP="003D3172">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sidRPr="003D3172">
        <w:rPr>
          <w:rFonts w:ascii="Arial" w:hAnsi="Arial" w:cs="Arial"/>
          <w:sz w:val="24"/>
          <w:szCs w:val="24"/>
        </w:rPr>
        <w:t>Reserve Account</w:t>
      </w:r>
    </w:p>
    <w:p w14:paraId="2FA767A3" w14:textId="77777777" w:rsidR="003D3172" w:rsidRPr="003D3172" w:rsidRDefault="00E74051" w:rsidP="003D3172">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sidRPr="003D3172">
        <w:rPr>
          <w:rFonts w:ascii="Arial" w:hAnsi="Arial" w:cs="Arial"/>
          <w:sz w:val="24"/>
          <w:szCs w:val="24"/>
        </w:rPr>
        <w:t>(101.00000.341610.00000.00.00.00)</w:t>
      </w:r>
      <w:r w:rsidRPr="003D3172">
        <w:rPr>
          <w:rFonts w:ascii="Arial" w:hAnsi="Arial" w:cs="Arial"/>
          <w:sz w:val="24"/>
          <w:szCs w:val="24"/>
        </w:rPr>
        <w:tab/>
      </w:r>
    </w:p>
    <w:p w14:paraId="443F9FFF" w14:textId="77777777" w:rsidR="003D3172" w:rsidRPr="003D3172" w:rsidRDefault="003D3172" w:rsidP="003D3172">
      <w:pPr>
        <w:pStyle w:val="NoSpacing"/>
        <w:rPr>
          <w:rFonts w:ascii="Arial" w:hAnsi="Arial" w:cs="Arial"/>
          <w:sz w:val="24"/>
          <w:szCs w:val="24"/>
        </w:rPr>
      </w:pPr>
    </w:p>
    <w:p w14:paraId="57E9D3ED" w14:textId="77777777" w:rsidR="003D3172" w:rsidRPr="003D3172" w:rsidRDefault="00E74051" w:rsidP="003D3172">
      <w:pPr>
        <w:pStyle w:val="NoSpacing"/>
        <w:rPr>
          <w:rFonts w:ascii="Arial" w:hAnsi="Arial" w:cs="Arial"/>
          <w:b/>
          <w:sz w:val="24"/>
          <w:szCs w:val="24"/>
          <w:u w:val="single"/>
        </w:rPr>
      </w:pPr>
      <w:r>
        <w:rPr>
          <w:rFonts w:ascii="Arial" w:hAnsi="Arial" w:cs="Arial"/>
          <w:b/>
          <w:sz w:val="24"/>
          <w:szCs w:val="24"/>
        </w:rPr>
        <w:tab/>
      </w:r>
      <w:r>
        <w:rPr>
          <w:rFonts w:ascii="Arial" w:hAnsi="Arial" w:cs="Arial"/>
          <w:b/>
          <w:sz w:val="24"/>
          <w:szCs w:val="24"/>
        </w:rPr>
        <w:tab/>
      </w:r>
      <w:r w:rsidRPr="003D3172">
        <w:rPr>
          <w:rFonts w:ascii="Arial" w:hAnsi="Arial" w:cs="Arial"/>
          <w:b/>
          <w:sz w:val="24"/>
          <w:szCs w:val="24"/>
          <w:u w:val="single"/>
        </w:rPr>
        <w:t>EXPENDITURES:</w:t>
      </w:r>
    </w:p>
    <w:p w14:paraId="40740037" w14:textId="77777777" w:rsidR="003D3172" w:rsidRPr="003D3172" w:rsidRDefault="00E74051" w:rsidP="003D3172">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sidRPr="003D3172">
        <w:rPr>
          <w:rFonts w:ascii="Arial" w:hAnsi="Arial" w:cs="Arial"/>
          <w:sz w:val="24"/>
          <w:szCs w:val="24"/>
        </w:rPr>
        <w:t>Part-time Pay</w:t>
      </w:r>
      <w:r w:rsidRPr="003D3172">
        <w:rPr>
          <w:rFonts w:ascii="Arial" w:hAnsi="Arial" w:cs="Arial"/>
          <w:sz w:val="24"/>
          <w:szCs w:val="24"/>
        </w:rPr>
        <w:tab/>
      </w:r>
      <w:r w:rsidRPr="003D3172">
        <w:rPr>
          <w:rFonts w:ascii="Arial" w:hAnsi="Arial" w:cs="Arial"/>
          <w:sz w:val="24"/>
          <w:szCs w:val="24"/>
        </w:rPr>
        <w:tab/>
      </w:r>
      <w:r w:rsidRPr="003D3172">
        <w:rPr>
          <w:rFonts w:ascii="Arial" w:hAnsi="Arial" w:cs="Arial"/>
          <w:sz w:val="24"/>
          <w:szCs w:val="24"/>
        </w:rPr>
        <w:tab/>
      </w:r>
      <w:r w:rsidRPr="003D3172">
        <w:rPr>
          <w:rFonts w:ascii="Arial" w:hAnsi="Arial" w:cs="Arial"/>
          <w:sz w:val="24"/>
          <w:szCs w:val="24"/>
        </w:rPr>
        <w:tab/>
      </w:r>
      <w:r w:rsidRPr="003D3172">
        <w:rPr>
          <w:rFonts w:ascii="Arial" w:hAnsi="Arial" w:cs="Arial"/>
          <w:sz w:val="24"/>
          <w:szCs w:val="24"/>
        </w:rPr>
        <w:tab/>
      </w:r>
      <w:r w:rsidRPr="003D3172">
        <w:rPr>
          <w:rFonts w:ascii="Arial" w:hAnsi="Arial" w:cs="Arial"/>
          <w:sz w:val="24"/>
          <w:szCs w:val="24"/>
        </w:rPr>
        <w:tab/>
        <w:t>$ 25,000</w:t>
      </w:r>
    </w:p>
    <w:p w14:paraId="3D392502" w14:textId="77777777" w:rsidR="003D3172" w:rsidRPr="003D3172" w:rsidRDefault="00E74051" w:rsidP="003D3172">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sidRPr="003D3172">
        <w:rPr>
          <w:rFonts w:ascii="Arial" w:hAnsi="Arial" w:cs="Arial"/>
          <w:sz w:val="24"/>
          <w:szCs w:val="24"/>
        </w:rPr>
        <w:t>(101.51600.516901.00000.00.00.00)</w:t>
      </w:r>
    </w:p>
    <w:p w14:paraId="544D8E33" w14:textId="77777777" w:rsidR="003D3172" w:rsidRPr="003D3172" w:rsidRDefault="003D3172" w:rsidP="003D3172">
      <w:pPr>
        <w:pStyle w:val="NoSpacing"/>
        <w:rPr>
          <w:rFonts w:ascii="Arial" w:hAnsi="Arial" w:cs="Arial"/>
          <w:sz w:val="24"/>
          <w:szCs w:val="24"/>
        </w:rPr>
      </w:pPr>
    </w:p>
    <w:p w14:paraId="3E551784" w14:textId="77777777" w:rsidR="003D3172" w:rsidRPr="003D3172" w:rsidRDefault="00E74051" w:rsidP="003D3172">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sidRPr="003D3172">
        <w:rPr>
          <w:rFonts w:ascii="Arial" w:hAnsi="Arial" w:cs="Arial"/>
          <w:sz w:val="24"/>
          <w:szCs w:val="24"/>
        </w:rPr>
        <w:t>Lease Payments</w:t>
      </w:r>
      <w:r w:rsidRPr="003D3172">
        <w:rPr>
          <w:rFonts w:ascii="Arial" w:hAnsi="Arial" w:cs="Arial"/>
          <w:sz w:val="24"/>
          <w:szCs w:val="24"/>
        </w:rPr>
        <w:tab/>
      </w:r>
      <w:r w:rsidRPr="003D3172">
        <w:rPr>
          <w:rFonts w:ascii="Arial" w:hAnsi="Arial" w:cs="Arial"/>
          <w:sz w:val="24"/>
          <w:szCs w:val="24"/>
        </w:rPr>
        <w:tab/>
      </w:r>
      <w:r w:rsidRPr="003D3172">
        <w:rPr>
          <w:rFonts w:ascii="Arial" w:hAnsi="Arial" w:cs="Arial"/>
          <w:sz w:val="24"/>
          <w:szCs w:val="24"/>
        </w:rPr>
        <w:tab/>
      </w:r>
      <w:r w:rsidRPr="003D3172">
        <w:rPr>
          <w:rFonts w:ascii="Arial" w:hAnsi="Arial" w:cs="Arial"/>
          <w:sz w:val="24"/>
          <w:szCs w:val="24"/>
        </w:rPr>
        <w:tab/>
      </w:r>
      <w:r w:rsidRPr="003D3172">
        <w:rPr>
          <w:rFonts w:ascii="Arial" w:hAnsi="Arial" w:cs="Arial"/>
          <w:sz w:val="24"/>
          <w:szCs w:val="24"/>
        </w:rPr>
        <w:tab/>
      </w:r>
      <w:r w:rsidRPr="003D3172">
        <w:rPr>
          <w:rFonts w:ascii="Arial" w:hAnsi="Arial" w:cs="Arial"/>
          <w:sz w:val="24"/>
          <w:szCs w:val="24"/>
        </w:rPr>
        <w:tab/>
        <w:t>$ 11,000</w:t>
      </w:r>
    </w:p>
    <w:p w14:paraId="6173E663" w14:textId="77777777" w:rsidR="003D3172" w:rsidRPr="003D3172" w:rsidRDefault="00E74051" w:rsidP="003D3172">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sidRPr="003D3172">
        <w:rPr>
          <w:rFonts w:ascii="Arial" w:hAnsi="Arial" w:cs="Arial"/>
          <w:sz w:val="24"/>
          <w:szCs w:val="24"/>
        </w:rPr>
        <w:t>(101.51600.533001.00000.00.00.00)</w:t>
      </w:r>
      <w:r w:rsidRPr="003D3172">
        <w:rPr>
          <w:rFonts w:ascii="Arial" w:hAnsi="Arial" w:cs="Arial"/>
          <w:sz w:val="24"/>
          <w:szCs w:val="24"/>
        </w:rPr>
        <w:tab/>
      </w:r>
      <w:r w:rsidRPr="003D3172">
        <w:rPr>
          <w:rFonts w:ascii="Arial" w:hAnsi="Arial" w:cs="Arial"/>
          <w:sz w:val="24"/>
          <w:szCs w:val="24"/>
        </w:rPr>
        <w:tab/>
      </w:r>
      <w:r w:rsidRPr="003D3172">
        <w:rPr>
          <w:rFonts w:ascii="Arial" w:hAnsi="Arial" w:cs="Arial"/>
          <w:sz w:val="24"/>
          <w:szCs w:val="24"/>
        </w:rPr>
        <w:tab/>
      </w:r>
      <w:r w:rsidRPr="003D3172">
        <w:rPr>
          <w:rFonts w:ascii="Arial" w:hAnsi="Arial" w:cs="Arial"/>
          <w:sz w:val="24"/>
          <w:szCs w:val="24"/>
        </w:rPr>
        <w:tab/>
      </w:r>
      <w:r w:rsidRPr="003D3172">
        <w:rPr>
          <w:rFonts w:ascii="Arial" w:hAnsi="Arial" w:cs="Arial"/>
          <w:sz w:val="24"/>
          <w:szCs w:val="24"/>
        </w:rPr>
        <w:tab/>
      </w:r>
    </w:p>
    <w:p w14:paraId="365A5016" w14:textId="77777777" w:rsidR="003D3172" w:rsidRPr="003D3172" w:rsidRDefault="003D3172" w:rsidP="003D3172">
      <w:pPr>
        <w:pStyle w:val="NoSpacing"/>
        <w:rPr>
          <w:rFonts w:ascii="Arial" w:hAnsi="Arial" w:cs="Arial"/>
          <w:sz w:val="24"/>
          <w:szCs w:val="24"/>
        </w:rPr>
      </w:pPr>
    </w:p>
    <w:p w14:paraId="41BF39F4" w14:textId="77777777" w:rsidR="003D3172" w:rsidRPr="003D3172" w:rsidRDefault="00E74051" w:rsidP="003D3172">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sidRPr="003D3172">
        <w:rPr>
          <w:rFonts w:ascii="Arial" w:hAnsi="Arial" w:cs="Arial"/>
          <w:sz w:val="24"/>
          <w:szCs w:val="24"/>
        </w:rPr>
        <w:t xml:space="preserve">Maintenance &amp; Repairs </w:t>
      </w:r>
      <w:r w:rsidRPr="003D3172">
        <w:rPr>
          <w:rFonts w:ascii="Arial" w:hAnsi="Arial" w:cs="Arial"/>
          <w:sz w:val="24"/>
          <w:szCs w:val="24"/>
        </w:rPr>
        <w:tab/>
      </w:r>
      <w:r w:rsidRPr="003D3172">
        <w:rPr>
          <w:rFonts w:ascii="Arial" w:hAnsi="Arial" w:cs="Arial"/>
          <w:sz w:val="24"/>
          <w:szCs w:val="24"/>
        </w:rPr>
        <w:tab/>
      </w:r>
      <w:r w:rsidRPr="003D3172">
        <w:rPr>
          <w:rFonts w:ascii="Arial" w:hAnsi="Arial" w:cs="Arial"/>
          <w:sz w:val="24"/>
          <w:szCs w:val="24"/>
        </w:rPr>
        <w:tab/>
      </w:r>
      <w:r w:rsidRPr="003D3172">
        <w:rPr>
          <w:rFonts w:ascii="Arial" w:hAnsi="Arial" w:cs="Arial"/>
          <w:sz w:val="24"/>
          <w:szCs w:val="24"/>
        </w:rPr>
        <w:tab/>
      </w:r>
      <w:r w:rsidRPr="003D3172">
        <w:rPr>
          <w:rFonts w:ascii="Arial" w:hAnsi="Arial" w:cs="Arial"/>
          <w:sz w:val="24"/>
          <w:szCs w:val="24"/>
        </w:rPr>
        <w:tab/>
        <w:t>$ 30,000</w:t>
      </w:r>
    </w:p>
    <w:p w14:paraId="601F16F0" w14:textId="77777777" w:rsidR="003D3172" w:rsidRPr="003D3172" w:rsidRDefault="00E74051" w:rsidP="003D3172">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sidRPr="003D3172">
        <w:rPr>
          <w:rFonts w:ascii="Arial" w:hAnsi="Arial" w:cs="Arial"/>
          <w:sz w:val="24"/>
          <w:szCs w:val="24"/>
        </w:rPr>
        <w:t>(101.51600.533701.00000.00.00.00)</w:t>
      </w:r>
    </w:p>
    <w:p w14:paraId="23BFD21A" w14:textId="77777777" w:rsidR="003D3172" w:rsidRPr="003D3172" w:rsidRDefault="003D3172" w:rsidP="003D3172">
      <w:pPr>
        <w:pStyle w:val="NoSpacing"/>
        <w:rPr>
          <w:rFonts w:ascii="Arial" w:hAnsi="Arial" w:cs="Arial"/>
          <w:color w:val="FF0000"/>
          <w:sz w:val="24"/>
          <w:szCs w:val="24"/>
        </w:rPr>
      </w:pPr>
    </w:p>
    <w:p w14:paraId="10EBEBEA" w14:textId="77777777" w:rsidR="003D3172" w:rsidRPr="003D3172" w:rsidRDefault="00E74051" w:rsidP="003D3172">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sidRPr="003D3172">
        <w:rPr>
          <w:rFonts w:ascii="Arial" w:hAnsi="Arial" w:cs="Arial"/>
          <w:sz w:val="24"/>
          <w:szCs w:val="24"/>
        </w:rPr>
        <w:t>Data Processing Equipment</w:t>
      </w:r>
      <w:r w:rsidRPr="003D3172">
        <w:rPr>
          <w:rFonts w:ascii="Arial" w:hAnsi="Arial" w:cs="Arial"/>
          <w:sz w:val="24"/>
          <w:szCs w:val="24"/>
        </w:rPr>
        <w:tab/>
      </w:r>
      <w:r w:rsidRPr="003D3172">
        <w:rPr>
          <w:rFonts w:ascii="Arial" w:hAnsi="Arial" w:cs="Arial"/>
          <w:sz w:val="24"/>
          <w:szCs w:val="24"/>
        </w:rPr>
        <w:tab/>
      </w:r>
      <w:r>
        <w:rPr>
          <w:rFonts w:ascii="Arial" w:hAnsi="Arial" w:cs="Arial"/>
          <w:sz w:val="24"/>
          <w:szCs w:val="24"/>
        </w:rPr>
        <w:t xml:space="preserve">       </w:t>
      </w:r>
      <w:r>
        <w:rPr>
          <w:rFonts w:ascii="Arial" w:hAnsi="Arial" w:cs="Arial"/>
          <w:sz w:val="24"/>
          <w:szCs w:val="24"/>
        </w:rPr>
        <w:tab/>
        <w:t xml:space="preserve">         </w:t>
      </w:r>
      <w:r w:rsidRPr="003D3172">
        <w:rPr>
          <w:rFonts w:ascii="Arial" w:hAnsi="Arial" w:cs="Arial"/>
          <w:sz w:val="24"/>
          <w:szCs w:val="24"/>
        </w:rPr>
        <w:t>$ 100,000</w:t>
      </w:r>
    </w:p>
    <w:p w14:paraId="45C639E3" w14:textId="77777777" w:rsidR="003D3172" w:rsidRPr="003D3172" w:rsidRDefault="00E74051" w:rsidP="003D3172">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sidRPr="003D3172">
        <w:rPr>
          <w:rFonts w:ascii="Arial" w:hAnsi="Arial" w:cs="Arial"/>
          <w:sz w:val="24"/>
          <w:szCs w:val="24"/>
        </w:rPr>
        <w:t xml:space="preserve">(101.51600.570901.00000.00.00.00)     </w:t>
      </w:r>
      <w:r>
        <w:rPr>
          <w:rFonts w:ascii="Arial" w:hAnsi="Arial" w:cs="Arial"/>
          <w:sz w:val="24"/>
          <w:szCs w:val="24"/>
        </w:rPr>
        <w:t xml:space="preserve">                     </w:t>
      </w:r>
      <w:r w:rsidRPr="003D3172">
        <w:rPr>
          <w:rFonts w:ascii="Arial" w:hAnsi="Arial" w:cs="Arial"/>
          <w:sz w:val="24"/>
          <w:szCs w:val="24"/>
        </w:rPr>
        <w:t>________</w:t>
      </w:r>
    </w:p>
    <w:p w14:paraId="60A7970C" w14:textId="77777777" w:rsidR="003D3172" w:rsidRPr="003D3172" w:rsidRDefault="00E74051" w:rsidP="003D3172">
      <w:pPr>
        <w:pStyle w:val="NoSpacing"/>
        <w:ind w:left="5040" w:firstLine="720"/>
        <w:rPr>
          <w:rFonts w:ascii="Arial" w:hAnsi="Arial" w:cs="Arial"/>
          <w:b/>
          <w:sz w:val="24"/>
          <w:szCs w:val="24"/>
        </w:rPr>
      </w:pPr>
      <w:r>
        <w:rPr>
          <w:rFonts w:ascii="Arial" w:hAnsi="Arial" w:cs="Arial"/>
          <w:sz w:val="24"/>
          <w:szCs w:val="24"/>
        </w:rPr>
        <w:tab/>
      </w:r>
      <w:r>
        <w:rPr>
          <w:rFonts w:ascii="Arial" w:hAnsi="Arial" w:cs="Arial"/>
          <w:sz w:val="24"/>
          <w:szCs w:val="24"/>
        </w:rPr>
        <w:tab/>
      </w:r>
      <w:r w:rsidRPr="003D3172">
        <w:rPr>
          <w:rFonts w:ascii="Arial" w:hAnsi="Arial" w:cs="Arial"/>
          <w:b/>
          <w:sz w:val="24"/>
          <w:szCs w:val="24"/>
        </w:rPr>
        <w:t>$166,000</w:t>
      </w:r>
    </w:p>
    <w:p w14:paraId="185AA28B" w14:textId="77777777" w:rsidR="003D3172" w:rsidRPr="003D3172" w:rsidRDefault="003D3172" w:rsidP="003D3172">
      <w:pPr>
        <w:pStyle w:val="NoSpacing"/>
        <w:rPr>
          <w:rFonts w:ascii="Arial" w:hAnsi="Arial" w:cs="Arial"/>
          <w:sz w:val="24"/>
          <w:szCs w:val="24"/>
        </w:rPr>
      </w:pPr>
    </w:p>
    <w:p w14:paraId="681A79A6" w14:textId="77777777" w:rsidR="00ED409F" w:rsidRPr="00E86B02" w:rsidRDefault="00E74051" w:rsidP="00ED409F">
      <w:pPr>
        <w:autoSpaceDE w:val="0"/>
        <w:autoSpaceDN w:val="0"/>
        <w:adjustRightInd w:val="0"/>
        <w:jc w:val="both"/>
        <w:rPr>
          <w:rFonts w:cs="Arial"/>
          <w:color w:val="000000"/>
          <w:u w:val="single"/>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3422D1">
        <w:rPr>
          <w:rFonts w:cs="Arial"/>
          <w:color w:val="000000"/>
          <w:u w:val="single"/>
        </w:rPr>
        <w:t xml:space="preserve">/s/ </w:t>
      </w:r>
      <w:r>
        <w:rPr>
          <w:rFonts w:cs="Arial"/>
          <w:color w:val="000000"/>
          <w:u w:val="single"/>
        </w:rPr>
        <w:t>Paul Webb</w:t>
      </w:r>
      <w:r w:rsidRPr="003422D1">
        <w:rPr>
          <w:rFonts w:cs="Arial"/>
          <w:color w:val="000000"/>
          <w:u w:val="single"/>
        </w:rPr>
        <w:tab/>
      </w:r>
      <w:r>
        <w:rPr>
          <w:rFonts w:cs="Arial"/>
          <w:color w:val="000000"/>
        </w:rPr>
        <w:tab/>
      </w:r>
      <w:r>
        <w:rPr>
          <w:rFonts w:cs="Arial"/>
          <w:color w:val="000000"/>
        </w:rPr>
        <w:tab/>
      </w:r>
      <w:r>
        <w:rPr>
          <w:rFonts w:cs="Arial"/>
          <w:color w:val="000000"/>
        </w:rPr>
        <w:tab/>
      </w:r>
    </w:p>
    <w:p w14:paraId="5AB9B643" w14:textId="77777777" w:rsidR="00ED409F" w:rsidRPr="003422D1" w:rsidRDefault="00E74051" w:rsidP="00ED409F">
      <w:pPr>
        <w:autoSpaceDE w:val="0"/>
        <w:autoSpaceDN w:val="0"/>
        <w:adjustRightInd w:val="0"/>
        <w:jc w:val="both"/>
        <w:rPr>
          <w:rFonts w:cs="Arial"/>
          <w:color w:val="000000"/>
        </w:rPr>
      </w:pPr>
      <w:r w:rsidRPr="003422D1">
        <w:rPr>
          <w:rFonts w:cs="Arial"/>
          <w:color w:val="000000"/>
        </w:rPr>
        <w:tab/>
      </w:r>
      <w:r w:rsidRPr="003422D1">
        <w:rPr>
          <w:rFonts w:cs="Arial"/>
          <w:color w:val="000000"/>
        </w:rPr>
        <w:tab/>
      </w:r>
      <w:r>
        <w:rPr>
          <w:rFonts w:cs="Arial"/>
          <w:color w:val="000000"/>
        </w:rPr>
        <w:tab/>
      </w:r>
      <w:r w:rsidRPr="003422D1">
        <w:rPr>
          <w:rFonts w:cs="Arial"/>
          <w:color w:val="000000"/>
        </w:rPr>
        <w:tab/>
      </w:r>
      <w:r>
        <w:rPr>
          <w:rFonts w:cs="Arial"/>
          <w:color w:val="000000"/>
        </w:rPr>
        <w:tab/>
      </w:r>
      <w:r>
        <w:rPr>
          <w:rFonts w:cs="Arial"/>
          <w:color w:val="000000"/>
        </w:rPr>
        <w:tab/>
      </w:r>
      <w:r>
        <w:rPr>
          <w:rFonts w:cs="Arial"/>
          <w:color w:val="000000"/>
        </w:rPr>
        <w:tab/>
      </w:r>
      <w:r w:rsidRPr="003422D1">
        <w:rPr>
          <w:rFonts w:cs="Arial"/>
          <w:color w:val="000000"/>
        </w:rPr>
        <w:t>County Commissioner</w:t>
      </w:r>
    </w:p>
    <w:p w14:paraId="219203D4" w14:textId="77777777" w:rsidR="00ED409F" w:rsidRPr="003422D1" w:rsidRDefault="00ED409F" w:rsidP="00ED409F">
      <w:pPr>
        <w:autoSpaceDE w:val="0"/>
        <w:autoSpaceDN w:val="0"/>
        <w:adjustRightInd w:val="0"/>
        <w:rPr>
          <w:rFonts w:cs="Arial"/>
          <w:color w:val="000000"/>
          <w:u w:val="single"/>
        </w:rPr>
      </w:pPr>
    </w:p>
    <w:p w14:paraId="79A9AD89" w14:textId="77777777" w:rsidR="00ED409F" w:rsidRDefault="00E74051" w:rsidP="00ED409F">
      <w:pPr>
        <w:autoSpaceDE w:val="0"/>
        <w:autoSpaceDN w:val="0"/>
        <w:adjustRightInd w:val="0"/>
        <w:rPr>
          <w:rFonts w:cs="Arial"/>
          <w:color w:val="000000"/>
        </w:rPr>
      </w:pPr>
      <w:r w:rsidRPr="003422D1">
        <w:rPr>
          <w:rFonts w:cs="Arial"/>
          <w:color w:val="000000"/>
          <w:u w:val="single"/>
        </w:rPr>
        <w:t>COMMITTEES REFERRED TO AND ACTION TAKEN</w:t>
      </w:r>
      <w:r w:rsidRPr="003422D1">
        <w:rPr>
          <w:rFonts w:cs="Arial"/>
          <w:color w:val="000000"/>
        </w:rPr>
        <w:t>:</w:t>
      </w:r>
    </w:p>
    <w:p w14:paraId="7D735295" w14:textId="77777777" w:rsidR="00ED409F" w:rsidRDefault="00E74051" w:rsidP="00ED409F">
      <w:pPr>
        <w:spacing w:line="480" w:lineRule="auto"/>
        <w:jc w:val="both"/>
        <w:rPr>
          <w:rFonts w:cs="Arial"/>
          <w:color w:val="000000"/>
          <w:u w:val="single"/>
        </w:rPr>
      </w:pPr>
      <w:r>
        <w:rPr>
          <w:rFonts w:cs="Arial"/>
          <w:color w:val="000000"/>
        </w:rPr>
        <w:t>Budget Committee</w:t>
      </w:r>
      <w:r w:rsidRPr="003422D1">
        <w:rPr>
          <w:rFonts w:cs="Arial"/>
          <w:color w:val="000000"/>
        </w:rPr>
        <w:tab/>
      </w:r>
      <w:r w:rsidRPr="003422D1">
        <w:rPr>
          <w:rFonts w:cs="Arial"/>
          <w:color w:val="000000"/>
        </w:rPr>
        <w:tab/>
      </w:r>
      <w:r>
        <w:rPr>
          <w:rFonts w:cs="Arial"/>
          <w:color w:val="000000"/>
        </w:rPr>
        <w:tab/>
      </w:r>
      <w:r>
        <w:rPr>
          <w:rFonts w:cs="Arial"/>
          <w:color w:val="000000"/>
        </w:rPr>
        <w:tab/>
      </w:r>
      <w:r w:rsidRPr="003422D1">
        <w:rPr>
          <w:rFonts w:cs="Arial"/>
          <w:color w:val="000000"/>
        </w:rPr>
        <w:t xml:space="preserve">For:  </w:t>
      </w:r>
      <w:r w:rsidRPr="003422D1">
        <w:rPr>
          <w:rFonts w:cs="Arial"/>
          <w:color w:val="000000"/>
          <w:u w:val="single"/>
        </w:rPr>
        <w:t xml:space="preserve">   </w:t>
      </w:r>
      <w:r>
        <w:rPr>
          <w:rFonts w:cs="Arial"/>
          <w:color w:val="000000"/>
          <w:u w:val="single"/>
        </w:rPr>
        <w:t xml:space="preserve">5 </w:t>
      </w:r>
      <w:r w:rsidRPr="003422D1">
        <w:rPr>
          <w:rFonts w:cs="Arial"/>
          <w:color w:val="000000"/>
        </w:rPr>
        <w:tab/>
        <w:t xml:space="preserve">    Against:  </w:t>
      </w:r>
      <w:r w:rsidRPr="003422D1">
        <w:rPr>
          <w:rFonts w:cs="Arial"/>
          <w:color w:val="000000"/>
          <w:u w:val="single"/>
        </w:rPr>
        <w:t xml:space="preserve">   0_</w:t>
      </w:r>
    </w:p>
    <w:p w14:paraId="4C341B09" w14:textId="0BA29404" w:rsidR="00ED409F" w:rsidRDefault="00E74051" w:rsidP="00ED409F">
      <w:pPr>
        <w:spacing w:line="480" w:lineRule="auto"/>
        <w:ind w:firstLine="720"/>
        <w:rPr>
          <w:rFonts w:cs="Arial"/>
        </w:rPr>
      </w:pPr>
      <w:r w:rsidRPr="003422D1">
        <w:rPr>
          <w:rFonts w:cs="Arial"/>
        </w:rPr>
        <w:t xml:space="preserve">Resolution No. </w:t>
      </w:r>
      <w:r>
        <w:rPr>
          <w:rFonts w:cs="Arial"/>
        </w:rPr>
        <w:t>7</w:t>
      </w:r>
      <w:r w:rsidRPr="003422D1">
        <w:rPr>
          <w:rFonts w:cs="Arial"/>
        </w:rPr>
        <w:t>-2</w:t>
      </w:r>
      <w:r>
        <w:rPr>
          <w:rFonts w:cs="Arial"/>
        </w:rPr>
        <w:t>1</w:t>
      </w:r>
      <w:r w:rsidRPr="003422D1">
        <w:rPr>
          <w:rFonts w:cs="Arial"/>
        </w:rPr>
        <w:t>-</w:t>
      </w:r>
      <w:r>
        <w:rPr>
          <w:rFonts w:cs="Arial"/>
        </w:rPr>
        <w:t>21</w:t>
      </w:r>
      <w:r w:rsidRPr="003422D1">
        <w:rPr>
          <w:rFonts w:cs="Arial"/>
        </w:rPr>
        <w:t xml:space="preserve"> passed by</w:t>
      </w:r>
      <w:r>
        <w:rPr>
          <w:rFonts w:cs="Arial"/>
        </w:rPr>
        <w:t xml:space="preserve"> unanimous</w:t>
      </w:r>
      <w:r w:rsidRPr="003422D1">
        <w:rPr>
          <w:rFonts w:cs="Arial"/>
        </w:rPr>
        <w:t xml:space="preserve"> </w:t>
      </w:r>
      <w:r>
        <w:rPr>
          <w:rFonts w:cs="Arial"/>
        </w:rPr>
        <w:t>recorded</w:t>
      </w:r>
      <w:r w:rsidRPr="003422D1">
        <w:rPr>
          <w:rFonts w:cs="Arial"/>
        </w:rPr>
        <w:t xml:space="preserve"> vote, 2</w:t>
      </w:r>
      <w:r>
        <w:rPr>
          <w:rFonts w:cs="Arial"/>
        </w:rPr>
        <w:t>2</w:t>
      </w:r>
      <w:r w:rsidRPr="003422D1">
        <w:rPr>
          <w:rFonts w:cs="Arial"/>
        </w:rPr>
        <w:t xml:space="preserve"> ‘Yes’</w:t>
      </w:r>
      <w:r>
        <w:rPr>
          <w:rFonts w:cs="Arial"/>
        </w:rPr>
        <w:t xml:space="preserve"> and </w:t>
      </w:r>
      <w:r w:rsidRPr="003422D1">
        <w:rPr>
          <w:rFonts w:cs="Arial"/>
        </w:rPr>
        <w:t>0 ‘No’</w:t>
      </w:r>
      <w:r>
        <w:rPr>
          <w:rFonts w:cs="Arial"/>
        </w:rPr>
        <w:t xml:space="preserve"> </w:t>
      </w:r>
      <w:r w:rsidRPr="003422D1">
        <w:rPr>
          <w:rFonts w:cs="Arial"/>
        </w:rPr>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326"/>
        <w:gridCol w:w="2334"/>
        <w:gridCol w:w="2344"/>
      </w:tblGrid>
      <w:tr w:rsidR="00856CEC" w14:paraId="208D6C5F" w14:textId="77777777" w:rsidTr="00E8289B">
        <w:tc>
          <w:tcPr>
            <w:tcW w:w="2346" w:type="dxa"/>
            <w:shd w:val="clear" w:color="auto" w:fill="auto"/>
          </w:tcPr>
          <w:p w14:paraId="00E64D3A" w14:textId="77777777" w:rsidR="00856CEC" w:rsidRPr="00A23CE2" w:rsidRDefault="00856CEC" w:rsidP="00E8289B">
            <w:pPr>
              <w:jc w:val="center"/>
              <w:rPr>
                <w:rFonts w:cs="Arial"/>
                <w:u w:val="single"/>
              </w:rPr>
            </w:pPr>
            <w:r>
              <w:rPr>
                <w:rFonts w:cs="Arial"/>
                <w:u w:val="single"/>
              </w:rPr>
              <w:t>YES</w:t>
            </w:r>
          </w:p>
        </w:tc>
        <w:tc>
          <w:tcPr>
            <w:tcW w:w="2326" w:type="dxa"/>
            <w:shd w:val="clear" w:color="auto" w:fill="auto"/>
          </w:tcPr>
          <w:p w14:paraId="1E2D69B0" w14:textId="77777777" w:rsidR="00856CEC" w:rsidRPr="00A23CE2" w:rsidRDefault="00856CEC" w:rsidP="00E8289B">
            <w:pPr>
              <w:jc w:val="center"/>
              <w:rPr>
                <w:rFonts w:cs="Arial"/>
                <w:u w:val="single"/>
              </w:rPr>
            </w:pPr>
            <w:r>
              <w:rPr>
                <w:rFonts w:cs="Arial"/>
                <w:u w:val="single"/>
              </w:rPr>
              <w:t>YES</w:t>
            </w:r>
          </w:p>
        </w:tc>
        <w:tc>
          <w:tcPr>
            <w:tcW w:w="2334" w:type="dxa"/>
            <w:shd w:val="clear" w:color="auto" w:fill="auto"/>
          </w:tcPr>
          <w:p w14:paraId="4F3C4095" w14:textId="77777777" w:rsidR="00856CEC" w:rsidRPr="00A23CE2" w:rsidRDefault="00856CEC" w:rsidP="00E8289B">
            <w:pPr>
              <w:jc w:val="center"/>
              <w:rPr>
                <w:rFonts w:cs="Arial"/>
                <w:u w:val="single"/>
              </w:rPr>
            </w:pPr>
            <w:r>
              <w:rPr>
                <w:rFonts w:cs="Arial"/>
                <w:u w:val="single"/>
              </w:rPr>
              <w:t>YES</w:t>
            </w:r>
          </w:p>
        </w:tc>
        <w:tc>
          <w:tcPr>
            <w:tcW w:w="2344" w:type="dxa"/>
            <w:shd w:val="clear" w:color="auto" w:fill="auto"/>
          </w:tcPr>
          <w:p w14:paraId="55866995" w14:textId="77777777" w:rsidR="00856CEC" w:rsidRPr="00A23CE2" w:rsidRDefault="00856CEC" w:rsidP="00E8289B">
            <w:pPr>
              <w:jc w:val="center"/>
              <w:rPr>
                <w:rFonts w:cs="Arial"/>
                <w:u w:val="single"/>
              </w:rPr>
            </w:pPr>
            <w:r>
              <w:rPr>
                <w:rFonts w:cs="Arial"/>
                <w:u w:val="single"/>
              </w:rPr>
              <w:t>YES</w:t>
            </w:r>
          </w:p>
        </w:tc>
      </w:tr>
      <w:tr w:rsidR="00856CEC" w14:paraId="051A895A" w14:textId="77777777" w:rsidTr="00E8289B">
        <w:tc>
          <w:tcPr>
            <w:tcW w:w="2346" w:type="dxa"/>
            <w:shd w:val="clear" w:color="auto" w:fill="auto"/>
          </w:tcPr>
          <w:p w14:paraId="6C8339EC" w14:textId="77777777" w:rsidR="00856CEC" w:rsidRPr="00A23CE2" w:rsidRDefault="00856CEC" w:rsidP="00E8289B">
            <w:pPr>
              <w:jc w:val="center"/>
              <w:rPr>
                <w:rFonts w:cs="Arial"/>
              </w:rPr>
            </w:pPr>
            <w:r w:rsidRPr="00A23CE2">
              <w:rPr>
                <w:rFonts w:cs="Arial"/>
              </w:rPr>
              <w:t>Sean Aiello</w:t>
            </w:r>
          </w:p>
        </w:tc>
        <w:tc>
          <w:tcPr>
            <w:tcW w:w="2326" w:type="dxa"/>
            <w:shd w:val="clear" w:color="auto" w:fill="auto"/>
          </w:tcPr>
          <w:p w14:paraId="01520288" w14:textId="77777777" w:rsidR="00856CEC" w:rsidRPr="00A23CE2" w:rsidRDefault="00856CEC" w:rsidP="00E8289B">
            <w:pPr>
              <w:jc w:val="center"/>
              <w:rPr>
                <w:rFonts w:cs="Arial"/>
              </w:rPr>
            </w:pPr>
            <w:r w:rsidRPr="00A23CE2">
              <w:rPr>
                <w:rFonts w:cs="Arial"/>
              </w:rPr>
              <w:t>Dwight Jones</w:t>
            </w:r>
          </w:p>
        </w:tc>
        <w:tc>
          <w:tcPr>
            <w:tcW w:w="2334" w:type="dxa"/>
            <w:shd w:val="clear" w:color="auto" w:fill="auto"/>
          </w:tcPr>
          <w:p w14:paraId="4237CF2F" w14:textId="77777777" w:rsidR="00856CEC" w:rsidRPr="00A23CE2" w:rsidRDefault="00856CEC" w:rsidP="00E8289B">
            <w:pPr>
              <w:jc w:val="center"/>
              <w:rPr>
                <w:rFonts w:cs="Arial"/>
              </w:rPr>
            </w:pPr>
            <w:r w:rsidRPr="00A23CE2">
              <w:rPr>
                <w:rFonts w:cs="Arial"/>
              </w:rPr>
              <w:t>Jennifer Mason</w:t>
            </w:r>
          </w:p>
        </w:tc>
        <w:tc>
          <w:tcPr>
            <w:tcW w:w="2344" w:type="dxa"/>
            <w:shd w:val="clear" w:color="auto" w:fill="auto"/>
          </w:tcPr>
          <w:p w14:paraId="72140541" w14:textId="77777777" w:rsidR="00856CEC" w:rsidRPr="00A23CE2" w:rsidRDefault="00856CEC" w:rsidP="00E8289B">
            <w:pPr>
              <w:jc w:val="center"/>
              <w:rPr>
                <w:rFonts w:cs="Arial"/>
              </w:rPr>
            </w:pPr>
            <w:r w:rsidRPr="00A23CE2">
              <w:rPr>
                <w:rFonts w:cs="Arial"/>
              </w:rPr>
              <w:t>Barb Sturgeon</w:t>
            </w:r>
          </w:p>
        </w:tc>
      </w:tr>
      <w:tr w:rsidR="00856CEC" w14:paraId="22FA4310" w14:textId="77777777" w:rsidTr="00E8289B">
        <w:tc>
          <w:tcPr>
            <w:tcW w:w="2346" w:type="dxa"/>
            <w:shd w:val="clear" w:color="auto" w:fill="auto"/>
          </w:tcPr>
          <w:p w14:paraId="6613E330" w14:textId="77777777" w:rsidR="00856CEC" w:rsidRPr="00A23CE2" w:rsidRDefault="00856CEC" w:rsidP="00E8289B">
            <w:pPr>
              <w:jc w:val="center"/>
              <w:rPr>
                <w:rFonts w:cs="Arial"/>
              </w:rPr>
            </w:pPr>
            <w:r w:rsidRPr="00A23CE2">
              <w:rPr>
                <w:rFonts w:cs="Arial"/>
              </w:rPr>
              <w:t>Dana Ausbrooks</w:t>
            </w:r>
          </w:p>
        </w:tc>
        <w:tc>
          <w:tcPr>
            <w:tcW w:w="2326" w:type="dxa"/>
            <w:shd w:val="clear" w:color="auto" w:fill="auto"/>
          </w:tcPr>
          <w:p w14:paraId="23FF89B2" w14:textId="77777777" w:rsidR="00856CEC" w:rsidRPr="00A23CE2" w:rsidRDefault="00856CEC" w:rsidP="00E8289B">
            <w:pPr>
              <w:jc w:val="center"/>
              <w:rPr>
                <w:rFonts w:cs="Arial"/>
              </w:rPr>
            </w:pPr>
            <w:r w:rsidRPr="00A23CE2">
              <w:rPr>
                <w:rFonts w:cs="Arial"/>
              </w:rPr>
              <w:t>Ricky Jones</w:t>
            </w:r>
          </w:p>
        </w:tc>
        <w:tc>
          <w:tcPr>
            <w:tcW w:w="2334" w:type="dxa"/>
            <w:shd w:val="clear" w:color="auto" w:fill="auto"/>
          </w:tcPr>
          <w:p w14:paraId="1D5242AA" w14:textId="77777777" w:rsidR="00856CEC" w:rsidRPr="00A23CE2" w:rsidRDefault="00856CEC" w:rsidP="00E8289B">
            <w:pPr>
              <w:jc w:val="center"/>
              <w:rPr>
                <w:rFonts w:cs="Arial"/>
              </w:rPr>
            </w:pPr>
            <w:r w:rsidRPr="00A23CE2">
              <w:rPr>
                <w:rFonts w:cs="Arial"/>
              </w:rPr>
              <w:t>Chas Morton</w:t>
            </w:r>
          </w:p>
        </w:tc>
        <w:tc>
          <w:tcPr>
            <w:tcW w:w="2344" w:type="dxa"/>
            <w:shd w:val="clear" w:color="auto" w:fill="auto"/>
          </w:tcPr>
          <w:p w14:paraId="77D434CB" w14:textId="77777777" w:rsidR="00856CEC" w:rsidRPr="00A23CE2" w:rsidRDefault="00856CEC" w:rsidP="00E8289B">
            <w:pPr>
              <w:jc w:val="center"/>
              <w:rPr>
                <w:rFonts w:cs="Arial"/>
              </w:rPr>
            </w:pPr>
            <w:r w:rsidRPr="00A23CE2">
              <w:rPr>
                <w:rFonts w:cs="Arial"/>
              </w:rPr>
              <w:t>Tom Tunnicliffe</w:t>
            </w:r>
          </w:p>
        </w:tc>
      </w:tr>
      <w:tr w:rsidR="00856CEC" w14:paraId="5A712436" w14:textId="77777777" w:rsidTr="00E8289B">
        <w:tc>
          <w:tcPr>
            <w:tcW w:w="2346" w:type="dxa"/>
            <w:shd w:val="clear" w:color="auto" w:fill="auto"/>
          </w:tcPr>
          <w:p w14:paraId="75EB8544" w14:textId="77777777" w:rsidR="00856CEC" w:rsidRPr="00A23CE2" w:rsidRDefault="00856CEC" w:rsidP="00E8289B">
            <w:pPr>
              <w:jc w:val="center"/>
              <w:rPr>
                <w:rFonts w:cs="Arial"/>
              </w:rPr>
            </w:pPr>
            <w:r w:rsidRPr="00A23CE2">
              <w:rPr>
                <w:rFonts w:cs="Arial"/>
              </w:rPr>
              <w:t>Brian Beathard</w:t>
            </w:r>
          </w:p>
        </w:tc>
        <w:tc>
          <w:tcPr>
            <w:tcW w:w="2326" w:type="dxa"/>
            <w:shd w:val="clear" w:color="auto" w:fill="auto"/>
          </w:tcPr>
          <w:p w14:paraId="67647457" w14:textId="77777777" w:rsidR="00856CEC" w:rsidRPr="00A23CE2" w:rsidRDefault="00856CEC" w:rsidP="00E8289B">
            <w:pPr>
              <w:jc w:val="center"/>
              <w:rPr>
                <w:rFonts w:cs="Arial"/>
              </w:rPr>
            </w:pPr>
            <w:r w:rsidRPr="00A23CE2">
              <w:rPr>
                <w:rFonts w:cs="Arial"/>
              </w:rPr>
              <w:t>David Landrum</w:t>
            </w:r>
          </w:p>
        </w:tc>
        <w:tc>
          <w:tcPr>
            <w:tcW w:w="2334" w:type="dxa"/>
            <w:shd w:val="clear" w:color="auto" w:fill="auto"/>
          </w:tcPr>
          <w:p w14:paraId="13D02A84" w14:textId="77777777" w:rsidR="00856CEC" w:rsidRPr="00A23CE2" w:rsidRDefault="00856CEC" w:rsidP="00E8289B">
            <w:pPr>
              <w:jc w:val="center"/>
              <w:rPr>
                <w:rFonts w:cs="Arial"/>
              </w:rPr>
            </w:pPr>
            <w:r w:rsidRPr="00A23CE2">
              <w:rPr>
                <w:rFonts w:cs="Arial"/>
              </w:rPr>
              <w:t>Erin Nations</w:t>
            </w:r>
          </w:p>
        </w:tc>
        <w:tc>
          <w:tcPr>
            <w:tcW w:w="2344" w:type="dxa"/>
            <w:shd w:val="clear" w:color="auto" w:fill="auto"/>
          </w:tcPr>
          <w:p w14:paraId="33FBB590" w14:textId="77777777" w:rsidR="00856CEC" w:rsidRPr="00A23CE2" w:rsidRDefault="00856CEC" w:rsidP="00E8289B">
            <w:pPr>
              <w:jc w:val="center"/>
              <w:rPr>
                <w:rFonts w:cs="Arial"/>
              </w:rPr>
            </w:pPr>
            <w:r w:rsidRPr="00A23CE2">
              <w:rPr>
                <w:rFonts w:cs="Arial"/>
              </w:rPr>
              <w:t>Paul Webb</w:t>
            </w:r>
          </w:p>
        </w:tc>
      </w:tr>
      <w:tr w:rsidR="00856CEC" w14:paraId="5FFAD782" w14:textId="77777777" w:rsidTr="00E8289B">
        <w:tc>
          <w:tcPr>
            <w:tcW w:w="2346" w:type="dxa"/>
            <w:shd w:val="clear" w:color="auto" w:fill="auto"/>
          </w:tcPr>
          <w:p w14:paraId="41870FB9" w14:textId="77777777" w:rsidR="00856CEC" w:rsidRPr="00A23CE2" w:rsidRDefault="00856CEC" w:rsidP="00E8289B">
            <w:pPr>
              <w:jc w:val="center"/>
              <w:rPr>
                <w:rFonts w:cs="Arial"/>
              </w:rPr>
            </w:pPr>
            <w:r w:rsidRPr="00A23CE2">
              <w:rPr>
                <w:rFonts w:cs="Arial"/>
              </w:rPr>
              <w:t>Meghan Guffee</w:t>
            </w:r>
          </w:p>
        </w:tc>
        <w:tc>
          <w:tcPr>
            <w:tcW w:w="2326" w:type="dxa"/>
            <w:shd w:val="clear" w:color="auto" w:fill="auto"/>
          </w:tcPr>
          <w:p w14:paraId="7572F975" w14:textId="77777777" w:rsidR="00856CEC" w:rsidRPr="00A23CE2" w:rsidRDefault="00856CEC" w:rsidP="00E8289B">
            <w:pPr>
              <w:jc w:val="center"/>
              <w:rPr>
                <w:rFonts w:cs="Arial"/>
              </w:rPr>
            </w:pPr>
            <w:r w:rsidRPr="00A23CE2">
              <w:rPr>
                <w:rFonts w:cs="Arial"/>
              </w:rPr>
              <w:t>Gregg Lawrence</w:t>
            </w:r>
          </w:p>
        </w:tc>
        <w:tc>
          <w:tcPr>
            <w:tcW w:w="2334" w:type="dxa"/>
            <w:shd w:val="clear" w:color="auto" w:fill="auto"/>
          </w:tcPr>
          <w:p w14:paraId="56D8E1C2" w14:textId="77777777" w:rsidR="00856CEC" w:rsidRPr="00A23CE2" w:rsidRDefault="00856CEC" w:rsidP="00E8289B">
            <w:pPr>
              <w:jc w:val="center"/>
              <w:rPr>
                <w:rFonts w:cs="Arial"/>
              </w:rPr>
            </w:pPr>
            <w:r w:rsidRPr="00A23CE2">
              <w:rPr>
                <w:rFonts w:cs="Arial"/>
              </w:rPr>
              <w:t>Jerry Rainey</w:t>
            </w:r>
          </w:p>
        </w:tc>
        <w:tc>
          <w:tcPr>
            <w:tcW w:w="2344" w:type="dxa"/>
            <w:shd w:val="clear" w:color="auto" w:fill="auto"/>
          </w:tcPr>
          <w:p w14:paraId="5959AAD0" w14:textId="77777777" w:rsidR="00856CEC" w:rsidRPr="00A23CE2" w:rsidRDefault="00856CEC" w:rsidP="00E8289B">
            <w:pPr>
              <w:jc w:val="center"/>
              <w:rPr>
                <w:rFonts w:cs="Arial"/>
              </w:rPr>
            </w:pPr>
            <w:r w:rsidRPr="00A23CE2">
              <w:rPr>
                <w:rFonts w:cs="Arial"/>
              </w:rPr>
              <w:t>Matt Williams</w:t>
            </w:r>
          </w:p>
        </w:tc>
      </w:tr>
      <w:tr w:rsidR="00856CEC" w14:paraId="5FDA643E" w14:textId="77777777" w:rsidTr="00E8289B">
        <w:tc>
          <w:tcPr>
            <w:tcW w:w="2346" w:type="dxa"/>
            <w:shd w:val="clear" w:color="auto" w:fill="auto"/>
          </w:tcPr>
          <w:p w14:paraId="352A9049" w14:textId="77777777" w:rsidR="00856CEC" w:rsidRPr="00A23CE2" w:rsidRDefault="00856CEC" w:rsidP="00E8289B">
            <w:pPr>
              <w:jc w:val="center"/>
              <w:rPr>
                <w:rFonts w:cs="Arial"/>
              </w:rPr>
            </w:pPr>
            <w:r w:rsidRPr="00A23CE2">
              <w:rPr>
                <w:rFonts w:cs="Arial"/>
              </w:rPr>
              <w:t>Judy Herbert</w:t>
            </w:r>
          </w:p>
        </w:tc>
        <w:tc>
          <w:tcPr>
            <w:tcW w:w="2326" w:type="dxa"/>
            <w:shd w:val="clear" w:color="auto" w:fill="auto"/>
          </w:tcPr>
          <w:p w14:paraId="3CEE163D" w14:textId="77777777" w:rsidR="00856CEC" w:rsidRPr="00A23CE2" w:rsidRDefault="00856CEC" w:rsidP="00E8289B">
            <w:pPr>
              <w:jc w:val="center"/>
              <w:rPr>
                <w:rFonts w:cs="Arial"/>
              </w:rPr>
            </w:pPr>
            <w:r w:rsidRPr="00A23CE2">
              <w:rPr>
                <w:rFonts w:cs="Arial"/>
              </w:rPr>
              <w:t>Thomas Little</w:t>
            </w:r>
          </w:p>
        </w:tc>
        <w:tc>
          <w:tcPr>
            <w:tcW w:w="2334" w:type="dxa"/>
            <w:shd w:val="clear" w:color="auto" w:fill="auto"/>
          </w:tcPr>
          <w:p w14:paraId="14D7F436" w14:textId="77777777" w:rsidR="00856CEC" w:rsidRPr="00A23CE2" w:rsidRDefault="00856CEC" w:rsidP="00E8289B">
            <w:pPr>
              <w:jc w:val="center"/>
              <w:rPr>
                <w:rFonts w:cs="Arial"/>
              </w:rPr>
            </w:pPr>
            <w:r w:rsidRPr="00A23CE2">
              <w:rPr>
                <w:rFonts w:cs="Arial"/>
              </w:rPr>
              <w:t>Steve Smith</w:t>
            </w:r>
          </w:p>
        </w:tc>
        <w:tc>
          <w:tcPr>
            <w:tcW w:w="2344" w:type="dxa"/>
            <w:shd w:val="clear" w:color="auto" w:fill="auto"/>
          </w:tcPr>
          <w:p w14:paraId="3BC06B1F" w14:textId="77777777" w:rsidR="00856CEC" w:rsidRPr="00A23CE2" w:rsidRDefault="00856CEC" w:rsidP="00E8289B">
            <w:pPr>
              <w:jc w:val="center"/>
              <w:rPr>
                <w:rFonts w:cs="Arial"/>
              </w:rPr>
            </w:pPr>
          </w:p>
        </w:tc>
      </w:tr>
      <w:tr w:rsidR="00856CEC" w14:paraId="380D9967" w14:textId="77777777" w:rsidTr="00E8289B">
        <w:tc>
          <w:tcPr>
            <w:tcW w:w="2346" w:type="dxa"/>
            <w:shd w:val="clear" w:color="auto" w:fill="auto"/>
          </w:tcPr>
          <w:p w14:paraId="58449283" w14:textId="77777777" w:rsidR="00856CEC" w:rsidRPr="00A23CE2" w:rsidRDefault="00856CEC" w:rsidP="00E8289B">
            <w:pPr>
              <w:jc w:val="center"/>
              <w:rPr>
                <w:rFonts w:cs="Arial"/>
              </w:rPr>
            </w:pPr>
            <w:r w:rsidRPr="00A23CE2">
              <w:rPr>
                <w:rFonts w:cs="Arial"/>
              </w:rPr>
              <w:t>Betsy Hester</w:t>
            </w:r>
          </w:p>
        </w:tc>
        <w:tc>
          <w:tcPr>
            <w:tcW w:w="2326" w:type="dxa"/>
            <w:shd w:val="clear" w:color="auto" w:fill="auto"/>
          </w:tcPr>
          <w:p w14:paraId="59B58C52" w14:textId="77777777" w:rsidR="00856CEC" w:rsidRPr="00A23CE2" w:rsidRDefault="00856CEC" w:rsidP="00E8289B">
            <w:pPr>
              <w:jc w:val="center"/>
              <w:rPr>
                <w:rFonts w:cs="Arial"/>
              </w:rPr>
            </w:pPr>
            <w:r w:rsidRPr="00A23CE2">
              <w:rPr>
                <w:rFonts w:cs="Arial"/>
              </w:rPr>
              <w:t>Beth Lothers</w:t>
            </w:r>
          </w:p>
        </w:tc>
        <w:tc>
          <w:tcPr>
            <w:tcW w:w="2334" w:type="dxa"/>
            <w:shd w:val="clear" w:color="auto" w:fill="auto"/>
          </w:tcPr>
          <w:p w14:paraId="24D512BD" w14:textId="77777777" w:rsidR="00856CEC" w:rsidRPr="00A23CE2" w:rsidRDefault="00856CEC" w:rsidP="00E8289B">
            <w:pPr>
              <w:jc w:val="center"/>
              <w:rPr>
                <w:rFonts w:cs="Arial"/>
              </w:rPr>
            </w:pPr>
            <w:r w:rsidRPr="00A23CE2">
              <w:rPr>
                <w:rFonts w:cs="Arial"/>
              </w:rPr>
              <w:t>Chad Story</w:t>
            </w:r>
          </w:p>
        </w:tc>
        <w:tc>
          <w:tcPr>
            <w:tcW w:w="2344" w:type="dxa"/>
            <w:shd w:val="clear" w:color="auto" w:fill="auto"/>
          </w:tcPr>
          <w:p w14:paraId="1D3C942F" w14:textId="77777777" w:rsidR="00856CEC" w:rsidRPr="00A23CE2" w:rsidRDefault="00856CEC" w:rsidP="00E8289B">
            <w:pPr>
              <w:jc w:val="center"/>
              <w:rPr>
                <w:rFonts w:cs="Arial"/>
              </w:rPr>
            </w:pPr>
          </w:p>
        </w:tc>
      </w:tr>
    </w:tbl>
    <w:p w14:paraId="618C39FC" w14:textId="77777777" w:rsidR="00ED409F" w:rsidRPr="003422D1" w:rsidRDefault="00E74051" w:rsidP="00ED409F">
      <w:pPr>
        <w:autoSpaceDE w:val="0"/>
        <w:autoSpaceDN w:val="0"/>
        <w:adjustRightInd w:val="0"/>
        <w:spacing w:line="480" w:lineRule="auto"/>
        <w:jc w:val="both"/>
        <w:rPr>
          <w:rFonts w:cs="Arial"/>
        </w:rPr>
      </w:pPr>
      <w:r w:rsidRPr="003422D1">
        <w:rPr>
          <w:rFonts w:cs="Arial"/>
        </w:rPr>
        <w:t>_______________</w:t>
      </w:r>
    </w:p>
    <w:p w14:paraId="5B997274" w14:textId="77777777" w:rsidR="00ED409F" w:rsidRPr="003422D1" w:rsidRDefault="00E74051" w:rsidP="00ED409F">
      <w:pPr>
        <w:spacing w:line="480" w:lineRule="auto"/>
        <w:jc w:val="both"/>
        <w:rPr>
          <w:rFonts w:cs="Arial"/>
          <w:color w:val="000000"/>
          <w:u w:val="single"/>
        </w:rPr>
      </w:pPr>
      <w:r w:rsidRPr="003422D1">
        <w:rPr>
          <w:rFonts w:cs="Arial"/>
          <w:color w:val="000000"/>
          <w:u w:val="single"/>
        </w:rPr>
        <w:t xml:space="preserve">RESOLUTION NO. </w:t>
      </w:r>
      <w:r>
        <w:rPr>
          <w:rFonts w:cs="Arial"/>
          <w:color w:val="000000"/>
          <w:u w:val="single"/>
        </w:rPr>
        <w:t>7</w:t>
      </w:r>
      <w:r w:rsidRPr="003422D1">
        <w:rPr>
          <w:rFonts w:cs="Arial"/>
          <w:color w:val="000000"/>
          <w:u w:val="single"/>
        </w:rPr>
        <w:t>-2</w:t>
      </w:r>
      <w:r>
        <w:rPr>
          <w:rFonts w:cs="Arial"/>
          <w:color w:val="000000"/>
          <w:u w:val="single"/>
        </w:rPr>
        <w:t>1</w:t>
      </w:r>
      <w:r w:rsidRPr="003422D1">
        <w:rPr>
          <w:rFonts w:cs="Arial"/>
          <w:color w:val="000000"/>
          <w:u w:val="single"/>
        </w:rPr>
        <w:t>-</w:t>
      </w:r>
      <w:r>
        <w:rPr>
          <w:rFonts w:cs="Arial"/>
          <w:color w:val="000000"/>
          <w:u w:val="single"/>
        </w:rPr>
        <w:t>22</w:t>
      </w:r>
    </w:p>
    <w:p w14:paraId="28C8BA49" w14:textId="77777777" w:rsidR="00ED409F" w:rsidRDefault="00E74051" w:rsidP="00ED409F">
      <w:pPr>
        <w:spacing w:line="480" w:lineRule="auto"/>
        <w:jc w:val="both"/>
        <w:rPr>
          <w:rFonts w:cs="Arial"/>
          <w:color w:val="000000"/>
        </w:rPr>
      </w:pPr>
      <w:r w:rsidRPr="003422D1">
        <w:rPr>
          <w:rFonts w:cs="Arial"/>
        </w:rPr>
        <w:tab/>
      </w:r>
      <w:r w:rsidRPr="003422D1">
        <w:rPr>
          <w:rFonts w:cs="Arial"/>
          <w:color w:val="000000"/>
        </w:rPr>
        <w:t xml:space="preserve">Commissioner </w:t>
      </w:r>
      <w:r>
        <w:rPr>
          <w:rFonts w:cs="Arial"/>
          <w:color w:val="000000"/>
        </w:rPr>
        <w:t>Webb</w:t>
      </w:r>
      <w:r w:rsidRPr="003422D1">
        <w:rPr>
          <w:rFonts w:cs="Arial"/>
          <w:color w:val="000000"/>
        </w:rPr>
        <w:t xml:space="preserve"> moved to accept Resolution No. </w:t>
      </w:r>
      <w:r>
        <w:rPr>
          <w:rFonts w:cs="Arial"/>
          <w:color w:val="000000"/>
        </w:rPr>
        <w:t>7</w:t>
      </w:r>
      <w:r w:rsidRPr="003422D1">
        <w:rPr>
          <w:rFonts w:cs="Arial"/>
          <w:color w:val="000000"/>
        </w:rPr>
        <w:t>-2</w:t>
      </w:r>
      <w:r>
        <w:rPr>
          <w:rFonts w:cs="Arial"/>
          <w:color w:val="000000"/>
        </w:rPr>
        <w:t>1</w:t>
      </w:r>
      <w:r w:rsidRPr="003422D1">
        <w:rPr>
          <w:rFonts w:cs="Arial"/>
          <w:color w:val="000000"/>
        </w:rPr>
        <w:t>-</w:t>
      </w:r>
      <w:r>
        <w:rPr>
          <w:rFonts w:cs="Arial"/>
          <w:color w:val="000000"/>
        </w:rPr>
        <w:t>22</w:t>
      </w:r>
      <w:r w:rsidRPr="003422D1">
        <w:rPr>
          <w:rFonts w:cs="Arial"/>
          <w:color w:val="000000"/>
        </w:rPr>
        <w:t xml:space="preserve">, seconded by Commissioner </w:t>
      </w:r>
      <w:r>
        <w:rPr>
          <w:rFonts w:cs="Arial"/>
          <w:color w:val="000000"/>
        </w:rPr>
        <w:t>Hester.</w:t>
      </w:r>
    </w:p>
    <w:p w14:paraId="379F5CCF" w14:textId="77777777" w:rsidR="00D319A6" w:rsidRPr="00D319A6" w:rsidRDefault="00E74051" w:rsidP="00D319A6">
      <w:pPr>
        <w:tabs>
          <w:tab w:val="center" w:pos="4680"/>
        </w:tabs>
        <w:jc w:val="center"/>
        <w:rPr>
          <w:rFonts w:cs="Arial"/>
          <w:b/>
          <w:bCs/>
        </w:rPr>
      </w:pPr>
      <w:r w:rsidRPr="00D319A6">
        <w:rPr>
          <w:rFonts w:cs="Arial"/>
          <w:b/>
          <w:bCs/>
        </w:rPr>
        <w:t>RESOLUTION APPROPRIATING AND AMENDING THE 2021-22</w:t>
      </w:r>
    </w:p>
    <w:p w14:paraId="77B84651" w14:textId="77777777" w:rsidR="00D319A6" w:rsidRPr="00D319A6" w:rsidRDefault="00E74051" w:rsidP="00D319A6">
      <w:pPr>
        <w:tabs>
          <w:tab w:val="center" w:pos="4680"/>
        </w:tabs>
        <w:jc w:val="center"/>
        <w:rPr>
          <w:rFonts w:cs="Arial"/>
          <w:b/>
          <w:bCs/>
        </w:rPr>
      </w:pPr>
      <w:r w:rsidRPr="00D319A6">
        <w:rPr>
          <w:rFonts w:cs="Arial"/>
          <w:b/>
          <w:bCs/>
        </w:rPr>
        <w:t>CIRCUIT COURT CLERK’S BUDGET BY $50,000 - REVENUES</w:t>
      </w:r>
    </w:p>
    <w:p w14:paraId="736E7873" w14:textId="77777777" w:rsidR="00D319A6" w:rsidRPr="00D319A6" w:rsidRDefault="00E74051" w:rsidP="00D319A6">
      <w:pPr>
        <w:tabs>
          <w:tab w:val="center" w:pos="4680"/>
        </w:tabs>
        <w:jc w:val="center"/>
        <w:rPr>
          <w:rFonts w:cs="Arial"/>
          <w:b/>
          <w:bCs/>
          <w:u w:val="single"/>
        </w:rPr>
      </w:pPr>
      <w:r w:rsidRPr="00D319A6">
        <w:rPr>
          <w:rFonts w:cs="Arial"/>
          <w:b/>
          <w:bCs/>
          <w:u w:val="single"/>
        </w:rPr>
        <w:t>TO COME FROM RESERVE ACCOUNT</w:t>
      </w:r>
    </w:p>
    <w:p w14:paraId="700FCAB0" w14:textId="77777777" w:rsidR="00D319A6" w:rsidRPr="00D319A6" w:rsidRDefault="00D319A6" w:rsidP="00D319A6">
      <w:pPr>
        <w:jc w:val="both"/>
        <w:rPr>
          <w:rFonts w:cs="Arial"/>
        </w:rPr>
      </w:pPr>
    </w:p>
    <w:p w14:paraId="28DFA5F8" w14:textId="77777777" w:rsidR="00D319A6" w:rsidRPr="00D319A6" w:rsidRDefault="00E74051" w:rsidP="00D319A6">
      <w:pPr>
        <w:tabs>
          <w:tab w:val="left" w:pos="-1440"/>
        </w:tabs>
        <w:ind w:left="1440" w:hanging="1440"/>
        <w:jc w:val="both"/>
        <w:rPr>
          <w:rFonts w:cs="Arial"/>
        </w:rPr>
      </w:pPr>
      <w:r w:rsidRPr="00D319A6">
        <w:rPr>
          <w:rFonts w:cs="Arial"/>
          <w:b/>
          <w:bCs/>
        </w:rPr>
        <w:t>WHEREAS,</w:t>
      </w:r>
      <w:r w:rsidRPr="00D319A6">
        <w:rPr>
          <w:rFonts w:cs="Arial"/>
        </w:rPr>
        <w:tab/>
        <w:t>the Circuit Court Clerk’s Office is in need of office equipment for the continued operations of the Clerk’s office; and,</w:t>
      </w:r>
    </w:p>
    <w:p w14:paraId="26EEE174" w14:textId="77777777" w:rsidR="00D319A6" w:rsidRPr="00D319A6" w:rsidRDefault="00D319A6" w:rsidP="00D319A6">
      <w:pPr>
        <w:jc w:val="both"/>
        <w:rPr>
          <w:rFonts w:cs="Arial"/>
        </w:rPr>
      </w:pPr>
    </w:p>
    <w:p w14:paraId="354BE81F" w14:textId="77777777" w:rsidR="00D319A6" w:rsidRPr="00D319A6" w:rsidRDefault="00E74051" w:rsidP="00D319A6">
      <w:pPr>
        <w:tabs>
          <w:tab w:val="left" w:pos="-1440"/>
        </w:tabs>
        <w:ind w:left="1440" w:hanging="1440"/>
        <w:jc w:val="both"/>
        <w:rPr>
          <w:rFonts w:cs="Arial"/>
        </w:rPr>
      </w:pPr>
      <w:r w:rsidRPr="00D319A6">
        <w:rPr>
          <w:rFonts w:cs="Arial"/>
          <w:b/>
          <w:bCs/>
        </w:rPr>
        <w:t>WHEREAS,</w:t>
      </w:r>
      <w:r w:rsidRPr="00D319A6">
        <w:rPr>
          <w:rFonts w:cs="Arial"/>
        </w:rPr>
        <w:tab/>
        <w:t>there are reserve funds available for the purchase of this equipment which are derived from filing fees;</w:t>
      </w:r>
    </w:p>
    <w:p w14:paraId="3C14C3F4" w14:textId="77777777" w:rsidR="00D319A6" w:rsidRPr="00D319A6" w:rsidRDefault="00D319A6" w:rsidP="00D319A6">
      <w:pPr>
        <w:jc w:val="both"/>
        <w:rPr>
          <w:rFonts w:cs="Arial"/>
        </w:rPr>
      </w:pPr>
    </w:p>
    <w:p w14:paraId="03AE478E" w14:textId="77777777" w:rsidR="00D319A6" w:rsidRPr="00D319A6" w:rsidRDefault="00E74051" w:rsidP="00D319A6">
      <w:pPr>
        <w:jc w:val="both"/>
        <w:rPr>
          <w:rFonts w:cs="Arial"/>
        </w:rPr>
      </w:pPr>
      <w:r w:rsidRPr="00D319A6">
        <w:rPr>
          <w:rFonts w:cs="Arial"/>
          <w:b/>
          <w:bCs/>
        </w:rPr>
        <w:t>NOW, THEREFORE, BE IT RESOLVED,</w:t>
      </w:r>
      <w:r w:rsidRPr="00D319A6">
        <w:rPr>
          <w:rFonts w:cs="Arial"/>
        </w:rPr>
        <w:t xml:space="preserve"> that the 2021-22 Circuit Court Clerk’s Office </w:t>
      </w:r>
      <w:r>
        <w:rPr>
          <w:rFonts w:cs="Arial"/>
        </w:rPr>
        <w:tab/>
      </w:r>
      <w:r w:rsidRPr="00D319A6">
        <w:rPr>
          <w:rFonts w:cs="Arial"/>
        </w:rPr>
        <w:t xml:space="preserve">budget be amended, as follows:   </w:t>
      </w:r>
      <w:r w:rsidRPr="00D319A6">
        <w:rPr>
          <w:rFonts w:cs="Arial"/>
        </w:rPr>
        <w:tab/>
      </w:r>
    </w:p>
    <w:p w14:paraId="4FFBB2E1" w14:textId="77777777" w:rsidR="00D319A6" w:rsidRPr="00D319A6" w:rsidRDefault="00D319A6" w:rsidP="00D319A6">
      <w:pPr>
        <w:jc w:val="both"/>
        <w:rPr>
          <w:rFonts w:cs="Arial"/>
        </w:rPr>
      </w:pPr>
    </w:p>
    <w:p w14:paraId="060A4698" w14:textId="77777777" w:rsidR="00D319A6" w:rsidRPr="00D319A6" w:rsidRDefault="00E74051" w:rsidP="00D319A6">
      <w:pPr>
        <w:tabs>
          <w:tab w:val="left" w:pos="-1440"/>
        </w:tabs>
        <w:ind w:left="6480" w:hanging="5040"/>
        <w:jc w:val="both"/>
        <w:rPr>
          <w:rFonts w:cs="Arial"/>
          <w:b/>
          <w:bCs/>
          <w:u w:val="single"/>
        </w:rPr>
      </w:pPr>
      <w:r w:rsidRPr="00D319A6">
        <w:rPr>
          <w:rFonts w:cs="Arial"/>
          <w:b/>
          <w:bCs/>
          <w:u w:val="single"/>
        </w:rPr>
        <w:t>REVENUES:</w:t>
      </w:r>
    </w:p>
    <w:p w14:paraId="5342FB6D" w14:textId="7EA2005D" w:rsidR="00D319A6" w:rsidRPr="00D319A6" w:rsidRDefault="00E74051" w:rsidP="00D319A6">
      <w:pPr>
        <w:tabs>
          <w:tab w:val="left" w:pos="-1440"/>
        </w:tabs>
        <w:ind w:left="6480" w:hanging="5040"/>
        <w:jc w:val="both"/>
        <w:rPr>
          <w:rFonts w:cs="Arial"/>
          <w:bCs/>
        </w:rPr>
      </w:pPr>
      <w:r w:rsidRPr="00D319A6">
        <w:rPr>
          <w:rFonts w:cs="Arial"/>
          <w:bCs/>
        </w:rPr>
        <w:t xml:space="preserve">Circuit Court Clerk Data Reserve </w:t>
      </w:r>
      <w:r w:rsidRPr="00D319A6">
        <w:rPr>
          <w:rFonts w:cs="Arial"/>
          <w:bCs/>
        </w:rPr>
        <w:tab/>
      </w:r>
      <w:r w:rsidR="007167BE">
        <w:rPr>
          <w:rFonts w:cs="Arial"/>
          <w:bCs/>
        </w:rPr>
        <w:tab/>
      </w:r>
      <w:r w:rsidRPr="00D319A6">
        <w:rPr>
          <w:rFonts w:cs="Arial"/>
          <w:bCs/>
        </w:rPr>
        <w:t>$ 10,000</w:t>
      </w:r>
    </w:p>
    <w:p w14:paraId="4BB46601" w14:textId="77777777" w:rsidR="00D319A6" w:rsidRPr="00D319A6" w:rsidRDefault="00E74051" w:rsidP="00D319A6">
      <w:pPr>
        <w:tabs>
          <w:tab w:val="left" w:pos="-1440"/>
        </w:tabs>
        <w:ind w:left="6480" w:hanging="5040"/>
        <w:jc w:val="both"/>
        <w:rPr>
          <w:rFonts w:cs="Arial"/>
          <w:bCs/>
        </w:rPr>
      </w:pPr>
      <w:r w:rsidRPr="00D319A6">
        <w:rPr>
          <w:rFonts w:cs="Arial"/>
          <w:bCs/>
        </w:rPr>
        <w:t>(101.00000.341620.00000.00.00.00)</w:t>
      </w:r>
    </w:p>
    <w:p w14:paraId="62BA134C" w14:textId="77777777" w:rsidR="00D319A6" w:rsidRPr="00D319A6" w:rsidRDefault="00E74051" w:rsidP="00D319A6">
      <w:pPr>
        <w:tabs>
          <w:tab w:val="left" w:pos="-1440"/>
        </w:tabs>
        <w:ind w:left="6480" w:hanging="5040"/>
        <w:jc w:val="both"/>
        <w:rPr>
          <w:rFonts w:cs="Arial"/>
        </w:rPr>
      </w:pPr>
      <w:r w:rsidRPr="00D319A6">
        <w:rPr>
          <w:rFonts w:cs="Arial"/>
        </w:rPr>
        <w:tab/>
      </w:r>
      <w:r w:rsidRPr="00D319A6">
        <w:rPr>
          <w:rFonts w:cs="Arial"/>
        </w:rPr>
        <w:tab/>
      </w:r>
    </w:p>
    <w:p w14:paraId="178329C5" w14:textId="77777777" w:rsidR="00D319A6" w:rsidRPr="00D319A6" w:rsidRDefault="00E74051" w:rsidP="00D319A6">
      <w:pPr>
        <w:jc w:val="both"/>
        <w:rPr>
          <w:rFonts w:cs="Arial"/>
        </w:rPr>
      </w:pPr>
      <w:r w:rsidRPr="00D319A6">
        <w:rPr>
          <w:rFonts w:cs="Arial"/>
        </w:rPr>
        <w:tab/>
      </w:r>
      <w:r w:rsidRPr="00D319A6">
        <w:rPr>
          <w:rFonts w:cs="Arial"/>
        </w:rPr>
        <w:tab/>
        <w:t>Gen Sessions Criminal Clerk Data Reserve</w:t>
      </w:r>
      <w:r w:rsidRPr="00D319A6">
        <w:rPr>
          <w:rFonts w:cs="Arial"/>
        </w:rPr>
        <w:tab/>
      </w:r>
      <w:r w:rsidRPr="00D319A6">
        <w:rPr>
          <w:rFonts w:cs="Arial"/>
        </w:rPr>
        <w:tab/>
        <w:t>$ 25,000</w:t>
      </w:r>
    </w:p>
    <w:p w14:paraId="1DE63845" w14:textId="77777777" w:rsidR="00D319A6" w:rsidRPr="00D319A6" w:rsidRDefault="00E74051" w:rsidP="00D319A6">
      <w:pPr>
        <w:jc w:val="both"/>
        <w:rPr>
          <w:rFonts w:cs="Arial"/>
        </w:rPr>
      </w:pPr>
      <w:r w:rsidRPr="00D319A6">
        <w:rPr>
          <w:rFonts w:cs="Arial"/>
        </w:rPr>
        <w:tab/>
      </w:r>
      <w:r w:rsidRPr="00D319A6">
        <w:rPr>
          <w:rFonts w:cs="Arial"/>
        </w:rPr>
        <w:tab/>
        <w:t>(101.00000.341630.00000.00.00.00)</w:t>
      </w:r>
      <w:r w:rsidRPr="00D319A6">
        <w:rPr>
          <w:rFonts w:cs="Arial"/>
        </w:rPr>
        <w:tab/>
      </w:r>
      <w:r w:rsidRPr="00D319A6">
        <w:rPr>
          <w:rFonts w:cs="Arial"/>
        </w:rPr>
        <w:tab/>
      </w:r>
      <w:r w:rsidRPr="00D319A6">
        <w:rPr>
          <w:rFonts w:cs="Arial"/>
        </w:rPr>
        <w:tab/>
      </w:r>
      <w:r w:rsidRPr="00D319A6">
        <w:rPr>
          <w:rFonts w:cs="Arial"/>
        </w:rPr>
        <w:tab/>
      </w:r>
    </w:p>
    <w:p w14:paraId="24097068" w14:textId="77777777" w:rsidR="00D319A6" w:rsidRPr="00D319A6" w:rsidRDefault="00D319A6" w:rsidP="00D319A6">
      <w:pPr>
        <w:jc w:val="both"/>
        <w:rPr>
          <w:rFonts w:cs="Arial"/>
        </w:rPr>
      </w:pPr>
    </w:p>
    <w:p w14:paraId="192A083F" w14:textId="77777777" w:rsidR="00D319A6" w:rsidRPr="00D319A6" w:rsidRDefault="00E74051" w:rsidP="00D319A6">
      <w:pPr>
        <w:jc w:val="both"/>
        <w:rPr>
          <w:rFonts w:cs="Arial"/>
        </w:rPr>
      </w:pPr>
      <w:r w:rsidRPr="00D319A6">
        <w:rPr>
          <w:rFonts w:cs="Arial"/>
        </w:rPr>
        <w:tab/>
      </w:r>
      <w:r w:rsidRPr="00D319A6">
        <w:rPr>
          <w:rFonts w:cs="Arial"/>
        </w:rPr>
        <w:tab/>
        <w:t>Gen Sessions Civil Clerk Data Reserve</w:t>
      </w:r>
      <w:r w:rsidRPr="00D319A6">
        <w:rPr>
          <w:rFonts w:cs="Arial"/>
        </w:rPr>
        <w:tab/>
      </w:r>
      <w:r w:rsidRPr="00D319A6">
        <w:rPr>
          <w:rFonts w:cs="Arial"/>
        </w:rPr>
        <w:tab/>
      </w:r>
      <w:r w:rsidRPr="00D319A6">
        <w:rPr>
          <w:rFonts w:cs="Arial"/>
        </w:rPr>
        <w:tab/>
      </w:r>
      <w:r w:rsidRPr="00D319A6">
        <w:rPr>
          <w:rFonts w:cs="Arial"/>
          <w:u w:val="single"/>
        </w:rPr>
        <w:t>$ 15,000</w:t>
      </w:r>
    </w:p>
    <w:p w14:paraId="7C8B10C8" w14:textId="77777777" w:rsidR="00D319A6" w:rsidRPr="00D319A6" w:rsidRDefault="00E74051" w:rsidP="00D319A6">
      <w:pPr>
        <w:jc w:val="both"/>
        <w:rPr>
          <w:rFonts w:cs="Arial"/>
        </w:rPr>
      </w:pPr>
      <w:r w:rsidRPr="00D319A6">
        <w:rPr>
          <w:rFonts w:cs="Arial"/>
        </w:rPr>
        <w:tab/>
      </w:r>
      <w:r w:rsidRPr="00D319A6">
        <w:rPr>
          <w:rFonts w:cs="Arial"/>
        </w:rPr>
        <w:tab/>
        <w:t>(101.00000.341640.00000.00.00.00)</w:t>
      </w:r>
      <w:r w:rsidRPr="00D319A6">
        <w:rPr>
          <w:rFonts w:cs="Arial"/>
        </w:rPr>
        <w:tab/>
      </w:r>
      <w:r w:rsidRPr="00D319A6">
        <w:rPr>
          <w:rFonts w:cs="Arial"/>
        </w:rPr>
        <w:tab/>
      </w:r>
      <w:r w:rsidRPr="00D319A6">
        <w:rPr>
          <w:rFonts w:cs="Arial"/>
        </w:rPr>
        <w:tab/>
      </w:r>
      <w:r w:rsidRPr="00D319A6">
        <w:rPr>
          <w:rFonts w:cs="Arial"/>
          <w:b/>
        </w:rPr>
        <w:t>$ 50,000</w:t>
      </w:r>
      <w:r w:rsidRPr="00D319A6">
        <w:rPr>
          <w:rFonts w:cs="Arial"/>
        </w:rPr>
        <w:tab/>
      </w:r>
      <w:r w:rsidRPr="00D319A6">
        <w:rPr>
          <w:rFonts w:cs="Arial"/>
        </w:rPr>
        <w:tab/>
      </w:r>
      <w:r w:rsidRPr="00D319A6">
        <w:rPr>
          <w:rFonts w:cs="Arial"/>
        </w:rPr>
        <w:tab/>
      </w:r>
      <w:r w:rsidRPr="00D319A6">
        <w:rPr>
          <w:rFonts w:cs="Arial"/>
        </w:rPr>
        <w:tab/>
      </w:r>
      <w:r w:rsidRPr="00D319A6">
        <w:rPr>
          <w:rFonts w:cs="Arial"/>
        </w:rPr>
        <w:tab/>
      </w:r>
      <w:r w:rsidRPr="00D319A6">
        <w:rPr>
          <w:rFonts w:cs="Arial"/>
        </w:rPr>
        <w:tab/>
      </w:r>
      <w:r w:rsidRPr="00D319A6">
        <w:rPr>
          <w:rFonts w:cs="Arial"/>
        </w:rPr>
        <w:tab/>
      </w:r>
      <w:r w:rsidRPr="00D319A6">
        <w:rPr>
          <w:rFonts w:cs="Arial"/>
        </w:rPr>
        <w:tab/>
      </w:r>
      <w:r w:rsidRPr="00D319A6">
        <w:rPr>
          <w:rFonts w:cs="Arial"/>
        </w:rPr>
        <w:tab/>
      </w:r>
      <w:r w:rsidRPr="00D319A6">
        <w:rPr>
          <w:rFonts w:cs="Arial"/>
        </w:rPr>
        <w:tab/>
      </w:r>
      <w:r w:rsidRPr="00D319A6">
        <w:rPr>
          <w:rFonts w:cs="Arial"/>
        </w:rPr>
        <w:tab/>
      </w:r>
      <w:r w:rsidRPr="00D319A6">
        <w:rPr>
          <w:rFonts w:cs="Arial"/>
        </w:rPr>
        <w:tab/>
      </w:r>
      <w:r w:rsidRPr="00D319A6">
        <w:rPr>
          <w:rFonts w:cs="Arial"/>
        </w:rPr>
        <w:tab/>
      </w:r>
      <w:r w:rsidRPr="00D319A6">
        <w:rPr>
          <w:rFonts w:cs="Arial"/>
        </w:rPr>
        <w:tab/>
      </w:r>
    </w:p>
    <w:p w14:paraId="7E0FB5D3" w14:textId="77777777" w:rsidR="00D319A6" w:rsidRPr="00D319A6" w:rsidRDefault="00E74051" w:rsidP="00D319A6">
      <w:pPr>
        <w:ind w:firstLine="1440"/>
        <w:jc w:val="both"/>
        <w:rPr>
          <w:rFonts w:cs="Arial"/>
        </w:rPr>
      </w:pPr>
      <w:r w:rsidRPr="00D319A6">
        <w:rPr>
          <w:rFonts w:cs="Arial"/>
          <w:b/>
          <w:bCs/>
          <w:u w:val="single"/>
        </w:rPr>
        <w:t>EXPENDITURES:</w:t>
      </w:r>
    </w:p>
    <w:p w14:paraId="3BBF5285" w14:textId="77777777" w:rsidR="00D319A6" w:rsidRPr="00D319A6" w:rsidRDefault="00E74051" w:rsidP="00D319A6">
      <w:pPr>
        <w:pStyle w:val="NoSpacing"/>
        <w:ind w:left="720" w:firstLine="720"/>
        <w:rPr>
          <w:rFonts w:ascii="Arial" w:hAnsi="Arial" w:cs="Arial"/>
          <w:sz w:val="24"/>
          <w:szCs w:val="24"/>
        </w:rPr>
      </w:pPr>
      <w:r w:rsidRPr="00D319A6">
        <w:rPr>
          <w:rFonts w:ascii="Arial" w:hAnsi="Arial" w:cs="Arial"/>
          <w:sz w:val="24"/>
          <w:szCs w:val="24"/>
        </w:rPr>
        <w:t>Office Equipment</w:t>
      </w:r>
      <w:r w:rsidRPr="00D319A6">
        <w:rPr>
          <w:rFonts w:ascii="Arial" w:hAnsi="Arial" w:cs="Arial"/>
          <w:sz w:val="24"/>
          <w:szCs w:val="24"/>
        </w:rPr>
        <w:tab/>
      </w:r>
      <w:r w:rsidRPr="00D319A6">
        <w:rPr>
          <w:rFonts w:ascii="Arial" w:hAnsi="Arial" w:cs="Arial"/>
          <w:sz w:val="24"/>
          <w:szCs w:val="24"/>
        </w:rPr>
        <w:tab/>
      </w:r>
      <w:r w:rsidRPr="00D319A6">
        <w:rPr>
          <w:rFonts w:ascii="Arial" w:hAnsi="Arial" w:cs="Arial"/>
          <w:sz w:val="24"/>
          <w:szCs w:val="24"/>
        </w:rPr>
        <w:tab/>
      </w:r>
      <w:r w:rsidRPr="00D319A6">
        <w:rPr>
          <w:rFonts w:ascii="Arial" w:hAnsi="Arial" w:cs="Arial"/>
          <w:sz w:val="24"/>
          <w:szCs w:val="24"/>
        </w:rPr>
        <w:tab/>
      </w:r>
      <w:r w:rsidRPr="00D319A6">
        <w:rPr>
          <w:rFonts w:ascii="Arial" w:hAnsi="Arial" w:cs="Arial"/>
          <w:sz w:val="24"/>
          <w:szCs w:val="24"/>
        </w:rPr>
        <w:tab/>
      </w:r>
      <w:r>
        <w:rPr>
          <w:rFonts w:ascii="Arial" w:hAnsi="Arial" w:cs="Arial"/>
          <w:sz w:val="24"/>
          <w:szCs w:val="24"/>
        </w:rPr>
        <w:tab/>
      </w:r>
      <w:r w:rsidRPr="00D319A6">
        <w:rPr>
          <w:rFonts w:ascii="Arial" w:hAnsi="Arial" w:cs="Arial"/>
          <w:b/>
          <w:sz w:val="24"/>
          <w:szCs w:val="24"/>
        </w:rPr>
        <w:t>$50,000</w:t>
      </w:r>
    </w:p>
    <w:p w14:paraId="35CD7D54" w14:textId="77777777" w:rsidR="00D319A6" w:rsidRPr="00D319A6" w:rsidRDefault="00E74051" w:rsidP="00D319A6">
      <w:pPr>
        <w:pStyle w:val="NoSpacing"/>
        <w:ind w:left="720" w:firstLine="720"/>
        <w:rPr>
          <w:rFonts w:ascii="Arial" w:hAnsi="Arial" w:cs="Arial"/>
          <w:sz w:val="24"/>
          <w:szCs w:val="24"/>
        </w:rPr>
      </w:pPr>
      <w:r w:rsidRPr="00D319A6">
        <w:rPr>
          <w:rFonts w:ascii="Arial" w:hAnsi="Arial" w:cs="Arial"/>
          <w:sz w:val="24"/>
          <w:szCs w:val="24"/>
        </w:rPr>
        <w:t>(101.53100.571901.00000.00.00.00)</w:t>
      </w:r>
      <w:r w:rsidRPr="00D319A6">
        <w:rPr>
          <w:rFonts w:ascii="Arial" w:hAnsi="Arial" w:cs="Arial"/>
          <w:sz w:val="24"/>
          <w:szCs w:val="24"/>
        </w:rPr>
        <w:tab/>
      </w:r>
    </w:p>
    <w:p w14:paraId="274DBE28" w14:textId="77777777" w:rsidR="00D319A6" w:rsidRPr="00D319A6" w:rsidRDefault="00D319A6" w:rsidP="00D319A6">
      <w:pPr>
        <w:pStyle w:val="NoSpacing"/>
        <w:rPr>
          <w:rFonts w:ascii="Arial" w:hAnsi="Arial" w:cs="Arial"/>
          <w:sz w:val="24"/>
          <w:szCs w:val="24"/>
        </w:rPr>
      </w:pPr>
    </w:p>
    <w:p w14:paraId="6C84D8AC" w14:textId="77777777" w:rsidR="005809BA" w:rsidRPr="00E86B02" w:rsidRDefault="00E74051" w:rsidP="005809BA">
      <w:pPr>
        <w:autoSpaceDE w:val="0"/>
        <w:autoSpaceDN w:val="0"/>
        <w:adjustRightInd w:val="0"/>
        <w:jc w:val="both"/>
        <w:rPr>
          <w:rFonts w:cs="Arial"/>
          <w:color w:val="000000"/>
          <w:u w:val="single"/>
        </w:rPr>
      </w:pPr>
      <w:r w:rsidRPr="00D319A6">
        <w:rPr>
          <w:rFonts w:cs="Arial"/>
        </w:rPr>
        <w:tab/>
      </w:r>
      <w:r w:rsidRPr="00D319A6">
        <w:rPr>
          <w:rFonts w:cs="Arial"/>
        </w:rPr>
        <w:tab/>
      </w:r>
      <w:r>
        <w:rPr>
          <w:rFonts w:cs="Arial"/>
        </w:rPr>
        <w:tab/>
      </w:r>
      <w:r>
        <w:rPr>
          <w:rFonts w:cs="Arial"/>
        </w:rPr>
        <w:tab/>
      </w:r>
      <w:r>
        <w:rPr>
          <w:rFonts w:cs="Arial"/>
        </w:rPr>
        <w:tab/>
      </w:r>
      <w:r>
        <w:rPr>
          <w:rFonts w:cs="Arial"/>
        </w:rPr>
        <w:tab/>
      </w:r>
      <w:r>
        <w:rPr>
          <w:rFonts w:cs="Arial"/>
        </w:rPr>
        <w:tab/>
      </w:r>
      <w:r w:rsidRPr="003422D1">
        <w:rPr>
          <w:rFonts w:cs="Arial"/>
          <w:color w:val="000000"/>
          <w:u w:val="single"/>
        </w:rPr>
        <w:t xml:space="preserve">/s/ </w:t>
      </w:r>
      <w:r>
        <w:rPr>
          <w:rFonts w:cs="Arial"/>
          <w:color w:val="000000"/>
          <w:u w:val="single"/>
        </w:rPr>
        <w:t>Paul Webb</w:t>
      </w:r>
      <w:r w:rsidRPr="003422D1">
        <w:rPr>
          <w:rFonts w:cs="Arial"/>
          <w:color w:val="000000"/>
          <w:u w:val="single"/>
        </w:rPr>
        <w:tab/>
      </w:r>
      <w:r>
        <w:rPr>
          <w:rFonts w:cs="Arial"/>
          <w:color w:val="000000"/>
        </w:rPr>
        <w:tab/>
      </w:r>
      <w:r>
        <w:rPr>
          <w:rFonts w:cs="Arial"/>
          <w:color w:val="000000"/>
        </w:rPr>
        <w:tab/>
      </w:r>
      <w:r>
        <w:rPr>
          <w:rFonts w:cs="Arial"/>
          <w:color w:val="000000"/>
        </w:rPr>
        <w:tab/>
      </w:r>
    </w:p>
    <w:p w14:paraId="3F793E03" w14:textId="77777777" w:rsidR="005809BA" w:rsidRPr="003422D1" w:rsidRDefault="00E74051" w:rsidP="005809BA">
      <w:pPr>
        <w:autoSpaceDE w:val="0"/>
        <w:autoSpaceDN w:val="0"/>
        <w:adjustRightInd w:val="0"/>
        <w:jc w:val="both"/>
        <w:rPr>
          <w:rFonts w:cs="Arial"/>
          <w:color w:val="000000"/>
        </w:rPr>
      </w:pPr>
      <w:r w:rsidRPr="003422D1">
        <w:rPr>
          <w:rFonts w:cs="Arial"/>
          <w:color w:val="000000"/>
        </w:rPr>
        <w:tab/>
      </w:r>
      <w:r w:rsidRPr="003422D1">
        <w:rPr>
          <w:rFonts w:cs="Arial"/>
          <w:color w:val="000000"/>
        </w:rPr>
        <w:tab/>
      </w:r>
      <w:r>
        <w:rPr>
          <w:rFonts w:cs="Arial"/>
          <w:color w:val="000000"/>
        </w:rPr>
        <w:tab/>
      </w:r>
      <w:r w:rsidRPr="003422D1">
        <w:rPr>
          <w:rFonts w:cs="Arial"/>
          <w:color w:val="000000"/>
        </w:rPr>
        <w:tab/>
      </w:r>
      <w:r>
        <w:rPr>
          <w:rFonts w:cs="Arial"/>
          <w:color w:val="000000"/>
        </w:rPr>
        <w:tab/>
      </w:r>
      <w:r>
        <w:rPr>
          <w:rFonts w:cs="Arial"/>
          <w:color w:val="000000"/>
        </w:rPr>
        <w:tab/>
      </w:r>
      <w:r>
        <w:rPr>
          <w:rFonts w:cs="Arial"/>
          <w:color w:val="000000"/>
        </w:rPr>
        <w:tab/>
      </w:r>
      <w:r w:rsidRPr="003422D1">
        <w:rPr>
          <w:rFonts w:cs="Arial"/>
          <w:color w:val="000000"/>
        </w:rPr>
        <w:t>County Commissioner</w:t>
      </w:r>
    </w:p>
    <w:p w14:paraId="294CD8ED" w14:textId="77777777" w:rsidR="005809BA" w:rsidRPr="003422D1" w:rsidRDefault="005809BA" w:rsidP="005809BA">
      <w:pPr>
        <w:autoSpaceDE w:val="0"/>
        <w:autoSpaceDN w:val="0"/>
        <w:adjustRightInd w:val="0"/>
        <w:rPr>
          <w:rFonts w:cs="Arial"/>
          <w:color w:val="000000"/>
          <w:u w:val="single"/>
        </w:rPr>
      </w:pPr>
    </w:p>
    <w:p w14:paraId="042ABBCA" w14:textId="77777777" w:rsidR="005809BA" w:rsidRDefault="00E74051" w:rsidP="005809BA">
      <w:pPr>
        <w:autoSpaceDE w:val="0"/>
        <w:autoSpaceDN w:val="0"/>
        <w:adjustRightInd w:val="0"/>
        <w:rPr>
          <w:rFonts w:cs="Arial"/>
          <w:color w:val="000000"/>
        </w:rPr>
      </w:pPr>
      <w:r w:rsidRPr="003422D1">
        <w:rPr>
          <w:rFonts w:cs="Arial"/>
          <w:color w:val="000000"/>
          <w:u w:val="single"/>
        </w:rPr>
        <w:t>COMMITTEES REFERRED TO AND ACTION TAKEN</w:t>
      </w:r>
      <w:r w:rsidRPr="003422D1">
        <w:rPr>
          <w:rFonts w:cs="Arial"/>
          <w:color w:val="000000"/>
        </w:rPr>
        <w:t>:</w:t>
      </w:r>
    </w:p>
    <w:p w14:paraId="7672F6FE" w14:textId="77777777" w:rsidR="005809BA" w:rsidRDefault="00E74051" w:rsidP="005809BA">
      <w:pPr>
        <w:spacing w:line="480" w:lineRule="auto"/>
        <w:jc w:val="both"/>
        <w:rPr>
          <w:rFonts w:cs="Arial"/>
          <w:color w:val="000000"/>
          <w:u w:val="single"/>
        </w:rPr>
      </w:pPr>
      <w:r>
        <w:rPr>
          <w:rFonts w:cs="Arial"/>
          <w:color w:val="000000"/>
        </w:rPr>
        <w:t>Budget Committee</w:t>
      </w:r>
      <w:r w:rsidRPr="003422D1">
        <w:rPr>
          <w:rFonts w:cs="Arial"/>
          <w:color w:val="000000"/>
        </w:rPr>
        <w:tab/>
      </w:r>
      <w:r w:rsidRPr="003422D1">
        <w:rPr>
          <w:rFonts w:cs="Arial"/>
          <w:color w:val="000000"/>
        </w:rPr>
        <w:tab/>
      </w:r>
      <w:r>
        <w:rPr>
          <w:rFonts w:cs="Arial"/>
          <w:color w:val="000000"/>
        </w:rPr>
        <w:tab/>
      </w:r>
      <w:r>
        <w:rPr>
          <w:rFonts w:cs="Arial"/>
          <w:color w:val="000000"/>
        </w:rPr>
        <w:tab/>
      </w:r>
      <w:r w:rsidRPr="003422D1">
        <w:rPr>
          <w:rFonts w:cs="Arial"/>
          <w:color w:val="000000"/>
        </w:rPr>
        <w:t xml:space="preserve">For:  </w:t>
      </w:r>
      <w:r w:rsidRPr="003422D1">
        <w:rPr>
          <w:rFonts w:cs="Arial"/>
          <w:color w:val="000000"/>
          <w:u w:val="single"/>
        </w:rPr>
        <w:t xml:space="preserve">   </w:t>
      </w:r>
      <w:r>
        <w:rPr>
          <w:rFonts w:cs="Arial"/>
          <w:color w:val="000000"/>
          <w:u w:val="single"/>
        </w:rPr>
        <w:t xml:space="preserve">5 </w:t>
      </w:r>
      <w:r w:rsidRPr="003422D1">
        <w:rPr>
          <w:rFonts w:cs="Arial"/>
          <w:color w:val="000000"/>
        </w:rPr>
        <w:tab/>
        <w:t xml:space="preserve">    Against:  </w:t>
      </w:r>
      <w:r w:rsidRPr="003422D1">
        <w:rPr>
          <w:rFonts w:cs="Arial"/>
          <w:color w:val="000000"/>
          <w:u w:val="single"/>
        </w:rPr>
        <w:t xml:space="preserve">   0_</w:t>
      </w:r>
    </w:p>
    <w:p w14:paraId="337A5A79" w14:textId="2C8DCFB4" w:rsidR="005809BA" w:rsidRDefault="00E74051" w:rsidP="005809BA">
      <w:pPr>
        <w:spacing w:line="480" w:lineRule="auto"/>
        <w:ind w:firstLine="720"/>
        <w:rPr>
          <w:rFonts w:cs="Arial"/>
        </w:rPr>
      </w:pPr>
      <w:r w:rsidRPr="003422D1">
        <w:rPr>
          <w:rFonts w:cs="Arial"/>
        </w:rPr>
        <w:t xml:space="preserve">Resolution No. </w:t>
      </w:r>
      <w:r>
        <w:rPr>
          <w:rFonts w:cs="Arial"/>
        </w:rPr>
        <w:t>7</w:t>
      </w:r>
      <w:r w:rsidRPr="003422D1">
        <w:rPr>
          <w:rFonts w:cs="Arial"/>
        </w:rPr>
        <w:t>-2</w:t>
      </w:r>
      <w:r>
        <w:rPr>
          <w:rFonts w:cs="Arial"/>
        </w:rPr>
        <w:t>1</w:t>
      </w:r>
      <w:r w:rsidRPr="003422D1">
        <w:rPr>
          <w:rFonts w:cs="Arial"/>
        </w:rPr>
        <w:t>-</w:t>
      </w:r>
      <w:r>
        <w:rPr>
          <w:rFonts w:cs="Arial"/>
        </w:rPr>
        <w:t>22</w:t>
      </w:r>
      <w:r w:rsidRPr="003422D1">
        <w:rPr>
          <w:rFonts w:cs="Arial"/>
        </w:rPr>
        <w:t xml:space="preserve"> passed by</w:t>
      </w:r>
      <w:r>
        <w:rPr>
          <w:rFonts w:cs="Arial"/>
        </w:rPr>
        <w:t xml:space="preserve"> unanimous</w:t>
      </w:r>
      <w:r w:rsidRPr="003422D1">
        <w:rPr>
          <w:rFonts w:cs="Arial"/>
        </w:rPr>
        <w:t xml:space="preserve"> </w:t>
      </w:r>
      <w:r>
        <w:rPr>
          <w:rFonts w:cs="Arial"/>
        </w:rPr>
        <w:t>recorded</w:t>
      </w:r>
      <w:r w:rsidRPr="003422D1">
        <w:rPr>
          <w:rFonts w:cs="Arial"/>
        </w:rPr>
        <w:t xml:space="preserve"> vote, 2</w:t>
      </w:r>
      <w:r>
        <w:rPr>
          <w:rFonts w:cs="Arial"/>
        </w:rPr>
        <w:t>2</w:t>
      </w:r>
      <w:r w:rsidRPr="003422D1">
        <w:rPr>
          <w:rFonts w:cs="Arial"/>
        </w:rPr>
        <w:t xml:space="preserve"> ‘Yes’</w:t>
      </w:r>
      <w:r>
        <w:rPr>
          <w:rFonts w:cs="Arial"/>
        </w:rPr>
        <w:t xml:space="preserve"> and </w:t>
      </w:r>
      <w:r w:rsidRPr="003422D1">
        <w:rPr>
          <w:rFonts w:cs="Arial"/>
        </w:rPr>
        <w:t>0 ‘No’</w:t>
      </w:r>
      <w:r>
        <w:rPr>
          <w:rFonts w:cs="Arial"/>
        </w:rPr>
        <w:t xml:space="preserve"> </w:t>
      </w:r>
      <w:r w:rsidRPr="003422D1">
        <w:rPr>
          <w:rFonts w:cs="Arial"/>
        </w:rPr>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326"/>
        <w:gridCol w:w="2334"/>
        <w:gridCol w:w="2344"/>
      </w:tblGrid>
      <w:tr w:rsidR="00856CEC" w14:paraId="5D79AFAC" w14:textId="77777777" w:rsidTr="00E8289B">
        <w:tc>
          <w:tcPr>
            <w:tcW w:w="2346" w:type="dxa"/>
            <w:shd w:val="clear" w:color="auto" w:fill="auto"/>
          </w:tcPr>
          <w:p w14:paraId="5C3AE6B7" w14:textId="77777777" w:rsidR="00856CEC" w:rsidRPr="00A23CE2" w:rsidRDefault="00856CEC" w:rsidP="00E8289B">
            <w:pPr>
              <w:jc w:val="center"/>
              <w:rPr>
                <w:rFonts w:cs="Arial"/>
                <w:u w:val="single"/>
              </w:rPr>
            </w:pPr>
            <w:r>
              <w:rPr>
                <w:rFonts w:cs="Arial"/>
                <w:u w:val="single"/>
              </w:rPr>
              <w:t>YES</w:t>
            </w:r>
          </w:p>
        </w:tc>
        <w:tc>
          <w:tcPr>
            <w:tcW w:w="2326" w:type="dxa"/>
            <w:shd w:val="clear" w:color="auto" w:fill="auto"/>
          </w:tcPr>
          <w:p w14:paraId="5AB1F151" w14:textId="77777777" w:rsidR="00856CEC" w:rsidRPr="00A23CE2" w:rsidRDefault="00856CEC" w:rsidP="00E8289B">
            <w:pPr>
              <w:jc w:val="center"/>
              <w:rPr>
                <w:rFonts w:cs="Arial"/>
                <w:u w:val="single"/>
              </w:rPr>
            </w:pPr>
            <w:r>
              <w:rPr>
                <w:rFonts w:cs="Arial"/>
                <w:u w:val="single"/>
              </w:rPr>
              <w:t>YES</w:t>
            </w:r>
          </w:p>
        </w:tc>
        <w:tc>
          <w:tcPr>
            <w:tcW w:w="2334" w:type="dxa"/>
            <w:shd w:val="clear" w:color="auto" w:fill="auto"/>
          </w:tcPr>
          <w:p w14:paraId="77838D69" w14:textId="77777777" w:rsidR="00856CEC" w:rsidRPr="00A23CE2" w:rsidRDefault="00856CEC" w:rsidP="00E8289B">
            <w:pPr>
              <w:jc w:val="center"/>
              <w:rPr>
                <w:rFonts w:cs="Arial"/>
                <w:u w:val="single"/>
              </w:rPr>
            </w:pPr>
            <w:r>
              <w:rPr>
                <w:rFonts w:cs="Arial"/>
                <w:u w:val="single"/>
              </w:rPr>
              <w:t>YES</w:t>
            </w:r>
          </w:p>
        </w:tc>
        <w:tc>
          <w:tcPr>
            <w:tcW w:w="2344" w:type="dxa"/>
            <w:shd w:val="clear" w:color="auto" w:fill="auto"/>
          </w:tcPr>
          <w:p w14:paraId="0CD4DEF2" w14:textId="77777777" w:rsidR="00856CEC" w:rsidRPr="00A23CE2" w:rsidRDefault="00856CEC" w:rsidP="00E8289B">
            <w:pPr>
              <w:jc w:val="center"/>
              <w:rPr>
                <w:rFonts w:cs="Arial"/>
                <w:u w:val="single"/>
              </w:rPr>
            </w:pPr>
            <w:r>
              <w:rPr>
                <w:rFonts w:cs="Arial"/>
                <w:u w:val="single"/>
              </w:rPr>
              <w:t>YES</w:t>
            </w:r>
          </w:p>
        </w:tc>
      </w:tr>
      <w:tr w:rsidR="00856CEC" w14:paraId="15F7EE25" w14:textId="77777777" w:rsidTr="00E8289B">
        <w:tc>
          <w:tcPr>
            <w:tcW w:w="2346" w:type="dxa"/>
            <w:shd w:val="clear" w:color="auto" w:fill="auto"/>
          </w:tcPr>
          <w:p w14:paraId="20553772" w14:textId="77777777" w:rsidR="00856CEC" w:rsidRPr="00A23CE2" w:rsidRDefault="00856CEC" w:rsidP="00E8289B">
            <w:pPr>
              <w:jc w:val="center"/>
              <w:rPr>
                <w:rFonts w:cs="Arial"/>
              </w:rPr>
            </w:pPr>
            <w:r w:rsidRPr="00A23CE2">
              <w:rPr>
                <w:rFonts w:cs="Arial"/>
              </w:rPr>
              <w:t>Sean Aiello</w:t>
            </w:r>
          </w:p>
        </w:tc>
        <w:tc>
          <w:tcPr>
            <w:tcW w:w="2326" w:type="dxa"/>
            <w:shd w:val="clear" w:color="auto" w:fill="auto"/>
          </w:tcPr>
          <w:p w14:paraId="003CE1B7" w14:textId="77777777" w:rsidR="00856CEC" w:rsidRPr="00A23CE2" w:rsidRDefault="00856CEC" w:rsidP="00E8289B">
            <w:pPr>
              <w:jc w:val="center"/>
              <w:rPr>
                <w:rFonts w:cs="Arial"/>
              </w:rPr>
            </w:pPr>
            <w:r w:rsidRPr="00A23CE2">
              <w:rPr>
                <w:rFonts w:cs="Arial"/>
              </w:rPr>
              <w:t>Dwight Jones</w:t>
            </w:r>
          </w:p>
        </w:tc>
        <w:tc>
          <w:tcPr>
            <w:tcW w:w="2334" w:type="dxa"/>
            <w:shd w:val="clear" w:color="auto" w:fill="auto"/>
          </w:tcPr>
          <w:p w14:paraId="3AABE007" w14:textId="77777777" w:rsidR="00856CEC" w:rsidRPr="00A23CE2" w:rsidRDefault="00856CEC" w:rsidP="00E8289B">
            <w:pPr>
              <w:jc w:val="center"/>
              <w:rPr>
                <w:rFonts w:cs="Arial"/>
              </w:rPr>
            </w:pPr>
            <w:r w:rsidRPr="00A23CE2">
              <w:rPr>
                <w:rFonts w:cs="Arial"/>
              </w:rPr>
              <w:t>Jennifer Mason</w:t>
            </w:r>
          </w:p>
        </w:tc>
        <w:tc>
          <w:tcPr>
            <w:tcW w:w="2344" w:type="dxa"/>
            <w:shd w:val="clear" w:color="auto" w:fill="auto"/>
          </w:tcPr>
          <w:p w14:paraId="6EBE4F5F" w14:textId="77777777" w:rsidR="00856CEC" w:rsidRPr="00A23CE2" w:rsidRDefault="00856CEC" w:rsidP="00E8289B">
            <w:pPr>
              <w:jc w:val="center"/>
              <w:rPr>
                <w:rFonts w:cs="Arial"/>
              </w:rPr>
            </w:pPr>
            <w:r w:rsidRPr="00A23CE2">
              <w:rPr>
                <w:rFonts w:cs="Arial"/>
              </w:rPr>
              <w:t>Barb Sturgeon</w:t>
            </w:r>
          </w:p>
        </w:tc>
      </w:tr>
      <w:tr w:rsidR="00856CEC" w14:paraId="4A2F8E21" w14:textId="77777777" w:rsidTr="00E8289B">
        <w:tc>
          <w:tcPr>
            <w:tcW w:w="2346" w:type="dxa"/>
            <w:shd w:val="clear" w:color="auto" w:fill="auto"/>
          </w:tcPr>
          <w:p w14:paraId="6377B404" w14:textId="77777777" w:rsidR="00856CEC" w:rsidRPr="00A23CE2" w:rsidRDefault="00856CEC" w:rsidP="00E8289B">
            <w:pPr>
              <w:jc w:val="center"/>
              <w:rPr>
                <w:rFonts w:cs="Arial"/>
              </w:rPr>
            </w:pPr>
            <w:r w:rsidRPr="00A23CE2">
              <w:rPr>
                <w:rFonts w:cs="Arial"/>
              </w:rPr>
              <w:t>Dana Ausbrooks</w:t>
            </w:r>
          </w:p>
        </w:tc>
        <w:tc>
          <w:tcPr>
            <w:tcW w:w="2326" w:type="dxa"/>
            <w:shd w:val="clear" w:color="auto" w:fill="auto"/>
          </w:tcPr>
          <w:p w14:paraId="0241EE99" w14:textId="77777777" w:rsidR="00856CEC" w:rsidRPr="00A23CE2" w:rsidRDefault="00856CEC" w:rsidP="00E8289B">
            <w:pPr>
              <w:jc w:val="center"/>
              <w:rPr>
                <w:rFonts w:cs="Arial"/>
              </w:rPr>
            </w:pPr>
            <w:r w:rsidRPr="00A23CE2">
              <w:rPr>
                <w:rFonts w:cs="Arial"/>
              </w:rPr>
              <w:t>Ricky Jones</w:t>
            </w:r>
          </w:p>
        </w:tc>
        <w:tc>
          <w:tcPr>
            <w:tcW w:w="2334" w:type="dxa"/>
            <w:shd w:val="clear" w:color="auto" w:fill="auto"/>
          </w:tcPr>
          <w:p w14:paraId="366B21B3" w14:textId="77777777" w:rsidR="00856CEC" w:rsidRPr="00A23CE2" w:rsidRDefault="00856CEC" w:rsidP="00E8289B">
            <w:pPr>
              <w:jc w:val="center"/>
              <w:rPr>
                <w:rFonts w:cs="Arial"/>
              </w:rPr>
            </w:pPr>
            <w:r w:rsidRPr="00A23CE2">
              <w:rPr>
                <w:rFonts w:cs="Arial"/>
              </w:rPr>
              <w:t>Chas Morton</w:t>
            </w:r>
          </w:p>
        </w:tc>
        <w:tc>
          <w:tcPr>
            <w:tcW w:w="2344" w:type="dxa"/>
            <w:shd w:val="clear" w:color="auto" w:fill="auto"/>
          </w:tcPr>
          <w:p w14:paraId="46F899C2" w14:textId="77777777" w:rsidR="00856CEC" w:rsidRPr="00A23CE2" w:rsidRDefault="00856CEC" w:rsidP="00E8289B">
            <w:pPr>
              <w:jc w:val="center"/>
              <w:rPr>
                <w:rFonts w:cs="Arial"/>
              </w:rPr>
            </w:pPr>
            <w:r w:rsidRPr="00A23CE2">
              <w:rPr>
                <w:rFonts w:cs="Arial"/>
              </w:rPr>
              <w:t>Tom Tunnicliffe</w:t>
            </w:r>
          </w:p>
        </w:tc>
      </w:tr>
      <w:tr w:rsidR="00856CEC" w14:paraId="40AADA25" w14:textId="77777777" w:rsidTr="00E8289B">
        <w:tc>
          <w:tcPr>
            <w:tcW w:w="2346" w:type="dxa"/>
            <w:shd w:val="clear" w:color="auto" w:fill="auto"/>
          </w:tcPr>
          <w:p w14:paraId="1D6C5BFC" w14:textId="77777777" w:rsidR="00856CEC" w:rsidRPr="00A23CE2" w:rsidRDefault="00856CEC" w:rsidP="00E8289B">
            <w:pPr>
              <w:jc w:val="center"/>
              <w:rPr>
                <w:rFonts w:cs="Arial"/>
              </w:rPr>
            </w:pPr>
            <w:r w:rsidRPr="00A23CE2">
              <w:rPr>
                <w:rFonts w:cs="Arial"/>
              </w:rPr>
              <w:t>Brian Beathard</w:t>
            </w:r>
          </w:p>
        </w:tc>
        <w:tc>
          <w:tcPr>
            <w:tcW w:w="2326" w:type="dxa"/>
            <w:shd w:val="clear" w:color="auto" w:fill="auto"/>
          </w:tcPr>
          <w:p w14:paraId="61119DC6" w14:textId="77777777" w:rsidR="00856CEC" w:rsidRPr="00A23CE2" w:rsidRDefault="00856CEC" w:rsidP="00E8289B">
            <w:pPr>
              <w:jc w:val="center"/>
              <w:rPr>
                <w:rFonts w:cs="Arial"/>
              </w:rPr>
            </w:pPr>
            <w:r w:rsidRPr="00A23CE2">
              <w:rPr>
                <w:rFonts w:cs="Arial"/>
              </w:rPr>
              <w:t>David Landrum</w:t>
            </w:r>
          </w:p>
        </w:tc>
        <w:tc>
          <w:tcPr>
            <w:tcW w:w="2334" w:type="dxa"/>
            <w:shd w:val="clear" w:color="auto" w:fill="auto"/>
          </w:tcPr>
          <w:p w14:paraId="7BDE9CDA" w14:textId="77777777" w:rsidR="00856CEC" w:rsidRPr="00A23CE2" w:rsidRDefault="00856CEC" w:rsidP="00E8289B">
            <w:pPr>
              <w:jc w:val="center"/>
              <w:rPr>
                <w:rFonts w:cs="Arial"/>
              </w:rPr>
            </w:pPr>
            <w:r w:rsidRPr="00A23CE2">
              <w:rPr>
                <w:rFonts w:cs="Arial"/>
              </w:rPr>
              <w:t>Erin Nations</w:t>
            </w:r>
          </w:p>
        </w:tc>
        <w:tc>
          <w:tcPr>
            <w:tcW w:w="2344" w:type="dxa"/>
            <w:shd w:val="clear" w:color="auto" w:fill="auto"/>
          </w:tcPr>
          <w:p w14:paraId="263454ED" w14:textId="77777777" w:rsidR="00856CEC" w:rsidRPr="00A23CE2" w:rsidRDefault="00856CEC" w:rsidP="00E8289B">
            <w:pPr>
              <w:jc w:val="center"/>
              <w:rPr>
                <w:rFonts w:cs="Arial"/>
              </w:rPr>
            </w:pPr>
            <w:r w:rsidRPr="00A23CE2">
              <w:rPr>
                <w:rFonts w:cs="Arial"/>
              </w:rPr>
              <w:t>Paul Webb</w:t>
            </w:r>
          </w:p>
        </w:tc>
      </w:tr>
      <w:tr w:rsidR="00856CEC" w14:paraId="3F569BD0" w14:textId="77777777" w:rsidTr="00E8289B">
        <w:tc>
          <w:tcPr>
            <w:tcW w:w="2346" w:type="dxa"/>
            <w:shd w:val="clear" w:color="auto" w:fill="auto"/>
          </w:tcPr>
          <w:p w14:paraId="757F934E" w14:textId="77777777" w:rsidR="00856CEC" w:rsidRPr="00A23CE2" w:rsidRDefault="00856CEC" w:rsidP="00E8289B">
            <w:pPr>
              <w:jc w:val="center"/>
              <w:rPr>
                <w:rFonts w:cs="Arial"/>
              </w:rPr>
            </w:pPr>
            <w:r w:rsidRPr="00A23CE2">
              <w:rPr>
                <w:rFonts w:cs="Arial"/>
              </w:rPr>
              <w:t>Meghan Guffee</w:t>
            </w:r>
          </w:p>
        </w:tc>
        <w:tc>
          <w:tcPr>
            <w:tcW w:w="2326" w:type="dxa"/>
            <w:shd w:val="clear" w:color="auto" w:fill="auto"/>
          </w:tcPr>
          <w:p w14:paraId="3A431DAF" w14:textId="77777777" w:rsidR="00856CEC" w:rsidRPr="00A23CE2" w:rsidRDefault="00856CEC" w:rsidP="00E8289B">
            <w:pPr>
              <w:jc w:val="center"/>
              <w:rPr>
                <w:rFonts w:cs="Arial"/>
              </w:rPr>
            </w:pPr>
            <w:r w:rsidRPr="00A23CE2">
              <w:rPr>
                <w:rFonts w:cs="Arial"/>
              </w:rPr>
              <w:t>Gregg Lawrence</w:t>
            </w:r>
          </w:p>
        </w:tc>
        <w:tc>
          <w:tcPr>
            <w:tcW w:w="2334" w:type="dxa"/>
            <w:shd w:val="clear" w:color="auto" w:fill="auto"/>
          </w:tcPr>
          <w:p w14:paraId="3BD69047" w14:textId="77777777" w:rsidR="00856CEC" w:rsidRPr="00A23CE2" w:rsidRDefault="00856CEC" w:rsidP="00E8289B">
            <w:pPr>
              <w:jc w:val="center"/>
              <w:rPr>
                <w:rFonts w:cs="Arial"/>
              </w:rPr>
            </w:pPr>
            <w:r w:rsidRPr="00A23CE2">
              <w:rPr>
                <w:rFonts w:cs="Arial"/>
              </w:rPr>
              <w:t>Jerry Rainey</w:t>
            </w:r>
          </w:p>
        </w:tc>
        <w:tc>
          <w:tcPr>
            <w:tcW w:w="2344" w:type="dxa"/>
            <w:shd w:val="clear" w:color="auto" w:fill="auto"/>
          </w:tcPr>
          <w:p w14:paraId="3169B522" w14:textId="77777777" w:rsidR="00856CEC" w:rsidRPr="00A23CE2" w:rsidRDefault="00856CEC" w:rsidP="00E8289B">
            <w:pPr>
              <w:jc w:val="center"/>
              <w:rPr>
                <w:rFonts w:cs="Arial"/>
              </w:rPr>
            </w:pPr>
            <w:r w:rsidRPr="00A23CE2">
              <w:rPr>
                <w:rFonts w:cs="Arial"/>
              </w:rPr>
              <w:t>Matt Williams</w:t>
            </w:r>
          </w:p>
        </w:tc>
      </w:tr>
      <w:tr w:rsidR="00856CEC" w14:paraId="1A2AB474" w14:textId="77777777" w:rsidTr="00E8289B">
        <w:tc>
          <w:tcPr>
            <w:tcW w:w="2346" w:type="dxa"/>
            <w:shd w:val="clear" w:color="auto" w:fill="auto"/>
          </w:tcPr>
          <w:p w14:paraId="78A458D2" w14:textId="77777777" w:rsidR="00856CEC" w:rsidRPr="00A23CE2" w:rsidRDefault="00856CEC" w:rsidP="00E8289B">
            <w:pPr>
              <w:jc w:val="center"/>
              <w:rPr>
                <w:rFonts w:cs="Arial"/>
              </w:rPr>
            </w:pPr>
            <w:r w:rsidRPr="00A23CE2">
              <w:rPr>
                <w:rFonts w:cs="Arial"/>
              </w:rPr>
              <w:t>Judy Herbert</w:t>
            </w:r>
          </w:p>
        </w:tc>
        <w:tc>
          <w:tcPr>
            <w:tcW w:w="2326" w:type="dxa"/>
            <w:shd w:val="clear" w:color="auto" w:fill="auto"/>
          </w:tcPr>
          <w:p w14:paraId="53F05D75" w14:textId="77777777" w:rsidR="00856CEC" w:rsidRPr="00A23CE2" w:rsidRDefault="00856CEC" w:rsidP="00E8289B">
            <w:pPr>
              <w:jc w:val="center"/>
              <w:rPr>
                <w:rFonts w:cs="Arial"/>
              </w:rPr>
            </w:pPr>
            <w:r w:rsidRPr="00A23CE2">
              <w:rPr>
                <w:rFonts w:cs="Arial"/>
              </w:rPr>
              <w:t>Thomas Little</w:t>
            </w:r>
          </w:p>
        </w:tc>
        <w:tc>
          <w:tcPr>
            <w:tcW w:w="2334" w:type="dxa"/>
            <w:shd w:val="clear" w:color="auto" w:fill="auto"/>
          </w:tcPr>
          <w:p w14:paraId="473E445E" w14:textId="77777777" w:rsidR="00856CEC" w:rsidRPr="00A23CE2" w:rsidRDefault="00856CEC" w:rsidP="00E8289B">
            <w:pPr>
              <w:jc w:val="center"/>
              <w:rPr>
                <w:rFonts w:cs="Arial"/>
              </w:rPr>
            </w:pPr>
            <w:r w:rsidRPr="00A23CE2">
              <w:rPr>
                <w:rFonts w:cs="Arial"/>
              </w:rPr>
              <w:t>Steve Smith</w:t>
            </w:r>
          </w:p>
        </w:tc>
        <w:tc>
          <w:tcPr>
            <w:tcW w:w="2344" w:type="dxa"/>
            <w:shd w:val="clear" w:color="auto" w:fill="auto"/>
          </w:tcPr>
          <w:p w14:paraId="3AD1B572" w14:textId="77777777" w:rsidR="00856CEC" w:rsidRPr="00A23CE2" w:rsidRDefault="00856CEC" w:rsidP="00E8289B">
            <w:pPr>
              <w:jc w:val="center"/>
              <w:rPr>
                <w:rFonts w:cs="Arial"/>
              </w:rPr>
            </w:pPr>
          </w:p>
        </w:tc>
      </w:tr>
      <w:tr w:rsidR="00856CEC" w14:paraId="0223E9D6" w14:textId="77777777" w:rsidTr="00E8289B">
        <w:tc>
          <w:tcPr>
            <w:tcW w:w="2346" w:type="dxa"/>
            <w:shd w:val="clear" w:color="auto" w:fill="auto"/>
          </w:tcPr>
          <w:p w14:paraId="7359780A" w14:textId="77777777" w:rsidR="00856CEC" w:rsidRPr="00A23CE2" w:rsidRDefault="00856CEC" w:rsidP="00E8289B">
            <w:pPr>
              <w:jc w:val="center"/>
              <w:rPr>
                <w:rFonts w:cs="Arial"/>
              </w:rPr>
            </w:pPr>
            <w:r w:rsidRPr="00A23CE2">
              <w:rPr>
                <w:rFonts w:cs="Arial"/>
              </w:rPr>
              <w:t>Betsy Hester</w:t>
            </w:r>
          </w:p>
        </w:tc>
        <w:tc>
          <w:tcPr>
            <w:tcW w:w="2326" w:type="dxa"/>
            <w:shd w:val="clear" w:color="auto" w:fill="auto"/>
          </w:tcPr>
          <w:p w14:paraId="4A5F16C9" w14:textId="77777777" w:rsidR="00856CEC" w:rsidRPr="00A23CE2" w:rsidRDefault="00856CEC" w:rsidP="00E8289B">
            <w:pPr>
              <w:jc w:val="center"/>
              <w:rPr>
                <w:rFonts w:cs="Arial"/>
              </w:rPr>
            </w:pPr>
            <w:r w:rsidRPr="00A23CE2">
              <w:rPr>
                <w:rFonts w:cs="Arial"/>
              </w:rPr>
              <w:t>Beth Lothers</w:t>
            </w:r>
          </w:p>
        </w:tc>
        <w:tc>
          <w:tcPr>
            <w:tcW w:w="2334" w:type="dxa"/>
            <w:shd w:val="clear" w:color="auto" w:fill="auto"/>
          </w:tcPr>
          <w:p w14:paraId="3CFA004D" w14:textId="77777777" w:rsidR="00856CEC" w:rsidRPr="00A23CE2" w:rsidRDefault="00856CEC" w:rsidP="00E8289B">
            <w:pPr>
              <w:jc w:val="center"/>
              <w:rPr>
                <w:rFonts w:cs="Arial"/>
              </w:rPr>
            </w:pPr>
            <w:r w:rsidRPr="00A23CE2">
              <w:rPr>
                <w:rFonts w:cs="Arial"/>
              </w:rPr>
              <w:t>Chad Story</w:t>
            </w:r>
          </w:p>
        </w:tc>
        <w:tc>
          <w:tcPr>
            <w:tcW w:w="2344" w:type="dxa"/>
            <w:shd w:val="clear" w:color="auto" w:fill="auto"/>
          </w:tcPr>
          <w:p w14:paraId="5DEA574C" w14:textId="77777777" w:rsidR="00856CEC" w:rsidRPr="00A23CE2" w:rsidRDefault="00856CEC" w:rsidP="00E8289B">
            <w:pPr>
              <w:jc w:val="center"/>
              <w:rPr>
                <w:rFonts w:cs="Arial"/>
              </w:rPr>
            </w:pPr>
          </w:p>
        </w:tc>
      </w:tr>
    </w:tbl>
    <w:p w14:paraId="72CC1A21" w14:textId="77777777" w:rsidR="005809BA" w:rsidRPr="003422D1" w:rsidRDefault="00E74051" w:rsidP="005809BA">
      <w:pPr>
        <w:autoSpaceDE w:val="0"/>
        <w:autoSpaceDN w:val="0"/>
        <w:adjustRightInd w:val="0"/>
        <w:spacing w:line="480" w:lineRule="auto"/>
        <w:jc w:val="both"/>
        <w:rPr>
          <w:rFonts w:cs="Arial"/>
        </w:rPr>
      </w:pPr>
      <w:r w:rsidRPr="003422D1">
        <w:rPr>
          <w:rFonts w:cs="Arial"/>
        </w:rPr>
        <w:t>_______________</w:t>
      </w:r>
    </w:p>
    <w:p w14:paraId="1B1349D2" w14:textId="77777777" w:rsidR="005809BA" w:rsidRPr="003422D1" w:rsidRDefault="00E74051" w:rsidP="005809BA">
      <w:pPr>
        <w:spacing w:line="480" w:lineRule="auto"/>
        <w:jc w:val="both"/>
        <w:rPr>
          <w:rFonts w:cs="Arial"/>
          <w:color w:val="000000"/>
          <w:u w:val="single"/>
        </w:rPr>
      </w:pPr>
      <w:r w:rsidRPr="003422D1">
        <w:rPr>
          <w:rFonts w:cs="Arial"/>
          <w:color w:val="000000"/>
          <w:u w:val="single"/>
        </w:rPr>
        <w:t xml:space="preserve">RESOLUTION NO. </w:t>
      </w:r>
      <w:r>
        <w:rPr>
          <w:rFonts w:cs="Arial"/>
          <w:color w:val="000000"/>
          <w:u w:val="single"/>
        </w:rPr>
        <w:t>7</w:t>
      </w:r>
      <w:r w:rsidRPr="003422D1">
        <w:rPr>
          <w:rFonts w:cs="Arial"/>
          <w:color w:val="000000"/>
          <w:u w:val="single"/>
        </w:rPr>
        <w:t>-2</w:t>
      </w:r>
      <w:r>
        <w:rPr>
          <w:rFonts w:cs="Arial"/>
          <w:color w:val="000000"/>
          <w:u w:val="single"/>
        </w:rPr>
        <w:t>1</w:t>
      </w:r>
      <w:r w:rsidRPr="003422D1">
        <w:rPr>
          <w:rFonts w:cs="Arial"/>
          <w:color w:val="000000"/>
          <w:u w:val="single"/>
        </w:rPr>
        <w:t>-</w:t>
      </w:r>
      <w:r>
        <w:rPr>
          <w:rFonts w:cs="Arial"/>
          <w:color w:val="000000"/>
          <w:u w:val="single"/>
        </w:rPr>
        <w:t>23</w:t>
      </w:r>
    </w:p>
    <w:p w14:paraId="4E03AB12" w14:textId="77777777" w:rsidR="00D319A6" w:rsidRDefault="00E74051" w:rsidP="005809BA">
      <w:pPr>
        <w:spacing w:line="480" w:lineRule="auto"/>
        <w:jc w:val="both"/>
        <w:rPr>
          <w:rFonts w:cs="Arial"/>
          <w:color w:val="000000"/>
        </w:rPr>
      </w:pPr>
      <w:r w:rsidRPr="003422D1">
        <w:rPr>
          <w:rFonts w:cs="Arial"/>
        </w:rPr>
        <w:tab/>
      </w:r>
      <w:r w:rsidRPr="003422D1">
        <w:rPr>
          <w:rFonts w:cs="Arial"/>
          <w:color w:val="000000"/>
        </w:rPr>
        <w:t xml:space="preserve">Commissioner </w:t>
      </w:r>
      <w:r>
        <w:rPr>
          <w:rFonts w:cs="Arial"/>
          <w:color w:val="000000"/>
        </w:rPr>
        <w:t>Aiello</w:t>
      </w:r>
      <w:r w:rsidRPr="003422D1">
        <w:rPr>
          <w:rFonts w:cs="Arial"/>
          <w:color w:val="000000"/>
        </w:rPr>
        <w:t xml:space="preserve"> moved to accept Resolution No. </w:t>
      </w:r>
      <w:r>
        <w:rPr>
          <w:rFonts w:cs="Arial"/>
          <w:color w:val="000000"/>
        </w:rPr>
        <w:t>7</w:t>
      </w:r>
      <w:r w:rsidRPr="003422D1">
        <w:rPr>
          <w:rFonts w:cs="Arial"/>
          <w:color w:val="000000"/>
        </w:rPr>
        <w:t>-2</w:t>
      </w:r>
      <w:r>
        <w:rPr>
          <w:rFonts w:cs="Arial"/>
          <w:color w:val="000000"/>
        </w:rPr>
        <w:t>1</w:t>
      </w:r>
      <w:r w:rsidRPr="003422D1">
        <w:rPr>
          <w:rFonts w:cs="Arial"/>
          <w:color w:val="000000"/>
        </w:rPr>
        <w:t>-</w:t>
      </w:r>
      <w:r>
        <w:rPr>
          <w:rFonts w:cs="Arial"/>
          <w:color w:val="000000"/>
        </w:rPr>
        <w:t>23</w:t>
      </w:r>
      <w:r w:rsidRPr="003422D1">
        <w:rPr>
          <w:rFonts w:cs="Arial"/>
          <w:color w:val="000000"/>
        </w:rPr>
        <w:t xml:space="preserve">, seconded by Commissioner </w:t>
      </w:r>
      <w:r>
        <w:rPr>
          <w:rFonts w:cs="Arial"/>
          <w:color w:val="000000"/>
        </w:rPr>
        <w:t>Beathard.</w:t>
      </w:r>
    </w:p>
    <w:p w14:paraId="7DC6AAB3" w14:textId="77777777" w:rsidR="00916092" w:rsidRPr="00916092" w:rsidRDefault="00E74051" w:rsidP="00916092">
      <w:pPr>
        <w:jc w:val="center"/>
        <w:rPr>
          <w:rFonts w:cs="Arial"/>
          <w:b/>
          <w:bCs/>
          <w:color w:val="000000"/>
        </w:rPr>
      </w:pPr>
      <w:r w:rsidRPr="00916092">
        <w:rPr>
          <w:rFonts w:cs="Arial"/>
          <w:b/>
          <w:bCs/>
          <w:color w:val="000000"/>
        </w:rPr>
        <w:t xml:space="preserve">RESOLUTION ACCEPTING AN ANONYMOUS DONATION ON BEHALF OF THE WILLIAMSON COUNTY SHERIFF’S OFFICE AND APPROPRIATING AND AMENDING THE 2021-22 WILLIAMSON COUNTY SHERIFF’S OFFICE BUDGET BY </w:t>
      </w:r>
    </w:p>
    <w:p w14:paraId="498F9B13" w14:textId="77777777" w:rsidR="00916092" w:rsidRPr="00916092" w:rsidRDefault="00E74051" w:rsidP="00916092">
      <w:pPr>
        <w:jc w:val="center"/>
        <w:rPr>
          <w:rFonts w:cs="Arial"/>
          <w:b/>
          <w:bCs/>
          <w:color w:val="000000"/>
        </w:rPr>
      </w:pPr>
      <w:r w:rsidRPr="00916092">
        <w:rPr>
          <w:rFonts w:cs="Arial"/>
          <w:b/>
          <w:bCs/>
          <w:color w:val="000000"/>
        </w:rPr>
        <w:t>$25,000.00 - REVENUES TO COME FROM DONATION</w:t>
      </w:r>
    </w:p>
    <w:p w14:paraId="253D0018" w14:textId="77777777" w:rsidR="00916092" w:rsidRPr="00916092" w:rsidRDefault="00916092" w:rsidP="00916092">
      <w:pPr>
        <w:jc w:val="center"/>
      </w:pPr>
    </w:p>
    <w:p w14:paraId="30396A8B" w14:textId="77777777" w:rsidR="00916092" w:rsidRPr="00916092" w:rsidRDefault="00E74051" w:rsidP="00916092">
      <w:pPr>
        <w:ind w:left="1440" w:hanging="1440"/>
        <w:jc w:val="both"/>
      </w:pPr>
      <w:r w:rsidRPr="00916092">
        <w:rPr>
          <w:b/>
          <w:iCs/>
        </w:rPr>
        <w:t>WHEREAS</w:t>
      </w:r>
      <w:r w:rsidRPr="00916092">
        <w:rPr>
          <w:b/>
          <w:i/>
        </w:rPr>
        <w:t>,</w:t>
      </w:r>
      <w:r w:rsidRPr="00916092">
        <w:rPr>
          <w:b/>
          <w:i/>
        </w:rPr>
        <w:tab/>
      </w:r>
      <w:r w:rsidRPr="00916092">
        <w:rPr>
          <w:i/>
        </w:rPr>
        <w:t xml:space="preserve">Tennessee Code Annotated, Section 5-8-101, </w:t>
      </w:r>
      <w:r w:rsidRPr="00916092">
        <w:t>provides that a county government may accept donations of money, intangible personal property, tangible personal property, and real property that are subject to conditional or restrictive terms if the county legislative body accepts them by majority vote; and</w:t>
      </w:r>
    </w:p>
    <w:p w14:paraId="25B91776" w14:textId="77777777" w:rsidR="00916092" w:rsidRPr="00916092" w:rsidRDefault="00916092" w:rsidP="00916092">
      <w:pPr>
        <w:jc w:val="both"/>
      </w:pPr>
    </w:p>
    <w:p w14:paraId="48C5CFDA" w14:textId="77777777" w:rsidR="00916092" w:rsidRPr="00916092" w:rsidRDefault="00E74051" w:rsidP="00916092">
      <w:pPr>
        <w:ind w:left="1440" w:hanging="1440"/>
        <w:jc w:val="both"/>
      </w:pPr>
      <w:r w:rsidRPr="00916092">
        <w:rPr>
          <w:b/>
          <w:iCs/>
        </w:rPr>
        <w:t>WHEREAS</w:t>
      </w:r>
      <w:r w:rsidRPr="00916092">
        <w:rPr>
          <w:b/>
          <w:i/>
        </w:rPr>
        <w:t>,</w:t>
      </w:r>
      <w:r w:rsidRPr="00916092">
        <w:rPr>
          <w:b/>
          <w:i/>
        </w:rPr>
        <w:tab/>
      </w:r>
      <w:r w:rsidRPr="00916092">
        <w:t>the Williamson County Sheriff’s Office received a generous anonymous donation of $25,000.00 during fiscal year 2020-21, conditioned on the funds being used for law enforcement purposes; and</w:t>
      </w:r>
    </w:p>
    <w:p w14:paraId="67C3AAB2" w14:textId="77777777" w:rsidR="00916092" w:rsidRPr="00916092" w:rsidRDefault="00916092" w:rsidP="00916092">
      <w:pPr>
        <w:ind w:left="1440" w:hanging="1440"/>
        <w:jc w:val="both"/>
      </w:pPr>
    </w:p>
    <w:p w14:paraId="587859F6" w14:textId="4A82AF62" w:rsidR="00916092" w:rsidRPr="00916092" w:rsidRDefault="00E74051" w:rsidP="00916092">
      <w:pPr>
        <w:tabs>
          <w:tab w:val="left" w:pos="-1440"/>
        </w:tabs>
        <w:ind w:left="1440" w:hanging="1440"/>
        <w:jc w:val="both"/>
        <w:rPr>
          <w:bCs/>
        </w:rPr>
      </w:pPr>
      <w:r w:rsidRPr="00916092">
        <w:rPr>
          <w:b/>
          <w:bCs/>
        </w:rPr>
        <w:t>WHEREAS,</w:t>
      </w:r>
      <w:r w:rsidRPr="00916092">
        <w:rPr>
          <w:bCs/>
        </w:rPr>
        <w:tab/>
        <w:t>the unexpended funds of $25,000 for the 2020-21 fiscal year need to be brought forward to be utilized in the 2021-22 Sheriff’s Office budget; and</w:t>
      </w:r>
    </w:p>
    <w:p w14:paraId="152217B0" w14:textId="77777777" w:rsidR="00916092" w:rsidRPr="00916092" w:rsidRDefault="00916092" w:rsidP="00916092">
      <w:pPr>
        <w:ind w:left="1440" w:hanging="1440"/>
        <w:jc w:val="both"/>
        <w:rPr>
          <w:b/>
          <w:i/>
        </w:rPr>
      </w:pPr>
    </w:p>
    <w:p w14:paraId="57F36D5D" w14:textId="77777777" w:rsidR="00916092" w:rsidRPr="00916092" w:rsidRDefault="00E74051" w:rsidP="00916092">
      <w:pPr>
        <w:ind w:left="1440" w:hanging="1440"/>
        <w:jc w:val="both"/>
      </w:pPr>
      <w:r w:rsidRPr="00916092">
        <w:rPr>
          <w:b/>
          <w:iCs/>
        </w:rPr>
        <w:t>WHEREAS</w:t>
      </w:r>
      <w:r w:rsidRPr="00916092">
        <w:rPr>
          <w:b/>
          <w:i/>
        </w:rPr>
        <w:t>,</w:t>
      </w:r>
      <w:r w:rsidRPr="00916092">
        <w:rPr>
          <w:b/>
          <w:i/>
        </w:rPr>
        <w:tab/>
      </w:r>
      <w:r w:rsidRPr="00916092">
        <w:t>the Williamson County Board of Commissioners finds it in the best interest of the citizens of Williamson County to accept the generous conditional donation on behalf of the Williamson County Sheriff’s Office:</w:t>
      </w:r>
    </w:p>
    <w:p w14:paraId="07B6B5A3" w14:textId="77777777" w:rsidR="00916092" w:rsidRPr="00916092" w:rsidRDefault="00916092" w:rsidP="00916092">
      <w:pPr>
        <w:jc w:val="both"/>
      </w:pPr>
    </w:p>
    <w:p w14:paraId="0762D0D6" w14:textId="77777777" w:rsidR="00916092" w:rsidRPr="00916092" w:rsidRDefault="00E74051" w:rsidP="00916092">
      <w:pPr>
        <w:jc w:val="both"/>
      </w:pPr>
      <w:r w:rsidRPr="00916092">
        <w:rPr>
          <w:b/>
          <w:bCs/>
        </w:rPr>
        <w:t>NOW, THEREFORE, BE IT RESOLVED</w:t>
      </w:r>
      <w:r w:rsidRPr="00916092">
        <w:rPr>
          <w:b/>
        </w:rPr>
        <w:t>,</w:t>
      </w:r>
      <w:r w:rsidRPr="00916092">
        <w:t xml:space="preserve"> that the Williamson County Board of </w:t>
      </w:r>
      <w:r>
        <w:tab/>
      </w:r>
      <w:r w:rsidRPr="00916092">
        <w:t>Commissioners, meeting in regular session this 12</w:t>
      </w:r>
      <w:r w:rsidRPr="00916092">
        <w:rPr>
          <w:vertAlign w:val="superscript"/>
        </w:rPr>
        <w:t>th</w:t>
      </w:r>
      <w:r w:rsidRPr="00916092">
        <w:t xml:space="preserve"> day of July, 2021, accepts the </w:t>
      </w:r>
      <w:r>
        <w:tab/>
      </w:r>
      <w:r w:rsidRPr="00916092">
        <w:t xml:space="preserve">generous conditional donation of $25,000.00 on behalf of the Williamson County </w:t>
      </w:r>
      <w:r>
        <w:tab/>
      </w:r>
      <w:r w:rsidRPr="00916092">
        <w:t xml:space="preserve">Sheriff’s Office, from an individual that wishes to remain anonymous, to be used </w:t>
      </w:r>
      <w:r>
        <w:tab/>
      </w:r>
      <w:r w:rsidRPr="00916092">
        <w:t>for law enforcement purposes;</w:t>
      </w:r>
    </w:p>
    <w:p w14:paraId="74F25211" w14:textId="77777777" w:rsidR="00916092" w:rsidRPr="00916092" w:rsidRDefault="00916092" w:rsidP="00916092"/>
    <w:p w14:paraId="0F435C73" w14:textId="77777777" w:rsidR="00916092" w:rsidRPr="00916092" w:rsidRDefault="00E74051" w:rsidP="00916092">
      <w:r w:rsidRPr="00916092">
        <w:rPr>
          <w:b/>
        </w:rPr>
        <w:t xml:space="preserve">AND BE IT FURTHER RESOLVED, </w:t>
      </w:r>
      <w:r w:rsidRPr="00916092">
        <w:t xml:space="preserve">that the 2021-21 Williamson County Sheriff’s </w:t>
      </w:r>
      <w:r>
        <w:tab/>
      </w:r>
      <w:r w:rsidRPr="00916092">
        <w:t>Office Budget be amended, as follows:</w:t>
      </w:r>
    </w:p>
    <w:p w14:paraId="263E6E70" w14:textId="77777777" w:rsidR="00916092" w:rsidRPr="00916092" w:rsidRDefault="00916092" w:rsidP="00916092">
      <w:pPr>
        <w:jc w:val="both"/>
        <w:rPr>
          <w:rFonts w:cs="Arial"/>
          <w:color w:val="000000"/>
        </w:rPr>
      </w:pPr>
    </w:p>
    <w:p w14:paraId="2C00EB73" w14:textId="77777777" w:rsidR="00EA75D5" w:rsidRDefault="00E74051" w:rsidP="00916092">
      <w:pPr>
        <w:jc w:val="both"/>
        <w:rPr>
          <w:rFonts w:cs="Arial"/>
          <w:color w:val="000000"/>
        </w:rPr>
      </w:pPr>
      <w:r w:rsidRPr="00916092">
        <w:rPr>
          <w:rFonts w:cs="Arial"/>
          <w:color w:val="000000"/>
        </w:rPr>
        <w:tab/>
      </w:r>
      <w:r w:rsidRPr="00916092">
        <w:rPr>
          <w:rFonts w:cs="Arial"/>
          <w:color w:val="000000"/>
        </w:rPr>
        <w:tab/>
      </w:r>
    </w:p>
    <w:p w14:paraId="441F7D2E" w14:textId="7B5663D8" w:rsidR="00916092" w:rsidRPr="00916092" w:rsidRDefault="00EA75D5" w:rsidP="00916092">
      <w:pPr>
        <w:jc w:val="both"/>
        <w:rPr>
          <w:rFonts w:cs="Arial"/>
          <w:b/>
          <w:bCs/>
          <w:color w:val="000000"/>
          <w:u w:val="single"/>
        </w:rPr>
      </w:pPr>
      <w:r>
        <w:rPr>
          <w:rFonts w:cs="Arial"/>
          <w:color w:val="000000"/>
        </w:rPr>
        <w:tab/>
      </w:r>
      <w:r>
        <w:rPr>
          <w:rFonts w:cs="Arial"/>
          <w:color w:val="000000"/>
        </w:rPr>
        <w:tab/>
      </w:r>
      <w:r w:rsidR="00E74051" w:rsidRPr="00916092">
        <w:rPr>
          <w:rFonts w:cs="Arial"/>
          <w:b/>
          <w:bCs/>
          <w:color w:val="000000"/>
          <w:u w:val="single"/>
        </w:rPr>
        <w:t>REVENUES:</w:t>
      </w:r>
    </w:p>
    <w:p w14:paraId="071213EC" w14:textId="77777777" w:rsidR="00916092" w:rsidRPr="00916092" w:rsidRDefault="00E74051" w:rsidP="00916092">
      <w:pPr>
        <w:jc w:val="both"/>
        <w:rPr>
          <w:rFonts w:cs="Arial"/>
          <w:color w:val="000000"/>
        </w:rPr>
      </w:pPr>
      <w:r w:rsidRPr="00916092">
        <w:rPr>
          <w:rFonts w:cs="Arial"/>
          <w:b/>
          <w:bCs/>
          <w:color w:val="000000"/>
        </w:rPr>
        <w:tab/>
      </w:r>
      <w:r w:rsidRPr="00916092">
        <w:rPr>
          <w:rFonts w:cs="Arial"/>
          <w:b/>
          <w:bCs/>
          <w:color w:val="000000"/>
        </w:rPr>
        <w:tab/>
      </w:r>
      <w:r w:rsidRPr="00916092">
        <w:rPr>
          <w:rFonts w:cs="Arial"/>
          <w:color w:val="000000"/>
        </w:rPr>
        <w:t>Donations- General Fund Balance</w:t>
      </w:r>
      <w:r w:rsidRPr="00916092">
        <w:rPr>
          <w:rFonts w:cs="Arial"/>
          <w:color w:val="000000"/>
        </w:rPr>
        <w:tab/>
      </w:r>
      <w:r w:rsidRPr="00916092">
        <w:rPr>
          <w:rFonts w:cs="Arial"/>
          <w:color w:val="000000"/>
        </w:rPr>
        <w:tab/>
      </w:r>
      <w:r w:rsidRPr="00916092">
        <w:rPr>
          <w:rFonts w:cs="Arial"/>
          <w:color w:val="000000"/>
        </w:rPr>
        <w:tab/>
      </w:r>
      <w:r w:rsidRPr="00916092">
        <w:rPr>
          <w:rFonts w:cs="Arial"/>
          <w:b/>
          <w:color w:val="000000"/>
        </w:rPr>
        <w:t>$25,000.00</w:t>
      </w:r>
    </w:p>
    <w:p w14:paraId="5B92FFC7" w14:textId="77777777" w:rsidR="00916092" w:rsidRPr="00916092" w:rsidRDefault="00E74051" w:rsidP="00916092">
      <w:pPr>
        <w:jc w:val="both"/>
        <w:rPr>
          <w:rFonts w:cs="Arial"/>
          <w:color w:val="000000"/>
        </w:rPr>
      </w:pPr>
      <w:r w:rsidRPr="00916092">
        <w:rPr>
          <w:rFonts w:cs="Arial"/>
          <w:color w:val="000000"/>
        </w:rPr>
        <w:tab/>
      </w:r>
      <w:r w:rsidRPr="00916092">
        <w:rPr>
          <w:rFonts w:cs="Arial"/>
          <w:color w:val="000000"/>
        </w:rPr>
        <w:tab/>
        <w:t>(101.00000.39000.00000.00.00.00)</w:t>
      </w:r>
    </w:p>
    <w:p w14:paraId="316B543A" w14:textId="77777777" w:rsidR="00916092" w:rsidRPr="00916092" w:rsidRDefault="00916092" w:rsidP="00916092">
      <w:pPr>
        <w:jc w:val="both"/>
        <w:rPr>
          <w:rFonts w:cs="Arial"/>
          <w:color w:val="000000"/>
        </w:rPr>
      </w:pPr>
    </w:p>
    <w:p w14:paraId="7D8B143A" w14:textId="77777777" w:rsidR="00916092" w:rsidRPr="00916092" w:rsidRDefault="00E74051" w:rsidP="00916092">
      <w:pPr>
        <w:jc w:val="both"/>
        <w:rPr>
          <w:rFonts w:cs="Arial"/>
          <w:b/>
          <w:bCs/>
          <w:color w:val="000000"/>
          <w:u w:val="single"/>
        </w:rPr>
      </w:pPr>
      <w:r w:rsidRPr="00916092">
        <w:rPr>
          <w:rFonts w:cs="Arial"/>
          <w:color w:val="000000"/>
        </w:rPr>
        <w:tab/>
      </w:r>
      <w:r w:rsidRPr="00916092">
        <w:rPr>
          <w:rFonts w:cs="Arial"/>
          <w:color w:val="000000"/>
        </w:rPr>
        <w:tab/>
      </w:r>
      <w:r w:rsidRPr="00916092">
        <w:rPr>
          <w:rFonts w:cs="Arial"/>
          <w:b/>
          <w:bCs/>
          <w:color w:val="000000"/>
          <w:u w:val="single"/>
        </w:rPr>
        <w:t>Expenditures:</w:t>
      </w:r>
    </w:p>
    <w:p w14:paraId="5B93E922" w14:textId="77777777" w:rsidR="00916092" w:rsidRPr="00916092" w:rsidRDefault="00E74051" w:rsidP="00916092">
      <w:pPr>
        <w:jc w:val="both"/>
        <w:rPr>
          <w:rFonts w:cs="Arial"/>
          <w:b/>
          <w:color w:val="000000"/>
        </w:rPr>
      </w:pPr>
      <w:r w:rsidRPr="00916092">
        <w:rPr>
          <w:rFonts w:cs="Arial"/>
          <w:b/>
          <w:bCs/>
          <w:color w:val="000000"/>
        </w:rPr>
        <w:tab/>
      </w:r>
      <w:r w:rsidRPr="00916092">
        <w:rPr>
          <w:rFonts w:cs="Arial"/>
          <w:color w:val="000000"/>
        </w:rPr>
        <w:tab/>
        <w:t>Law Enforcement Equipment</w:t>
      </w:r>
      <w:r w:rsidRPr="00916092">
        <w:rPr>
          <w:rFonts w:cs="Arial"/>
          <w:color w:val="000000"/>
        </w:rPr>
        <w:tab/>
      </w:r>
      <w:r w:rsidRPr="00916092">
        <w:rPr>
          <w:rFonts w:cs="Arial"/>
          <w:color w:val="000000"/>
        </w:rPr>
        <w:tab/>
      </w:r>
      <w:r w:rsidRPr="00916092">
        <w:rPr>
          <w:rFonts w:cs="Arial"/>
          <w:color w:val="000000"/>
        </w:rPr>
        <w:tab/>
      </w:r>
      <w:r w:rsidRPr="00916092">
        <w:rPr>
          <w:rFonts w:cs="Arial"/>
          <w:color w:val="000000"/>
        </w:rPr>
        <w:tab/>
      </w:r>
      <w:r w:rsidRPr="00916092">
        <w:rPr>
          <w:rFonts w:cs="Arial"/>
          <w:b/>
          <w:color w:val="000000"/>
        </w:rPr>
        <w:t>$25,000.00</w:t>
      </w:r>
    </w:p>
    <w:p w14:paraId="5463A520" w14:textId="77777777" w:rsidR="00916092" w:rsidRPr="00916092" w:rsidRDefault="00E74051" w:rsidP="00916092">
      <w:pPr>
        <w:jc w:val="both"/>
        <w:rPr>
          <w:rFonts w:cs="Arial"/>
          <w:color w:val="000000"/>
        </w:rPr>
      </w:pPr>
      <w:r w:rsidRPr="00916092">
        <w:rPr>
          <w:rFonts w:cs="Arial"/>
          <w:b/>
          <w:color w:val="000000"/>
        </w:rPr>
        <w:tab/>
      </w:r>
      <w:r w:rsidRPr="00916092">
        <w:rPr>
          <w:rFonts w:cs="Arial"/>
          <w:b/>
          <w:color w:val="000000"/>
        </w:rPr>
        <w:tab/>
      </w:r>
      <w:r w:rsidRPr="00916092">
        <w:rPr>
          <w:rFonts w:cs="Arial"/>
          <w:color w:val="000000"/>
        </w:rPr>
        <w:t>(101.54110.571600.00000.00.00.00)</w:t>
      </w:r>
    </w:p>
    <w:p w14:paraId="0DC2AC6C" w14:textId="77777777" w:rsidR="00916092" w:rsidRPr="00916092" w:rsidRDefault="00E74051" w:rsidP="00916092">
      <w:pPr>
        <w:jc w:val="both"/>
        <w:rPr>
          <w:rFonts w:cs="Arial"/>
          <w:color w:val="000000"/>
        </w:rPr>
      </w:pPr>
      <w:r w:rsidRPr="00916092">
        <w:rPr>
          <w:rFonts w:cs="Arial"/>
          <w:color w:val="000000"/>
        </w:rPr>
        <w:tab/>
      </w:r>
      <w:r w:rsidRPr="00916092">
        <w:rPr>
          <w:rFonts w:cs="Arial"/>
          <w:color w:val="000000"/>
        </w:rPr>
        <w:tab/>
      </w:r>
    </w:p>
    <w:p w14:paraId="005D5F04" w14:textId="77777777" w:rsidR="0047672B" w:rsidRPr="00E86B02" w:rsidRDefault="00E74051" w:rsidP="0047672B">
      <w:pPr>
        <w:autoSpaceDE w:val="0"/>
        <w:autoSpaceDN w:val="0"/>
        <w:adjustRightInd w:val="0"/>
        <w:jc w:val="both"/>
        <w:rPr>
          <w:rFonts w:cs="Arial"/>
          <w:color w:val="000000"/>
          <w:u w:val="single"/>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3422D1">
        <w:rPr>
          <w:rFonts w:cs="Arial"/>
          <w:color w:val="000000"/>
          <w:u w:val="single"/>
        </w:rPr>
        <w:t xml:space="preserve">/s/ </w:t>
      </w:r>
      <w:r>
        <w:rPr>
          <w:rFonts w:cs="Arial"/>
          <w:color w:val="000000"/>
          <w:u w:val="single"/>
        </w:rPr>
        <w:t>Sean Aiello</w:t>
      </w:r>
      <w:r w:rsidRPr="003422D1">
        <w:rPr>
          <w:rFonts w:cs="Arial"/>
          <w:color w:val="000000"/>
          <w:u w:val="single"/>
        </w:rPr>
        <w:tab/>
      </w:r>
      <w:r>
        <w:rPr>
          <w:rFonts w:cs="Arial"/>
          <w:color w:val="000000"/>
        </w:rPr>
        <w:tab/>
      </w:r>
      <w:r>
        <w:rPr>
          <w:rFonts w:cs="Arial"/>
          <w:color w:val="000000"/>
        </w:rPr>
        <w:tab/>
      </w:r>
      <w:r>
        <w:rPr>
          <w:rFonts w:cs="Arial"/>
          <w:color w:val="000000"/>
        </w:rPr>
        <w:tab/>
      </w:r>
    </w:p>
    <w:p w14:paraId="1912BD46" w14:textId="77777777" w:rsidR="0047672B" w:rsidRPr="003422D1" w:rsidRDefault="00E74051" w:rsidP="0047672B">
      <w:pPr>
        <w:autoSpaceDE w:val="0"/>
        <w:autoSpaceDN w:val="0"/>
        <w:adjustRightInd w:val="0"/>
        <w:jc w:val="both"/>
        <w:rPr>
          <w:rFonts w:cs="Arial"/>
          <w:color w:val="000000"/>
        </w:rPr>
      </w:pPr>
      <w:r w:rsidRPr="003422D1">
        <w:rPr>
          <w:rFonts w:cs="Arial"/>
          <w:color w:val="000000"/>
        </w:rPr>
        <w:tab/>
      </w:r>
      <w:r w:rsidRPr="003422D1">
        <w:rPr>
          <w:rFonts w:cs="Arial"/>
          <w:color w:val="000000"/>
        </w:rPr>
        <w:tab/>
      </w:r>
      <w:r>
        <w:rPr>
          <w:rFonts w:cs="Arial"/>
          <w:color w:val="000000"/>
        </w:rPr>
        <w:tab/>
      </w:r>
      <w:r w:rsidRPr="003422D1">
        <w:rPr>
          <w:rFonts w:cs="Arial"/>
          <w:color w:val="000000"/>
        </w:rPr>
        <w:tab/>
      </w:r>
      <w:r>
        <w:rPr>
          <w:rFonts w:cs="Arial"/>
          <w:color w:val="000000"/>
        </w:rPr>
        <w:tab/>
      </w:r>
      <w:r>
        <w:rPr>
          <w:rFonts w:cs="Arial"/>
          <w:color w:val="000000"/>
        </w:rPr>
        <w:tab/>
      </w:r>
      <w:r>
        <w:rPr>
          <w:rFonts w:cs="Arial"/>
          <w:color w:val="000000"/>
        </w:rPr>
        <w:tab/>
      </w:r>
      <w:r w:rsidRPr="003422D1">
        <w:rPr>
          <w:rFonts w:cs="Arial"/>
          <w:color w:val="000000"/>
        </w:rPr>
        <w:t>County Commissioner</w:t>
      </w:r>
    </w:p>
    <w:p w14:paraId="7EF3EF55" w14:textId="77777777" w:rsidR="0047672B" w:rsidRPr="003422D1" w:rsidRDefault="0047672B" w:rsidP="0047672B">
      <w:pPr>
        <w:autoSpaceDE w:val="0"/>
        <w:autoSpaceDN w:val="0"/>
        <w:adjustRightInd w:val="0"/>
        <w:rPr>
          <w:rFonts w:cs="Arial"/>
          <w:color w:val="000000"/>
          <w:u w:val="single"/>
        </w:rPr>
      </w:pPr>
    </w:p>
    <w:p w14:paraId="6F319455" w14:textId="77777777" w:rsidR="0047672B" w:rsidRDefault="00E74051" w:rsidP="0047672B">
      <w:pPr>
        <w:autoSpaceDE w:val="0"/>
        <w:autoSpaceDN w:val="0"/>
        <w:adjustRightInd w:val="0"/>
        <w:rPr>
          <w:rFonts w:cs="Arial"/>
          <w:color w:val="000000"/>
        </w:rPr>
      </w:pPr>
      <w:r w:rsidRPr="003422D1">
        <w:rPr>
          <w:rFonts w:cs="Arial"/>
          <w:color w:val="000000"/>
          <w:u w:val="single"/>
        </w:rPr>
        <w:t>COMMITTEES REFERRED TO AND ACTION TAKEN</w:t>
      </w:r>
      <w:r w:rsidRPr="003422D1">
        <w:rPr>
          <w:rFonts w:cs="Arial"/>
          <w:color w:val="000000"/>
        </w:rPr>
        <w:t>:</w:t>
      </w:r>
    </w:p>
    <w:p w14:paraId="5C14680E" w14:textId="77777777" w:rsidR="0047672B" w:rsidRDefault="00E74051" w:rsidP="0047672B">
      <w:pPr>
        <w:autoSpaceDE w:val="0"/>
        <w:autoSpaceDN w:val="0"/>
        <w:adjustRightInd w:val="0"/>
        <w:rPr>
          <w:rFonts w:cs="Arial"/>
          <w:color w:val="000000"/>
        </w:rPr>
      </w:pPr>
      <w:r>
        <w:rPr>
          <w:rFonts w:cs="Arial"/>
          <w:color w:val="000000"/>
        </w:rPr>
        <w:t>Law Enforcement/Public Safety Committee</w:t>
      </w:r>
      <w:r>
        <w:rPr>
          <w:rFonts w:cs="Arial"/>
          <w:color w:val="000000"/>
        </w:rPr>
        <w:tab/>
      </w:r>
      <w:r w:rsidRPr="003422D1">
        <w:rPr>
          <w:rFonts w:cs="Arial"/>
          <w:color w:val="000000"/>
        </w:rPr>
        <w:t xml:space="preserve">For:  </w:t>
      </w:r>
      <w:r w:rsidRPr="003422D1">
        <w:rPr>
          <w:rFonts w:cs="Arial"/>
          <w:color w:val="000000"/>
          <w:u w:val="single"/>
        </w:rPr>
        <w:t xml:space="preserve">   </w:t>
      </w:r>
      <w:r>
        <w:rPr>
          <w:rFonts w:cs="Arial"/>
          <w:color w:val="000000"/>
          <w:u w:val="single"/>
        </w:rPr>
        <w:t xml:space="preserve">4 </w:t>
      </w:r>
      <w:r w:rsidRPr="003422D1">
        <w:rPr>
          <w:rFonts w:cs="Arial"/>
          <w:color w:val="000000"/>
        </w:rPr>
        <w:tab/>
        <w:t xml:space="preserve">    Against:  </w:t>
      </w:r>
      <w:r w:rsidRPr="003422D1">
        <w:rPr>
          <w:rFonts w:cs="Arial"/>
          <w:color w:val="000000"/>
          <w:u w:val="single"/>
        </w:rPr>
        <w:t xml:space="preserve">   0_</w:t>
      </w:r>
    </w:p>
    <w:p w14:paraId="15E8BF93" w14:textId="77777777" w:rsidR="0047672B" w:rsidRDefault="00E74051" w:rsidP="0047672B">
      <w:pPr>
        <w:spacing w:line="480" w:lineRule="auto"/>
        <w:jc w:val="both"/>
        <w:rPr>
          <w:rFonts w:cs="Arial"/>
          <w:color w:val="000000"/>
          <w:u w:val="single"/>
        </w:rPr>
      </w:pPr>
      <w:r>
        <w:rPr>
          <w:rFonts w:cs="Arial"/>
          <w:color w:val="000000"/>
        </w:rPr>
        <w:t>Budget Committee</w:t>
      </w:r>
      <w:r w:rsidRPr="003422D1">
        <w:rPr>
          <w:rFonts w:cs="Arial"/>
          <w:color w:val="000000"/>
        </w:rPr>
        <w:tab/>
      </w:r>
      <w:r w:rsidRPr="003422D1">
        <w:rPr>
          <w:rFonts w:cs="Arial"/>
          <w:color w:val="000000"/>
        </w:rPr>
        <w:tab/>
      </w:r>
      <w:r>
        <w:rPr>
          <w:rFonts w:cs="Arial"/>
          <w:color w:val="000000"/>
        </w:rPr>
        <w:tab/>
      </w:r>
      <w:r>
        <w:rPr>
          <w:rFonts w:cs="Arial"/>
          <w:color w:val="000000"/>
        </w:rPr>
        <w:tab/>
      </w:r>
      <w:r>
        <w:rPr>
          <w:rFonts w:cs="Arial"/>
          <w:color w:val="000000"/>
        </w:rPr>
        <w:tab/>
      </w:r>
      <w:r w:rsidRPr="003422D1">
        <w:rPr>
          <w:rFonts w:cs="Arial"/>
          <w:color w:val="000000"/>
        </w:rPr>
        <w:t xml:space="preserve">For:  </w:t>
      </w:r>
      <w:r w:rsidRPr="003422D1">
        <w:rPr>
          <w:rFonts w:cs="Arial"/>
          <w:color w:val="000000"/>
          <w:u w:val="single"/>
        </w:rPr>
        <w:t xml:space="preserve">   </w:t>
      </w:r>
      <w:r>
        <w:rPr>
          <w:rFonts w:cs="Arial"/>
          <w:color w:val="000000"/>
          <w:u w:val="single"/>
        </w:rPr>
        <w:t xml:space="preserve">5 </w:t>
      </w:r>
      <w:r w:rsidRPr="003422D1">
        <w:rPr>
          <w:rFonts w:cs="Arial"/>
          <w:color w:val="000000"/>
        </w:rPr>
        <w:tab/>
        <w:t xml:space="preserve">    Against:  </w:t>
      </w:r>
      <w:r w:rsidRPr="003422D1">
        <w:rPr>
          <w:rFonts w:cs="Arial"/>
          <w:color w:val="000000"/>
          <w:u w:val="single"/>
        </w:rPr>
        <w:t xml:space="preserve">   0_</w:t>
      </w:r>
    </w:p>
    <w:p w14:paraId="1D0A1FC1" w14:textId="77777777" w:rsidR="007D259B" w:rsidRDefault="00E74051" w:rsidP="0047672B">
      <w:pPr>
        <w:spacing w:line="480" w:lineRule="auto"/>
        <w:ind w:firstLine="720"/>
        <w:rPr>
          <w:rFonts w:cs="Arial"/>
        </w:rPr>
      </w:pPr>
      <w:r>
        <w:rPr>
          <w:rFonts w:cs="Arial"/>
        </w:rPr>
        <w:t>Sheriff Dusty Rhoades stated that Deputy George Poss will be retiring after 38 years of service.</w:t>
      </w:r>
    </w:p>
    <w:p w14:paraId="2870EF2E" w14:textId="77777777" w:rsidR="007D259B" w:rsidRDefault="00E74051" w:rsidP="0047672B">
      <w:pPr>
        <w:spacing w:line="480" w:lineRule="auto"/>
        <w:ind w:firstLine="720"/>
        <w:rPr>
          <w:rFonts w:cs="Arial"/>
        </w:rPr>
      </w:pPr>
      <w:r>
        <w:rPr>
          <w:rFonts w:cs="Arial"/>
        </w:rPr>
        <w:t>Commissioner Sturgeon made a motion to have a Proclamation honoring Deputy Poss at the September Commission meeting.  Seconded by Commissioner Nations.</w:t>
      </w:r>
    </w:p>
    <w:p w14:paraId="0F9476CE" w14:textId="77777777" w:rsidR="007D259B" w:rsidRDefault="00E74051" w:rsidP="0047672B">
      <w:pPr>
        <w:spacing w:line="480" w:lineRule="auto"/>
        <w:ind w:firstLine="720"/>
        <w:rPr>
          <w:rFonts w:cs="Arial"/>
        </w:rPr>
      </w:pPr>
      <w:r>
        <w:rPr>
          <w:rFonts w:cs="Arial"/>
        </w:rPr>
        <w:t>The motion passed by unanimous voice vote.</w:t>
      </w:r>
    </w:p>
    <w:p w14:paraId="4D9E6E10" w14:textId="7518F5BE" w:rsidR="0047672B" w:rsidRDefault="00E74051" w:rsidP="0047672B">
      <w:pPr>
        <w:spacing w:line="480" w:lineRule="auto"/>
        <w:ind w:firstLine="720"/>
        <w:rPr>
          <w:rFonts w:cs="Arial"/>
        </w:rPr>
      </w:pPr>
      <w:r w:rsidRPr="003422D1">
        <w:rPr>
          <w:rFonts w:cs="Arial"/>
        </w:rPr>
        <w:t xml:space="preserve">Resolution No. </w:t>
      </w:r>
      <w:r>
        <w:rPr>
          <w:rFonts w:cs="Arial"/>
        </w:rPr>
        <w:t>7</w:t>
      </w:r>
      <w:r w:rsidRPr="003422D1">
        <w:rPr>
          <w:rFonts w:cs="Arial"/>
        </w:rPr>
        <w:t>-2</w:t>
      </w:r>
      <w:r>
        <w:rPr>
          <w:rFonts w:cs="Arial"/>
        </w:rPr>
        <w:t>1</w:t>
      </w:r>
      <w:r w:rsidRPr="003422D1">
        <w:rPr>
          <w:rFonts w:cs="Arial"/>
        </w:rPr>
        <w:t>-</w:t>
      </w:r>
      <w:r>
        <w:rPr>
          <w:rFonts w:cs="Arial"/>
        </w:rPr>
        <w:t>23</w:t>
      </w:r>
      <w:r w:rsidRPr="003422D1">
        <w:rPr>
          <w:rFonts w:cs="Arial"/>
        </w:rPr>
        <w:t xml:space="preserve"> passed by</w:t>
      </w:r>
      <w:r>
        <w:rPr>
          <w:rFonts w:cs="Arial"/>
        </w:rPr>
        <w:t xml:space="preserve"> unanimous</w:t>
      </w:r>
      <w:r w:rsidRPr="003422D1">
        <w:rPr>
          <w:rFonts w:cs="Arial"/>
        </w:rPr>
        <w:t xml:space="preserve"> </w:t>
      </w:r>
      <w:r>
        <w:rPr>
          <w:rFonts w:cs="Arial"/>
        </w:rPr>
        <w:t>recorded</w:t>
      </w:r>
      <w:r w:rsidRPr="003422D1">
        <w:rPr>
          <w:rFonts w:cs="Arial"/>
        </w:rPr>
        <w:t xml:space="preserve"> vote, 2</w:t>
      </w:r>
      <w:r>
        <w:rPr>
          <w:rFonts w:cs="Arial"/>
        </w:rPr>
        <w:t>2</w:t>
      </w:r>
      <w:r w:rsidRPr="003422D1">
        <w:rPr>
          <w:rFonts w:cs="Arial"/>
        </w:rPr>
        <w:t xml:space="preserve"> ‘Yes’</w:t>
      </w:r>
      <w:r>
        <w:rPr>
          <w:rFonts w:cs="Arial"/>
        </w:rPr>
        <w:t xml:space="preserve"> and </w:t>
      </w:r>
      <w:r w:rsidRPr="003422D1">
        <w:rPr>
          <w:rFonts w:cs="Arial"/>
        </w:rPr>
        <w:t>0 ‘No’</w:t>
      </w:r>
      <w:r>
        <w:rPr>
          <w:rFonts w:cs="Arial"/>
        </w:rPr>
        <w:t xml:space="preserve"> </w:t>
      </w:r>
      <w:r w:rsidRPr="003422D1">
        <w:rPr>
          <w:rFonts w:cs="Arial"/>
        </w:rPr>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326"/>
        <w:gridCol w:w="2334"/>
        <w:gridCol w:w="2344"/>
      </w:tblGrid>
      <w:tr w:rsidR="00856CEC" w14:paraId="677DD8FB" w14:textId="77777777" w:rsidTr="00E8289B">
        <w:tc>
          <w:tcPr>
            <w:tcW w:w="2346" w:type="dxa"/>
            <w:shd w:val="clear" w:color="auto" w:fill="auto"/>
          </w:tcPr>
          <w:p w14:paraId="00EDB826" w14:textId="77777777" w:rsidR="00856CEC" w:rsidRPr="00A23CE2" w:rsidRDefault="00856CEC" w:rsidP="00E8289B">
            <w:pPr>
              <w:jc w:val="center"/>
              <w:rPr>
                <w:rFonts w:cs="Arial"/>
                <w:u w:val="single"/>
              </w:rPr>
            </w:pPr>
            <w:r>
              <w:rPr>
                <w:rFonts w:cs="Arial"/>
                <w:u w:val="single"/>
              </w:rPr>
              <w:t>YES</w:t>
            </w:r>
          </w:p>
        </w:tc>
        <w:tc>
          <w:tcPr>
            <w:tcW w:w="2326" w:type="dxa"/>
            <w:shd w:val="clear" w:color="auto" w:fill="auto"/>
          </w:tcPr>
          <w:p w14:paraId="3ABE36EA" w14:textId="77777777" w:rsidR="00856CEC" w:rsidRPr="00A23CE2" w:rsidRDefault="00856CEC" w:rsidP="00E8289B">
            <w:pPr>
              <w:jc w:val="center"/>
              <w:rPr>
                <w:rFonts w:cs="Arial"/>
                <w:u w:val="single"/>
              </w:rPr>
            </w:pPr>
            <w:r>
              <w:rPr>
                <w:rFonts w:cs="Arial"/>
                <w:u w:val="single"/>
              </w:rPr>
              <w:t>YES</w:t>
            </w:r>
          </w:p>
        </w:tc>
        <w:tc>
          <w:tcPr>
            <w:tcW w:w="2334" w:type="dxa"/>
            <w:shd w:val="clear" w:color="auto" w:fill="auto"/>
          </w:tcPr>
          <w:p w14:paraId="2E4D6FD3" w14:textId="77777777" w:rsidR="00856CEC" w:rsidRPr="00A23CE2" w:rsidRDefault="00856CEC" w:rsidP="00E8289B">
            <w:pPr>
              <w:jc w:val="center"/>
              <w:rPr>
                <w:rFonts w:cs="Arial"/>
                <w:u w:val="single"/>
              </w:rPr>
            </w:pPr>
            <w:r>
              <w:rPr>
                <w:rFonts w:cs="Arial"/>
                <w:u w:val="single"/>
              </w:rPr>
              <w:t>YES</w:t>
            </w:r>
          </w:p>
        </w:tc>
        <w:tc>
          <w:tcPr>
            <w:tcW w:w="2344" w:type="dxa"/>
            <w:shd w:val="clear" w:color="auto" w:fill="auto"/>
          </w:tcPr>
          <w:p w14:paraId="6BC7B529" w14:textId="77777777" w:rsidR="00856CEC" w:rsidRPr="00A23CE2" w:rsidRDefault="00856CEC" w:rsidP="00E8289B">
            <w:pPr>
              <w:jc w:val="center"/>
              <w:rPr>
                <w:rFonts w:cs="Arial"/>
                <w:u w:val="single"/>
              </w:rPr>
            </w:pPr>
            <w:r>
              <w:rPr>
                <w:rFonts w:cs="Arial"/>
                <w:u w:val="single"/>
              </w:rPr>
              <w:t>YES</w:t>
            </w:r>
          </w:p>
        </w:tc>
      </w:tr>
      <w:tr w:rsidR="00856CEC" w14:paraId="61FA9985" w14:textId="77777777" w:rsidTr="00E8289B">
        <w:tc>
          <w:tcPr>
            <w:tcW w:w="2346" w:type="dxa"/>
            <w:shd w:val="clear" w:color="auto" w:fill="auto"/>
          </w:tcPr>
          <w:p w14:paraId="61FA1562" w14:textId="77777777" w:rsidR="00856CEC" w:rsidRPr="00A23CE2" w:rsidRDefault="00856CEC" w:rsidP="00E8289B">
            <w:pPr>
              <w:jc w:val="center"/>
              <w:rPr>
                <w:rFonts w:cs="Arial"/>
              </w:rPr>
            </w:pPr>
            <w:r w:rsidRPr="00A23CE2">
              <w:rPr>
                <w:rFonts w:cs="Arial"/>
              </w:rPr>
              <w:t>Sean Aiello</w:t>
            </w:r>
          </w:p>
        </w:tc>
        <w:tc>
          <w:tcPr>
            <w:tcW w:w="2326" w:type="dxa"/>
            <w:shd w:val="clear" w:color="auto" w:fill="auto"/>
          </w:tcPr>
          <w:p w14:paraId="521348A3" w14:textId="77777777" w:rsidR="00856CEC" w:rsidRPr="00A23CE2" w:rsidRDefault="00856CEC" w:rsidP="00E8289B">
            <w:pPr>
              <w:jc w:val="center"/>
              <w:rPr>
                <w:rFonts w:cs="Arial"/>
              </w:rPr>
            </w:pPr>
            <w:r w:rsidRPr="00A23CE2">
              <w:rPr>
                <w:rFonts w:cs="Arial"/>
              </w:rPr>
              <w:t>Dwight Jones</w:t>
            </w:r>
          </w:p>
        </w:tc>
        <w:tc>
          <w:tcPr>
            <w:tcW w:w="2334" w:type="dxa"/>
            <w:shd w:val="clear" w:color="auto" w:fill="auto"/>
          </w:tcPr>
          <w:p w14:paraId="48D66E9B" w14:textId="77777777" w:rsidR="00856CEC" w:rsidRPr="00A23CE2" w:rsidRDefault="00856CEC" w:rsidP="00E8289B">
            <w:pPr>
              <w:jc w:val="center"/>
              <w:rPr>
                <w:rFonts w:cs="Arial"/>
              </w:rPr>
            </w:pPr>
            <w:r w:rsidRPr="00A23CE2">
              <w:rPr>
                <w:rFonts w:cs="Arial"/>
              </w:rPr>
              <w:t>Jennifer Mason</w:t>
            </w:r>
          </w:p>
        </w:tc>
        <w:tc>
          <w:tcPr>
            <w:tcW w:w="2344" w:type="dxa"/>
            <w:shd w:val="clear" w:color="auto" w:fill="auto"/>
          </w:tcPr>
          <w:p w14:paraId="655DFE88" w14:textId="77777777" w:rsidR="00856CEC" w:rsidRPr="00A23CE2" w:rsidRDefault="00856CEC" w:rsidP="00E8289B">
            <w:pPr>
              <w:jc w:val="center"/>
              <w:rPr>
                <w:rFonts w:cs="Arial"/>
              </w:rPr>
            </w:pPr>
            <w:r w:rsidRPr="00A23CE2">
              <w:rPr>
                <w:rFonts w:cs="Arial"/>
              </w:rPr>
              <w:t>Barb Sturgeon</w:t>
            </w:r>
          </w:p>
        </w:tc>
      </w:tr>
      <w:tr w:rsidR="00856CEC" w14:paraId="026E8E05" w14:textId="77777777" w:rsidTr="00E8289B">
        <w:tc>
          <w:tcPr>
            <w:tcW w:w="2346" w:type="dxa"/>
            <w:shd w:val="clear" w:color="auto" w:fill="auto"/>
          </w:tcPr>
          <w:p w14:paraId="65E075A8" w14:textId="77777777" w:rsidR="00856CEC" w:rsidRPr="00A23CE2" w:rsidRDefault="00856CEC" w:rsidP="00E8289B">
            <w:pPr>
              <w:jc w:val="center"/>
              <w:rPr>
                <w:rFonts w:cs="Arial"/>
              </w:rPr>
            </w:pPr>
            <w:r w:rsidRPr="00A23CE2">
              <w:rPr>
                <w:rFonts w:cs="Arial"/>
              </w:rPr>
              <w:t>Dana Ausbrooks</w:t>
            </w:r>
          </w:p>
        </w:tc>
        <w:tc>
          <w:tcPr>
            <w:tcW w:w="2326" w:type="dxa"/>
            <w:shd w:val="clear" w:color="auto" w:fill="auto"/>
          </w:tcPr>
          <w:p w14:paraId="6F0E8EE9" w14:textId="77777777" w:rsidR="00856CEC" w:rsidRPr="00A23CE2" w:rsidRDefault="00856CEC" w:rsidP="00E8289B">
            <w:pPr>
              <w:jc w:val="center"/>
              <w:rPr>
                <w:rFonts w:cs="Arial"/>
              </w:rPr>
            </w:pPr>
            <w:r w:rsidRPr="00A23CE2">
              <w:rPr>
                <w:rFonts w:cs="Arial"/>
              </w:rPr>
              <w:t>Ricky Jones</w:t>
            </w:r>
          </w:p>
        </w:tc>
        <w:tc>
          <w:tcPr>
            <w:tcW w:w="2334" w:type="dxa"/>
            <w:shd w:val="clear" w:color="auto" w:fill="auto"/>
          </w:tcPr>
          <w:p w14:paraId="1C8D7B88" w14:textId="77777777" w:rsidR="00856CEC" w:rsidRPr="00A23CE2" w:rsidRDefault="00856CEC" w:rsidP="00E8289B">
            <w:pPr>
              <w:jc w:val="center"/>
              <w:rPr>
                <w:rFonts w:cs="Arial"/>
              </w:rPr>
            </w:pPr>
            <w:r w:rsidRPr="00A23CE2">
              <w:rPr>
                <w:rFonts w:cs="Arial"/>
              </w:rPr>
              <w:t>Chas Morton</w:t>
            </w:r>
          </w:p>
        </w:tc>
        <w:tc>
          <w:tcPr>
            <w:tcW w:w="2344" w:type="dxa"/>
            <w:shd w:val="clear" w:color="auto" w:fill="auto"/>
          </w:tcPr>
          <w:p w14:paraId="7AC8BFAF" w14:textId="77777777" w:rsidR="00856CEC" w:rsidRPr="00A23CE2" w:rsidRDefault="00856CEC" w:rsidP="00E8289B">
            <w:pPr>
              <w:jc w:val="center"/>
              <w:rPr>
                <w:rFonts w:cs="Arial"/>
              </w:rPr>
            </w:pPr>
            <w:r w:rsidRPr="00A23CE2">
              <w:rPr>
                <w:rFonts w:cs="Arial"/>
              </w:rPr>
              <w:t>Tom Tunnicliffe</w:t>
            </w:r>
          </w:p>
        </w:tc>
      </w:tr>
      <w:tr w:rsidR="00856CEC" w14:paraId="04286BD8" w14:textId="77777777" w:rsidTr="00E8289B">
        <w:tc>
          <w:tcPr>
            <w:tcW w:w="2346" w:type="dxa"/>
            <w:shd w:val="clear" w:color="auto" w:fill="auto"/>
          </w:tcPr>
          <w:p w14:paraId="664B0997" w14:textId="77777777" w:rsidR="00856CEC" w:rsidRPr="00A23CE2" w:rsidRDefault="00856CEC" w:rsidP="00E8289B">
            <w:pPr>
              <w:jc w:val="center"/>
              <w:rPr>
                <w:rFonts w:cs="Arial"/>
              </w:rPr>
            </w:pPr>
            <w:r w:rsidRPr="00A23CE2">
              <w:rPr>
                <w:rFonts w:cs="Arial"/>
              </w:rPr>
              <w:t>Brian Beathard</w:t>
            </w:r>
          </w:p>
        </w:tc>
        <w:tc>
          <w:tcPr>
            <w:tcW w:w="2326" w:type="dxa"/>
            <w:shd w:val="clear" w:color="auto" w:fill="auto"/>
          </w:tcPr>
          <w:p w14:paraId="67BBD367" w14:textId="77777777" w:rsidR="00856CEC" w:rsidRPr="00A23CE2" w:rsidRDefault="00856CEC" w:rsidP="00E8289B">
            <w:pPr>
              <w:jc w:val="center"/>
              <w:rPr>
                <w:rFonts w:cs="Arial"/>
              </w:rPr>
            </w:pPr>
            <w:r w:rsidRPr="00A23CE2">
              <w:rPr>
                <w:rFonts w:cs="Arial"/>
              </w:rPr>
              <w:t>David Landrum</w:t>
            </w:r>
          </w:p>
        </w:tc>
        <w:tc>
          <w:tcPr>
            <w:tcW w:w="2334" w:type="dxa"/>
            <w:shd w:val="clear" w:color="auto" w:fill="auto"/>
          </w:tcPr>
          <w:p w14:paraId="2BA9F654" w14:textId="77777777" w:rsidR="00856CEC" w:rsidRPr="00A23CE2" w:rsidRDefault="00856CEC" w:rsidP="00E8289B">
            <w:pPr>
              <w:jc w:val="center"/>
              <w:rPr>
                <w:rFonts w:cs="Arial"/>
              </w:rPr>
            </w:pPr>
            <w:r w:rsidRPr="00A23CE2">
              <w:rPr>
                <w:rFonts w:cs="Arial"/>
              </w:rPr>
              <w:t>Erin Nations</w:t>
            </w:r>
          </w:p>
        </w:tc>
        <w:tc>
          <w:tcPr>
            <w:tcW w:w="2344" w:type="dxa"/>
            <w:shd w:val="clear" w:color="auto" w:fill="auto"/>
          </w:tcPr>
          <w:p w14:paraId="325BBB2D" w14:textId="77777777" w:rsidR="00856CEC" w:rsidRPr="00A23CE2" w:rsidRDefault="00856CEC" w:rsidP="00E8289B">
            <w:pPr>
              <w:jc w:val="center"/>
              <w:rPr>
                <w:rFonts w:cs="Arial"/>
              </w:rPr>
            </w:pPr>
            <w:r w:rsidRPr="00A23CE2">
              <w:rPr>
                <w:rFonts w:cs="Arial"/>
              </w:rPr>
              <w:t>Paul Webb</w:t>
            </w:r>
          </w:p>
        </w:tc>
      </w:tr>
      <w:tr w:rsidR="00856CEC" w14:paraId="52FAF797" w14:textId="77777777" w:rsidTr="00E8289B">
        <w:tc>
          <w:tcPr>
            <w:tcW w:w="2346" w:type="dxa"/>
            <w:shd w:val="clear" w:color="auto" w:fill="auto"/>
          </w:tcPr>
          <w:p w14:paraId="1DBDDD51" w14:textId="77777777" w:rsidR="00856CEC" w:rsidRPr="00A23CE2" w:rsidRDefault="00856CEC" w:rsidP="00E8289B">
            <w:pPr>
              <w:jc w:val="center"/>
              <w:rPr>
                <w:rFonts w:cs="Arial"/>
              </w:rPr>
            </w:pPr>
            <w:r w:rsidRPr="00A23CE2">
              <w:rPr>
                <w:rFonts w:cs="Arial"/>
              </w:rPr>
              <w:t>Meghan Guffee</w:t>
            </w:r>
          </w:p>
        </w:tc>
        <w:tc>
          <w:tcPr>
            <w:tcW w:w="2326" w:type="dxa"/>
            <w:shd w:val="clear" w:color="auto" w:fill="auto"/>
          </w:tcPr>
          <w:p w14:paraId="17E02779" w14:textId="77777777" w:rsidR="00856CEC" w:rsidRPr="00A23CE2" w:rsidRDefault="00856CEC" w:rsidP="00E8289B">
            <w:pPr>
              <w:jc w:val="center"/>
              <w:rPr>
                <w:rFonts w:cs="Arial"/>
              </w:rPr>
            </w:pPr>
            <w:r w:rsidRPr="00A23CE2">
              <w:rPr>
                <w:rFonts w:cs="Arial"/>
              </w:rPr>
              <w:t>Gregg Lawrence</w:t>
            </w:r>
          </w:p>
        </w:tc>
        <w:tc>
          <w:tcPr>
            <w:tcW w:w="2334" w:type="dxa"/>
            <w:shd w:val="clear" w:color="auto" w:fill="auto"/>
          </w:tcPr>
          <w:p w14:paraId="0D570588" w14:textId="77777777" w:rsidR="00856CEC" w:rsidRPr="00A23CE2" w:rsidRDefault="00856CEC" w:rsidP="00E8289B">
            <w:pPr>
              <w:jc w:val="center"/>
              <w:rPr>
                <w:rFonts w:cs="Arial"/>
              </w:rPr>
            </w:pPr>
            <w:r w:rsidRPr="00A23CE2">
              <w:rPr>
                <w:rFonts w:cs="Arial"/>
              </w:rPr>
              <w:t>Jerry Rainey</w:t>
            </w:r>
          </w:p>
        </w:tc>
        <w:tc>
          <w:tcPr>
            <w:tcW w:w="2344" w:type="dxa"/>
            <w:shd w:val="clear" w:color="auto" w:fill="auto"/>
          </w:tcPr>
          <w:p w14:paraId="5E7BEB33" w14:textId="77777777" w:rsidR="00856CEC" w:rsidRPr="00A23CE2" w:rsidRDefault="00856CEC" w:rsidP="00E8289B">
            <w:pPr>
              <w:jc w:val="center"/>
              <w:rPr>
                <w:rFonts w:cs="Arial"/>
              </w:rPr>
            </w:pPr>
            <w:r w:rsidRPr="00A23CE2">
              <w:rPr>
                <w:rFonts w:cs="Arial"/>
              </w:rPr>
              <w:t>Matt Williams</w:t>
            </w:r>
          </w:p>
        </w:tc>
      </w:tr>
      <w:tr w:rsidR="00856CEC" w14:paraId="3B9A125E" w14:textId="77777777" w:rsidTr="00E8289B">
        <w:tc>
          <w:tcPr>
            <w:tcW w:w="2346" w:type="dxa"/>
            <w:shd w:val="clear" w:color="auto" w:fill="auto"/>
          </w:tcPr>
          <w:p w14:paraId="00F9438F" w14:textId="77777777" w:rsidR="00856CEC" w:rsidRPr="00A23CE2" w:rsidRDefault="00856CEC" w:rsidP="00E8289B">
            <w:pPr>
              <w:jc w:val="center"/>
              <w:rPr>
                <w:rFonts w:cs="Arial"/>
              </w:rPr>
            </w:pPr>
            <w:r w:rsidRPr="00A23CE2">
              <w:rPr>
                <w:rFonts w:cs="Arial"/>
              </w:rPr>
              <w:t>Judy Herbert</w:t>
            </w:r>
          </w:p>
        </w:tc>
        <w:tc>
          <w:tcPr>
            <w:tcW w:w="2326" w:type="dxa"/>
            <w:shd w:val="clear" w:color="auto" w:fill="auto"/>
          </w:tcPr>
          <w:p w14:paraId="75A18768" w14:textId="77777777" w:rsidR="00856CEC" w:rsidRPr="00A23CE2" w:rsidRDefault="00856CEC" w:rsidP="00E8289B">
            <w:pPr>
              <w:jc w:val="center"/>
              <w:rPr>
                <w:rFonts w:cs="Arial"/>
              </w:rPr>
            </w:pPr>
            <w:r w:rsidRPr="00A23CE2">
              <w:rPr>
                <w:rFonts w:cs="Arial"/>
              </w:rPr>
              <w:t>Thomas Little</w:t>
            </w:r>
          </w:p>
        </w:tc>
        <w:tc>
          <w:tcPr>
            <w:tcW w:w="2334" w:type="dxa"/>
            <w:shd w:val="clear" w:color="auto" w:fill="auto"/>
          </w:tcPr>
          <w:p w14:paraId="50D4A568" w14:textId="77777777" w:rsidR="00856CEC" w:rsidRPr="00A23CE2" w:rsidRDefault="00856CEC" w:rsidP="00E8289B">
            <w:pPr>
              <w:jc w:val="center"/>
              <w:rPr>
                <w:rFonts w:cs="Arial"/>
              </w:rPr>
            </w:pPr>
            <w:r w:rsidRPr="00A23CE2">
              <w:rPr>
                <w:rFonts w:cs="Arial"/>
              </w:rPr>
              <w:t>Steve Smith</w:t>
            </w:r>
          </w:p>
        </w:tc>
        <w:tc>
          <w:tcPr>
            <w:tcW w:w="2344" w:type="dxa"/>
            <w:shd w:val="clear" w:color="auto" w:fill="auto"/>
          </w:tcPr>
          <w:p w14:paraId="08DA5922" w14:textId="77777777" w:rsidR="00856CEC" w:rsidRPr="00A23CE2" w:rsidRDefault="00856CEC" w:rsidP="00E8289B">
            <w:pPr>
              <w:jc w:val="center"/>
              <w:rPr>
                <w:rFonts w:cs="Arial"/>
              </w:rPr>
            </w:pPr>
          </w:p>
        </w:tc>
      </w:tr>
      <w:tr w:rsidR="00856CEC" w14:paraId="4A2A7846" w14:textId="77777777" w:rsidTr="00E8289B">
        <w:tc>
          <w:tcPr>
            <w:tcW w:w="2346" w:type="dxa"/>
            <w:shd w:val="clear" w:color="auto" w:fill="auto"/>
          </w:tcPr>
          <w:p w14:paraId="20BF6FA6" w14:textId="77777777" w:rsidR="00856CEC" w:rsidRPr="00A23CE2" w:rsidRDefault="00856CEC" w:rsidP="00E8289B">
            <w:pPr>
              <w:jc w:val="center"/>
              <w:rPr>
                <w:rFonts w:cs="Arial"/>
              </w:rPr>
            </w:pPr>
            <w:r w:rsidRPr="00A23CE2">
              <w:rPr>
                <w:rFonts w:cs="Arial"/>
              </w:rPr>
              <w:t>Betsy Hester</w:t>
            </w:r>
          </w:p>
        </w:tc>
        <w:tc>
          <w:tcPr>
            <w:tcW w:w="2326" w:type="dxa"/>
            <w:shd w:val="clear" w:color="auto" w:fill="auto"/>
          </w:tcPr>
          <w:p w14:paraId="6B2B026D" w14:textId="77777777" w:rsidR="00856CEC" w:rsidRPr="00A23CE2" w:rsidRDefault="00856CEC" w:rsidP="00E8289B">
            <w:pPr>
              <w:jc w:val="center"/>
              <w:rPr>
                <w:rFonts w:cs="Arial"/>
              </w:rPr>
            </w:pPr>
            <w:r w:rsidRPr="00A23CE2">
              <w:rPr>
                <w:rFonts w:cs="Arial"/>
              </w:rPr>
              <w:t>Beth Lothers</w:t>
            </w:r>
          </w:p>
        </w:tc>
        <w:tc>
          <w:tcPr>
            <w:tcW w:w="2334" w:type="dxa"/>
            <w:shd w:val="clear" w:color="auto" w:fill="auto"/>
          </w:tcPr>
          <w:p w14:paraId="6C09089B" w14:textId="77777777" w:rsidR="00856CEC" w:rsidRPr="00A23CE2" w:rsidRDefault="00856CEC" w:rsidP="00E8289B">
            <w:pPr>
              <w:jc w:val="center"/>
              <w:rPr>
                <w:rFonts w:cs="Arial"/>
              </w:rPr>
            </w:pPr>
            <w:r w:rsidRPr="00A23CE2">
              <w:rPr>
                <w:rFonts w:cs="Arial"/>
              </w:rPr>
              <w:t>Chad Story</w:t>
            </w:r>
          </w:p>
        </w:tc>
        <w:tc>
          <w:tcPr>
            <w:tcW w:w="2344" w:type="dxa"/>
            <w:shd w:val="clear" w:color="auto" w:fill="auto"/>
          </w:tcPr>
          <w:p w14:paraId="319C09A3" w14:textId="77777777" w:rsidR="00856CEC" w:rsidRPr="00A23CE2" w:rsidRDefault="00856CEC" w:rsidP="00E8289B">
            <w:pPr>
              <w:jc w:val="center"/>
              <w:rPr>
                <w:rFonts w:cs="Arial"/>
              </w:rPr>
            </w:pPr>
          </w:p>
        </w:tc>
      </w:tr>
    </w:tbl>
    <w:p w14:paraId="7C7CA814" w14:textId="77777777" w:rsidR="0047672B" w:rsidRPr="003422D1" w:rsidRDefault="00E74051" w:rsidP="0047672B">
      <w:pPr>
        <w:autoSpaceDE w:val="0"/>
        <w:autoSpaceDN w:val="0"/>
        <w:adjustRightInd w:val="0"/>
        <w:spacing w:line="480" w:lineRule="auto"/>
        <w:jc w:val="both"/>
        <w:rPr>
          <w:rFonts w:cs="Arial"/>
        </w:rPr>
      </w:pPr>
      <w:r w:rsidRPr="003422D1">
        <w:rPr>
          <w:rFonts w:cs="Arial"/>
        </w:rPr>
        <w:t>_______________</w:t>
      </w:r>
    </w:p>
    <w:p w14:paraId="5548FE8D" w14:textId="77777777" w:rsidR="0047672B" w:rsidRPr="003422D1" w:rsidRDefault="00E74051" w:rsidP="0047672B">
      <w:pPr>
        <w:spacing w:line="480" w:lineRule="auto"/>
        <w:jc w:val="both"/>
        <w:rPr>
          <w:rFonts w:cs="Arial"/>
          <w:color w:val="000000"/>
          <w:u w:val="single"/>
        </w:rPr>
      </w:pPr>
      <w:r w:rsidRPr="003422D1">
        <w:rPr>
          <w:rFonts w:cs="Arial"/>
          <w:color w:val="000000"/>
          <w:u w:val="single"/>
        </w:rPr>
        <w:t xml:space="preserve">RESOLUTION NO. </w:t>
      </w:r>
      <w:r>
        <w:rPr>
          <w:rFonts w:cs="Arial"/>
          <w:color w:val="000000"/>
          <w:u w:val="single"/>
        </w:rPr>
        <w:t>7</w:t>
      </w:r>
      <w:r w:rsidRPr="003422D1">
        <w:rPr>
          <w:rFonts w:cs="Arial"/>
          <w:color w:val="000000"/>
          <w:u w:val="single"/>
        </w:rPr>
        <w:t>-2</w:t>
      </w:r>
      <w:r>
        <w:rPr>
          <w:rFonts w:cs="Arial"/>
          <w:color w:val="000000"/>
          <w:u w:val="single"/>
        </w:rPr>
        <w:t>1</w:t>
      </w:r>
      <w:r w:rsidRPr="003422D1">
        <w:rPr>
          <w:rFonts w:cs="Arial"/>
          <w:color w:val="000000"/>
          <w:u w:val="single"/>
        </w:rPr>
        <w:t>-</w:t>
      </w:r>
      <w:r>
        <w:rPr>
          <w:rFonts w:cs="Arial"/>
          <w:color w:val="000000"/>
          <w:u w:val="single"/>
        </w:rPr>
        <w:t>24</w:t>
      </w:r>
    </w:p>
    <w:p w14:paraId="6C5A47A7" w14:textId="77777777" w:rsidR="005809BA" w:rsidRDefault="00E74051" w:rsidP="0047672B">
      <w:pPr>
        <w:spacing w:line="480" w:lineRule="auto"/>
        <w:jc w:val="both"/>
        <w:rPr>
          <w:rFonts w:cs="Arial"/>
          <w:color w:val="000000"/>
        </w:rPr>
      </w:pPr>
      <w:r w:rsidRPr="003422D1">
        <w:rPr>
          <w:rFonts w:cs="Arial"/>
        </w:rPr>
        <w:tab/>
      </w:r>
      <w:r w:rsidRPr="003422D1">
        <w:rPr>
          <w:rFonts w:cs="Arial"/>
          <w:color w:val="000000"/>
        </w:rPr>
        <w:t xml:space="preserve">Commissioner </w:t>
      </w:r>
      <w:r>
        <w:rPr>
          <w:rFonts w:cs="Arial"/>
          <w:color w:val="000000"/>
        </w:rPr>
        <w:t>Webb</w:t>
      </w:r>
      <w:r w:rsidRPr="003422D1">
        <w:rPr>
          <w:rFonts w:cs="Arial"/>
          <w:color w:val="000000"/>
        </w:rPr>
        <w:t xml:space="preserve"> moved to accept Resolution No. </w:t>
      </w:r>
      <w:r>
        <w:rPr>
          <w:rFonts w:cs="Arial"/>
          <w:color w:val="000000"/>
        </w:rPr>
        <w:t>7</w:t>
      </w:r>
      <w:r w:rsidRPr="003422D1">
        <w:rPr>
          <w:rFonts w:cs="Arial"/>
          <w:color w:val="000000"/>
        </w:rPr>
        <w:t>-2</w:t>
      </w:r>
      <w:r>
        <w:rPr>
          <w:rFonts w:cs="Arial"/>
          <w:color w:val="000000"/>
        </w:rPr>
        <w:t>1</w:t>
      </w:r>
      <w:r w:rsidRPr="003422D1">
        <w:rPr>
          <w:rFonts w:cs="Arial"/>
          <w:color w:val="000000"/>
        </w:rPr>
        <w:t>-</w:t>
      </w:r>
      <w:r>
        <w:rPr>
          <w:rFonts w:cs="Arial"/>
          <w:color w:val="000000"/>
        </w:rPr>
        <w:t>24</w:t>
      </w:r>
      <w:r w:rsidRPr="003422D1">
        <w:rPr>
          <w:rFonts w:cs="Arial"/>
          <w:color w:val="000000"/>
        </w:rPr>
        <w:t xml:space="preserve">, seconded by Commissioner </w:t>
      </w:r>
      <w:r>
        <w:rPr>
          <w:rFonts w:cs="Arial"/>
          <w:color w:val="000000"/>
        </w:rPr>
        <w:t>Tunnicliffe.</w:t>
      </w:r>
    </w:p>
    <w:p w14:paraId="5E7BC91A" w14:textId="77777777" w:rsidR="004C00C8" w:rsidRPr="00B33AEE" w:rsidRDefault="00E74051" w:rsidP="004C00C8">
      <w:pPr>
        <w:jc w:val="center"/>
        <w:rPr>
          <w:b/>
          <w:bCs/>
        </w:rPr>
      </w:pPr>
      <w:r w:rsidRPr="00B33AEE">
        <w:rPr>
          <w:b/>
          <w:bCs/>
        </w:rPr>
        <w:t>RESOLUTION AUTHORIZING THE</w:t>
      </w:r>
      <w:r>
        <w:rPr>
          <w:b/>
          <w:bCs/>
        </w:rPr>
        <w:t xml:space="preserve"> </w:t>
      </w:r>
      <w:r w:rsidRPr="00B33AEE">
        <w:rPr>
          <w:b/>
          <w:bCs/>
        </w:rPr>
        <w:t xml:space="preserve">WILLIAMSON COUNTY MAYOR TO ENTER INTO </w:t>
      </w:r>
      <w:r>
        <w:rPr>
          <w:b/>
          <w:bCs/>
        </w:rPr>
        <w:t xml:space="preserve">GRANT </w:t>
      </w:r>
      <w:r w:rsidRPr="00B33AEE">
        <w:rPr>
          <w:b/>
          <w:bCs/>
        </w:rPr>
        <w:t xml:space="preserve">AGREEMENT WITH THE </w:t>
      </w:r>
      <w:r>
        <w:rPr>
          <w:b/>
          <w:bCs/>
        </w:rPr>
        <w:t>D</w:t>
      </w:r>
      <w:r w:rsidRPr="00B33AEE">
        <w:rPr>
          <w:b/>
          <w:bCs/>
        </w:rPr>
        <w:t>E</w:t>
      </w:r>
      <w:r>
        <w:rPr>
          <w:b/>
          <w:bCs/>
        </w:rPr>
        <w:t>PARTMENT OF JUSTICE ASSISTANCE OFFICE</w:t>
      </w:r>
      <w:r w:rsidRPr="00B33AEE">
        <w:rPr>
          <w:b/>
          <w:bCs/>
        </w:rPr>
        <w:t>, AND APPROPRIATING AND AMENDING THE</w:t>
      </w:r>
      <w:r>
        <w:rPr>
          <w:b/>
          <w:bCs/>
        </w:rPr>
        <w:t xml:space="preserve"> </w:t>
      </w:r>
      <w:r w:rsidRPr="00B33AEE">
        <w:rPr>
          <w:b/>
          <w:bCs/>
        </w:rPr>
        <w:t>202</w:t>
      </w:r>
      <w:r>
        <w:rPr>
          <w:b/>
          <w:bCs/>
        </w:rPr>
        <w:t xml:space="preserve">1-22 VETERAN’S </w:t>
      </w:r>
      <w:r w:rsidRPr="004C00C8">
        <w:rPr>
          <w:b/>
          <w:bCs/>
          <w:u w:val="single"/>
        </w:rPr>
        <w:t>TREATMENT COURT BUDGET BY $500,000.00</w:t>
      </w:r>
    </w:p>
    <w:p w14:paraId="4DDED8F7" w14:textId="77777777" w:rsidR="004C00C8" w:rsidRPr="00B33AEE" w:rsidRDefault="004C00C8" w:rsidP="004C00C8">
      <w:pPr>
        <w:jc w:val="both"/>
        <w:rPr>
          <w:b/>
          <w:bCs/>
        </w:rPr>
      </w:pPr>
    </w:p>
    <w:p w14:paraId="7936527F" w14:textId="77777777" w:rsidR="004C00C8" w:rsidRPr="00E759B7" w:rsidRDefault="00E74051" w:rsidP="004C00C8">
      <w:pPr>
        <w:jc w:val="both"/>
      </w:pPr>
      <w:r w:rsidRPr="00B33AEE">
        <w:rPr>
          <w:b/>
          <w:bCs/>
        </w:rPr>
        <w:t>WHEREAS,</w:t>
      </w:r>
      <w:r w:rsidRPr="00E759B7">
        <w:tab/>
        <w:t xml:space="preserve">Williamson County ("County"), is a governmental entity of the State of </w:t>
      </w:r>
      <w:r>
        <w:tab/>
      </w:r>
      <w:r>
        <w:tab/>
      </w:r>
      <w:r>
        <w:tab/>
      </w:r>
      <w:r w:rsidRPr="00E759B7">
        <w:t xml:space="preserve">Tennessee and, as such, is authorized to enter into agreements with state </w:t>
      </w:r>
      <w:r>
        <w:tab/>
      </w:r>
      <w:r>
        <w:tab/>
      </w:r>
      <w:r w:rsidRPr="00E759B7">
        <w:t>agencies; and</w:t>
      </w:r>
    </w:p>
    <w:p w14:paraId="3407B904" w14:textId="77777777" w:rsidR="004C00C8" w:rsidRPr="00E759B7" w:rsidRDefault="004C00C8" w:rsidP="004C00C8">
      <w:pPr>
        <w:jc w:val="both"/>
      </w:pPr>
    </w:p>
    <w:p w14:paraId="27519111" w14:textId="77777777" w:rsidR="004C00C8" w:rsidRPr="00E759B7" w:rsidRDefault="00E74051" w:rsidP="004C00C8">
      <w:pPr>
        <w:ind w:left="1440" w:hanging="1440"/>
        <w:jc w:val="both"/>
      </w:pPr>
      <w:r w:rsidRPr="00ED166C">
        <w:rPr>
          <w:b/>
          <w:bCs/>
        </w:rPr>
        <w:t>WHEREAS,</w:t>
      </w:r>
      <w:r w:rsidRPr="00ED166C">
        <w:tab/>
        <w:t xml:space="preserve">the Williamson County </w:t>
      </w:r>
      <w:r>
        <w:t>Veteran’s Treatment Court</w:t>
      </w:r>
      <w:r w:rsidRPr="00ED166C">
        <w:t xml:space="preserve"> received </w:t>
      </w:r>
      <w:r>
        <w:t xml:space="preserve">a </w:t>
      </w:r>
      <w:r w:rsidRPr="00ED166C">
        <w:t xml:space="preserve">grant from the </w:t>
      </w:r>
      <w:r>
        <w:t>Department of Justice Assistance Office</w:t>
      </w:r>
      <w:r w:rsidRPr="00ED166C">
        <w:t xml:space="preserve"> in an amount not to exceed $</w:t>
      </w:r>
      <w:r>
        <w:t>500,000.00 and includes funding for the addition of two (2) new personnel – a Veterans Treatment Court Coordinator and a Client Specialist; and</w:t>
      </w:r>
    </w:p>
    <w:p w14:paraId="7F36FF01" w14:textId="77777777" w:rsidR="004C00C8" w:rsidRPr="00E759B7" w:rsidRDefault="004C00C8" w:rsidP="004C00C8">
      <w:pPr>
        <w:jc w:val="both"/>
      </w:pPr>
    </w:p>
    <w:p w14:paraId="7BE1D4A7" w14:textId="77777777" w:rsidR="004C00C8" w:rsidRPr="00E759B7" w:rsidRDefault="00E74051" w:rsidP="004C00C8">
      <w:pPr>
        <w:jc w:val="both"/>
      </w:pPr>
      <w:r w:rsidRPr="00B33AEE">
        <w:rPr>
          <w:b/>
          <w:bCs/>
        </w:rPr>
        <w:t>WHEREAS,</w:t>
      </w:r>
      <w:r>
        <w:tab/>
      </w:r>
      <w:r w:rsidRPr="00E759B7">
        <w:t>the grant does not require matching funds; and</w:t>
      </w:r>
    </w:p>
    <w:p w14:paraId="21A7FE49" w14:textId="77777777" w:rsidR="004C00C8" w:rsidRPr="00E759B7" w:rsidRDefault="004C00C8" w:rsidP="004C00C8">
      <w:pPr>
        <w:jc w:val="both"/>
      </w:pPr>
    </w:p>
    <w:p w14:paraId="44D2F47C" w14:textId="77777777" w:rsidR="004C00C8" w:rsidRPr="00E759B7" w:rsidRDefault="00E74051" w:rsidP="004C00C8">
      <w:pPr>
        <w:ind w:left="1440" w:hanging="1440"/>
        <w:jc w:val="both"/>
      </w:pPr>
      <w:r w:rsidRPr="00ED166C">
        <w:rPr>
          <w:b/>
          <w:bCs/>
        </w:rPr>
        <w:t>WHEREAS,</w:t>
      </w:r>
      <w:r w:rsidRPr="00ED166C">
        <w:tab/>
        <w:t xml:space="preserve">the Williamson County Board of Commissioners finds it in the interest of its citizens to enter into the grant agreement for the provision of </w:t>
      </w:r>
      <w:r>
        <w:t>veteran services through the Williamson County Veteran’s Treatment Court</w:t>
      </w:r>
      <w:r w:rsidRPr="00ED166C">
        <w:t>:</w:t>
      </w:r>
    </w:p>
    <w:p w14:paraId="6BFA1B33" w14:textId="77777777" w:rsidR="004C00C8" w:rsidRPr="00E759B7" w:rsidRDefault="004C00C8" w:rsidP="004C00C8">
      <w:pPr>
        <w:jc w:val="both"/>
      </w:pPr>
    </w:p>
    <w:p w14:paraId="74F271C7" w14:textId="77777777" w:rsidR="004C00C8" w:rsidRDefault="00E74051" w:rsidP="004C00C8">
      <w:pPr>
        <w:jc w:val="both"/>
      </w:pPr>
      <w:r w:rsidRPr="00B33AEE">
        <w:rPr>
          <w:b/>
          <w:bCs/>
        </w:rPr>
        <w:t>NOW, THEREFORE, BE IT RESOLVED,</w:t>
      </w:r>
      <w:r w:rsidRPr="00E759B7">
        <w:t xml:space="preserve"> that the Williamson County Board of </w:t>
      </w:r>
      <w:r>
        <w:tab/>
      </w:r>
      <w:r w:rsidRPr="00E759B7">
        <w:t>Commissioners, meeting in regular session, this the 1</w:t>
      </w:r>
      <w:r>
        <w:t>2</w:t>
      </w:r>
      <w:r w:rsidRPr="00E759B7">
        <w:t xml:space="preserve">th day of </w:t>
      </w:r>
      <w:r>
        <w:t>July</w:t>
      </w:r>
      <w:r w:rsidRPr="00E759B7">
        <w:t xml:space="preserve">, 2021, hereby </w:t>
      </w:r>
      <w:r>
        <w:tab/>
      </w:r>
      <w:r w:rsidRPr="00E759B7">
        <w:t xml:space="preserve">authorizes the Williamson County Mayor to enter into a grant agreement with the </w:t>
      </w:r>
      <w:r>
        <w:tab/>
        <w:t xml:space="preserve">Department </w:t>
      </w:r>
      <w:r w:rsidRPr="00E759B7">
        <w:t xml:space="preserve">of </w:t>
      </w:r>
      <w:r>
        <w:t>Justice Assistance Office</w:t>
      </w:r>
      <w:r w:rsidRPr="00E759B7">
        <w:t xml:space="preserve"> as well as all other documents necessary </w:t>
      </w:r>
      <w:r>
        <w:tab/>
      </w:r>
      <w:r w:rsidRPr="00E759B7">
        <w:t>to receive the grant funding and fulfill its contractual obligations;</w:t>
      </w:r>
    </w:p>
    <w:p w14:paraId="1403E20C" w14:textId="77777777" w:rsidR="004C00C8" w:rsidRDefault="004C00C8" w:rsidP="004C00C8">
      <w:pPr>
        <w:jc w:val="both"/>
      </w:pPr>
    </w:p>
    <w:p w14:paraId="7403987C" w14:textId="77777777" w:rsidR="004C00C8" w:rsidRPr="00235EDC" w:rsidRDefault="00E74051" w:rsidP="004C00C8">
      <w:pPr>
        <w:jc w:val="both"/>
      </w:pPr>
      <w:r>
        <w:rPr>
          <w:b/>
        </w:rPr>
        <w:t xml:space="preserve">AND BE IT FURTHER RESOLVED, </w:t>
      </w:r>
      <w:r>
        <w:t xml:space="preserve">that these two grant funded positions will cease to </w:t>
      </w:r>
      <w:r>
        <w:tab/>
        <w:t xml:space="preserve">exist with the expiration of the federal funding for said positions; </w:t>
      </w:r>
    </w:p>
    <w:p w14:paraId="48FDBABE" w14:textId="77777777" w:rsidR="004C00C8" w:rsidRPr="00E759B7" w:rsidRDefault="004C00C8" w:rsidP="004C00C8">
      <w:pPr>
        <w:jc w:val="both"/>
      </w:pPr>
    </w:p>
    <w:p w14:paraId="48F1E1DD" w14:textId="77777777" w:rsidR="004C00C8" w:rsidRPr="00E759B7" w:rsidRDefault="00E74051" w:rsidP="004C00C8">
      <w:pPr>
        <w:jc w:val="both"/>
      </w:pPr>
      <w:r w:rsidRPr="00B33AEE">
        <w:rPr>
          <w:b/>
          <w:bCs/>
        </w:rPr>
        <w:t>AND BE IT FURTHER RESOLVED,</w:t>
      </w:r>
      <w:r>
        <w:t xml:space="preserve"> that the 2021-22</w:t>
      </w:r>
      <w:r w:rsidRPr="00E759B7">
        <w:t xml:space="preserve"> Williamson County </w:t>
      </w:r>
      <w:r>
        <w:t xml:space="preserve">Veteran’s </w:t>
      </w:r>
      <w:r>
        <w:tab/>
        <w:t>Treatment Court Budget be amended as follows:</w:t>
      </w:r>
      <w:r>
        <w:tab/>
      </w:r>
    </w:p>
    <w:p w14:paraId="0272C922" w14:textId="77777777" w:rsidR="004C00C8" w:rsidRPr="00E759B7" w:rsidRDefault="004C00C8" w:rsidP="004C00C8"/>
    <w:p w14:paraId="089ADBC5" w14:textId="77777777" w:rsidR="004C00C8" w:rsidRDefault="00E74051" w:rsidP="004C00C8">
      <w:pPr>
        <w:rPr>
          <w:b/>
          <w:bCs/>
        </w:rPr>
      </w:pPr>
      <w:r>
        <w:rPr>
          <w:b/>
          <w:bCs/>
        </w:rPr>
        <w:tab/>
      </w:r>
      <w:r>
        <w:rPr>
          <w:b/>
          <w:bCs/>
        </w:rPr>
        <w:tab/>
      </w:r>
      <w:r w:rsidRPr="00B33AEE">
        <w:rPr>
          <w:b/>
          <w:bCs/>
          <w:u w:val="single"/>
        </w:rPr>
        <w:t>REVENUES</w:t>
      </w:r>
      <w:r w:rsidRPr="00B33AEE">
        <w:rPr>
          <w:b/>
          <w:bCs/>
        </w:rPr>
        <w:t>:</w:t>
      </w:r>
    </w:p>
    <w:p w14:paraId="37EDD3CF" w14:textId="77777777" w:rsidR="004C00C8" w:rsidRDefault="00E74051" w:rsidP="004C00C8">
      <w:pPr>
        <w:ind w:left="720" w:firstLine="720"/>
      </w:pPr>
      <w:r>
        <w:t>Veterans Bureau of Justice Assistance</w:t>
      </w:r>
      <w:r>
        <w:tab/>
      </w:r>
      <w:r>
        <w:tab/>
      </w:r>
      <w:r>
        <w:tab/>
      </w:r>
      <w:r w:rsidRPr="004C00C8">
        <w:rPr>
          <w:b/>
        </w:rPr>
        <w:t>$ 500,000.00</w:t>
      </w:r>
    </w:p>
    <w:p w14:paraId="39E3825C" w14:textId="77777777" w:rsidR="004C00C8" w:rsidRDefault="00E74051" w:rsidP="004C00C8">
      <w:r>
        <w:tab/>
      </w:r>
      <w:r>
        <w:tab/>
        <w:t>101.00000.53300.530904.00000.00.00.G0050</w:t>
      </w:r>
    </w:p>
    <w:p w14:paraId="680CC9A1" w14:textId="77777777" w:rsidR="004C00C8" w:rsidRPr="00E759B7" w:rsidRDefault="004C00C8" w:rsidP="004C00C8"/>
    <w:p w14:paraId="4DA006E5" w14:textId="77777777" w:rsidR="004C00C8" w:rsidRDefault="00E74051" w:rsidP="004C00C8">
      <w:r>
        <w:rPr>
          <w:b/>
          <w:bCs/>
        </w:rPr>
        <w:tab/>
      </w:r>
      <w:r>
        <w:rPr>
          <w:b/>
          <w:bCs/>
        </w:rPr>
        <w:tab/>
      </w:r>
      <w:r w:rsidRPr="00B33AEE">
        <w:rPr>
          <w:b/>
          <w:bCs/>
          <w:u w:val="single"/>
        </w:rPr>
        <w:t>EXPENDITURES</w:t>
      </w:r>
      <w:r w:rsidRPr="00E759B7">
        <w:t>:</w:t>
      </w:r>
    </w:p>
    <w:p w14:paraId="0F355E21" w14:textId="77777777" w:rsidR="004C00C8" w:rsidRDefault="00E74051" w:rsidP="004C00C8">
      <w:pPr>
        <w:rPr>
          <w:bCs/>
        </w:rPr>
      </w:pPr>
      <w:r>
        <w:tab/>
      </w:r>
      <w:r>
        <w:tab/>
      </w:r>
      <w:r>
        <w:rPr>
          <w:bCs/>
        </w:rPr>
        <w:t>Contracts w/Other Governments</w:t>
      </w:r>
      <w:r>
        <w:rPr>
          <w:bCs/>
        </w:rPr>
        <w:tab/>
      </w:r>
      <w:r>
        <w:rPr>
          <w:bCs/>
        </w:rPr>
        <w:tab/>
      </w:r>
      <w:r>
        <w:rPr>
          <w:bCs/>
        </w:rPr>
        <w:tab/>
      </w:r>
      <w:r>
        <w:rPr>
          <w:bCs/>
        </w:rPr>
        <w:tab/>
      </w:r>
      <w:r w:rsidRPr="004C00C8">
        <w:rPr>
          <w:b/>
          <w:bCs/>
        </w:rPr>
        <w:t>$ 500,000.00</w:t>
      </w:r>
    </w:p>
    <w:p w14:paraId="0D68D0CA" w14:textId="77777777" w:rsidR="004C00C8" w:rsidRDefault="00E74051" w:rsidP="004C00C8">
      <w:pPr>
        <w:rPr>
          <w:bCs/>
        </w:rPr>
      </w:pPr>
      <w:r>
        <w:rPr>
          <w:bCs/>
        </w:rPr>
        <w:tab/>
      </w:r>
      <w:r>
        <w:rPr>
          <w:bCs/>
        </w:rPr>
        <w:tab/>
        <w:t>101.00000.479900.00000.00.00.00.G0050</w:t>
      </w:r>
    </w:p>
    <w:p w14:paraId="091E7CB9" w14:textId="77777777" w:rsidR="004C00C8" w:rsidRPr="00B74C75" w:rsidRDefault="004C00C8" w:rsidP="004C00C8">
      <w:pPr>
        <w:rPr>
          <w:bCs/>
          <w:u w:val="single"/>
        </w:rPr>
      </w:pPr>
    </w:p>
    <w:p w14:paraId="71A3868B" w14:textId="77777777" w:rsidR="00A4407B" w:rsidRPr="00E86B02" w:rsidRDefault="00E74051" w:rsidP="00A4407B">
      <w:pPr>
        <w:autoSpaceDE w:val="0"/>
        <w:autoSpaceDN w:val="0"/>
        <w:adjustRightInd w:val="0"/>
        <w:jc w:val="both"/>
        <w:rPr>
          <w:rFonts w:cs="Arial"/>
          <w:color w:val="000000"/>
          <w:u w:val="single"/>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3422D1">
        <w:rPr>
          <w:rFonts w:cs="Arial"/>
          <w:color w:val="000000"/>
          <w:u w:val="single"/>
        </w:rPr>
        <w:t xml:space="preserve">/s/ </w:t>
      </w:r>
      <w:r>
        <w:rPr>
          <w:rFonts w:cs="Arial"/>
          <w:color w:val="000000"/>
          <w:u w:val="single"/>
        </w:rPr>
        <w:t>Paul Webb</w:t>
      </w:r>
      <w:r w:rsidRPr="003422D1">
        <w:rPr>
          <w:rFonts w:cs="Arial"/>
          <w:color w:val="000000"/>
          <w:u w:val="single"/>
        </w:rPr>
        <w:tab/>
      </w:r>
      <w:r>
        <w:rPr>
          <w:rFonts w:cs="Arial"/>
          <w:color w:val="000000"/>
        </w:rPr>
        <w:tab/>
      </w:r>
      <w:r>
        <w:rPr>
          <w:rFonts w:cs="Arial"/>
          <w:color w:val="000000"/>
        </w:rPr>
        <w:tab/>
      </w:r>
      <w:r>
        <w:rPr>
          <w:rFonts w:cs="Arial"/>
          <w:color w:val="000000"/>
        </w:rPr>
        <w:tab/>
      </w:r>
    </w:p>
    <w:p w14:paraId="296D6B53" w14:textId="77777777" w:rsidR="00A4407B" w:rsidRPr="003422D1" w:rsidRDefault="00E74051" w:rsidP="00A4407B">
      <w:pPr>
        <w:autoSpaceDE w:val="0"/>
        <w:autoSpaceDN w:val="0"/>
        <w:adjustRightInd w:val="0"/>
        <w:jc w:val="both"/>
        <w:rPr>
          <w:rFonts w:cs="Arial"/>
          <w:color w:val="000000"/>
        </w:rPr>
      </w:pPr>
      <w:r w:rsidRPr="003422D1">
        <w:rPr>
          <w:rFonts w:cs="Arial"/>
          <w:color w:val="000000"/>
        </w:rPr>
        <w:tab/>
      </w:r>
      <w:r w:rsidRPr="003422D1">
        <w:rPr>
          <w:rFonts w:cs="Arial"/>
          <w:color w:val="000000"/>
        </w:rPr>
        <w:tab/>
      </w:r>
      <w:r>
        <w:rPr>
          <w:rFonts w:cs="Arial"/>
          <w:color w:val="000000"/>
        </w:rPr>
        <w:tab/>
      </w:r>
      <w:r w:rsidRPr="003422D1">
        <w:rPr>
          <w:rFonts w:cs="Arial"/>
          <w:color w:val="000000"/>
        </w:rPr>
        <w:tab/>
      </w:r>
      <w:r>
        <w:rPr>
          <w:rFonts w:cs="Arial"/>
          <w:color w:val="000000"/>
        </w:rPr>
        <w:tab/>
      </w:r>
      <w:r>
        <w:rPr>
          <w:rFonts w:cs="Arial"/>
          <w:color w:val="000000"/>
        </w:rPr>
        <w:tab/>
      </w:r>
      <w:r>
        <w:rPr>
          <w:rFonts w:cs="Arial"/>
          <w:color w:val="000000"/>
        </w:rPr>
        <w:tab/>
      </w:r>
      <w:r w:rsidRPr="003422D1">
        <w:rPr>
          <w:rFonts w:cs="Arial"/>
          <w:color w:val="000000"/>
        </w:rPr>
        <w:t>County Commissioner</w:t>
      </w:r>
    </w:p>
    <w:p w14:paraId="65BB071F" w14:textId="77777777" w:rsidR="00A4407B" w:rsidRPr="003422D1" w:rsidRDefault="00A4407B" w:rsidP="00A4407B">
      <w:pPr>
        <w:autoSpaceDE w:val="0"/>
        <w:autoSpaceDN w:val="0"/>
        <w:adjustRightInd w:val="0"/>
        <w:rPr>
          <w:rFonts w:cs="Arial"/>
          <w:color w:val="000000"/>
          <w:u w:val="single"/>
        </w:rPr>
      </w:pPr>
    </w:p>
    <w:p w14:paraId="530D2466" w14:textId="77777777" w:rsidR="00A4407B" w:rsidRDefault="00E74051" w:rsidP="00A4407B">
      <w:pPr>
        <w:autoSpaceDE w:val="0"/>
        <w:autoSpaceDN w:val="0"/>
        <w:adjustRightInd w:val="0"/>
        <w:rPr>
          <w:rFonts w:cs="Arial"/>
          <w:color w:val="000000"/>
        </w:rPr>
      </w:pPr>
      <w:r w:rsidRPr="003422D1">
        <w:rPr>
          <w:rFonts w:cs="Arial"/>
          <w:color w:val="000000"/>
          <w:u w:val="single"/>
        </w:rPr>
        <w:t>COMMITTEES REFERRED TO AND ACTION TAKEN</w:t>
      </w:r>
      <w:r w:rsidRPr="003422D1">
        <w:rPr>
          <w:rFonts w:cs="Arial"/>
          <w:color w:val="000000"/>
        </w:rPr>
        <w:t>:</w:t>
      </w:r>
    </w:p>
    <w:p w14:paraId="3A3A4BB9" w14:textId="77777777" w:rsidR="00A4407B" w:rsidRDefault="00E74051" w:rsidP="00A4407B">
      <w:pPr>
        <w:spacing w:line="480" w:lineRule="auto"/>
        <w:jc w:val="both"/>
        <w:rPr>
          <w:rFonts w:cs="Arial"/>
          <w:color w:val="000000"/>
          <w:u w:val="single"/>
        </w:rPr>
      </w:pPr>
      <w:r>
        <w:rPr>
          <w:rFonts w:cs="Arial"/>
          <w:color w:val="000000"/>
        </w:rPr>
        <w:t>Budget Committee</w:t>
      </w:r>
      <w:r w:rsidRPr="003422D1">
        <w:rPr>
          <w:rFonts w:cs="Arial"/>
          <w:color w:val="000000"/>
        </w:rPr>
        <w:tab/>
      </w:r>
      <w:r w:rsidRPr="003422D1">
        <w:rPr>
          <w:rFonts w:cs="Arial"/>
          <w:color w:val="000000"/>
        </w:rPr>
        <w:tab/>
      </w:r>
      <w:r>
        <w:rPr>
          <w:rFonts w:cs="Arial"/>
          <w:color w:val="000000"/>
        </w:rPr>
        <w:tab/>
      </w:r>
      <w:r>
        <w:rPr>
          <w:rFonts w:cs="Arial"/>
          <w:color w:val="000000"/>
        </w:rPr>
        <w:tab/>
      </w:r>
      <w:r w:rsidRPr="003422D1">
        <w:rPr>
          <w:rFonts w:cs="Arial"/>
          <w:color w:val="000000"/>
        </w:rPr>
        <w:t xml:space="preserve">For:  </w:t>
      </w:r>
      <w:r w:rsidRPr="003422D1">
        <w:rPr>
          <w:rFonts w:cs="Arial"/>
          <w:color w:val="000000"/>
          <w:u w:val="single"/>
        </w:rPr>
        <w:t xml:space="preserve">   </w:t>
      </w:r>
      <w:r>
        <w:rPr>
          <w:rFonts w:cs="Arial"/>
          <w:color w:val="000000"/>
          <w:u w:val="single"/>
        </w:rPr>
        <w:t xml:space="preserve">5 </w:t>
      </w:r>
      <w:r w:rsidRPr="003422D1">
        <w:rPr>
          <w:rFonts w:cs="Arial"/>
          <w:color w:val="000000"/>
        </w:rPr>
        <w:tab/>
        <w:t xml:space="preserve">    Against:  </w:t>
      </w:r>
      <w:r w:rsidRPr="003422D1">
        <w:rPr>
          <w:rFonts w:cs="Arial"/>
          <w:color w:val="000000"/>
          <w:u w:val="single"/>
        </w:rPr>
        <w:t xml:space="preserve">   0_</w:t>
      </w:r>
    </w:p>
    <w:p w14:paraId="6977DCE9" w14:textId="308ABAF4" w:rsidR="00A4407B" w:rsidRDefault="00E74051" w:rsidP="00A4407B">
      <w:pPr>
        <w:spacing w:line="480" w:lineRule="auto"/>
        <w:ind w:firstLine="720"/>
        <w:rPr>
          <w:rFonts w:cs="Arial"/>
        </w:rPr>
      </w:pPr>
      <w:r w:rsidRPr="003422D1">
        <w:rPr>
          <w:rFonts w:cs="Arial"/>
        </w:rPr>
        <w:t xml:space="preserve">Resolution No. </w:t>
      </w:r>
      <w:r>
        <w:rPr>
          <w:rFonts w:cs="Arial"/>
        </w:rPr>
        <w:t>7</w:t>
      </w:r>
      <w:r w:rsidRPr="003422D1">
        <w:rPr>
          <w:rFonts w:cs="Arial"/>
        </w:rPr>
        <w:t>-2</w:t>
      </w:r>
      <w:r>
        <w:rPr>
          <w:rFonts w:cs="Arial"/>
        </w:rPr>
        <w:t>1</w:t>
      </w:r>
      <w:r w:rsidRPr="003422D1">
        <w:rPr>
          <w:rFonts w:cs="Arial"/>
        </w:rPr>
        <w:t>-</w:t>
      </w:r>
      <w:r>
        <w:rPr>
          <w:rFonts w:cs="Arial"/>
        </w:rPr>
        <w:t>24</w:t>
      </w:r>
      <w:r w:rsidRPr="003422D1">
        <w:rPr>
          <w:rFonts w:cs="Arial"/>
        </w:rPr>
        <w:t xml:space="preserve"> passed by</w:t>
      </w:r>
      <w:r>
        <w:rPr>
          <w:rFonts w:cs="Arial"/>
        </w:rPr>
        <w:t xml:space="preserve"> unanimous</w:t>
      </w:r>
      <w:r w:rsidRPr="003422D1">
        <w:rPr>
          <w:rFonts w:cs="Arial"/>
        </w:rPr>
        <w:t xml:space="preserve"> </w:t>
      </w:r>
      <w:r>
        <w:rPr>
          <w:rFonts w:cs="Arial"/>
        </w:rPr>
        <w:t>recorded</w:t>
      </w:r>
      <w:r w:rsidRPr="003422D1">
        <w:rPr>
          <w:rFonts w:cs="Arial"/>
        </w:rPr>
        <w:t xml:space="preserve"> vote, 2</w:t>
      </w:r>
      <w:r>
        <w:rPr>
          <w:rFonts w:cs="Arial"/>
        </w:rPr>
        <w:t>2</w:t>
      </w:r>
      <w:r w:rsidRPr="003422D1">
        <w:rPr>
          <w:rFonts w:cs="Arial"/>
        </w:rPr>
        <w:t xml:space="preserve"> ‘Yes’</w:t>
      </w:r>
      <w:r>
        <w:rPr>
          <w:rFonts w:cs="Arial"/>
        </w:rPr>
        <w:t xml:space="preserve"> and </w:t>
      </w:r>
      <w:r w:rsidRPr="003422D1">
        <w:rPr>
          <w:rFonts w:cs="Arial"/>
        </w:rPr>
        <w:t>0 ‘No’</w:t>
      </w:r>
      <w:r>
        <w:rPr>
          <w:rFonts w:cs="Arial"/>
        </w:rPr>
        <w:t xml:space="preserve"> </w:t>
      </w:r>
      <w:r w:rsidRPr="003422D1">
        <w:rPr>
          <w:rFonts w:cs="Arial"/>
        </w:rPr>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326"/>
        <w:gridCol w:w="2334"/>
        <w:gridCol w:w="2344"/>
      </w:tblGrid>
      <w:tr w:rsidR="00856CEC" w14:paraId="78980741" w14:textId="77777777" w:rsidTr="00E8289B">
        <w:tc>
          <w:tcPr>
            <w:tcW w:w="2346" w:type="dxa"/>
            <w:shd w:val="clear" w:color="auto" w:fill="auto"/>
          </w:tcPr>
          <w:p w14:paraId="0E10D088" w14:textId="77777777" w:rsidR="00856CEC" w:rsidRPr="00A23CE2" w:rsidRDefault="00856CEC" w:rsidP="00E8289B">
            <w:pPr>
              <w:jc w:val="center"/>
              <w:rPr>
                <w:rFonts w:cs="Arial"/>
                <w:u w:val="single"/>
              </w:rPr>
            </w:pPr>
            <w:r>
              <w:rPr>
                <w:rFonts w:cs="Arial"/>
                <w:u w:val="single"/>
              </w:rPr>
              <w:t>YES</w:t>
            </w:r>
          </w:p>
        </w:tc>
        <w:tc>
          <w:tcPr>
            <w:tcW w:w="2326" w:type="dxa"/>
            <w:shd w:val="clear" w:color="auto" w:fill="auto"/>
          </w:tcPr>
          <w:p w14:paraId="361CA615" w14:textId="77777777" w:rsidR="00856CEC" w:rsidRPr="00A23CE2" w:rsidRDefault="00856CEC" w:rsidP="00E8289B">
            <w:pPr>
              <w:jc w:val="center"/>
              <w:rPr>
                <w:rFonts w:cs="Arial"/>
                <w:u w:val="single"/>
              </w:rPr>
            </w:pPr>
            <w:r>
              <w:rPr>
                <w:rFonts w:cs="Arial"/>
                <w:u w:val="single"/>
              </w:rPr>
              <w:t>YES</w:t>
            </w:r>
          </w:p>
        </w:tc>
        <w:tc>
          <w:tcPr>
            <w:tcW w:w="2334" w:type="dxa"/>
            <w:shd w:val="clear" w:color="auto" w:fill="auto"/>
          </w:tcPr>
          <w:p w14:paraId="041C41B5" w14:textId="77777777" w:rsidR="00856CEC" w:rsidRPr="00A23CE2" w:rsidRDefault="00856CEC" w:rsidP="00E8289B">
            <w:pPr>
              <w:jc w:val="center"/>
              <w:rPr>
                <w:rFonts w:cs="Arial"/>
                <w:u w:val="single"/>
              </w:rPr>
            </w:pPr>
            <w:r>
              <w:rPr>
                <w:rFonts w:cs="Arial"/>
                <w:u w:val="single"/>
              </w:rPr>
              <w:t>YES</w:t>
            </w:r>
          </w:p>
        </w:tc>
        <w:tc>
          <w:tcPr>
            <w:tcW w:w="2344" w:type="dxa"/>
            <w:shd w:val="clear" w:color="auto" w:fill="auto"/>
          </w:tcPr>
          <w:p w14:paraId="4B117A92" w14:textId="77777777" w:rsidR="00856CEC" w:rsidRPr="00A23CE2" w:rsidRDefault="00856CEC" w:rsidP="00E8289B">
            <w:pPr>
              <w:jc w:val="center"/>
              <w:rPr>
                <w:rFonts w:cs="Arial"/>
                <w:u w:val="single"/>
              </w:rPr>
            </w:pPr>
            <w:r>
              <w:rPr>
                <w:rFonts w:cs="Arial"/>
                <w:u w:val="single"/>
              </w:rPr>
              <w:t>YES</w:t>
            </w:r>
          </w:p>
        </w:tc>
      </w:tr>
      <w:tr w:rsidR="00856CEC" w14:paraId="49231D49" w14:textId="77777777" w:rsidTr="00E8289B">
        <w:tc>
          <w:tcPr>
            <w:tcW w:w="2346" w:type="dxa"/>
            <w:shd w:val="clear" w:color="auto" w:fill="auto"/>
          </w:tcPr>
          <w:p w14:paraId="7B5B4F1B" w14:textId="77777777" w:rsidR="00856CEC" w:rsidRPr="00A23CE2" w:rsidRDefault="00856CEC" w:rsidP="00E8289B">
            <w:pPr>
              <w:jc w:val="center"/>
              <w:rPr>
                <w:rFonts w:cs="Arial"/>
              </w:rPr>
            </w:pPr>
            <w:r w:rsidRPr="00A23CE2">
              <w:rPr>
                <w:rFonts w:cs="Arial"/>
              </w:rPr>
              <w:t>Sean Aiello</w:t>
            </w:r>
          </w:p>
        </w:tc>
        <w:tc>
          <w:tcPr>
            <w:tcW w:w="2326" w:type="dxa"/>
            <w:shd w:val="clear" w:color="auto" w:fill="auto"/>
          </w:tcPr>
          <w:p w14:paraId="78F6C0CE" w14:textId="77777777" w:rsidR="00856CEC" w:rsidRPr="00A23CE2" w:rsidRDefault="00856CEC" w:rsidP="00E8289B">
            <w:pPr>
              <w:jc w:val="center"/>
              <w:rPr>
                <w:rFonts w:cs="Arial"/>
              </w:rPr>
            </w:pPr>
            <w:r w:rsidRPr="00A23CE2">
              <w:rPr>
                <w:rFonts w:cs="Arial"/>
              </w:rPr>
              <w:t>Dwight Jones</w:t>
            </w:r>
          </w:p>
        </w:tc>
        <w:tc>
          <w:tcPr>
            <w:tcW w:w="2334" w:type="dxa"/>
            <w:shd w:val="clear" w:color="auto" w:fill="auto"/>
          </w:tcPr>
          <w:p w14:paraId="2D4FA4BC" w14:textId="77777777" w:rsidR="00856CEC" w:rsidRPr="00A23CE2" w:rsidRDefault="00856CEC" w:rsidP="00E8289B">
            <w:pPr>
              <w:jc w:val="center"/>
              <w:rPr>
                <w:rFonts w:cs="Arial"/>
              </w:rPr>
            </w:pPr>
            <w:r w:rsidRPr="00A23CE2">
              <w:rPr>
                <w:rFonts w:cs="Arial"/>
              </w:rPr>
              <w:t>Jennifer Mason</w:t>
            </w:r>
          </w:p>
        </w:tc>
        <w:tc>
          <w:tcPr>
            <w:tcW w:w="2344" w:type="dxa"/>
            <w:shd w:val="clear" w:color="auto" w:fill="auto"/>
          </w:tcPr>
          <w:p w14:paraId="636F8A8D" w14:textId="77777777" w:rsidR="00856CEC" w:rsidRPr="00A23CE2" w:rsidRDefault="00856CEC" w:rsidP="00E8289B">
            <w:pPr>
              <w:jc w:val="center"/>
              <w:rPr>
                <w:rFonts w:cs="Arial"/>
              </w:rPr>
            </w:pPr>
            <w:r w:rsidRPr="00A23CE2">
              <w:rPr>
                <w:rFonts w:cs="Arial"/>
              </w:rPr>
              <w:t>Barb Sturgeon</w:t>
            </w:r>
          </w:p>
        </w:tc>
      </w:tr>
      <w:tr w:rsidR="00856CEC" w14:paraId="064B457C" w14:textId="77777777" w:rsidTr="00E8289B">
        <w:tc>
          <w:tcPr>
            <w:tcW w:w="2346" w:type="dxa"/>
            <w:shd w:val="clear" w:color="auto" w:fill="auto"/>
          </w:tcPr>
          <w:p w14:paraId="63276018" w14:textId="77777777" w:rsidR="00856CEC" w:rsidRPr="00A23CE2" w:rsidRDefault="00856CEC" w:rsidP="00E8289B">
            <w:pPr>
              <w:jc w:val="center"/>
              <w:rPr>
                <w:rFonts w:cs="Arial"/>
              </w:rPr>
            </w:pPr>
            <w:r w:rsidRPr="00A23CE2">
              <w:rPr>
                <w:rFonts w:cs="Arial"/>
              </w:rPr>
              <w:t>Dana Ausbrooks</w:t>
            </w:r>
          </w:p>
        </w:tc>
        <w:tc>
          <w:tcPr>
            <w:tcW w:w="2326" w:type="dxa"/>
            <w:shd w:val="clear" w:color="auto" w:fill="auto"/>
          </w:tcPr>
          <w:p w14:paraId="789E6C1B" w14:textId="77777777" w:rsidR="00856CEC" w:rsidRPr="00A23CE2" w:rsidRDefault="00856CEC" w:rsidP="00E8289B">
            <w:pPr>
              <w:jc w:val="center"/>
              <w:rPr>
                <w:rFonts w:cs="Arial"/>
              </w:rPr>
            </w:pPr>
            <w:r w:rsidRPr="00A23CE2">
              <w:rPr>
                <w:rFonts w:cs="Arial"/>
              </w:rPr>
              <w:t>Ricky Jones</w:t>
            </w:r>
          </w:p>
        </w:tc>
        <w:tc>
          <w:tcPr>
            <w:tcW w:w="2334" w:type="dxa"/>
            <w:shd w:val="clear" w:color="auto" w:fill="auto"/>
          </w:tcPr>
          <w:p w14:paraId="70A63D85" w14:textId="77777777" w:rsidR="00856CEC" w:rsidRPr="00A23CE2" w:rsidRDefault="00856CEC" w:rsidP="00E8289B">
            <w:pPr>
              <w:jc w:val="center"/>
              <w:rPr>
                <w:rFonts w:cs="Arial"/>
              </w:rPr>
            </w:pPr>
            <w:r w:rsidRPr="00A23CE2">
              <w:rPr>
                <w:rFonts w:cs="Arial"/>
              </w:rPr>
              <w:t>Chas Morton</w:t>
            </w:r>
          </w:p>
        </w:tc>
        <w:tc>
          <w:tcPr>
            <w:tcW w:w="2344" w:type="dxa"/>
            <w:shd w:val="clear" w:color="auto" w:fill="auto"/>
          </w:tcPr>
          <w:p w14:paraId="3492FEF1" w14:textId="77777777" w:rsidR="00856CEC" w:rsidRPr="00A23CE2" w:rsidRDefault="00856CEC" w:rsidP="00E8289B">
            <w:pPr>
              <w:jc w:val="center"/>
              <w:rPr>
                <w:rFonts w:cs="Arial"/>
              </w:rPr>
            </w:pPr>
            <w:r w:rsidRPr="00A23CE2">
              <w:rPr>
                <w:rFonts w:cs="Arial"/>
              </w:rPr>
              <w:t>Tom Tunnicliffe</w:t>
            </w:r>
          </w:p>
        </w:tc>
      </w:tr>
      <w:tr w:rsidR="00856CEC" w14:paraId="1B35748E" w14:textId="77777777" w:rsidTr="00E8289B">
        <w:tc>
          <w:tcPr>
            <w:tcW w:w="2346" w:type="dxa"/>
            <w:shd w:val="clear" w:color="auto" w:fill="auto"/>
          </w:tcPr>
          <w:p w14:paraId="10B56909" w14:textId="77777777" w:rsidR="00856CEC" w:rsidRPr="00A23CE2" w:rsidRDefault="00856CEC" w:rsidP="00E8289B">
            <w:pPr>
              <w:jc w:val="center"/>
              <w:rPr>
                <w:rFonts w:cs="Arial"/>
              </w:rPr>
            </w:pPr>
            <w:r w:rsidRPr="00A23CE2">
              <w:rPr>
                <w:rFonts w:cs="Arial"/>
              </w:rPr>
              <w:t>Brian Beathard</w:t>
            </w:r>
          </w:p>
        </w:tc>
        <w:tc>
          <w:tcPr>
            <w:tcW w:w="2326" w:type="dxa"/>
            <w:shd w:val="clear" w:color="auto" w:fill="auto"/>
          </w:tcPr>
          <w:p w14:paraId="1A8B4095" w14:textId="77777777" w:rsidR="00856CEC" w:rsidRPr="00A23CE2" w:rsidRDefault="00856CEC" w:rsidP="00E8289B">
            <w:pPr>
              <w:jc w:val="center"/>
              <w:rPr>
                <w:rFonts w:cs="Arial"/>
              </w:rPr>
            </w:pPr>
            <w:r w:rsidRPr="00A23CE2">
              <w:rPr>
                <w:rFonts w:cs="Arial"/>
              </w:rPr>
              <w:t>David Landrum</w:t>
            </w:r>
          </w:p>
        </w:tc>
        <w:tc>
          <w:tcPr>
            <w:tcW w:w="2334" w:type="dxa"/>
            <w:shd w:val="clear" w:color="auto" w:fill="auto"/>
          </w:tcPr>
          <w:p w14:paraId="6B396473" w14:textId="77777777" w:rsidR="00856CEC" w:rsidRPr="00A23CE2" w:rsidRDefault="00856CEC" w:rsidP="00E8289B">
            <w:pPr>
              <w:jc w:val="center"/>
              <w:rPr>
                <w:rFonts w:cs="Arial"/>
              </w:rPr>
            </w:pPr>
            <w:r w:rsidRPr="00A23CE2">
              <w:rPr>
                <w:rFonts w:cs="Arial"/>
              </w:rPr>
              <w:t>Erin Nations</w:t>
            </w:r>
          </w:p>
        </w:tc>
        <w:tc>
          <w:tcPr>
            <w:tcW w:w="2344" w:type="dxa"/>
            <w:shd w:val="clear" w:color="auto" w:fill="auto"/>
          </w:tcPr>
          <w:p w14:paraId="13CF8531" w14:textId="77777777" w:rsidR="00856CEC" w:rsidRPr="00A23CE2" w:rsidRDefault="00856CEC" w:rsidP="00E8289B">
            <w:pPr>
              <w:jc w:val="center"/>
              <w:rPr>
                <w:rFonts w:cs="Arial"/>
              </w:rPr>
            </w:pPr>
            <w:r w:rsidRPr="00A23CE2">
              <w:rPr>
                <w:rFonts w:cs="Arial"/>
              </w:rPr>
              <w:t>Paul Webb</w:t>
            </w:r>
          </w:p>
        </w:tc>
      </w:tr>
      <w:tr w:rsidR="00856CEC" w14:paraId="0C7B9E51" w14:textId="77777777" w:rsidTr="00E8289B">
        <w:tc>
          <w:tcPr>
            <w:tcW w:w="2346" w:type="dxa"/>
            <w:shd w:val="clear" w:color="auto" w:fill="auto"/>
          </w:tcPr>
          <w:p w14:paraId="6CC53790" w14:textId="77777777" w:rsidR="00856CEC" w:rsidRPr="00A23CE2" w:rsidRDefault="00856CEC" w:rsidP="00E8289B">
            <w:pPr>
              <w:jc w:val="center"/>
              <w:rPr>
                <w:rFonts w:cs="Arial"/>
              </w:rPr>
            </w:pPr>
            <w:r w:rsidRPr="00A23CE2">
              <w:rPr>
                <w:rFonts w:cs="Arial"/>
              </w:rPr>
              <w:t>Meghan Guffee</w:t>
            </w:r>
          </w:p>
        </w:tc>
        <w:tc>
          <w:tcPr>
            <w:tcW w:w="2326" w:type="dxa"/>
            <w:shd w:val="clear" w:color="auto" w:fill="auto"/>
          </w:tcPr>
          <w:p w14:paraId="64F17031" w14:textId="77777777" w:rsidR="00856CEC" w:rsidRPr="00A23CE2" w:rsidRDefault="00856CEC" w:rsidP="00E8289B">
            <w:pPr>
              <w:jc w:val="center"/>
              <w:rPr>
                <w:rFonts w:cs="Arial"/>
              </w:rPr>
            </w:pPr>
            <w:r w:rsidRPr="00A23CE2">
              <w:rPr>
                <w:rFonts w:cs="Arial"/>
              </w:rPr>
              <w:t>Gregg Lawrence</w:t>
            </w:r>
          </w:p>
        </w:tc>
        <w:tc>
          <w:tcPr>
            <w:tcW w:w="2334" w:type="dxa"/>
            <w:shd w:val="clear" w:color="auto" w:fill="auto"/>
          </w:tcPr>
          <w:p w14:paraId="1D6A02C3" w14:textId="77777777" w:rsidR="00856CEC" w:rsidRPr="00A23CE2" w:rsidRDefault="00856CEC" w:rsidP="00E8289B">
            <w:pPr>
              <w:jc w:val="center"/>
              <w:rPr>
                <w:rFonts w:cs="Arial"/>
              </w:rPr>
            </w:pPr>
            <w:r w:rsidRPr="00A23CE2">
              <w:rPr>
                <w:rFonts w:cs="Arial"/>
              </w:rPr>
              <w:t>Jerry Rainey</w:t>
            </w:r>
          </w:p>
        </w:tc>
        <w:tc>
          <w:tcPr>
            <w:tcW w:w="2344" w:type="dxa"/>
            <w:shd w:val="clear" w:color="auto" w:fill="auto"/>
          </w:tcPr>
          <w:p w14:paraId="06F8A917" w14:textId="77777777" w:rsidR="00856CEC" w:rsidRPr="00A23CE2" w:rsidRDefault="00856CEC" w:rsidP="00E8289B">
            <w:pPr>
              <w:jc w:val="center"/>
              <w:rPr>
                <w:rFonts w:cs="Arial"/>
              </w:rPr>
            </w:pPr>
            <w:r w:rsidRPr="00A23CE2">
              <w:rPr>
                <w:rFonts w:cs="Arial"/>
              </w:rPr>
              <w:t>Matt Williams</w:t>
            </w:r>
          </w:p>
        </w:tc>
      </w:tr>
      <w:tr w:rsidR="00856CEC" w14:paraId="0D9845C4" w14:textId="77777777" w:rsidTr="00E8289B">
        <w:tc>
          <w:tcPr>
            <w:tcW w:w="2346" w:type="dxa"/>
            <w:shd w:val="clear" w:color="auto" w:fill="auto"/>
          </w:tcPr>
          <w:p w14:paraId="7D753D6C" w14:textId="77777777" w:rsidR="00856CEC" w:rsidRPr="00A23CE2" w:rsidRDefault="00856CEC" w:rsidP="00E8289B">
            <w:pPr>
              <w:jc w:val="center"/>
              <w:rPr>
                <w:rFonts w:cs="Arial"/>
              </w:rPr>
            </w:pPr>
            <w:r w:rsidRPr="00A23CE2">
              <w:rPr>
                <w:rFonts w:cs="Arial"/>
              </w:rPr>
              <w:t>Judy Herbert</w:t>
            </w:r>
          </w:p>
        </w:tc>
        <w:tc>
          <w:tcPr>
            <w:tcW w:w="2326" w:type="dxa"/>
            <w:shd w:val="clear" w:color="auto" w:fill="auto"/>
          </w:tcPr>
          <w:p w14:paraId="15C25AB0" w14:textId="77777777" w:rsidR="00856CEC" w:rsidRPr="00A23CE2" w:rsidRDefault="00856CEC" w:rsidP="00E8289B">
            <w:pPr>
              <w:jc w:val="center"/>
              <w:rPr>
                <w:rFonts w:cs="Arial"/>
              </w:rPr>
            </w:pPr>
            <w:r w:rsidRPr="00A23CE2">
              <w:rPr>
                <w:rFonts w:cs="Arial"/>
              </w:rPr>
              <w:t>Thomas Little</w:t>
            </w:r>
          </w:p>
        </w:tc>
        <w:tc>
          <w:tcPr>
            <w:tcW w:w="2334" w:type="dxa"/>
            <w:shd w:val="clear" w:color="auto" w:fill="auto"/>
          </w:tcPr>
          <w:p w14:paraId="5C1DCE8E" w14:textId="77777777" w:rsidR="00856CEC" w:rsidRPr="00A23CE2" w:rsidRDefault="00856CEC" w:rsidP="00E8289B">
            <w:pPr>
              <w:jc w:val="center"/>
              <w:rPr>
                <w:rFonts w:cs="Arial"/>
              </w:rPr>
            </w:pPr>
            <w:r w:rsidRPr="00A23CE2">
              <w:rPr>
                <w:rFonts w:cs="Arial"/>
              </w:rPr>
              <w:t>Steve Smith</w:t>
            </w:r>
          </w:p>
        </w:tc>
        <w:tc>
          <w:tcPr>
            <w:tcW w:w="2344" w:type="dxa"/>
            <w:shd w:val="clear" w:color="auto" w:fill="auto"/>
          </w:tcPr>
          <w:p w14:paraId="7E89F566" w14:textId="77777777" w:rsidR="00856CEC" w:rsidRPr="00A23CE2" w:rsidRDefault="00856CEC" w:rsidP="00E8289B">
            <w:pPr>
              <w:jc w:val="center"/>
              <w:rPr>
                <w:rFonts w:cs="Arial"/>
              </w:rPr>
            </w:pPr>
          </w:p>
        </w:tc>
      </w:tr>
      <w:tr w:rsidR="00856CEC" w14:paraId="13665517" w14:textId="77777777" w:rsidTr="00E8289B">
        <w:tc>
          <w:tcPr>
            <w:tcW w:w="2346" w:type="dxa"/>
            <w:shd w:val="clear" w:color="auto" w:fill="auto"/>
          </w:tcPr>
          <w:p w14:paraId="25B91F7C" w14:textId="77777777" w:rsidR="00856CEC" w:rsidRPr="00A23CE2" w:rsidRDefault="00856CEC" w:rsidP="00E8289B">
            <w:pPr>
              <w:jc w:val="center"/>
              <w:rPr>
                <w:rFonts w:cs="Arial"/>
              </w:rPr>
            </w:pPr>
            <w:r w:rsidRPr="00A23CE2">
              <w:rPr>
                <w:rFonts w:cs="Arial"/>
              </w:rPr>
              <w:t>Betsy Hester</w:t>
            </w:r>
          </w:p>
        </w:tc>
        <w:tc>
          <w:tcPr>
            <w:tcW w:w="2326" w:type="dxa"/>
            <w:shd w:val="clear" w:color="auto" w:fill="auto"/>
          </w:tcPr>
          <w:p w14:paraId="49F9A320" w14:textId="77777777" w:rsidR="00856CEC" w:rsidRPr="00A23CE2" w:rsidRDefault="00856CEC" w:rsidP="00E8289B">
            <w:pPr>
              <w:jc w:val="center"/>
              <w:rPr>
                <w:rFonts w:cs="Arial"/>
              </w:rPr>
            </w:pPr>
            <w:r w:rsidRPr="00A23CE2">
              <w:rPr>
                <w:rFonts w:cs="Arial"/>
              </w:rPr>
              <w:t>Beth Lothers</w:t>
            </w:r>
          </w:p>
        </w:tc>
        <w:tc>
          <w:tcPr>
            <w:tcW w:w="2334" w:type="dxa"/>
            <w:shd w:val="clear" w:color="auto" w:fill="auto"/>
          </w:tcPr>
          <w:p w14:paraId="08F3DC9E" w14:textId="77777777" w:rsidR="00856CEC" w:rsidRPr="00A23CE2" w:rsidRDefault="00856CEC" w:rsidP="00E8289B">
            <w:pPr>
              <w:jc w:val="center"/>
              <w:rPr>
                <w:rFonts w:cs="Arial"/>
              </w:rPr>
            </w:pPr>
            <w:r w:rsidRPr="00A23CE2">
              <w:rPr>
                <w:rFonts w:cs="Arial"/>
              </w:rPr>
              <w:t>Chad Story</w:t>
            </w:r>
          </w:p>
        </w:tc>
        <w:tc>
          <w:tcPr>
            <w:tcW w:w="2344" w:type="dxa"/>
            <w:shd w:val="clear" w:color="auto" w:fill="auto"/>
          </w:tcPr>
          <w:p w14:paraId="0E6352A6" w14:textId="77777777" w:rsidR="00856CEC" w:rsidRPr="00A23CE2" w:rsidRDefault="00856CEC" w:rsidP="00E8289B">
            <w:pPr>
              <w:jc w:val="center"/>
              <w:rPr>
                <w:rFonts w:cs="Arial"/>
              </w:rPr>
            </w:pPr>
          </w:p>
        </w:tc>
      </w:tr>
    </w:tbl>
    <w:p w14:paraId="6695481C" w14:textId="77777777" w:rsidR="00A4407B" w:rsidRPr="003422D1" w:rsidRDefault="00E74051" w:rsidP="00A4407B">
      <w:pPr>
        <w:autoSpaceDE w:val="0"/>
        <w:autoSpaceDN w:val="0"/>
        <w:adjustRightInd w:val="0"/>
        <w:spacing w:line="480" w:lineRule="auto"/>
        <w:jc w:val="both"/>
        <w:rPr>
          <w:rFonts w:cs="Arial"/>
        </w:rPr>
      </w:pPr>
      <w:r w:rsidRPr="003422D1">
        <w:rPr>
          <w:rFonts w:cs="Arial"/>
        </w:rPr>
        <w:t>_______________</w:t>
      </w:r>
    </w:p>
    <w:p w14:paraId="07FC4459" w14:textId="77777777" w:rsidR="00A4407B" w:rsidRPr="003422D1" w:rsidRDefault="00E74051" w:rsidP="00A4407B">
      <w:pPr>
        <w:spacing w:line="480" w:lineRule="auto"/>
        <w:jc w:val="both"/>
        <w:rPr>
          <w:rFonts w:cs="Arial"/>
          <w:color w:val="000000"/>
          <w:u w:val="single"/>
        </w:rPr>
      </w:pPr>
      <w:r w:rsidRPr="003422D1">
        <w:rPr>
          <w:rFonts w:cs="Arial"/>
          <w:color w:val="000000"/>
          <w:u w:val="single"/>
        </w:rPr>
        <w:t xml:space="preserve">RESOLUTION NO. </w:t>
      </w:r>
      <w:r>
        <w:rPr>
          <w:rFonts w:cs="Arial"/>
          <w:color w:val="000000"/>
          <w:u w:val="single"/>
        </w:rPr>
        <w:t>7</w:t>
      </w:r>
      <w:r w:rsidRPr="003422D1">
        <w:rPr>
          <w:rFonts w:cs="Arial"/>
          <w:color w:val="000000"/>
          <w:u w:val="single"/>
        </w:rPr>
        <w:t>-2</w:t>
      </w:r>
      <w:r>
        <w:rPr>
          <w:rFonts w:cs="Arial"/>
          <w:color w:val="000000"/>
          <w:u w:val="single"/>
        </w:rPr>
        <w:t>1</w:t>
      </w:r>
      <w:r w:rsidRPr="003422D1">
        <w:rPr>
          <w:rFonts w:cs="Arial"/>
          <w:color w:val="000000"/>
          <w:u w:val="single"/>
        </w:rPr>
        <w:t>-</w:t>
      </w:r>
      <w:r>
        <w:rPr>
          <w:rFonts w:cs="Arial"/>
          <w:color w:val="000000"/>
          <w:u w:val="single"/>
        </w:rPr>
        <w:t>25</w:t>
      </w:r>
    </w:p>
    <w:p w14:paraId="73D6CC91" w14:textId="77777777" w:rsidR="00443CC5" w:rsidRDefault="00E74051" w:rsidP="00A4407B">
      <w:pPr>
        <w:spacing w:line="480" w:lineRule="auto"/>
        <w:jc w:val="both"/>
        <w:rPr>
          <w:rFonts w:cs="Arial"/>
          <w:color w:val="000000"/>
        </w:rPr>
      </w:pPr>
      <w:r w:rsidRPr="003422D1">
        <w:rPr>
          <w:rFonts w:cs="Arial"/>
        </w:rPr>
        <w:tab/>
      </w:r>
      <w:r w:rsidRPr="003422D1">
        <w:rPr>
          <w:rFonts w:cs="Arial"/>
          <w:color w:val="000000"/>
        </w:rPr>
        <w:t xml:space="preserve">Commissioner </w:t>
      </w:r>
      <w:r>
        <w:rPr>
          <w:rFonts w:cs="Arial"/>
          <w:color w:val="000000"/>
        </w:rPr>
        <w:t>Story</w:t>
      </w:r>
      <w:r w:rsidRPr="003422D1">
        <w:rPr>
          <w:rFonts w:cs="Arial"/>
          <w:color w:val="000000"/>
        </w:rPr>
        <w:t xml:space="preserve"> moved to accept Resolution No. </w:t>
      </w:r>
      <w:r>
        <w:rPr>
          <w:rFonts w:cs="Arial"/>
          <w:color w:val="000000"/>
        </w:rPr>
        <w:t>7</w:t>
      </w:r>
      <w:r w:rsidRPr="003422D1">
        <w:rPr>
          <w:rFonts w:cs="Arial"/>
          <w:color w:val="000000"/>
        </w:rPr>
        <w:t>-2</w:t>
      </w:r>
      <w:r>
        <w:rPr>
          <w:rFonts w:cs="Arial"/>
          <w:color w:val="000000"/>
        </w:rPr>
        <w:t>1</w:t>
      </w:r>
      <w:r w:rsidRPr="003422D1">
        <w:rPr>
          <w:rFonts w:cs="Arial"/>
          <w:color w:val="000000"/>
        </w:rPr>
        <w:t>-</w:t>
      </w:r>
      <w:r>
        <w:rPr>
          <w:rFonts w:cs="Arial"/>
          <w:color w:val="000000"/>
        </w:rPr>
        <w:t>25</w:t>
      </w:r>
      <w:r w:rsidRPr="003422D1">
        <w:rPr>
          <w:rFonts w:cs="Arial"/>
          <w:color w:val="000000"/>
        </w:rPr>
        <w:t xml:space="preserve">, seconded by Commissioner </w:t>
      </w:r>
      <w:r>
        <w:rPr>
          <w:rFonts w:cs="Arial"/>
          <w:color w:val="000000"/>
        </w:rPr>
        <w:t>Dwight Jones.</w:t>
      </w:r>
    </w:p>
    <w:p w14:paraId="7706F156" w14:textId="77777777" w:rsidR="00EA75D5" w:rsidRDefault="00EA75D5" w:rsidP="00520646">
      <w:pPr>
        <w:jc w:val="center"/>
        <w:rPr>
          <w:rFonts w:cs="Arial"/>
          <w:b/>
          <w:bCs/>
        </w:rPr>
      </w:pPr>
    </w:p>
    <w:p w14:paraId="2B2ADEAF" w14:textId="77777777" w:rsidR="00EA75D5" w:rsidRDefault="00EA75D5" w:rsidP="00520646">
      <w:pPr>
        <w:jc w:val="center"/>
        <w:rPr>
          <w:rFonts w:cs="Arial"/>
          <w:b/>
          <w:bCs/>
        </w:rPr>
      </w:pPr>
    </w:p>
    <w:p w14:paraId="6C98C3C3" w14:textId="77777777" w:rsidR="00EA75D5" w:rsidRDefault="00EA75D5" w:rsidP="00520646">
      <w:pPr>
        <w:jc w:val="center"/>
        <w:rPr>
          <w:rFonts w:cs="Arial"/>
          <w:b/>
          <w:bCs/>
        </w:rPr>
      </w:pPr>
    </w:p>
    <w:p w14:paraId="44C0BED1" w14:textId="77777777" w:rsidR="00EA75D5" w:rsidRDefault="00EA75D5" w:rsidP="00520646">
      <w:pPr>
        <w:jc w:val="center"/>
        <w:rPr>
          <w:rFonts w:cs="Arial"/>
          <w:b/>
          <w:bCs/>
        </w:rPr>
      </w:pPr>
    </w:p>
    <w:p w14:paraId="13720F86" w14:textId="77777777" w:rsidR="00EA75D5" w:rsidRDefault="00EA75D5" w:rsidP="00520646">
      <w:pPr>
        <w:jc w:val="center"/>
        <w:rPr>
          <w:rFonts w:cs="Arial"/>
          <w:b/>
          <w:bCs/>
        </w:rPr>
      </w:pPr>
    </w:p>
    <w:p w14:paraId="1272C666" w14:textId="31653A15" w:rsidR="00520646" w:rsidRPr="00520646" w:rsidRDefault="00E74051" w:rsidP="00520646">
      <w:pPr>
        <w:jc w:val="center"/>
        <w:rPr>
          <w:rFonts w:cs="Arial"/>
          <w:b/>
          <w:bCs/>
        </w:rPr>
      </w:pPr>
      <w:r w:rsidRPr="00520646">
        <w:rPr>
          <w:rFonts w:cs="Arial"/>
          <w:b/>
          <w:bCs/>
        </w:rPr>
        <w:t>RESOLUTION AUTHORIZING THE COUNTY MAYOR TO ENTER INTO A 2021-22</w:t>
      </w:r>
    </w:p>
    <w:p w14:paraId="5831E3F0" w14:textId="77777777" w:rsidR="00520646" w:rsidRPr="00520646" w:rsidRDefault="00E74051" w:rsidP="00520646">
      <w:pPr>
        <w:jc w:val="center"/>
        <w:rPr>
          <w:rFonts w:cs="Arial"/>
          <w:b/>
          <w:bCs/>
        </w:rPr>
      </w:pPr>
      <w:r w:rsidRPr="00520646">
        <w:rPr>
          <w:rFonts w:cs="Arial"/>
          <w:b/>
          <w:bCs/>
        </w:rPr>
        <w:t>CONTRACTUAL AGREEMENT WITH THE STATE OF TENNESSEE FOR</w:t>
      </w:r>
    </w:p>
    <w:p w14:paraId="0D024076" w14:textId="77777777" w:rsidR="00520646" w:rsidRPr="00520646" w:rsidRDefault="00E74051" w:rsidP="00520646">
      <w:pPr>
        <w:jc w:val="center"/>
        <w:rPr>
          <w:rFonts w:cs="Arial"/>
          <w:u w:val="single"/>
        </w:rPr>
      </w:pPr>
      <w:r w:rsidRPr="00520646">
        <w:rPr>
          <w:rFonts w:cs="Arial"/>
          <w:b/>
          <w:bCs/>
        </w:rPr>
        <w:t xml:space="preserve">FOR LOCAL HEALTH SERVICES AND REDUCING THE 2021-22 HEALTH </w:t>
      </w:r>
      <w:r w:rsidRPr="00520646">
        <w:rPr>
          <w:rFonts w:cs="Arial"/>
          <w:b/>
          <w:bCs/>
          <w:u w:val="single"/>
        </w:rPr>
        <w:t>DEPARTMENT OPERATIONS AND REVENUES BUDGET</w:t>
      </w:r>
    </w:p>
    <w:p w14:paraId="2A6FB347" w14:textId="77777777" w:rsidR="00520646" w:rsidRPr="00520646" w:rsidRDefault="00520646" w:rsidP="00520646">
      <w:pPr>
        <w:jc w:val="both"/>
        <w:rPr>
          <w:rFonts w:cs="Arial"/>
        </w:rPr>
      </w:pPr>
    </w:p>
    <w:p w14:paraId="1A3D7E6A" w14:textId="77777777" w:rsidR="00520646" w:rsidRPr="00520646" w:rsidRDefault="00E74051" w:rsidP="00520646">
      <w:pPr>
        <w:tabs>
          <w:tab w:val="left" w:pos="-1440"/>
        </w:tabs>
        <w:ind w:left="1440" w:hanging="1440"/>
        <w:jc w:val="both"/>
        <w:rPr>
          <w:rFonts w:eastAsia="PMingLiU" w:cs="Arial"/>
        </w:rPr>
      </w:pPr>
      <w:r w:rsidRPr="00520646">
        <w:rPr>
          <w:rFonts w:cs="Arial"/>
          <w:b/>
          <w:bCs/>
        </w:rPr>
        <w:t>WHEREAS</w:t>
      </w:r>
      <w:r w:rsidRPr="00520646">
        <w:rPr>
          <w:rFonts w:cs="Arial"/>
          <w:b/>
        </w:rPr>
        <w:t>,</w:t>
      </w:r>
      <w:r w:rsidRPr="00520646">
        <w:rPr>
          <w:rFonts w:cs="Arial"/>
        </w:rPr>
        <w:tab/>
      </w:r>
      <w:r w:rsidRPr="00520646">
        <w:rPr>
          <w:rFonts w:eastAsia="PMingLiU" w:cs="Arial"/>
        </w:rPr>
        <w:t>grant funds are available for the local health department through the State of Tennessee which are utilized for operational costs for rural health services; and</w:t>
      </w:r>
    </w:p>
    <w:p w14:paraId="44277742" w14:textId="77777777" w:rsidR="00520646" w:rsidRPr="00520646" w:rsidRDefault="00520646" w:rsidP="00520646">
      <w:pPr>
        <w:jc w:val="both"/>
        <w:rPr>
          <w:rFonts w:eastAsia="PMingLiU" w:cs="Arial"/>
        </w:rPr>
      </w:pPr>
    </w:p>
    <w:p w14:paraId="3916F525" w14:textId="128F26B5" w:rsidR="00520646" w:rsidRPr="00520646" w:rsidRDefault="00E74051" w:rsidP="00520646">
      <w:pPr>
        <w:tabs>
          <w:tab w:val="left" w:pos="-1440"/>
        </w:tabs>
        <w:ind w:left="1440" w:hanging="1440"/>
        <w:jc w:val="both"/>
        <w:rPr>
          <w:rFonts w:eastAsia="PMingLiU" w:cs="Arial"/>
        </w:rPr>
      </w:pPr>
      <w:r w:rsidRPr="00520646">
        <w:rPr>
          <w:rFonts w:eastAsia="PMingLiU" w:cs="Arial"/>
          <w:b/>
          <w:bCs/>
        </w:rPr>
        <w:t>WHEREAS</w:t>
      </w:r>
      <w:r w:rsidRPr="00520646">
        <w:rPr>
          <w:rFonts w:eastAsia="PMingLiU" w:cs="Arial"/>
          <w:b/>
        </w:rPr>
        <w:t>,</w:t>
      </w:r>
      <w:r w:rsidRPr="00520646">
        <w:rPr>
          <w:rFonts w:eastAsia="PMingLiU" w:cs="Arial"/>
        </w:rPr>
        <w:tab/>
        <w:t>the proposed grant funding for the next fiscal year has been carried forward and budgeted in revenues and expenses for 2021-2022; and</w:t>
      </w:r>
    </w:p>
    <w:p w14:paraId="40C761EF" w14:textId="77777777" w:rsidR="00520646" w:rsidRPr="00520646" w:rsidRDefault="00520646" w:rsidP="00520646">
      <w:pPr>
        <w:jc w:val="both"/>
        <w:rPr>
          <w:rFonts w:eastAsia="PMingLiU" w:cs="Arial"/>
        </w:rPr>
      </w:pPr>
    </w:p>
    <w:p w14:paraId="3C04F154" w14:textId="77777777" w:rsidR="00520646" w:rsidRPr="00520646" w:rsidRDefault="00E74051" w:rsidP="00520646">
      <w:pPr>
        <w:tabs>
          <w:tab w:val="left" w:pos="-1440"/>
        </w:tabs>
        <w:ind w:left="1440" w:hanging="1440"/>
        <w:jc w:val="both"/>
        <w:rPr>
          <w:rFonts w:eastAsia="PMingLiU" w:cs="Arial"/>
        </w:rPr>
      </w:pPr>
      <w:r w:rsidRPr="00520646">
        <w:rPr>
          <w:rFonts w:eastAsia="PMingLiU" w:cs="Arial"/>
          <w:b/>
          <w:bCs/>
        </w:rPr>
        <w:t>WHEREAS</w:t>
      </w:r>
      <w:r w:rsidRPr="00520646">
        <w:rPr>
          <w:rFonts w:eastAsia="PMingLiU" w:cs="Arial"/>
          <w:b/>
        </w:rPr>
        <w:t>,</w:t>
      </w:r>
      <w:r w:rsidRPr="00520646">
        <w:rPr>
          <w:rFonts w:eastAsia="PMingLiU" w:cs="Arial"/>
        </w:rPr>
        <w:tab/>
        <w:t xml:space="preserve">upon receipt of the new fiscal year grant, it has been determined that State funds have been reduced for the proposed budget year; </w:t>
      </w:r>
    </w:p>
    <w:p w14:paraId="24AB05C0" w14:textId="77777777" w:rsidR="00520646" w:rsidRPr="00520646" w:rsidRDefault="00520646" w:rsidP="00520646">
      <w:pPr>
        <w:jc w:val="both"/>
        <w:rPr>
          <w:rFonts w:eastAsia="PMingLiU" w:cs="Arial"/>
        </w:rPr>
      </w:pPr>
    </w:p>
    <w:p w14:paraId="50084F3F" w14:textId="77777777" w:rsidR="00520646" w:rsidRPr="00520646" w:rsidRDefault="00E74051" w:rsidP="00520646">
      <w:pPr>
        <w:ind w:left="720" w:hanging="720"/>
        <w:jc w:val="both"/>
        <w:rPr>
          <w:rFonts w:eastAsia="PMingLiU" w:cs="Arial"/>
        </w:rPr>
      </w:pPr>
      <w:r w:rsidRPr="00520646">
        <w:rPr>
          <w:rFonts w:eastAsia="PMingLiU" w:cs="Arial"/>
          <w:b/>
          <w:bCs/>
        </w:rPr>
        <w:t>NOW, THEREFORE, BE IT RESOLVED</w:t>
      </w:r>
      <w:r w:rsidRPr="00520646">
        <w:rPr>
          <w:rFonts w:eastAsia="PMingLiU" w:cs="Arial"/>
          <w:b/>
        </w:rPr>
        <w:t>,</w:t>
      </w:r>
      <w:r w:rsidRPr="00520646">
        <w:rPr>
          <w:rFonts w:eastAsia="PMingLiU" w:cs="Arial"/>
        </w:rPr>
        <w:t xml:space="preserve"> by the Board of Commissioners, meeting in regular session this 12th day of July, 2021, that the County Mayor is hereby authorized to execute the documents necessary to complete this grant contract and any amendments thereto; and,</w:t>
      </w:r>
    </w:p>
    <w:p w14:paraId="69D4FC13" w14:textId="77777777" w:rsidR="00520646" w:rsidRPr="00520646" w:rsidRDefault="00520646" w:rsidP="00520646">
      <w:pPr>
        <w:jc w:val="both"/>
        <w:rPr>
          <w:rFonts w:eastAsia="PMingLiU" w:cs="Arial"/>
        </w:rPr>
      </w:pPr>
    </w:p>
    <w:p w14:paraId="2AD75D17" w14:textId="77777777" w:rsidR="00520646" w:rsidRPr="00520646" w:rsidRDefault="00E74051" w:rsidP="00520646">
      <w:pPr>
        <w:jc w:val="both"/>
        <w:rPr>
          <w:rFonts w:cs="Arial"/>
        </w:rPr>
      </w:pPr>
      <w:r w:rsidRPr="00520646">
        <w:rPr>
          <w:rFonts w:cs="Arial"/>
          <w:b/>
          <w:bCs/>
        </w:rPr>
        <w:t>BE IT FURTHER RESOLVED,</w:t>
      </w:r>
      <w:r w:rsidRPr="00520646">
        <w:rPr>
          <w:rFonts w:cs="Arial"/>
        </w:rPr>
        <w:t xml:space="preserve"> that the grant funding incorporated into the 2021-2022 </w:t>
      </w:r>
      <w:r>
        <w:rPr>
          <w:rFonts w:cs="Arial"/>
        </w:rPr>
        <w:tab/>
      </w:r>
      <w:r w:rsidRPr="00520646">
        <w:rPr>
          <w:rFonts w:cs="Arial"/>
        </w:rPr>
        <w:t>Health Department budget, be reduced as follows:</w:t>
      </w:r>
    </w:p>
    <w:p w14:paraId="231AFC52" w14:textId="77777777" w:rsidR="00520646" w:rsidRPr="00520646" w:rsidRDefault="00520646" w:rsidP="00520646">
      <w:pPr>
        <w:jc w:val="both"/>
        <w:rPr>
          <w:rFonts w:cs="Arial"/>
        </w:rPr>
      </w:pPr>
    </w:p>
    <w:p w14:paraId="5D4E9BC5" w14:textId="77777777" w:rsidR="00520646" w:rsidRPr="00520646" w:rsidRDefault="00E74051" w:rsidP="00520646">
      <w:pPr>
        <w:jc w:val="both"/>
        <w:rPr>
          <w:rFonts w:cs="Arial"/>
          <w:b/>
          <w:u w:val="single"/>
        </w:rPr>
      </w:pPr>
      <w:r w:rsidRPr="00520646">
        <w:rPr>
          <w:rFonts w:cs="Arial"/>
        </w:rPr>
        <w:tab/>
      </w:r>
      <w:r w:rsidRPr="00520646">
        <w:rPr>
          <w:rFonts w:cs="Arial"/>
          <w:b/>
          <w:u w:val="single"/>
        </w:rPr>
        <w:t>REVENUE REDUCTION</w:t>
      </w:r>
    </w:p>
    <w:p w14:paraId="2BBAC76F" w14:textId="77777777" w:rsidR="00520646" w:rsidRPr="00520646" w:rsidRDefault="00E74051" w:rsidP="00520646">
      <w:pPr>
        <w:jc w:val="both"/>
        <w:rPr>
          <w:rFonts w:cs="Arial"/>
        </w:rPr>
      </w:pPr>
      <w:r w:rsidRPr="00520646">
        <w:rPr>
          <w:rFonts w:cs="Arial"/>
        </w:rPr>
        <w:tab/>
        <w:t>Other State Grants/DGA Funding</w:t>
      </w:r>
      <w:r w:rsidRPr="00520646">
        <w:rPr>
          <w:rFonts w:cs="Arial"/>
        </w:rPr>
        <w:tab/>
      </w:r>
      <w:r w:rsidRPr="00520646">
        <w:rPr>
          <w:rFonts w:cs="Arial"/>
        </w:rPr>
        <w:tab/>
      </w:r>
      <w:r w:rsidRPr="00520646">
        <w:rPr>
          <w:rFonts w:cs="Arial"/>
        </w:rPr>
        <w:tab/>
      </w:r>
      <w:r>
        <w:rPr>
          <w:rFonts w:cs="Arial"/>
        </w:rPr>
        <w:tab/>
      </w:r>
      <w:r w:rsidRPr="00520646">
        <w:rPr>
          <w:rFonts w:cs="Arial"/>
        </w:rPr>
        <w:t>$ (193,700)</w:t>
      </w:r>
    </w:p>
    <w:p w14:paraId="3781B242" w14:textId="77777777" w:rsidR="00520646" w:rsidRPr="00520646" w:rsidRDefault="00E74051" w:rsidP="00520646">
      <w:pPr>
        <w:jc w:val="both"/>
        <w:rPr>
          <w:rFonts w:cs="Arial"/>
        </w:rPr>
      </w:pPr>
      <w:r w:rsidRPr="00520646">
        <w:rPr>
          <w:rFonts w:cs="Arial"/>
        </w:rPr>
        <w:tab/>
        <w:t>101.0000046980.00000.00.00.00.G0010</w:t>
      </w:r>
    </w:p>
    <w:p w14:paraId="05A06C04" w14:textId="77777777" w:rsidR="00520646" w:rsidRPr="00520646" w:rsidRDefault="00520646" w:rsidP="00520646">
      <w:pPr>
        <w:jc w:val="both"/>
        <w:rPr>
          <w:rFonts w:cs="Arial"/>
        </w:rPr>
      </w:pPr>
    </w:p>
    <w:p w14:paraId="765C875A" w14:textId="77777777" w:rsidR="00520646" w:rsidRPr="00520646" w:rsidRDefault="00E74051" w:rsidP="00520646">
      <w:pPr>
        <w:jc w:val="both"/>
        <w:rPr>
          <w:rFonts w:cs="Arial"/>
          <w:b/>
          <w:u w:val="single"/>
        </w:rPr>
      </w:pPr>
      <w:r w:rsidRPr="00520646">
        <w:rPr>
          <w:rFonts w:cs="Arial"/>
        </w:rPr>
        <w:tab/>
      </w:r>
      <w:r w:rsidRPr="00520646">
        <w:rPr>
          <w:rFonts w:cs="Arial"/>
          <w:b/>
          <w:u w:val="single"/>
        </w:rPr>
        <w:t>EXPENDITURES REDUCTION</w:t>
      </w:r>
    </w:p>
    <w:p w14:paraId="56C186D9" w14:textId="77777777" w:rsidR="00520646" w:rsidRPr="00520646" w:rsidRDefault="00E74051" w:rsidP="00520646">
      <w:pPr>
        <w:jc w:val="both"/>
        <w:rPr>
          <w:rFonts w:cs="Arial"/>
        </w:rPr>
      </w:pPr>
      <w:r w:rsidRPr="00520646">
        <w:rPr>
          <w:rFonts w:cs="Arial"/>
        </w:rPr>
        <w:tab/>
        <w:t xml:space="preserve">Contracts w/Other Government Agencies </w:t>
      </w:r>
      <w:r w:rsidRPr="00520646">
        <w:rPr>
          <w:rFonts w:cs="Arial"/>
        </w:rPr>
        <w:tab/>
      </w:r>
      <w:r w:rsidRPr="00520646">
        <w:rPr>
          <w:rFonts w:cs="Arial"/>
        </w:rPr>
        <w:tab/>
        <w:t>$ (193,700)</w:t>
      </w:r>
    </w:p>
    <w:p w14:paraId="595F161C" w14:textId="77777777" w:rsidR="00520646" w:rsidRPr="00520646" w:rsidRDefault="00E74051" w:rsidP="00520646">
      <w:pPr>
        <w:jc w:val="both"/>
        <w:rPr>
          <w:rFonts w:cs="Arial"/>
        </w:rPr>
      </w:pPr>
      <w:r w:rsidRPr="00520646">
        <w:rPr>
          <w:rFonts w:cs="Arial"/>
        </w:rPr>
        <w:tab/>
        <w:t>101.55110.530900.00000.00.00.00</w:t>
      </w:r>
    </w:p>
    <w:p w14:paraId="2FE023DD" w14:textId="77777777" w:rsidR="00520646" w:rsidRPr="00520646" w:rsidRDefault="00E74051" w:rsidP="00520646">
      <w:pPr>
        <w:jc w:val="both"/>
        <w:rPr>
          <w:rFonts w:cs="Arial"/>
        </w:rPr>
      </w:pPr>
      <w:r w:rsidRPr="00520646">
        <w:rPr>
          <w:rFonts w:cs="Arial"/>
        </w:rPr>
        <w:tab/>
      </w:r>
    </w:p>
    <w:p w14:paraId="44CC9A25" w14:textId="77777777" w:rsidR="00254BC0" w:rsidRPr="00E86B02" w:rsidRDefault="00E74051" w:rsidP="00254BC0">
      <w:pPr>
        <w:autoSpaceDE w:val="0"/>
        <w:autoSpaceDN w:val="0"/>
        <w:adjustRightInd w:val="0"/>
        <w:jc w:val="both"/>
        <w:rPr>
          <w:rFonts w:cs="Arial"/>
          <w:color w:val="000000"/>
          <w:u w:val="single"/>
        </w:rPr>
      </w:pPr>
      <w:r>
        <w:rPr>
          <w:rFonts w:eastAsia="PMingLiU" w:cs="Arial"/>
        </w:rPr>
        <w:tab/>
      </w:r>
      <w:r>
        <w:rPr>
          <w:rFonts w:eastAsia="PMingLiU" w:cs="Arial"/>
        </w:rPr>
        <w:tab/>
      </w:r>
      <w:r>
        <w:rPr>
          <w:rFonts w:eastAsia="PMingLiU" w:cs="Arial"/>
        </w:rPr>
        <w:tab/>
      </w:r>
      <w:r>
        <w:rPr>
          <w:rFonts w:eastAsia="PMingLiU" w:cs="Arial"/>
        </w:rPr>
        <w:tab/>
      </w:r>
      <w:r>
        <w:rPr>
          <w:rFonts w:eastAsia="PMingLiU" w:cs="Arial"/>
        </w:rPr>
        <w:tab/>
      </w:r>
      <w:r>
        <w:rPr>
          <w:rFonts w:eastAsia="PMingLiU" w:cs="Arial"/>
        </w:rPr>
        <w:tab/>
      </w:r>
      <w:r>
        <w:rPr>
          <w:rFonts w:eastAsia="PMingLiU" w:cs="Arial"/>
        </w:rPr>
        <w:tab/>
      </w:r>
      <w:r w:rsidRPr="003422D1">
        <w:rPr>
          <w:rFonts w:cs="Arial"/>
          <w:color w:val="000000"/>
          <w:u w:val="single"/>
        </w:rPr>
        <w:t xml:space="preserve">/s/ </w:t>
      </w:r>
      <w:r w:rsidR="00C46C0F">
        <w:rPr>
          <w:rFonts w:cs="Arial"/>
          <w:color w:val="000000"/>
          <w:u w:val="single"/>
        </w:rPr>
        <w:t>Jerry Rainey</w:t>
      </w:r>
      <w:r w:rsidRPr="003422D1">
        <w:rPr>
          <w:rFonts w:cs="Arial"/>
          <w:color w:val="000000"/>
          <w:u w:val="single"/>
        </w:rPr>
        <w:tab/>
      </w:r>
      <w:r>
        <w:rPr>
          <w:rFonts w:cs="Arial"/>
          <w:color w:val="000000"/>
        </w:rPr>
        <w:tab/>
      </w:r>
      <w:r>
        <w:rPr>
          <w:rFonts w:cs="Arial"/>
          <w:color w:val="000000"/>
        </w:rPr>
        <w:tab/>
      </w:r>
      <w:r>
        <w:rPr>
          <w:rFonts w:cs="Arial"/>
          <w:color w:val="000000"/>
        </w:rPr>
        <w:tab/>
      </w:r>
    </w:p>
    <w:p w14:paraId="78425481" w14:textId="77777777" w:rsidR="00254BC0" w:rsidRPr="003422D1" w:rsidRDefault="00E74051" w:rsidP="00254BC0">
      <w:pPr>
        <w:autoSpaceDE w:val="0"/>
        <w:autoSpaceDN w:val="0"/>
        <w:adjustRightInd w:val="0"/>
        <w:jc w:val="both"/>
        <w:rPr>
          <w:rFonts w:cs="Arial"/>
          <w:color w:val="000000"/>
        </w:rPr>
      </w:pPr>
      <w:r w:rsidRPr="003422D1">
        <w:rPr>
          <w:rFonts w:cs="Arial"/>
          <w:color w:val="000000"/>
        </w:rPr>
        <w:tab/>
      </w:r>
      <w:r w:rsidRPr="003422D1">
        <w:rPr>
          <w:rFonts w:cs="Arial"/>
          <w:color w:val="000000"/>
        </w:rPr>
        <w:tab/>
      </w:r>
      <w:r>
        <w:rPr>
          <w:rFonts w:cs="Arial"/>
          <w:color w:val="000000"/>
        </w:rPr>
        <w:tab/>
      </w:r>
      <w:r w:rsidRPr="003422D1">
        <w:rPr>
          <w:rFonts w:cs="Arial"/>
          <w:color w:val="000000"/>
        </w:rPr>
        <w:tab/>
      </w:r>
      <w:r>
        <w:rPr>
          <w:rFonts w:cs="Arial"/>
          <w:color w:val="000000"/>
        </w:rPr>
        <w:tab/>
      </w:r>
      <w:r>
        <w:rPr>
          <w:rFonts w:cs="Arial"/>
          <w:color w:val="000000"/>
        </w:rPr>
        <w:tab/>
      </w:r>
      <w:r>
        <w:rPr>
          <w:rFonts w:cs="Arial"/>
          <w:color w:val="000000"/>
        </w:rPr>
        <w:tab/>
      </w:r>
      <w:r w:rsidRPr="003422D1">
        <w:rPr>
          <w:rFonts w:cs="Arial"/>
          <w:color w:val="000000"/>
        </w:rPr>
        <w:t>County Commissioner</w:t>
      </w:r>
    </w:p>
    <w:p w14:paraId="23B0DB9D" w14:textId="77777777" w:rsidR="00254BC0" w:rsidRPr="003422D1" w:rsidRDefault="00254BC0" w:rsidP="00254BC0">
      <w:pPr>
        <w:autoSpaceDE w:val="0"/>
        <w:autoSpaceDN w:val="0"/>
        <w:adjustRightInd w:val="0"/>
        <w:rPr>
          <w:rFonts w:cs="Arial"/>
          <w:color w:val="000000"/>
          <w:u w:val="single"/>
        </w:rPr>
      </w:pPr>
    </w:p>
    <w:p w14:paraId="52E5EE86" w14:textId="77777777" w:rsidR="00254BC0" w:rsidRDefault="00E74051" w:rsidP="00254BC0">
      <w:pPr>
        <w:autoSpaceDE w:val="0"/>
        <w:autoSpaceDN w:val="0"/>
        <w:adjustRightInd w:val="0"/>
        <w:rPr>
          <w:rFonts w:cs="Arial"/>
          <w:color w:val="000000"/>
        </w:rPr>
      </w:pPr>
      <w:r w:rsidRPr="003422D1">
        <w:rPr>
          <w:rFonts w:cs="Arial"/>
          <w:color w:val="000000"/>
          <w:u w:val="single"/>
        </w:rPr>
        <w:t>COMMITTEES REFERRED TO AND ACTION TAKEN</w:t>
      </w:r>
      <w:r w:rsidRPr="003422D1">
        <w:rPr>
          <w:rFonts w:cs="Arial"/>
          <w:color w:val="000000"/>
        </w:rPr>
        <w:t>:</w:t>
      </w:r>
    </w:p>
    <w:p w14:paraId="59FC7860" w14:textId="77777777" w:rsidR="00254BC0" w:rsidRDefault="00E74051" w:rsidP="00254BC0">
      <w:pPr>
        <w:spacing w:line="480" w:lineRule="auto"/>
        <w:jc w:val="both"/>
        <w:rPr>
          <w:rFonts w:cs="Arial"/>
          <w:color w:val="000000"/>
          <w:u w:val="single"/>
        </w:rPr>
      </w:pPr>
      <w:r>
        <w:rPr>
          <w:rFonts w:cs="Arial"/>
          <w:color w:val="000000"/>
        </w:rPr>
        <w:t>Budget Committee</w:t>
      </w:r>
      <w:r w:rsidRPr="003422D1">
        <w:rPr>
          <w:rFonts w:cs="Arial"/>
          <w:color w:val="000000"/>
        </w:rPr>
        <w:tab/>
      </w:r>
      <w:r w:rsidRPr="003422D1">
        <w:rPr>
          <w:rFonts w:cs="Arial"/>
          <w:color w:val="000000"/>
        </w:rPr>
        <w:tab/>
      </w:r>
      <w:r>
        <w:rPr>
          <w:rFonts w:cs="Arial"/>
          <w:color w:val="000000"/>
        </w:rPr>
        <w:tab/>
      </w:r>
      <w:r>
        <w:rPr>
          <w:rFonts w:cs="Arial"/>
          <w:color w:val="000000"/>
        </w:rPr>
        <w:tab/>
      </w:r>
      <w:r w:rsidRPr="003422D1">
        <w:rPr>
          <w:rFonts w:cs="Arial"/>
          <w:color w:val="000000"/>
        </w:rPr>
        <w:t xml:space="preserve">For:  </w:t>
      </w:r>
      <w:r w:rsidRPr="003422D1">
        <w:rPr>
          <w:rFonts w:cs="Arial"/>
          <w:color w:val="000000"/>
          <w:u w:val="single"/>
        </w:rPr>
        <w:t xml:space="preserve">   </w:t>
      </w:r>
      <w:r>
        <w:rPr>
          <w:rFonts w:cs="Arial"/>
          <w:color w:val="000000"/>
          <w:u w:val="single"/>
        </w:rPr>
        <w:t xml:space="preserve">5 </w:t>
      </w:r>
      <w:r w:rsidRPr="003422D1">
        <w:rPr>
          <w:rFonts w:cs="Arial"/>
          <w:color w:val="000000"/>
        </w:rPr>
        <w:tab/>
        <w:t xml:space="preserve">    Against:  </w:t>
      </w:r>
      <w:r w:rsidRPr="003422D1">
        <w:rPr>
          <w:rFonts w:cs="Arial"/>
          <w:color w:val="000000"/>
          <w:u w:val="single"/>
        </w:rPr>
        <w:t xml:space="preserve">   0_</w:t>
      </w:r>
    </w:p>
    <w:p w14:paraId="45A2D1B8" w14:textId="55CC9DF8" w:rsidR="00254BC0" w:rsidRDefault="00E74051" w:rsidP="00254BC0">
      <w:pPr>
        <w:spacing w:line="480" w:lineRule="auto"/>
        <w:ind w:firstLine="720"/>
        <w:rPr>
          <w:rFonts w:cs="Arial"/>
        </w:rPr>
      </w:pPr>
      <w:r w:rsidRPr="003422D1">
        <w:rPr>
          <w:rFonts w:cs="Arial"/>
        </w:rPr>
        <w:t xml:space="preserve">Resolution No. </w:t>
      </w:r>
      <w:r>
        <w:rPr>
          <w:rFonts w:cs="Arial"/>
        </w:rPr>
        <w:t>7</w:t>
      </w:r>
      <w:r w:rsidRPr="003422D1">
        <w:rPr>
          <w:rFonts w:cs="Arial"/>
        </w:rPr>
        <w:t>-2</w:t>
      </w:r>
      <w:r>
        <w:rPr>
          <w:rFonts w:cs="Arial"/>
        </w:rPr>
        <w:t>1</w:t>
      </w:r>
      <w:r w:rsidRPr="003422D1">
        <w:rPr>
          <w:rFonts w:cs="Arial"/>
        </w:rPr>
        <w:t>-</w:t>
      </w:r>
      <w:r>
        <w:rPr>
          <w:rFonts w:cs="Arial"/>
        </w:rPr>
        <w:t>25</w:t>
      </w:r>
      <w:r w:rsidRPr="003422D1">
        <w:rPr>
          <w:rFonts w:cs="Arial"/>
        </w:rPr>
        <w:t xml:space="preserve"> passed by</w:t>
      </w:r>
      <w:r>
        <w:rPr>
          <w:rFonts w:cs="Arial"/>
        </w:rPr>
        <w:t xml:space="preserve"> unanimous</w:t>
      </w:r>
      <w:r w:rsidRPr="003422D1">
        <w:rPr>
          <w:rFonts w:cs="Arial"/>
        </w:rPr>
        <w:t xml:space="preserve"> </w:t>
      </w:r>
      <w:r>
        <w:rPr>
          <w:rFonts w:cs="Arial"/>
        </w:rPr>
        <w:t>recorded</w:t>
      </w:r>
      <w:r w:rsidRPr="003422D1">
        <w:rPr>
          <w:rFonts w:cs="Arial"/>
        </w:rPr>
        <w:t xml:space="preserve"> vote, 2</w:t>
      </w:r>
      <w:r>
        <w:rPr>
          <w:rFonts w:cs="Arial"/>
        </w:rPr>
        <w:t>2</w:t>
      </w:r>
      <w:r w:rsidRPr="003422D1">
        <w:rPr>
          <w:rFonts w:cs="Arial"/>
        </w:rPr>
        <w:t xml:space="preserve"> ‘Yes’</w:t>
      </w:r>
      <w:r>
        <w:rPr>
          <w:rFonts w:cs="Arial"/>
        </w:rPr>
        <w:t xml:space="preserve"> and </w:t>
      </w:r>
      <w:r w:rsidRPr="003422D1">
        <w:rPr>
          <w:rFonts w:cs="Arial"/>
        </w:rPr>
        <w:t>0 ‘No’</w:t>
      </w:r>
      <w:r>
        <w:rPr>
          <w:rFonts w:cs="Arial"/>
        </w:rPr>
        <w:t xml:space="preserve"> </w:t>
      </w:r>
      <w:r w:rsidRPr="003422D1">
        <w:rPr>
          <w:rFonts w:cs="Arial"/>
        </w:rPr>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326"/>
        <w:gridCol w:w="2334"/>
        <w:gridCol w:w="2344"/>
      </w:tblGrid>
      <w:tr w:rsidR="00856CEC" w14:paraId="783B4E3F" w14:textId="77777777" w:rsidTr="00E8289B">
        <w:tc>
          <w:tcPr>
            <w:tcW w:w="2346" w:type="dxa"/>
            <w:shd w:val="clear" w:color="auto" w:fill="auto"/>
          </w:tcPr>
          <w:p w14:paraId="6F743C7D" w14:textId="77777777" w:rsidR="00856CEC" w:rsidRPr="00A23CE2" w:rsidRDefault="00856CEC" w:rsidP="00E8289B">
            <w:pPr>
              <w:jc w:val="center"/>
              <w:rPr>
                <w:rFonts w:cs="Arial"/>
                <w:u w:val="single"/>
              </w:rPr>
            </w:pPr>
            <w:r>
              <w:rPr>
                <w:rFonts w:cs="Arial"/>
                <w:u w:val="single"/>
              </w:rPr>
              <w:t>YES</w:t>
            </w:r>
          </w:p>
        </w:tc>
        <w:tc>
          <w:tcPr>
            <w:tcW w:w="2326" w:type="dxa"/>
            <w:shd w:val="clear" w:color="auto" w:fill="auto"/>
          </w:tcPr>
          <w:p w14:paraId="594179D3" w14:textId="77777777" w:rsidR="00856CEC" w:rsidRPr="00A23CE2" w:rsidRDefault="00856CEC" w:rsidP="00E8289B">
            <w:pPr>
              <w:jc w:val="center"/>
              <w:rPr>
                <w:rFonts w:cs="Arial"/>
                <w:u w:val="single"/>
              </w:rPr>
            </w:pPr>
            <w:r>
              <w:rPr>
                <w:rFonts w:cs="Arial"/>
                <w:u w:val="single"/>
              </w:rPr>
              <w:t>YES</w:t>
            </w:r>
          </w:p>
        </w:tc>
        <w:tc>
          <w:tcPr>
            <w:tcW w:w="2334" w:type="dxa"/>
            <w:shd w:val="clear" w:color="auto" w:fill="auto"/>
          </w:tcPr>
          <w:p w14:paraId="3FEB7B94" w14:textId="77777777" w:rsidR="00856CEC" w:rsidRPr="00A23CE2" w:rsidRDefault="00856CEC" w:rsidP="00E8289B">
            <w:pPr>
              <w:jc w:val="center"/>
              <w:rPr>
                <w:rFonts w:cs="Arial"/>
                <w:u w:val="single"/>
              </w:rPr>
            </w:pPr>
            <w:r>
              <w:rPr>
                <w:rFonts w:cs="Arial"/>
                <w:u w:val="single"/>
              </w:rPr>
              <w:t>YES</w:t>
            </w:r>
          </w:p>
        </w:tc>
        <w:tc>
          <w:tcPr>
            <w:tcW w:w="2344" w:type="dxa"/>
            <w:shd w:val="clear" w:color="auto" w:fill="auto"/>
          </w:tcPr>
          <w:p w14:paraId="47F0B422" w14:textId="77777777" w:rsidR="00856CEC" w:rsidRPr="00A23CE2" w:rsidRDefault="00856CEC" w:rsidP="00E8289B">
            <w:pPr>
              <w:jc w:val="center"/>
              <w:rPr>
                <w:rFonts w:cs="Arial"/>
                <w:u w:val="single"/>
              </w:rPr>
            </w:pPr>
            <w:r>
              <w:rPr>
                <w:rFonts w:cs="Arial"/>
                <w:u w:val="single"/>
              </w:rPr>
              <w:t>YES</w:t>
            </w:r>
          </w:p>
        </w:tc>
      </w:tr>
      <w:tr w:rsidR="00856CEC" w14:paraId="4B8D0849" w14:textId="77777777" w:rsidTr="00E8289B">
        <w:tc>
          <w:tcPr>
            <w:tcW w:w="2346" w:type="dxa"/>
            <w:shd w:val="clear" w:color="auto" w:fill="auto"/>
          </w:tcPr>
          <w:p w14:paraId="1635B52F" w14:textId="77777777" w:rsidR="00856CEC" w:rsidRPr="00A23CE2" w:rsidRDefault="00856CEC" w:rsidP="00E8289B">
            <w:pPr>
              <w:jc w:val="center"/>
              <w:rPr>
                <w:rFonts w:cs="Arial"/>
              </w:rPr>
            </w:pPr>
            <w:r w:rsidRPr="00A23CE2">
              <w:rPr>
                <w:rFonts w:cs="Arial"/>
              </w:rPr>
              <w:t>Sean Aiello</w:t>
            </w:r>
          </w:p>
        </w:tc>
        <w:tc>
          <w:tcPr>
            <w:tcW w:w="2326" w:type="dxa"/>
            <w:shd w:val="clear" w:color="auto" w:fill="auto"/>
          </w:tcPr>
          <w:p w14:paraId="25748DF0" w14:textId="77777777" w:rsidR="00856CEC" w:rsidRPr="00A23CE2" w:rsidRDefault="00856CEC" w:rsidP="00E8289B">
            <w:pPr>
              <w:jc w:val="center"/>
              <w:rPr>
                <w:rFonts w:cs="Arial"/>
              </w:rPr>
            </w:pPr>
            <w:r w:rsidRPr="00A23CE2">
              <w:rPr>
                <w:rFonts w:cs="Arial"/>
              </w:rPr>
              <w:t>Dwight Jones</w:t>
            </w:r>
          </w:p>
        </w:tc>
        <w:tc>
          <w:tcPr>
            <w:tcW w:w="2334" w:type="dxa"/>
            <w:shd w:val="clear" w:color="auto" w:fill="auto"/>
          </w:tcPr>
          <w:p w14:paraId="0375FD11" w14:textId="77777777" w:rsidR="00856CEC" w:rsidRPr="00A23CE2" w:rsidRDefault="00856CEC" w:rsidP="00E8289B">
            <w:pPr>
              <w:jc w:val="center"/>
              <w:rPr>
                <w:rFonts w:cs="Arial"/>
              </w:rPr>
            </w:pPr>
            <w:r w:rsidRPr="00A23CE2">
              <w:rPr>
                <w:rFonts w:cs="Arial"/>
              </w:rPr>
              <w:t>Jennifer Mason</w:t>
            </w:r>
          </w:p>
        </w:tc>
        <w:tc>
          <w:tcPr>
            <w:tcW w:w="2344" w:type="dxa"/>
            <w:shd w:val="clear" w:color="auto" w:fill="auto"/>
          </w:tcPr>
          <w:p w14:paraId="607A3696" w14:textId="77777777" w:rsidR="00856CEC" w:rsidRPr="00A23CE2" w:rsidRDefault="00856CEC" w:rsidP="00E8289B">
            <w:pPr>
              <w:jc w:val="center"/>
              <w:rPr>
                <w:rFonts w:cs="Arial"/>
              </w:rPr>
            </w:pPr>
            <w:r w:rsidRPr="00A23CE2">
              <w:rPr>
                <w:rFonts w:cs="Arial"/>
              </w:rPr>
              <w:t>Barb Sturgeon</w:t>
            </w:r>
          </w:p>
        </w:tc>
      </w:tr>
      <w:tr w:rsidR="00856CEC" w14:paraId="552C2137" w14:textId="77777777" w:rsidTr="00E8289B">
        <w:tc>
          <w:tcPr>
            <w:tcW w:w="2346" w:type="dxa"/>
            <w:shd w:val="clear" w:color="auto" w:fill="auto"/>
          </w:tcPr>
          <w:p w14:paraId="7C83B2A8" w14:textId="77777777" w:rsidR="00856CEC" w:rsidRPr="00A23CE2" w:rsidRDefault="00856CEC" w:rsidP="00E8289B">
            <w:pPr>
              <w:jc w:val="center"/>
              <w:rPr>
                <w:rFonts w:cs="Arial"/>
              </w:rPr>
            </w:pPr>
            <w:r w:rsidRPr="00A23CE2">
              <w:rPr>
                <w:rFonts w:cs="Arial"/>
              </w:rPr>
              <w:t>Dana Ausbrooks</w:t>
            </w:r>
          </w:p>
        </w:tc>
        <w:tc>
          <w:tcPr>
            <w:tcW w:w="2326" w:type="dxa"/>
            <w:shd w:val="clear" w:color="auto" w:fill="auto"/>
          </w:tcPr>
          <w:p w14:paraId="6369C493" w14:textId="77777777" w:rsidR="00856CEC" w:rsidRPr="00A23CE2" w:rsidRDefault="00856CEC" w:rsidP="00E8289B">
            <w:pPr>
              <w:jc w:val="center"/>
              <w:rPr>
                <w:rFonts w:cs="Arial"/>
              </w:rPr>
            </w:pPr>
            <w:r w:rsidRPr="00A23CE2">
              <w:rPr>
                <w:rFonts w:cs="Arial"/>
              </w:rPr>
              <w:t>Ricky Jones</w:t>
            </w:r>
          </w:p>
        </w:tc>
        <w:tc>
          <w:tcPr>
            <w:tcW w:w="2334" w:type="dxa"/>
            <w:shd w:val="clear" w:color="auto" w:fill="auto"/>
          </w:tcPr>
          <w:p w14:paraId="6BA72AD2" w14:textId="77777777" w:rsidR="00856CEC" w:rsidRPr="00A23CE2" w:rsidRDefault="00856CEC" w:rsidP="00E8289B">
            <w:pPr>
              <w:jc w:val="center"/>
              <w:rPr>
                <w:rFonts w:cs="Arial"/>
              </w:rPr>
            </w:pPr>
            <w:r w:rsidRPr="00A23CE2">
              <w:rPr>
                <w:rFonts w:cs="Arial"/>
              </w:rPr>
              <w:t>Chas Morton</w:t>
            </w:r>
          </w:p>
        </w:tc>
        <w:tc>
          <w:tcPr>
            <w:tcW w:w="2344" w:type="dxa"/>
            <w:shd w:val="clear" w:color="auto" w:fill="auto"/>
          </w:tcPr>
          <w:p w14:paraId="072297F4" w14:textId="77777777" w:rsidR="00856CEC" w:rsidRPr="00A23CE2" w:rsidRDefault="00856CEC" w:rsidP="00E8289B">
            <w:pPr>
              <w:jc w:val="center"/>
              <w:rPr>
                <w:rFonts w:cs="Arial"/>
              </w:rPr>
            </w:pPr>
            <w:r w:rsidRPr="00A23CE2">
              <w:rPr>
                <w:rFonts w:cs="Arial"/>
              </w:rPr>
              <w:t>Tom Tunnicliffe</w:t>
            </w:r>
          </w:p>
        </w:tc>
      </w:tr>
      <w:tr w:rsidR="00856CEC" w14:paraId="4DA21D28" w14:textId="77777777" w:rsidTr="00E8289B">
        <w:tc>
          <w:tcPr>
            <w:tcW w:w="2346" w:type="dxa"/>
            <w:shd w:val="clear" w:color="auto" w:fill="auto"/>
          </w:tcPr>
          <w:p w14:paraId="19030FF4" w14:textId="77777777" w:rsidR="00856CEC" w:rsidRPr="00A23CE2" w:rsidRDefault="00856CEC" w:rsidP="00E8289B">
            <w:pPr>
              <w:jc w:val="center"/>
              <w:rPr>
                <w:rFonts w:cs="Arial"/>
              </w:rPr>
            </w:pPr>
            <w:r w:rsidRPr="00A23CE2">
              <w:rPr>
                <w:rFonts w:cs="Arial"/>
              </w:rPr>
              <w:t>Brian Beathard</w:t>
            </w:r>
          </w:p>
        </w:tc>
        <w:tc>
          <w:tcPr>
            <w:tcW w:w="2326" w:type="dxa"/>
            <w:shd w:val="clear" w:color="auto" w:fill="auto"/>
          </w:tcPr>
          <w:p w14:paraId="2587B65E" w14:textId="77777777" w:rsidR="00856CEC" w:rsidRPr="00A23CE2" w:rsidRDefault="00856CEC" w:rsidP="00E8289B">
            <w:pPr>
              <w:jc w:val="center"/>
              <w:rPr>
                <w:rFonts w:cs="Arial"/>
              </w:rPr>
            </w:pPr>
            <w:r w:rsidRPr="00A23CE2">
              <w:rPr>
                <w:rFonts w:cs="Arial"/>
              </w:rPr>
              <w:t>David Landrum</w:t>
            </w:r>
          </w:p>
        </w:tc>
        <w:tc>
          <w:tcPr>
            <w:tcW w:w="2334" w:type="dxa"/>
            <w:shd w:val="clear" w:color="auto" w:fill="auto"/>
          </w:tcPr>
          <w:p w14:paraId="626C0CDD" w14:textId="77777777" w:rsidR="00856CEC" w:rsidRPr="00A23CE2" w:rsidRDefault="00856CEC" w:rsidP="00E8289B">
            <w:pPr>
              <w:jc w:val="center"/>
              <w:rPr>
                <w:rFonts w:cs="Arial"/>
              </w:rPr>
            </w:pPr>
            <w:r w:rsidRPr="00A23CE2">
              <w:rPr>
                <w:rFonts w:cs="Arial"/>
              </w:rPr>
              <w:t>Erin Nations</w:t>
            </w:r>
          </w:p>
        </w:tc>
        <w:tc>
          <w:tcPr>
            <w:tcW w:w="2344" w:type="dxa"/>
            <w:shd w:val="clear" w:color="auto" w:fill="auto"/>
          </w:tcPr>
          <w:p w14:paraId="66365685" w14:textId="77777777" w:rsidR="00856CEC" w:rsidRPr="00A23CE2" w:rsidRDefault="00856CEC" w:rsidP="00E8289B">
            <w:pPr>
              <w:jc w:val="center"/>
              <w:rPr>
                <w:rFonts w:cs="Arial"/>
              </w:rPr>
            </w:pPr>
            <w:r w:rsidRPr="00A23CE2">
              <w:rPr>
                <w:rFonts w:cs="Arial"/>
              </w:rPr>
              <w:t>Paul Webb</w:t>
            </w:r>
          </w:p>
        </w:tc>
      </w:tr>
      <w:tr w:rsidR="00856CEC" w14:paraId="62B34450" w14:textId="77777777" w:rsidTr="00E8289B">
        <w:tc>
          <w:tcPr>
            <w:tcW w:w="2346" w:type="dxa"/>
            <w:shd w:val="clear" w:color="auto" w:fill="auto"/>
          </w:tcPr>
          <w:p w14:paraId="5F457680" w14:textId="77777777" w:rsidR="00856CEC" w:rsidRPr="00A23CE2" w:rsidRDefault="00856CEC" w:rsidP="00E8289B">
            <w:pPr>
              <w:jc w:val="center"/>
              <w:rPr>
                <w:rFonts w:cs="Arial"/>
              </w:rPr>
            </w:pPr>
            <w:r w:rsidRPr="00A23CE2">
              <w:rPr>
                <w:rFonts w:cs="Arial"/>
              </w:rPr>
              <w:t>Meghan Guffee</w:t>
            </w:r>
          </w:p>
        </w:tc>
        <w:tc>
          <w:tcPr>
            <w:tcW w:w="2326" w:type="dxa"/>
            <w:shd w:val="clear" w:color="auto" w:fill="auto"/>
          </w:tcPr>
          <w:p w14:paraId="06DFE6B8" w14:textId="77777777" w:rsidR="00856CEC" w:rsidRPr="00A23CE2" w:rsidRDefault="00856CEC" w:rsidP="00E8289B">
            <w:pPr>
              <w:jc w:val="center"/>
              <w:rPr>
                <w:rFonts w:cs="Arial"/>
              </w:rPr>
            </w:pPr>
            <w:r w:rsidRPr="00A23CE2">
              <w:rPr>
                <w:rFonts w:cs="Arial"/>
              </w:rPr>
              <w:t>Gregg Lawrence</w:t>
            </w:r>
          </w:p>
        </w:tc>
        <w:tc>
          <w:tcPr>
            <w:tcW w:w="2334" w:type="dxa"/>
            <w:shd w:val="clear" w:color="auto" w:fill="auto"/>
          </w:tcPr>
          <w:p w14:paraId="56A2C8A1" w14:textId="77777777" w:rsidR="00856CEC" w:rsidRPr="00A23CE2" w:rsidRDefault="00856CEC" w:rsidP="00E8289B">
            <w:pPr>
              <w:jc w:val="center"/>
              <w:rPr>
                <w:rFonts w:cs="Arial"/>
              </w:rPr>
            </w:pPr>
            <w:r w:rsidRPr="00A23CE2">
              <w:rPr>
                <w:rFonts w:cs="Arial"/>
              </w:rPr>
              <w:t>Jerry Rainey</w:t>
            </w:r>
          </w:p>
        </w:tc>
        <w:tc>
          <w:tcPr>
            <w:tcW w:w="2344" w:type="dxa"/>
            <w:shd w:val="clear" w:color="auto" w:fill="auto"/>
          </w:tcPr>
          <w:p w14:paraId="3DF7B3A3" w14:textId="77777777" w:rsidR="00856CEC" w:rsidRPr="00A23CE2" w:rsidRDefault="00856CEC" w:rsidP="00E8289B">
            <w:pPr>
              <w:jc w:val="center"/>
              <w:rPr>
                <w:rFonts w:cs="Arial"/>
              </w:rPr>
            </w:pPr>
            <w:r w:rsidRPr="00A23CE2">
              <w:rPr>
                <w:rFonts w:cs="Arial"/>
              </w:rPr>
              <w:t>Matt Williams</w:t>
            </w:r>
          </w:p>
        </w:tc>
      </w:tr>
      <w:tr w:rsidR="00856CEC" w14:paraId="42438621" w14:textId="77777777" w:rsidTr="00E8289B">
        <w:tc>
          <w:tcPr>
            <w:tcW w:w="2346" w:type="dxa"/>
            <w:shd w:val="clear" w:color="auto" w:fill="auto"/>
          </w:tcPr>
          <w:p w14:paraId="12509193" w14:textId="77777777" w:rsidR="00856CEC" w:rsidRPr="00A23CE2" w:rsidRDefault="00856CEC" w:rsidP="00E8289B">
            <w:pPr>
              <w:jc w:val="center"/>
              <w:rPr>
                <w:rFonts w:cs="Arial"/>
              </w:rPr>
            </w:pPr>
            <w:r w:rsidRPr="00A23CE2">
              <w:rPr>
                <w:rFonts w:cs="Arial"/>
              </w:rPr>
              <w:t>Judy Herbert</w:t>
            </w:r>
          </w:p>
        </w:tc>
        <w:tc>
          <w:tcPr>
            <w:tcW w:w="2326" w:type="dxa"/>
            <w:shd w:val="clear" w:color="auto" w:fill="auto"/>
          </w:tcPr>
          <w:p w14:paraId="37ED6615" w14:textId="77777777" w:rsidR="00856CEC" w:rsidRPr="00A23CE2" w:rsidRDefault="00856CEC" w:rsidP="00E8289B">
            <w:pPr>
              <w:jc w:val="center"/>
              <w:rPr>
                <w:rFonts w:cs="Arial"/>
              </w:rPr>
            </w:pPr>
            <w:r w:rsidRPr="00A23CE2">
              <w:rPr>
                <w:rFonts w:cs="Arial"/>
              </w:rPr>
              <w:t>Thomas Little</w:t>
            </w:r>
          </w:p>
        </w:tc>
        <w:tc>
          <w:tcPr>
            <w:tcW w:w="2334" w:type="dxa"/>
            <w:shd w:val="clear" w:color="auto" w:fill="auto"/>
          </w:tcPr>
          <w:p w14:paraId="2971F784" w14:textId="77777777" w:rsidR="00856CEC" w:rsidRPr="00A23CE2" w:rsidRDefault="00856CEC" w:rsidP="00E8289B">
            <w:pPr>
              <w:jc w:val="center"/>
              <w:rPr>
                <w:rFonts w:cs="Arial"/>
              </w:rPr>
            </w:pPr>
            <w:r w:rsidRPr="00A23CE2">
              <w:rPr>
                <w:rFonts w:cs="Arial"/>
              </w:rPr>
              <w:t>Steve Smith</w:t>
            </w:r>
          </w:p>
        </w:tc>
        <w:tc>
          <w:tcPr>
            <w:tcW w:w="2344" w:type="dxa"/>
            <w:shd w:val="clear" w:color="auto" w:fill="auto"/>
          </w:tcPr>
          <w:p w14:paraId="14314C29" w14:textId="77777777" w:rsidR="00856CEC" w:rsidRPr="00A23CE2" w:rsidRDefault="00856CEC" w:rsidP="00E8289B">
            <w:pPr>
              <w:jc w:val="center"/>
              <w:rPr>
                <w:rFonts w:cs="Arial"/>
              </w:rPr>
            </w:pPr>
          </w:p>
        </w:tc>
      </w:tr>
      <w:tr w:rsidR="00856CEC" w14:paraId="7D8545A6" w14:textId="77777777" w:rsidTr="00E8289B">
        <w:tc>
          <w:tcPr>
            <w:tcW w:w="2346" w:type="dxa"/>
            <w:shd w:val="clear" w:color="auto" w:fill="auto"/>
          </w:tcPr>
          <w:p w14:paraId="337D7389" w14:textId="77777777" w:rsidR="00856CEC" w:rsidRPr="00A23CE2" w:rsidRDefault="00856CEC" w:rsidP="00E8289B">
            <w:pPr>
              <w:jc w:val="center"/>
              <w:rPr>
                <w:rFonts w:cs="Arial"/>
              </w:rPr>
            </w:pPr>
            <w:r w:rsidRPr="00A23CE2">
              <w:rPr>
                <w:rFonts w:cs="Arial"/>
              </w:rPr>
              <w:t>Betsy Hester</w:t>
            </w:r>
          </w:p>
        </w:tc>
        <w:tc>
          <w:tcPr>
            <w:tcW w:w="2326" w:type="dxa"/>
            <w:shd w:val="clear" w:color="auto" w:fill="auto"/>
          </w:tcPr>
          <w:p w14:paraId="6EC6168C" w14:textId="77777777" w:rsidR="00856CEC" w:rsidRPr="00A23CE2" w:rsidRDefault="00856CEC" w:rsidP="00E8289B">
            <w:pPr>
              <w:jc w:val="center"/>
              <w:rPr>
                <w:rFonts w:cs="Arial"/>
              </w:rPr>
            </w:pPr>
            <w:r w:rsidRPr="00A23CE2">
              <w:rPr>
                <w:rFonts w:cs="Arial"/>
              </w:rPr>
              <w:t>Beth Lothers</w:t>
            </w:r>
          </w:p>
        </w:tc>
        <w:tc>
          <w:tcPr>
            <w:tcW w:w="2334" w:type="dxa"/>
            <w:shd w:val="clear" w:color="auto" w:fill="auto"/>
          </w:tcPr>
          <w:p w14:paraId="405BF983" w14:textId="77777777" w:rsidR="00856CEC" w:rsidRPr="00A23CE2" w:rsidRDefault="00856CEC" w:rsidP="00E8289B">
            <w:pPr>
              <w:jc w:val="center"/>
              <w:rPr>
                <w:rFonts w:cs="Arial"/>
              </w:rPr>
            </w:pPr>
            <w:r w:rsidRPr="00A23CE2">
              <w:rPr>
                <w:rFonts w:cs="Arial"/>
              </w:rPr>
              <w:t>Chad Story</w:t>
            </w:r>
          </w:p>
        </w:tc>
        <w:tc>
          <w:tcPr>
            <w:tcW w:w="2344" w:type="dxa"/>
            <w:shd w:val="clear" w:color="auto" w:fill="auto"/>
          </w:tcPr>
          <w:p w14:paraId="237FEBC9" w14:textId="77777777" w:rsidR="00856CEC" w:rsidRPr="00A23CE2" w:rsidRDefault="00856CEC" w:rsidP="00E8289B">
            <w:pPr>
              <w:jc w:val="center"/>
              <w:rPr>
                <w:rFonts w:cs="Arial"/>
              </w:rPr>
            </w:pPr>
          </w:p>
        </w:tc>
      </w:tr>
    </w:tbl>
    <w:p w14:paraId="066850B8" w14:textId="77777777" w:rsidR="00254BC0" w:rsidRPr="003422D1" w:rsidRDefault="00E74051" w:rsidP="00254BC0">
      <w:pPr>
        <w:autoSpaceDE w:val="0"/>
        <w:autoSpaceDN w:val="0"/>
        <w:adjustRightInd w:val="0"/>
        <w:spacing w:line="480" w:lineRule="auto"/>
        <w:jc w:val="both"/>
        <w:rPr>
          <w:rFonts w:cs="Arial"/>
        </w:rPr>
      </w:pPr>
      <w:r w:rsidRPr="003422D1">
        <w:rPr>
          <w:rFonts w:cs="Arial"/>
        </w:rPr>
        <w:t>_______________</w:t>
      </w:r>
    </w:p>
    <w:p w14:paraId="6AED69B9" w14:textId="77777777" w:rsidR="00254BC0" w:rsidRPr="003422D1" w:rsidRDefault="00E74051" w:rsidP="00254BC0">
      <w:pPr>
        <w:spacing w:line="480" w:lineRule="auto"/>
        <w:jc w:val="both"/>
        <w:rPr>
          <w:rFonts w:cs="Arial"/>
          <w:color w:val="000000"/>
          <w:u w:val="single"/>
        </w:rPr>
      </w:pPr>
      <w:r w:rsidRPr="003422D1">
        <w:rPr>
          <w:rFonts w:cs="Arial"/>
          <w:color w:val="000000"/>
          <w:u w:val="single"/>
        </w:rPr>
        <w:t xml:space="preserve">RESOLUTION NO. </w:t>
      </w:r>
      <w:r>
        <w:rPr>
          <w:rFonts w:cs="Arial"/>
          <w:color w:val="000000"/>
          <w:u w:val="single"/>
        </w:rPr>
        <w:t>7</w:t>
      </w:r>
      <w:r w:rsidRPr="003422D1">
        <w:rPr>
          <w:rFonts w:cs="Arial"/>
          <w:color w:val="000000"/>
          <w:u w:val="single"/>
        </w:rPr>
        <w:t>-2</w:t>
      </w:r>
      <w:r>
        <w:rPr>
          <w:rFonts w:cs="Arial"/>
          <w:color w:val="000000"/>
          <w:u w:val="single"/>
        </w:rPr>
        <w:t>1</w:t>
      </w:r>
      <w:r w:rsidRPr="003422D1">
        <w:rPr>
          <w:rFonts w:cs="Arial"/>
          <w:color w:val="000000"/>
          <w:u w:val="single"/>
        </w:rPr>
        <w:t>-</w:t>
      </w:r>
      <w:r>
        <w:rPr>
          <w:rFonts w:cs="Arial"/>
          <w:color w:val="000000"/>
          <w:u w:val="single"/>
        </w:rPr>
        <w:t>26</w:t>
      </w:r>
    </w:p>
    <w:p w14:paraId="30FDD7F7" w14:textId="77777777" w:rsidR="00A4407B" w:rsidRDefault="00E74051" w:rsidP="00254BC0">
      <w:pPr>
        <w:spacing w:line="480" w:lineRule="auto"/>
        <w:jc w:val="both"/>
        <w:rPr>
          <w:rFonts w:cs="Arial"/>
          <w:color w:val="000000"/>
        </w:rPr>
      </w:pPr>
      <w:r w:rsidRPr="003422D1">
        <w:rPr>
          <w:rFonts w:cs="Arial"/>
        </w:rPr>
        <w:tab/>
      </w:r>
      <w:r w:rsidRPr="003422D1">
        <w:rPr>
          <w:rFonts w:cs="Arial"/>
          <w:color w:val="000000"/>
        </w:rPr>
        <w:t xml:space="preserve">Commissioner </w:t>
      </w:r>
      <w:r w:rsidR="000E43DE">
        <w:rPr>
          <w:rFonts w:cs="Arial"/>
          <w:color w:val="000000"/>
        </w:rPr>
        <w:t>Beathard</w:t>
      </w:r>
      <w:r w:rsidRPr="003422D1">
        <w:rPr>
          <w:rFonts w:cs="Arial"/>
          <w:color w:val="000000"/>
        </w:rPr>
        <w:t xml:space="preserve"> moved to accept Resolution No. </w:t>
      </w:r>
      <w:r>
        <w:rPr>
          <w:rFonts w:cs="Arial"/>
          <w:color w:val="000000"/>
        </w:rPr>
        <w:t>7</w:t>
      </w:r>
      <w:r w:rsidRPr="003422D1">
        <w:rPr>
          <w:rFonts w:cs="Arial"/>
          <w:color w:val="000000"/>
        </w:rPr>
        <w:t>-2</w:t>
      </w:r>
      <w:r>
        <w:rPr>
          <w:rFonts w:cs="Arial"/>
          <w:color w:val="000000"/>
        </w:rPr>
        <w:t>1</w:t>
      </w:r>
      <w:r w:rsidRPr="003422D1">
        <w:rPr>
          <w:rFonts w:cs="Arial"/>
          <w:color w:val="000000"/>
        </w:rPr>
        <w:t>-</w:t>
      </w:r>
      <w:r>
        <w:rPr>
          <w:rFonts w:cs="Arial"/>
          <w:color w:val="000000"/>
        </w:rPr>
        <w:t>26</w:t>
      </w:r>
      <w:r w:rsidRPr="003422D1">
        <w:rPr>
          <w:rFonts w:cs="Arial"/>
          <w:color w:val="000000"/>
        </w:rPr>
        <w:t xml:space="preserve">, seconded by Commissioner </w:t>
      </w:r>
      <w:r w:rsidR="000E43DE">
        <w:rPr>
          <w:rFonts w:cs="Arial"/>
          <w:color w:val="000000"/>
        </w:rPr>
        <w:t>Ausbrooks</w:t>
      </w:r>
      <w:r>
        <w:rPr>
          <w:rFonts w:cs="Arial"/>
          <w:color w:val="000000"/>
        </w:rPr>
        <w:t>.</w:t>
      </w:r>
    </w:p>
    <w:p w14:paraId="1552FF04" w14:textId="77777777" w:rsidR="00914B43" w:rsidRPr="00914B43" w:rsidRDefault="00E74051" w:rsidP="00914B43">
      <w:pPr>
        <w:tabs>
          <w:tab w:val="center" w:pos="4680"/>
        </w:tabs>
        <w:jc w:val="center"/>
        <w:rPr>
          <w:b/>
          <w:bCs/>
        </w:rPr>
      </w:pPr>
      <w:r w:rsidRPr="00914B43">
        <w:rPr>
          <w:b/>
          <w:bCs/>
        </w:rPr>
        <w:t>RESOLUTION APPROPRIATING AND AMENDING THE 2021-22 ANIMAL CONTROL DEPARTMENT BUDGET BY $1,000.00 – REVENUE TO COME FROM</w:t>
      </w:r>
    </w:p>
    <w:p w14:paraId="2C0DFF97" w14:textId="77777777" w:rsidR="00914B43" w:rsidRPr="00914B43" w:rsidRDefault="00E74051" w:rsidP="00914B43">
      <w:pPr>
        <w:tabs>
          <w:tab w:val="center" w:pos="4680"/>
        </w:tabs>
        <w:jc w:val="center"/>
        <w:rPr>
          <w:b/>
          <w:bCs/>
        </w:rPr>
      </w:pPr>
      <w:r w:rsidRPr="00914B43">
        <w:rPr>
          <w:b/>
          <w:bCs/>
          <w:u w:val="single"/>
        </w:rPr>
        <w:t xml:space="preserve"> STATE REVENUES </w:t>
      </w:r>
    </w:p>
    <w:p w14:paraId="3013141B" w14:textId="77777777" w:rsidR="00914B43" w:rsidRPr="00914B43" w:rsidRDefault="00914B43" w:rsidP="00914B43">
      <w:pPr>
        <w:tabs>
          <w:tab w:val="center" w:pos="4680"/>
        </w:tabs>
        <w:jc w:val="center"/>
        <w:rPr>
          <w:b/>
          <w:bCs/>
        </w:rPr>
      </w:pPr>
    </w:p>
    <w:p w14:paraId="66F717E3" w14:textId="77777777" w:rsidR="00914B43" w:rsidRPr="00914B43" w:rsidRDefault="00E74051" w:rsidP="00914B43">
      <w:pPr>
        <w:tabs>
          <w:tab w:val="left" w:pos="-1440"/>
        </w:tabs>
        <w:ind w:left="1440" w:hanging="1440"/>
        <w:jc w:val="both"/>
        <w:rPr>
          <w:b/>
          <w:bCs/>
        </w:rPr>
      </w:pPr>
      <w:r w:rsidRPr="00914B43">
        <w:rPr>
          <w:b/>
          <w:bCs/>
          <w:iCs/>
        </w:rPr>
        <w:t>WHEREAS,</w:t>
      </w:r>
      <w:r w:rsidRPr="00914B43">
        <w:tab/>
        <w:t>Williamson County, (“County”), is a governmental entity of the State of Tennessee and, as such, is authorized to enter into grant agreements with state and federal agencies; and</w:t>
      </w:r>
    </w:p>
    <w:p w14:paraId="305C55A1" w14:textId="77777777" w:rsidR="00914B43" w:rsidRPr="00914B43" w:rsidRDefault="00914B43" w:rsidP="00914B43">
      <w:pPr>
        <w:jc w:val="both"/>
        <w:rPr>
          <w:b/>
          <w:bCs/>
        </w:rPr>
      </w:pPr>
    </w:p>
    <w:p w14:paraId="614DC61F" w14:textId="77777777" w:rsidR="00914B43" w:rsidRPr="00914B43" w:rsidRDefault="00E74051" w:rsidP="00914B43">
      <w:pPr>
        <w:ind w:left="1440" w:hanging="1440"/>
        <w:jc w:val="both"/>
      </w:pPr>
      <w:r w:rsidRPr="00914B43">
        <w:rPr>
          <w:b/>
          <w:bCs/>
          <w:iCs/>
        </w:rPr>
        <w:t>WHEREAS,</w:t>
      </w:r>
      <w:r w:rsidRPr="00914B43">
        <w:tab/>
        <w:t xml:space="preserve">Williamson County Animal Center, (“WCAC”), provides spay/neuter procedures for cats and dogs; and </w:t>
      </w:r>
    </w:p>
    <w:p w14:paraId="7FB67BC8" w14:textId="77777777" w:rsidR="00914B43" w:rsidRPr="00914B43" w:rsidRDefault="00914B43" w:rsidP="00914B43">
      <w:pPr>
        <w:jc w:val="both"/>
      </w:pPr>
    </w:p>
    <w:p w14:paraId="16B7B6C6" w14:textId="77777777" w:rsidR="00914B43" w:rsidRPr="00914B43" w:rsidRDefault="00E74051" w:rsidP="00914B43">
      <w:pPr>
        <w:ind w:left="1440" w:hanging="1440"/>
        <w:jc w:val="both"/>
      </w:pPr>
      <w:r w:rsidRPr="00914B43">
        <w:rPr>
          <w:b/>
        </w:rPr>
        <w:t>WHEREAS,</w:t>
      </w:r>
      <w:r w:rsidRPr="00914B43">
        <w:rPr>
          <w:b/>
        </w:rPr>
        <w:tab/>
      </w:r>
      <w:r w:rsidRPr="00914B43">
        <w:t>WCAC received notice that it was awarded a grant in the amount of $1,000.00 to provide low cost sterilization of dogs and cats subject to the terms of the grant agreement; and</w:t>
      </w:r>
    </w:p>
    <w:p w14:paraId="20EB7B03" w14:textId="77777777" w:rsidR="00914B43" w:rsidRPr="00914B43" w:rsidRDefault="00914B43" w:rsidP="00914B43">
      <w:pPr>
        <w:ind w:left="1440" w:hanging="1440"/>
        <w:jc w:val="both"/>
        <w:rPr>
          <w:b/>
        </w:rPr>
      </w:pPr>
    </w:p>
    <w:p w14:paraId="04DAD498" w14:textId="77777777" w:rsidR="00914B43" w:rsidRPr="00914B43" w:rsidRDefault="00E74051" w:rsidP="00914B43">
      <w:pPr>
        <w:ind w:left="1440" w:hanging="1440"/>
        <w:jc w:val="both"/>
      </w:pPr>
      <w:r w:rsidRPr="00914B43">
        <w:rPr>
          <w:b/>
        </w:rPr>
        <w:t>WHEREAS,</w:t>
      </w:r>
      <w:r w:rsidRPr="00914B43">
        <w:rPr>
          <w:b/>
        </w:rPr>
        <w:tab/>
      </w:r>
      <w:r w:rsidRPr="00914B43">
        <w:t>there are no matching Williamson County funds attached to the grant agreement; and</w:t>
      </w:r>
    </w:p>
    <w:p w14:paraId="5A1A8F07" w14:textId="77777777" w:rsidR="00914B43" w:rsidRPr="00914B43" w:rsidRDefault="00914B43" w:rsidP="00914B43">
      <w:pPr>
        <w:ind w:left="1440" w:hanging="1440"/>
        <w:jc w:val="both"/>
      </w:pPr>
    </w:p>
    <w:p w14:paraId="47EDE825" w14:textId="77777777" w:rsidR="00914B43" w:rsidRPr="00914B43" w:rsidRDefault="00E74051" w:rsidP="00914B43">
      <w:pPr>
        <w:ind w:left="1440" w:hanging="1440"/>
        <w:jc w:val="both"/>
      </w:pPr>
      <w:r w:rsidRPr="00914B43">
        <w:rPr>
          <w:b/>
        </w:rPr>
        <w:t>WHEREAS,</w:t>
      </w:r>
      <w:r w:rsidRPr="00914B43">
        <w:tab/>
        <w:t>Friends of Animal Control have donated additional funding to help offset the costs associated with low cost sterilization of dogs and cats;</w:t>
      </w:r>
    </w:p>
    <w:p w14:paraId="0CEF9CCD" w14:textId="77777777" w:rsidR="00914B43" w:rsidRPr="00914B43" w:rsidRDefault="00914B43" w:rsidP="00914B43">
      <w:pPr>
        <w:jc w:val="both"/>
      </w:pPr>
    </w:p>
    <w:p w14:paraId="5F5F1147" w14:textId="77777777" w:rsidR="00914B43" w:rsidRPr="00914B43" w:rsidRDefault="00E74051" w:rsidP="00914B43">
      <w:pPr>
        <w:jc w:val="both"/>
        <w:rPr>
          <w:bCs/>
        </w:rPr>
      </w:pPr>
      <w:r w:rsidRPr="00914B43">
        <w:rPr>
          <w:b/>
          <w:bCs/>
        </w:rPr>
        <w:t>NOW, THEREFORE, BE IT RESOLVED</w:t>
      </w:r>
      <w:r w:rsidRPr="00914B43">
        <w:t xml:space="preserve">, </w:t>
      </w:r>
      <w:r w:rsidRPr="00914B43">
        <w:rPr>
          <w:bCs/>
        </w:rPr>
        <w:t xml:space="preserve">that the 2021-22 Animal Control Budget be </w:t>
      </w:r>
      <w:r>
        <w:rPr>
          <w:bCs/>
        </w:rPr>
        <w:tab/>
      </w:r>
      <w:r w:rsidRPr="00914B43">
        <w:rPr>
          <w:bCs/>
        </w:rPr>
        <w:t>amended as follows:</w:t>
      </w:r>
    </w:p>
    <w:p w14:paraId="5D26C275" w14:textId="77777777" w:rsidR="00914B43" w:rsidRPr="00914B43" w:rsidRDefault="00914B43" w:rsidP="00914B43">
      <w:pPr>
        <w:ind w:left="720" w:hanging="720"/>
        <w:jc w:val="both"/>
        <w:rPr>
          <w:b/>
          <w:u w:val="single"/>
        </w:rPr>
      </w:pPr>
    </w:p>
    <w:p w14:paraId="32FEF166" w14:textId="77777777" w:rsidR="00914B43" w:rsidRPr="00914B43" w:rsidRDefault="00E74051" w:rsidP="00914B43">
      <w:pPr>
        <w:ind w:left="720"/>
        <w:jc w:val="both"/>
        <w:rPr>
          <w:b/>
        </w:rPr>
      </w:pPr>
      <w:r>
        <w:rPr>
          <w:b/>
        </w:rPr>
        <w:tab/>
      </w:r>
      <w:r w:rsidRPr="00914B43">
        <w:rPr>
          <w:b/>
          <w:u w:val="single"/>
        </w:rPr>
        <w:t>REVENUES</w:t>
      </w:r>
    </w:p>
    <w:p w14:paraId="797FA94C" w14:textId="77777777" w:rsidR="00914B43" w:rsidRPr="00914B43" w:rsidRDefault="00E74051" w:rsidP="00914B43">
      <w:pPr>
        <w:ind w:left="720" w:hanging="720"/>
        <w:jc w:val="both"/>
      </w:pPr>
      <w:r w:rsidRPr="00914B43">
        <w:tab/>
      </w:r>
      <w:r>
        <w:tab/>
      </w:r>
      <w:r w:rsidRPr="00914B43">
        <w:t>Other State Grant-Animal Control</w:t>
      </w:r>
      <w:r w:rsidRPr="00914B43">
        <w:tab/>
      </w:r>
      <w:r w:rsidRPr="00914B43">
        <w:tab/>
      </w:r>
      <w:r w:rsidRPr="00914B43">
        <w:tab/>
      </w:r>
      <w:r w:rsidRPr="00914B43">
        <w:rPr>
          <w:b/>
        </w:rPr>
        <w:t>$1,000</w:t>
      </w:r>
    </w:p>
    <w:p w14:paraId="318EC13F" w14:textId="77777777" w:rsidR="00914B43" w:rsidRPr="00914B43" w:rsidRDefault="00E74051" w:rsidP="00914B43">
      <w:pPr>
        <w:ind w:left="720" w:hanging="720"/>
        <w:jc w:val="both"/>
      </w:pPr>
      <w:r w:rsidRPr="00914B43">
        <w:tab/>
      </w:r>
      <w:r>
        <w:tab/>
      </w:r>
      <w:r w:rsidRPr="00914B43">
        <w:t>101.00000.469800.00000.00.00.00.G0004</w:t>
      </w:r>
      <w:r w:rsidRPr="00914B43">
        <w:tab/>
      </w:r>
    </w:p>
    <w:p w14:paraId="4C985272" w14:textId="77777777" w:rsidR="00914B43" w:rsidRPr="00914B43" w:rsidRDefault="00E74051" w:rsidP="00914B43">
      <w:pPr>
        <w:ind w:left="720" w:hanging="720"/>
        <w:jc w:val="both"/>
        <w:rPr>
          <w:u w:val="single"/>
        </w:rPr>
      </w:pPr>
      <w:r w:rsidRPr="00914B43">
        <w:tab/>
      </w:r>
      <w:r w:rsidRPr="00914B43">
        <w:tab/>
      </w:r>
      <w:r w:rsidRPr="00914B43">
        <w:tab/>
      </w:r>
      <w:r w:rsidRPr="00914B43">
        <w:tab/>
      </w:r>
      <w:r w:rsidRPr="00914B43">
        <w:tab/>
      </w:r>
      <w:r w:rsidRPr="00914B43">
        <w:tab/>
      </w:r>
      <w:r w:rsidRPr="00914B43">
        <w:tab/>
      </w:r>
      <w:r w:rsidRPr="00914B43">
        <w:tab/>
      </w:r>
      <w:r w:rsidRPr="00914B43">
        <w:tab/>
      </w:r>
      <w:r w:rsidRPr="00914B43">
        <w:tab/>
      </w:r>
      <w:r w:rsidRPr="00914B43">
        <w:tab/>
      </w:r>
    </w:p>
    <w:p w14:paraId="0A9FC0F9" w14:textId="77777777" w:rsidR="00914B43" w:rsidRPr="00914B43" w:rsidRDefault="00E74051" w:rsidP="00914B43">
      <w:pPr>
        <w:ind w:left="720" w:hanging="720"/>
        <w:jc w:val="both"/>
      </w:pPr>
      <w:r w:rsidRPr="00914B43">
        <w:tab/>
      </w:r>
      <w:r w:rsidRPr="00914B43">
        <w:tab/>
      </w:r>
      <w:r w:rsidRPr="00914B43">
        <w:rPr>
          <w:b/>
          <w:u w:val="single"/>
        </w:rPr>
        <w:t>EXPENDITURES</w:t>
      </w:r>
      <w:r w:rsidRPr="00914B43">
        <w:tab/>
      </w:r>
      <w:r w:rsidRPr="00914B43">
        <w:tab/>
      </w:r>
      <w:r w:rsidRPr="00914B43">
        <w:tab/>
      </w:r>
      <w:r w:rsidRPr="00914B43">
        <w:tab/>
      </w:r>
      <w:r w:rsidRPr="00914B43">
        <w:tab/>
      </w:r>
      <w:r w:rsidRPr="00914B43">
        <w:tab/>
      </w:r>
      <w:r w:rsidRPr="00914B43">
        <w:tab/>
      </w:r>
      <w:r w:rsidRPr="00914B43">
        <w:tab/>
      </w:r>
      <w:r w:rsidRPr="00914B43">
        <w:tab/>
      </w:r>
    </w:p>
    <w:p w14:paraId="2DBAD6F7" w14:textId="77777777" w:rsidR="00914B43" w:rsidRPr="00914B43" w:rsidRDefault="00E74051" w:rsidP="00914B43">
      <w:pPr>
        <w:jc w:val="both"/>
      </w:pPr>
      <w:r w:rsidRPr="00914B43">
        <w:tab/>
      </w:r>
      <w:r>
        <w:tab/>
        <w:t>Drugs &amp; Medical Supplies</w:t>
      </w:r>
      <w:r>
        <w:tab/>
      </w:r>
      <w:r>
        <w:tab/>
      </w:r>
      <w:r>
        <w:tab/>
      </w:r>
      <w:r>
        <w:tab/>
      </w:r>
      <w:r w:rsidRPr="00914B43">
        <w:rPr>
          <w:b/>
        </w:rPr>
        <w:t>$1,000</w:t>
      </w:r>
    </w:p>
    <w:p w14:paraId="73D598A5" w14:textId="77777777" w:rsidR="00914B43" w:rsidRPr="00914B43" w:rsidRDefault="00E74051" w:rsidP="00914B43">
      <w:pPr>
        <w:jc w:val="both"/>
      </w:pPr>
      <w:r w:rsidRPr="00914B43">
        <w:tab/>
      </w:r>
      <w:r>
        <w:tab/>
      </w:r>
      <w:r w:rsidRPr="00914B43">
        <w:t>101.55120.541300.00000.00.00.00</w:t>
      </w:r>
    </w:p>
    <w:p w14:paraId="644DE6C1" w14:textId="77777777" w:rsidR="00914B43" w:rsidRPr="00914B43" w:rsidRDefault="00E74051" w:rsidP="00914B43">
      <w:pPr>
        <w:jc w:val="both"/>
      </w:pPr>
      <w:r w:rsidRPr="00914B43">
        <w:tab/>
      </w:r>
    </w:p>
    <w:p w14:paraId="1B9A5AD9" w14:textId="77777777" w:rsidR="00BF6AAC" w:rsidRPr="00E86B02" w:rsidRDefault="00E74051" w:rsidP="00BF6AAC">
      <w:pPr>
        <w:autoSpaceDE w:val="0"/>
        <w:autoSpaceDN w:val="0"/>
        <w:adjustRightInd w:val="0"/>
        <w:jc w:val="both"/>
        <w:rPr>
          <w:rFonts w:cs="Arial"/>
          <w:color w:val="000000"/>
          <w:u w:val="single"/>
        </w:rPr>
      </w:pPr>
      <w:r>
        <w:rPr>
          <w:bCs/>
        </w:rPr>
        <w:tab/>
      </w:r>
      <w:r>
        <w:rPr>
          <w:bCs/>
        </w:rPr>
        <w:tab/>
      </w:r>
      <w:r>
        <w:rPr>
          <w:bCs/>
        </w:rPr>
        <w:tab/>
      </w:r>
      <w:r>
        <w:rPr>
          <w:bCs/>
        </w:rPr>
        <w:tab/>
      </w:r>
      <w:r>
        <w:rPr>
          <w:bCs/>
        </w:rPr>
        <w:tab/>
      </w:r>
      <w:r>
        <w:rPr>
          <w:bCs/>
        </w:rPr>
        <w:tab/>
      </w:r>
      <w:r>
        <w:rPr>
          <w:bCs/>
        </w:rPr>
        <w:tab/>
      </w:r>
      <w:r w:rsidRPr="003422D1">
        <w:rPr>
          <w:rFonts w:cs="Arial"/>
          <w:color w:val="000000"/>
          <w:u w:val="single"/>
        </w:rPr>
        <w:t xml:space="preserve">/s/ </w:t>
      </w:r>
      <w:r>
        <w:rPr>
          <w:rFonts w:cs="Arial"/>
          <w:color w:val="000000"/>
          <w:u w:val="single"/>
        </w:rPr>
        <w:t>Jerry Rainey</w:t>
      </w:r>
      <w:r w:rsidRPr="003422D1">
        <w:rPr>
          <w:rFonts w:cs="Arial"/>
          <w:color w:val="000000"/>
          <w:u w:val="single"/>
        </w:rPr>
        <w:tab/>
      </w:r>
      <w:r>
        <w:rPr>
          <w:rFonts w:cs="Arial"/>
          <w:color w:val="000000"/>
        </w:rPr>
        <w:tab/>
      </w:r>
      <w:r>
        <w:rPr>
          <w:rFonts w:cs="Arial"/>
          <w:color w:val="000000"/>
        </w:rPr>
        <w:tab/>
      </w:r>
      <w:r>
        <w:rPr>
          <w:rFonts w:cs="Arial"/>
          <w:color w:val="000000"/>
        </w:rPr>
        <w:tab/>
      </w:r>
    </w:p>
    <w:p w14:paraId="0B9BFD6B" w14:textId="77777777" w:rsidR="00BF6AAC" w:rsidRPr="003422D1" w:rsidRDefault="00E74051" w:rsidP="00BF6AAC">
      <w:pPr>
        <w:autoSpaceDE w:val="0"/>
        <w:autoSpaceDN w:val="0"/>
        <w:adjustRightInd w:val="0"/>
        <w:jc w:val="both"/>
        <w:rPr>
          <w:rFonts w:cs="Arial"/>
          <w:color w:val="000000"/>
        </w:rPr>
      </w:pPr>
      <w:r w:rsidRPr="003422D1">
        <w:rPr>
          <w:rFonts w:cs="Arial"/>
          <w:color w:val="000000"/>
        </w:rPr>
        <w:tab/>
      </w:r>
      <w:r w:rsidRPr="003422D1">
        <w:rPr>
          <w:rFonts w:cs="Arial"/>
          <w:color w:val="000000"/>
        </w:rPr>
        <w:tab/>
      </w:r>
      <w:r>
        <w:rPr>
          <w:rFonts w:cs="Arial"/>
          <w:color w:val="000000"/>
        </w:rPr>
        <w:tab/>
      </w:r>
      <w:r w:rsidRPr="003422D1">
        <w:rPr>
          <w:rFonts w:cs="Arial"/>
          <w:color w:val="000000"/>
        </w:rPr>
        <w:tab/>
      </w:r>
      <w:r>
        <w:rPr>
          <w:rFonts w:cs="Arial"/>
          <w:color w:val="000000"/>
        </w:rPr>
        <w:tab/>
      </w:r>
      <w:r>
        <w:rPr>
          <w:rFonts w:cs="Arial"/>
          <w:color w:val="000000"/>
        </w:rPr>
        <w:tab/>
      </w:r>
      <w:r>
        <w:rPr>
          <w:rFonts w:cs="Arial"/>
          <w:color w:val="000000"/>
        </w:rPr>
        <w:tab/>
      </w:r>
      <w:r w:rsidRPr="003422D1">
        <w:rPr>
          <w:rFonts w:cs="Arial"/>
          <w:color w:val="000000"/>
        </w:rPr>
        <w:t>County Commissioner</w:t>
      </w:r>
    </w:p>
    <w:p w14:paraId="7A55A964" w14:textId="77777777" w:rsidR="00BF6AAC" w:rsidRPr="003422D1" w:rsidRDefault="00BF6AAC" w:rsidP="00BF6AAC">
      <w:pPr>
        <w:autoSpaceDE w:val="0"/>
        <w:autoSpaceDN w:val="0"/>
        <w:adjustRightInd w:val="0"/>
        <w:rPr>
          <w:rFonts w:cs="Arial"/>
          <w:color w:val="000000"/>
          <w:u w:val="single"/>
        </w:rPr>
      </w:pPr>
    </w:p>
    <w:p w14:paraId="43505205" w14:textId="77777777" w:rsidR="00BF6AAC" w:rsidRDefault="00E74051" w:rsidP="00BF6AAC">
      <w:pPr>
        <w:autoSpaceDE w:val="0"/>
        <w:autoSpaceDN w:val="0"/>
        <w:adjustRightInd w:val="0"/>
        <w:rPr>
          <w:rFonts w:cs="Arial"/>
          <w:color w:val="000000"/>
        </w:rPr>
      </w:pPr>
      <w:r w:rsidRPr="003422D1">
        <w:rPr>
          <w:rFonts w:cs="Arial"/>
          <w:color w:val="000000"/>
          <w:u w:val="single"/>
        </w:rPr>
        <w:t>COMMITTEES REFERRED TO AND ACTION TAKEN</w:t>
      </w:r>
      <w:r w:rsidRPr="003422D1">
        <w:rPr>
          <w:rFonts w:cs="Arial"/>
          <w:color w:val="000000"/>
        </w:rPr>
        <w:t>:</w:t>
      </w:r>
    </w:p>
    <w:p w14:paraId="7B676AD8" w14:textId="77777777" w:rsidR="00BF6AAC" w:rsidRDefault="00E74051" w:rsidP="00BF6AAC">
      <w:pPr>
        <w:spacing w:line="480" w:lineRule="auto"/>
        <w:jc w:val="both"/>
        <w:rPr>
          <w:rFonts w:cs="Arial"/>
          <w:color w:val="000000"/>
          <w:u w:val="single"/>
        </w:rPr>
      </w:pPr>
      <w:r>
        <w:rPr>
          <w:rFonts w:cs="Arial"/>
          <w:color w:val="000000"/>
        </w:rPr>
        <w:t>Budget Committee</w:t>
      </w:r>
      <w:r w:rsidRPr="003422D1">
        <w:rPr>
          <w:rFonts w:cs="Arial"/>
          <w:color w:val="000000"/>
        </w:rPr>
        <w:tab/>
      </w:r>
      <w:r w:rsidRPr="003422D1">
        <w:rPr>
          <w:rFonts w:cs="Arial"/>
          <w:color w:val="000000"/>
        </w:rPr>
        <w:tab/>
      </w:r>
      <w:r>
        <w:rPr>
          <w:rFonts w:cs="Arial"/>
          <w:color w:val="000000"/>
        </w:rPr>
        <w:tab/>
      </w:r>
      <w:r>
        <w:rPr>
          <w:rFonts w:cs="Arial"/>
          <w:color w:val="000000"/>
        </w:rPr>
        <w:tab/>
      </w:r>
      <w:r w:rsidRPr="003422D1">
        <w:rPr>
          <w:rFonts w:cs="Arial"/>
          <w:color w:val="000000"/>
        </w:rPr>
        <w:t xml:space="preserve">For:  </w:t>
      </w:r>
      <w:r w:rsidRPr="003422D1">
        <w:rPr>
          <w:rFonts w:cs="Arial"/>
          <w:color w:val="000000"/>
          <w:u w:val="single"/>
        </w:rPr>
        <w:t xml:space="preserve">   </w:t>
      </w:r>
      <w:r>
        <w:rPr>
          <w:rFonts w:cs="Arial"/>
          <w:color w:val="000000"/>
          <w:u w:val="single"/>
        </w:rPr>
        <w:t xml:space="preserve">5 </w:t>
      </w:r>
      <w:r w:rsidRPr="003422D1">
        <w:rPr>
          <w:rFonts w:cs="Arial"/>
          <w:color w:val="000000"/>
        </w:rPr>
        <w:tab/>
        <w:t xml:space="preserve">    Against:  </w:t>
      </w:r>
      <w:r w:rsidRPr="003422D1">
        <w:rPr>
          <w:rFonts w:cs="Arial"/>
          <w:color w:val="000000"/>
          <w:u w:val="single"/>
        </w:rPr>
        <w:t xml:space="preserve">   0_</w:t>
      </w:r>
    </w:p>
    <w:p w14:paraId="497AE94A" w14:textId="2EF40054" w:rsidR="00BF6AAC" w:rsidRDefault="00E74051" w:rsidP="00BF6AAC">
      <w:pPr>
        <w:spacing w:line="480" w:lineRule="auto"/>
        <w:ind w:firstLine="720"/>
        <w:rPr>
          <w:rFonts w:cs="Arial"/>
        </w:rPr>
      </w:pPr>
      <w:r w:rsidRPr="003422D1">
        <w:rPr>
          <w:rFonts w:cs="Arial"/>
        </w:rPr>
        <w:t xml:space="preserve">Resolution No. </w:t>
      </w:r>
      <w:r>
        <w:rPr>
          <w:rFonts w:cs="Arial"/>
        </w:rPr>
        <w:t>7</w:t>
      </w:r>
      <w:r w:rsidRPr="003422D1">
        <w:rPr>
          <w:rFonts w:cs="Arial"/>
        </w:rPr>
        <w:t>-2</w:t>
      </w:r>
      <w:r>
        <w:rPr>
          <w:rFonts w:cs="Arial"/>
        </w:rPr>
        <w:t>1</w:t>
      </w:r>
      <w:r w:rsidRPr="003422D1">
        <w:rPr>
          <w:rFonts w:cs="Arial"/>
        </w:rPr>
        <w:t>-</w:t>
      </w:r>
      <w:r>
        <w:rPr>
          <w:rFonts w:cs="Arial"/>
        </w:rPr>
        <w:t>26</w:t>
      </w:r>
      <w:r w:rsidRPr="003422D1">
        <w:rPr>
          <w:rFonts w:cs="Arial"/>
        </w:rPr>
        <w:t xml:space="preserve"> passed by</w:t>
      </w:r>
      <w:r>
        <w:rPr>
          <w:rFonts w:cs="Arial"/>
        </w:rPr>
        <w:t xml:space="preserve"> unanimous</w:t>
      </w:r>
      <w:r w:rsidRPr="003422D1">
        <w:rPr>
          <w:rFonts w:cs="Arial"/>
        </w:rPr>
        <w:t xml:space="preserve"> </w:t>
      </w:r>
      <w:r>
        <w:rPr>
          <w:rFonts w:cs="Arial"/>
        </w:rPr>
        <w:t>recorded</w:t>
      </w:r>
      <w:r w:rsidRPr="003422D1">
        <w:rPr>
          <w:rFonts w:cs="Arial"/>
        </w:rPr>
        <w:t xml:space="preserve"> vote, 2</w:t>
      </w:r>
      <w:r>
        <w:rPr>
          <w:rFonts w:cs="Arial"/>
        </w:rPr>
        <w:t>2</w:t>
      </w:r>
      <w:r w:rsidRPr="003422D1">
        <w:rPr>
          <w:rFonts w:cs="Arial"/>
        </w:rPr>
        <w:t xml:space="preserve"> ‘Yes’</w:t>
      </w:r>
      <w:r>
        <w:rPr>
          <w:rFonts w:cs="Arial"/>
        </w:rPr>
        <w:t xml:space="preserve"> and </w:t>
      </w:r>
      <w:r w:rsidRPr="003422D1">
        <w:rPr>
          <w:rFonts w:cs="Arial"/>
        </w:rPr>
        <w:t>0 ‘No’</w:t>
      </w:r>
      <w:r>
        <w:rPr>
          <w:rFonts w:cs="Arial"/>
        </w:rPr>
        <w:t xml:space="preserve"> </w:t>
      </w:r>
      <w:r w:rsidRPr="003422D1">
        <w:rPr>
          <w:rFonts w:cs="Arial"/>
        </w:rPr>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326"/>
        <w:gridCol w:w="2334"/>
        <w:gridCol w:w="2344"/>
      </w:tblGrid>
      <w:tr w:rsidR="00856CEC" w14:paraId="0B152498" w14:textId="77777777" w:rsidTr="00E8289B">
        <w:tc>
          <w:tcPr>
            <w:tcW w:w="2346" w:type="dxa"/>
            <w:shd w:val="clear" w:color="auto" w:fill="auto"/>
          </w:tcPr>
          <w:p w14:paraId="39406C59" w14:textId="77777777" w:rsidR="00856CEC" w:rsidRPr="00A23CE2" w:rsidRDefault="00856CEC" w:rsidP="00E8289B">
            <w:pPr>
              <w:jc w:val="center"/>
              <w:rPr>
                <w:rFonts w:cs="Arial"/>
                <w:u w:val="single"/>
              </w:rPr>
            </w:pPr>
            <w:r>
              <w:rPr>
                <w:rFonts w:cs="Arial"/>
                <w:u w:val="single"/>
              </w:rPr>
              <w:t>YES</w:t>
            </w:r>
          </w:p>
        </w:tc>
        <w:tc>
          <w:tcPr>
            <w:tcW w:w="2326" w:type="dxa"/>
            <w:shd w:val="clear" w:color="auto" w:fill="auto"/>
          </w:tcPr>
          <w:p w14:paraId="77897695" w14:textId="77777777" w:rsidR="00856CEC" w:rsidRPr="00A23CE2" w:rsidRDefault="00856CEC" w:rsidP="00E8289B">
            <w:pPr>
              <w:jc w:val="center"/>
              <w:rPr>
                <w:rFonts w:cs="Arial"/>
                <w:u w:val="single"/>
              </w:rPr>
            </w:pPr>
            <w:r>
              <w:rPr>
                <w:rFonts w:cs="Arial"/>
                <w:u w:val="single"/>
              </w:rPr>
              <w:t>YES</w:t>
            </w:r>
          </w:p>
        </w:tc>
        <w:tc>
          <w:tcPr>
            <w:tcW w:w="2334" w:type="dxa"/>
            <w:shd w:val="clear" w:color="auto" w:fill="auto"/>
          </w:tcPr>
          <w:p w14:paraId="6F9733AD" w14:textId="77777777" w:rsidR="00856CEC" w:rsidRPr="00A23CE2" w:rsidRDefault="00856CEC" w:rsidP="00E8289B">
            <w:pPr>
              <w:jc w:val="center"/>
              <w:rPr>
                <w:rFonts w:cs="Arial"/>
                <w:u w:val="single"/>
              </w:rPr>
            </w:pPr>
            <w:r>
              <w:rPr>
                <w:rFonts w:cs="Arial"/>
                <w:u w:val="single"/>
              </w:rPr>
              <w:t>YES</w:t>
            </w:r>
          </w:p>
        </w:tc>
        <w:tc>
          <w:tcPr>
            <w:tcW w:w="2344" w:type="dxa"/>
            <w:shd w:val="clear" w:color="auto" w:fill="auto"/>
          </w:tcPr>
          <w:p w14:paraId="16A6764D" w14:textId="77777777" w:rsidR="00856CEC" w:rsidRPr="00A23CE2" w:rsidRDefault="00856CEC" w:rsidP="00E8289B">
            <w:pPr>
              <w:jc w:val="center"/>
              <w:rPr>
                <w:rFonts w:cs="Arial"/>
                <w:u w:val="single"/>
              </w:rPr>
            </w:pPr>
            <w:r>
              <w:rPr>
                <w:rFonts w:cs="Arial"/>
                <w:u w:val="single"/>
              </w:rPr>
              <w:t>YES</w:t>
            </w:r>
          </w:p>
        </w:tc>
      </w:tr>
      <w:tr w:rsidR="00856CEC" w14:paraId="7BF4B50D" w14:textId="77777777" w:rsidTr="00E8289B">
        <w:tc>
          <w:tcPr>
            <w:tcW w:w="2346" w:type="dxa"/>
            <w:shd w:val="clear" w:color="auto" w:fill="auto"/>
          </w:tcPr>
          <w:p w14:paraId="45298CAC" w14:textId="77777777" w:rsidR="00856CEC" w:rsidRPr="00A23CE2" w:rsidRDefault="00856CEC" w:rsidP="00E8289B">
            <w:pPr>
              <w:jc w:val="center"/>
              <w:rPr>
                <w:rFonts w:cs="Arial"/>
              </w:rPr>
            </w:pPr>
            <w:r w:rsidRPr="00A23CE2">
              <w:rPr>
                <w:rFonts w:cs="Arial"/>
              </w:rPr>
              <w:t>Sean Aiello</w:t>
            </w:r>
          </w:p>
        </w:tc>
        <w:tc>
          <w:tcPr>
            <w:tcW w:w="2326" w:type="dxa"/>
            <w:shd w:val="clear" w:color="auto" w:fill="auto"/>
          </w:tcPr>
          <w:p w14:paraId="660677D3" w14:textId="77777777" w:rsidR="00856CEC" w:rsidRPr="00A23CE2" w:rsidRDefault="00856CEC" w:rsidP="00E8289B">
            <w:pPr>
              <w:jc w:val="center"/>
              <w:rPr>
                <w:rFonts w:cs="Arial"/>
              </w:rPr>
            </w:pPr>
            <w:r w:rsidRPr="00A23CE2">
              <w:rPr>
                <w:rFonts w:cs="Arial"/>
              </w:rPr>
              <w:t>Dwight Jones</w:t>
            </w:r>
          </w:p>
        </w:tc>
        <w:tc>
          <w:tcPr>
            <w:tcW w:w="2334" w:type="dxa"/>
            <w:shd w:val="clear" w:color="auto" w:fill="auto"/>
          </w:tcPr>
          <w:p w14:paraId="212FD596" w14:textId="77777777" w:rsidR="00856CEC" w:rsidRPr="00A23CE2" w:rsidRDefault="00856CEC" w:rsidP="00E8289B">
            <w:pPr>
              <w:jc w:val="center"/>
              <w:rPr>
                <w:rFonts w:cs="Arial"/>
              </w:rPr>
            </w:pPr>
            <w:r w:rsidRPr="00A23CE2">
              <w:rPr>
                <w:rFonts w:cs="Arial"/>
              </w:rPr>
              <w:t>Jennifer Mason</w:t>
            </w:r>
          </w:p>
        </w:tc>
        <w:tc>
          <w:tcPr>
            <w:tcW w:w="2344" w:type="dxa"/>
            <w:shd w:val="clear" w:color="auto" w:fill="auto"/>
          </w:tcPr>
          <w:p w14:paraId="43219F9A" w14:textId="77777777" w:rsidR="00856CEC" w:rsidRPr="00A23CE2" w:rsidRDefault="00856CEC" w:rsidP="00E8289B">
            <w:pPr>
              <w:jc w:val="center"/>
              <w:rPr>
                <w:rFonts w:cs="Arial"/>
              </w:rPr>
            </w:pPr>
            <w:r w:rsidRPr="00A23CE2">
              <w:rPr>
                <w:rFonts w:cs="Arial"/>
              </w:rPr>
              <w:t>Barb Sturgeon</w:t>
            </w:r>
          </w:p>
        </w:tc>
      </w:tr>
      <w:tr w:rsidR="00856CEC" w14:paraId="12ACDADA" w14:textId="77777777" w:rsidTr="00E8289B">
        <w:tc>
          <w:tcPr>
            <w:tcW w:w="2346" w:type="dxa"/>
            <w:shd w:val="clear" w:color="auto" w:fill="auto"/>
          </w:tcPr>
          <w:p w14:paraId="75D2B951" w14:textId="77777777" w:rsidR="00856CEC" w:rsidRPr="00A23CE2" w:rsidRDefault="00856CEC" w:rsidP="00E8289B">
            <w:pPr>
              <w:jc w:val="center"/>
              <w:rPr>
                <w:rFonts w:cs="Arial"/>
              </w:rPr>
            </w:pPr>
            <w:r w:rsidRPr="00A23CE2">
              <w:rPr>
                <w:rFonts w:cs="Arial"/>
              </w:rPr>
              <w:t>Dana Ausbrooks</w:t>
            </w:r>
          </w:p>
        </w:tc>
        <w:tc>
          <w:tcPr>
            <w:tcW w:w="2326" w:type="dxa"/>
            <w:shd w:val="clear" w:color="auto" w:fill="auto"/>
          </w:tcPr>
          <w:p w14:paraId="301C5389" w14:textId="77777777" w:rsidR="00856CEC" w:rsidRPr="00A23CE2" w:rsidRDefault="00856CEC" w:rsidP="00E8289B">
            <w:pPr>
              <w:jc w:val="center"/>
              <w:rPr>
                <w:rFonts w:cs="Arial"/>
              </w:rPr>
            </w:pPr>
            <w:r w:rsidRPr="00A23CE2">
              <w:rPr>
                <w:rFonts w:cs="Arial"/>
              </w:rPr>
              <w:t>Ricky Jones</w:t>
            </w:r>
          </w:p>
        </w:tc>
        <w:tc>
          <w:tcPr>
            <w:tcW w:w="2334" w:type="dxa"/>
            <w:shd w:val="clear" w:color="auto" w:fill="auto"/>
          </w:tcPr>
          <w:p w14:paraId="49BD7307" w14:textId="77777777" w:rsidR="00856CEC" w:rsidRPr="00A23CE2" w:rsidRDefault="00856CEC" w:rsidP="00E8289B">
            <w:pPr>
              <w:jc w:val="center"/>
              <w:rPr>
                <w:rFonts w:cs="Arial"/>
              </w:rPr>
            </w:pPr>
            <w:r w:rsidRPr="00A23CE2">
              <w:rPr>
                <w:rFonts w:cs="Arial"/>
              </w:rPr>
              <w:t>Chas Morton</w:t>
            </w:r>
          </w:p>
        </w:tc>
        <w:tc>
          <w:tcPr>
            <w:tcW w:w="2344" w:type="dxa"/>
            <w:shd w:val="clear" w:color="auto" w:fill="auto"/>
          </w:tcPr>
          <w:p w14:paraId="03F2BF98" w14:textId="77777777" w:rsidR="00856CEC" w:rsidRPr="00A23CE2" w:rsidRDefault="00856CEC" w:rsidP="00E8289B">
            <w:pPr>
              <w:jc w:val="center"/>
              <w:rPr>
                <w:rFonts w:cs="Arial"/>
              </w:rPr>
            </w:pPr>
            <w:r w:rsidRPr="00A23CE2">
              <w:rPr>
                <w:rFonts w:cs="Arial"/>
              </w:rPr>
              <w:t>Tom Tunnicliffe</w:t>
            </w:r>
          </w:p>
        </w:tc>
      </w:tr>
      <w:tr w:rsidR="00856CEC" w14:paraId="3C01FC59" w14:textId="77777777" w:rsidTr="00E8289B">
        <w:tc>
          <w:tcPr>
            <w:tcW w:w="2346" w:type="dxa"/>
            <w:shd w:val="clear" w:color="auto" w:fill="auto"/>
          </w:tcPr>
          <w:p w14:paraId="0C548C41" w14:textId="77777777" w:rsidR="00856CEC" w:rsidRPr="00A23CE2" w:rsidRDefault="00856CEC" w:rsidP="00E8289B">
            <w:pPr>
              <w:jc w:val="center"/>
              <w:rPr>
                <w:rFonts w:cs="Arial"/>
              </w:rPr>
            </w:pPr>
            <w:r w:rsidRPr="00A23CE2">
              <w:rPr>
                <w:rFonts w:cs="Arial"/>
              </w:rPr>
              <w:t>Brian Beathard</w:t>
            </w:r>
          </w:p>
        </w:tc>
        <w:tc>
          <w:tcPr>
            <w:tcW w:w="2326" w:type="dxa"/>
            <w:shd w:val="clear" w:color="auto" w:fill="auto"/>
          </w:tcPr>
          <w:p w14:paraId="22954FCA" w14:textId="77777777" w:rsidR="00856CEC" w:rsidRPr="00A23CE2" w:rsidRDefault="00856CEC" w:rsidP="00E8289B">
            <w:pPr>
              <w:jc w:val="center"/>
              <w:rPr>
                <w:rFonts w:cs="Arial"/>
              </w:rPr>
            </w:pPr>
            <w:r w:rsidRPr="00A23CE2">
              <w:rPr>
                <w:rFonts w:cs="Arial"/>
              </w:rPr>
              <w:t>David Landrum</w:t>
            </w:r>
          </w:p>
        </w:tc>
        <w:tc>
          <w:tcPr>
            <w:tcW w:w="2334" w:type="dxa"/>
            <w:shd w:val="clear" w:color="auto" w:fill="auto"/>
          </w:tcPr>
          <w:p w14:paraId="5522B85F" w14:textId="77777777" w:rsidR="00856CEC" w:rsidRPr="00A23CE2" w:rsidRDefault="00856CEC" w:rsidP="00E8289B">
            <w:pPr>
              <w:jc w:val="center"/>
              <w:rPr>
                <w:rFonts w:cs="Arial"/>
              </w:rPr>
            </w:pPr>
            <w:r w:rsidRPr="00A23CE2">
              <w:rPr>
                <w:rFonts w:cs="Arial"/>
              </w:rPr>
              <w:t>Erin Nations</w:t>
            </w:r>
          </w:p>
        </w:tc>
        <w:tc>
          <w:tcPr>
            <w:tcW w:w="2344" w:type="dxa"/>
            <w:shd w:val="clear" w:color="auto" w:fill="auto"/>
          </w:tcPr>
          <w:p w14:paraId="3007F2FF" w14:textId="77777777" w:rsidR="00856CEC" w:rsidRPr="00A23CE2" w:rsidRDefault="00856CEC" w:rsidP="00E8289B">
            <w:pPr>
              <w:jc w:val="center"/>
              <w:rPr>
                <w:rFonts w:cs="Arial"/>
              </w:rPr>
            </w:pPr>
            <w:r w:rsidRPr="00A23CE2">
              <w:rPr>
                <w:rFonts w:cs="Arial"/>
              </w:rPr>
              <w:t>Paul Webb</w:t>
            </w:r>
          </w:p>
        </w:tc>
      </w:tr>
      <w:tr w:rsidR="00856CEC" w14:paraId="2A0DD87C" w14:textId="77777777" w:rsidTr="00E8289B">
        <w:tc>
          <w:tcPr>
            <w:tcW w:w="2346" w:type="dxa"/>
            <w:shd w:val="clear" w:color="auto" w:fill="auto"/>
          </w:tcPr>
          <w:p w14:paraId="333AC8C3" w14:textId="77777777" w:rsidR="00856CEC" w:rsidRPr="00A23CE2" w:rsidRDefault="00856CEC" w:rsidP="00E8289B">
            <w:pPr>
              <w:jc w:val="center"/>
              <w:rPr>
                <w:rFonts w:cs="Arial"/>
              </w:rPr>
            </w:pPr>
            <w:r w:rsidRPr="00A23CE2">
              <w:rPr>
                <w:rFonts w:cs="Arial"/>
              </w:rPr>
              <w:t>Meghan Guffee</w:t>
            </w:r>
          </w:p>
        </w:tc>
        <w:tc>
          <w:tcPr>
            <w:tcW w:w="2326" w:type="dxa"/>
            <w:shd w:val="clear" w:color="auto" w:fill="auto"/>
          </w:tcPr>
          <w:p w14:paraId="71349FED" w14:textId="77777777" w:rsidR="00856CEC" w:rsidRPr="00A23CE2" w:rsidRDefault="00856CEC" w:rsidP="00E8289B">
            <w:pPr>
              <w:jc w:val="center"/>
              <w:rPr>
                <w:rFonts w:cs="Arial"/>
              </w:rPr>
            </w:pPr>
            <w:r w:rsidRPr="00A23CE2">
              <w:rPr>
                <w:rFonts w:cs="Arial"/>
              </w:rPr>
              <w:t>Gregg Lawrence</w:t>
            </w:r>
          </w:p>
        </w:tc>
        <w:tc>
          <w:tcPr>
            <w:tcW w:w="2334" w:type="dxa"/>
            <w:shd w:val="clear" w:color="auto" w:fill="auto"/>
          </w:tcPr>
          <w:p w14:paraId="0AE8450E" w14:textId="77777777" w:rsidR="00856CEC" w:rsidRPr="00A23CE2" w:rsidRDefault="00856CEC" w:rsidP="00E8289B">
            <w:pPr>
              <w:jc w:val="center"/>
              <w:rPr>
                <w:rFonts w:cs="Arial"/>
              </w:rPr>
            </w:pPr>
            <w:r w:rsidRPr="00A23CE2">
              <w:rPr>
                <w:rFonts w:cs="Arial"/>
              </w:rPr>
              <w:t>Jerry Rainey</w:t>
            </w:r>
          </w:p>
        </w:tc>
        <w:tc>
          <w:tcPr>
            <w:tcW w:w="2344" w:type="dxa"/>
            <w:shd w:val="clear" w:color="auto" w:fill="auto"/>
          </w:tcPr>
          <w:p w14:paraId="0BADEA9A" w14:textId="77777777" w:rsidR="00856CEC" w:rsidRPr="00A23CE2" w:rsidRDefault="00856CEC" w:rsidP="00E8289B">
            <w:pPr>
              <w:jc w:val="center"/>
              <w:rPr>
                <w:rFonts w:cs="Arial"/>
              </w:rPr>
            </w:pPr>
            <w:r w:rsidRPr="00A23CE2">
              <w:rPr>
                <w:rFonts w:cs="Arial"/>
              </w:rPr>
              <w:t>Matt Williams</w:t>
            </w:r>
          </w:p>
        </w:tc>
      </w:tr>
      <w:tr w:rsidR="00856CEC" w14:paraId="744A2577" w14:textId="77777777" w:rsidTr="00E8289B">
        <w:tc>
          <w:tcPr>
            <w:tcW w:w="2346" w:type="dxa"/>
            <w:shd w:val="clear" w:color="auto" w:fill="auto"/>
          </w:tcPr>
          <w:p w14:paraId="7036CBE9" w14:textId="77777777" w:rsidR="00856CEC" w:rsidRPr="00A23CE2" w:rsidRDefault="00856CEC" w:rsidP="00E8289B">
            <w:pPr>
              <w:jc w:val="center"/>
              <w:rPr>
                <w:rFonts w:cs="Arial"/>
              </w:rPr>
            </w:pPr>
            <w:r w:rsidRPr="00A23CE2">
              <w:rPr>
                <w:rFonts w:cs="Arial"/>
              </w:rPr>
              <w:t>Judy Herbert</w:t>
            </w:r>
          </w:p>
        </w:tc>
        <w:tc>
          <w:tcPr>
            <w:tcW w:w="2326" w:type="dxa"/>
            <w:shd w:val="clear" w:color="auto" w:fill="auto"/>
          </w:tcPr>
          <w:p w14:paraId="013992B3" w14:textId="77777777" w:rsidR="00856CEC" w:rsidRPr="00A23CE2" w:rsidRDefault="00856CEC" w:rsidP="00E8289B">
            <w:pPr>
              <w:jc w:val="center"/>
              <w:rPr>
                <w:rFonts w:cs="Arial"/>
              </w:rPr>
            </w:pPr>
            <w:r w:rsidRPr="00A23CE2">
              <w:rPr>
                <w:rFonts w:cs="Arial"/>
              </w:rPr>
              <w:t>Thomas Little</w:t>
            </w:r>
          </w:p>
        </w:tc>
        <w:tc>
          <w:tcPr>
            <w:tcW w:w="2334" w:type="dxa"/>
            <w:shd w:val="clear" w:color="auto" w:fill="auto"/>
          </w:tcPr>
          <w:p w14:paraId="18BD839E" w14:textId="77777777" w:rsidR="00856CEC" w:rsidRPr="00A23CE2" w:rsidRDefault="00856CEC" w:rsidP="00E8289B">
            <w:pPr>
              <w:jc w:val="center"/>
              <w:rPr>
                <w:rFonts w:cs="Arial"/>
              </w:rPr>
            </w:pPr>
            <w:r w:rsidRPr="00A23CE2">
              <w:rPr>
                <w:rFonts w:cs="Arial"/>
              </w:rPr>
              <w:t>Steve Smith</w:t>
            </w:r>
          </w:p>
        </w:tc>
        <w:tc>
          <w:tcPr>
            <w:tcW w:w="2344" w:type="dxa"/>
            <w:shd w:val="clear" w:color="auto" w:fill="auto"/>
          </w:tcPr>
          <w:p w14:paraId="396F0CC8" w14:textId="77777777" w:rsidR="00856CEC" w:rsidRPr="00A23CE2" w:rsidRDefault="00856CEC" w:rsidP="00E8289B">
            <w:pPr>
              <w:jc w:val="center"/>
              <w:rPr>
                <w:rFonts w:cs="Arial"/>
              </w:rPr>
            </w:pPr>
          </w:p>
        </w:tc>
      </w:tr>
      <w:tr w:rsidR="00856CEC" w14:paraId="48AE3209" w14:textId="77777777" w:rsidTr="00E8289B">
        <w:tc>
          <w:tcPr>
            <w:tcW w:w="2346" w:type="dxa"/>
            <w:shd w:val="clear" w:color="auto" w:fill="auto"/>
          </w:tcPr>
          <w:p w14:paraId="5B8C2F6E" w14:textId="77777777" w:rsidR="00856CEC" w:rsidRPr="00A23CE2" w:rsidRDefault="00856CEC" w:rsidP="00E8289B">
            <w:pPr>
              <w:jc w:val="center"/>
              <w:rPr>
                <w:rFonts w:cs="Arial"/>
              </w:rPr>
            </w:pPr>
            <w:r w:rsidRPr="00A23CE2">
              <w:rPr>
                <w:rFonts w:cs="Arial"/>
              </w:rPr>
              <w:t>Betsy Hester</w:t>
            </w:r>
          </w:p>
        </w:tc>
        <w:tc>
          <w:tcPr>
            <w:tcW w:w="2326" w:type="dxa"/>
            <w:shd w:val="clear" w:color="auto" w:fill="auto"/>
          </w:tcPr>
          <w:p w14:paraId="2C0469B3" w14:textId="77777777" w:rsidR="00856CEC" w:rsidRPr="00A23CE2" w:rsidRDefault="00856CEC" w:rsidP="00E8289B">
            <w:pPr>
              <w:jc w:val="center"/>
              <w:rPr>
                <w:rFonts w:cs="Arial"/>
              </w:rPr>
            </w:pPr>
            <w:r w:rsidRPr="00A23CE2">
              <w:rPr>
                <w:rFonts w:cs="Arial"/>
              </w:rPr>
              <w:t>Beth Lothers</w:t>
            </w:r>
          </w:p>
        </w:tc>
        <w:tc>
          <w:tcPr>
            <w:tcW w:w="2334" w:type="dxa"/>
            <w:shd w:val="clear" w:color="auto" w:fill="auto"/>
          </w:tcPr>
          <w:p w14:paraId="4057D098" w14:textId="77777777" w:rsidR="00856CEC" w:rsidRPr="00A23CE2" w:rsidRDefault="00856CEC" w:rsidP="00E8289B">
            <w:pPr>
              <w:jc w:val="center"/>
              <w:rPr>
                <w:rFonts w:cs="Arial"/>
              </w:rPr>
            </w:pPr>
            <w:r w:rsidRPr="00A23CE2">
              <w:rPr>
                <w:rFonts w:cs="Arial"/>
              </w:rPr>
              <w:t>Chad Story</w:t>
            </w:r>
          </w:p>
        </w:tc>
        <w:tc>
          <w:tcPr>
            <w:tcW w:w="2344" w:type="dxa"/>
            <w:shd w:val="clear" w:color="auto" w:fill="auto"/>
          </w:tcPr>
          <w:p w14:paraId="03EA2586" w14:textId="77777777" w:rsidR="00856CEC" w:rsidRPr="00A23CE2" w:rsidRDefault="00856CEC" w:rsidP="00E8289B">
            <w:pPr>
              <w:jc w:val="center"/>
              <w:rPr>
                <w:rFonts w:cs="Arial"/>
              </w:rPr>
            </w:pPr>
          </w:p>
        </w:tc>
      </w:tr>
    </w:tbl>
    <w:p w14:paraId="792CBEAB" w14:textId="77777777" w:rsidR="00BF6AAC" w:rsidRPr="003422D1" w:rsidRDefault="00E74051" w:rsidP="00BF6AAC">
      <w:pPr>
        <w:autoSpaceDE w:val="0"/>
        <w:autoSpaceDN w:val="0"/>
        <w:adjustRightInd w:val="0"/>
        <w:spacing w:line="480" w:lineRule="auto"/>
        <w:jc w:val="both"/>
        <w:rPr>
          <w:rFonts w:cs="Arial"/>
        </w:rPr>
      </w:pPr>
      <w:r w:rsidRPr="003422D1">
        <w:rPr>
          <w:rFonts w:cs="Arial"/>
        </w:rPr>
        <w:t>_______________</w:t>
      </w:r>
    </w:p>
    <w:p w14:paraId="449BACD8" w14:textId="77777777" w:rsidR="00BF6AAC" w:rsidRPr="003422D1" w:rsidRDefault="00E74051" w:rsidP="00BF6AAC">
      <w:pPr>
        <w:spacing w:line="480" w:lineRule="auto"/>
        <w:jc w:val="both"/>
        <w:rPr>
          <w:rFonts w:cs="Arial"/>
          <w:color w:val="000000"/>
          <w:u w:val="single"/>
        </w:rPr>
      </w:pPr>
      <w:r w:rsidRPr="003422D1">
        <w:rPr>
          <w:rFonts w:cs="Arial"/>
          <w:color w:val="000000"/>
          <w:u w:val="single"/>
        </w:rPr>
        <w:t xml:space="preserve">RESOLUTION NO. </w:t>
      </w:r>
      <w:r>
        <w:rPr>
          <w:rFonts w:cs="Arial"/>
          <w:color w:val="000000"/>
          <w:u w:val="single"/>
        </w:rPr>
        <w:t>7</w:t>
      </w:r>
      <w:r w:rsidRPr="003422D1">
        <w:rPr>
          <w:rFonts w:cs="Arial"/>
          <w:color w:val="000000"/>
          <w:u w:val="single"/>
        </w:rPr>
        <w:t>-2</w:t>
      </w:r>
      <w:r>
        <w:rPr>
          <w:rFonts w:cs="Arial"/>
          <w:color w:val="000000"/>
          <w:u w:val="single"/>
        </w:rPr>
        <w:t>1</w:t>
      </w:r>
      <w:r w:rsidRPr="003422D1">
        <w:rPr>
          <w:rFonts w:cs="Arial"/>
          <w:color w:val="000000"/>
          <w:u w:val="single"/>
        </w:rPr>
        <w:t>-</w:t>
      </w:r>
      <w:r>
        <w:rPr>
          <w:rFonts w:cs="Arial"/>
          <w:color w:val="000000"/>
          <w:u w:val="single"/>
        </w:rPr>
        <w:t>27</w:t>
      </w:r>
    </w:p>
    <w:p w14:paraId="2342A4BA" w14:textId="77777777" w:rsidR="000E43DE" w:rsidRDefault="00E74051" w:rsidP="00BF6AAC">
      <w:pPr>
        <w:spacing w:line="480" w:lineRule="auto"/>
        <w:jc w:val="both"/>
        <w:rPr>
          <w:rFonts w:cs="Arial"/>
          <w:color w:val="000000"/>
        </w:rPr>
      </w:pPr>
      <w:r w:rsidRPr="003422D1">
        <w:rPr>
          <w:rFonts w:cs="Arial"/>
        </w:rPr>
        <w:tab/>
      </w:r>
      <w:r w:rsidRPr="003422D1">
        <w:rPr>
          <w:rFonts w:cs="Arial"/>
          <w:color w:val="000000"/>
        </w:rPr>
        <w:t xml:space="preserve">Commissioner </w:t>
      </w:r>
      <w:r>
        <w:rPr>
          <w:rFonts w:cs="Arial"/>
          <w:color w:val="000000"/>
        </w:rPr>
        <w:t>Aiello</w:t>
      </w:r>
      <w:r w:rsidRPr="003422D1">
        <w:rPr>
          <w:rFonts w:cs="Arial"/>
          <w:color w:val="000000"/>
        </w:rPr>
        <w:t xml:space="preserve"> moved to accept Resolution No. </w:t>
      </w:r>
      <w:r>
        <w:rPr>
          <w:rFonts w:cs="Arial"/>
          <w:color w:val="000000"/>
        </w:rPr>
        <w:t>7</w:t>
      </w:r>
      <w:r w:rsidRPr="003422D1">
        <w:rPr>
          <w:rFonts w:cs="Arial"/>
          <w:color w:val="000000"/>
        </w:rPr>
        <w:t>-2</w:t>
      </w:r>
      <w:r>
        <w:rPr>
          <w:rFonts w:cs="Arial"/>
          <w:color w:val="000000"/>
        </w:rPr>
        <w:t>1</w:t>
      </w:r>
      <w:r w:rsidRPr="003422D1">
        <w:rPr>
          <w:rFonts w:cs="Arial"/>
          <w:color w:val="000000"/>
        </w:rPr>
        <w:t>-</w:t>
      </w:r>
      <w:r>
        <w:rPr>
          <w:rFonts w:cs="Arial"/>
          <w:color w:val="000000"/>
        </w:rPr>
        <w:t>27</w:t>
      </w:r>
      <w:r w:rsidRPr="003422D1">
        <w:rPr>
          <w:rFonts w:cs="Arial"/>
          <w:color w:val="000000"/>
        </w:rPr>
        <w:t xml:space="preserve">, seconded by Commissioner </w:t>
      </w:r>
      <w:r>
        <w:rPr>
          <w:rFonts w:cs="Arial"/>
          <w:color w:val="000000"/>
        </w:rPr>
        <w:t>Beathard.</w:t>
      </w:r>
    </w:p>
    <w:p w14:paraId="4EB62745" w14:textId="77777777" w:rsidR="003A6285" w:rsidRPr="003A6285" w:rsidRDefault="00E74051" w:rsidP="003A6285">
      <w:pPr>
        <w:tabs>
          <w:tab w:val="center" w:pos="4680"/>
        </w:tabs>
        <w:jc w:val="center"/>
        <w:rPr>
          <w:b/>
          <w:bCs/>
        </w:rPr>
      </w:pPr>
      <w:r w:rsidRPr="003A6285">
        <w:rPr>
          <w:b/>
          <w:bCs/>
        </w:rPr>
        <w:t xml:space="preserve">RESOLUTION AUTHORIZING THE WILLIAMSON COUNTY MAYOR TO SIGN THE PARENT EDUCATION MEDIATION FUND GRANT CONTRACT WITH THE STATE OF TENNESSEE ADMINISTRATIVE OFFICE OF THE COURTS AND AMENDING THE 2021-22 JUVENILE SERVICES BUDGET BY $1,000.00 - REVENUES </w:t>
      </w:r>
    </w:p>
    <w:p w14:paraId="3D0D68A5" w14:textId="77777777" w:rsidR="003A6285" w:rsidRPr="003A6285" w:rsidRDefault="00E74051" w:rsidP="003A6285">
      <w:pPr>
        <w:tabs>
          <w:tab w:val="center" w:pos="4680"/>
        </w:tabs>
        <w:jc w:val="center"/>
        <w:rPr>
          <w:b/>
          <w:bCs/>
        </w:rPr>
      </w:pPr>
      <w:r w:rsidRPr="003A6285">
        <w:rPr>
          <w:b/>
          <w:bCs/>
          <w:u w:val="single"/>
        </w:rPr>
        <w:t>TO COME FROM STATE GRANT FUNDS</w:t>
      </w:r>
    </w:p>
    <w:p w14:paraId="46744EF8" w14:textId="77777777" w:rsidR="003A6285" w:rsidRPr="003A6285" w:rsidRDefault="003A6285" w:rsidP="003A6285">
      <w:pPr>
        <w:tabs>
          <w:tab w:val="center" w:pos="4680"/>
        </w:tabs>
        <w:jc w:val="center"/>
        <w:rPr>
          <w:b/>
        </w:rPr>
      </w:pPr>
    </w:p>
    <w:p w14:paraId="77064F71" w14:textId="77777777" w:rsidR="003A6285" w:rsidRPr="003A6285" w:rsidRDefault="00E74051" w:rsidP="003A6285">
      <w:pPr>
        <w:tabs>
          <w:tab w:val="left" w:pos="-1440"/>
        </w:tabs>
        <w:ind w:left="1440" w:hanging="1440"/>
        <w:jc w:val="both"/>
      </w:pPr>
      <w:r w:rsidRPr="003A6285">
        <w:rPr>
          <w:b/>
          <w:bCs/>
        </w:rPr>
        <w:t>WHEREAS,</w:t>
      </w:r>
      <w:r w:rsidRPr="003A6285">
        <w:tab/>
        <w:t>Williamson County Juvenile Services (“Juvenile Services”) has been successful in providing treatment, supervision, and support for at-risk youth/children and families; and</w:t>
      </w:r>
    </w:p>
    <w:p w14:paraId="4822899A" w14:textId="77777777" w:rsidR="003A6285" w:rsidRPr="003A6285" w:rsidRDefault="003A6285" w:rsidP="003A6285">
      <w:pPr>
        <w:tabs>
          <w:tab w:val="left" w:pos="-1440"/>
        </w:tabs>
        <w:ind w:left="1440" w:hanging="1440"/>
        <w:jc w:val="both"/>
      </w:pPr>
    </w:p>
    <w:p w14:paraId="7005B3FB" w14:textId="77777777" w:rsidR="003A6285" w:rsidRPr="003A6285" w:rsidRDefault="00E74051" w:rsidP="003A6285">
      <w:pPr>
        <w:tabs>
          <w:tab w:val="left" w:pos="-1440"/>
        </w:tabs>
        <w:ind w:left="1440" w:hanging="1440"/>
        <w:jc w:val="both"/>
        <w:rPr>
          <w:b/>
          <w:bCs/>
        </w:rPr>
      </w:pPr>
      <w:r w:rsidRPr="003A6285">
        <w:rPr>
          <w:b/>
          <w:bCs/>
        </w:rPr>
        <w:t>WHEREAS,</w:t>
      </w:r>
      <w:r w:rsidRPr="003A6285">
        <w:tab/>
        <w:t>Juvenile Services previously received a Parent Education Mediation Fund Grant from the State of Tennessee Administrative Office of the Courts for the provision of court ordered supervised visitation; and</w:t>
      </w:r>
    </w:p>
    <w:p w14:paraId="25D698A0" w14:textId="77777777" w:rsidR="003A6285" w:rsidRPr="003A6285" w:rsidRDefault="00E74051" w:rsidP="003A6285">
      <w:pPr>
        <w:tabs>
          <w:tab w:val="left" w:pos="3763"/>
        </w:tabs>
        <w:jc w:val="both"/>
        <w:rPr>
          <w:b/>
          <w:bCs/>
        </w:rPr>
      </w:pPr>
      <w:r w:rsidRPr="003A6285">
        <w:rPr>
          <w:b/>
          <w:bCs/>
        </w:rPr>
        <w:tab/>
      </w:r>
    </w:p>
    <w:p w14:paraId="34A9F017" w14:textId="77777777" w:rsidR="003A6285" w:rsidRPr="003A6285" w:rsidRDefault="00E74051" w:rsidP="003A6285">
      <w:pPr>
        <w:tabs>
          <w:tab w:val="left" w:pos="-1440"/>
        </w:tabs>
        <w:ind w:left="1440" w:hanging="1440"/>
        <w:jc w:val="both"/>
      </w:pPr>
      <w:r w:rsidRPr="003A6285">
        <w:rPr>
          <w:b/>
          <w:bCs/>
        </w:rPr>
        <w:t>WHEREAS,</w:t>
      </w:r>
      <w:r w:rsidRPr="003A6285">
        <w:rPr>
          <w:b/>
          <w:bCs/>
        </w:rPr>
        <w:tab/>
      </w:r>
      <w:r w:rsidRPr="003A6285">
        <w:t>Juvenile Services received notice that a grant in the amount of $1,000.00 was approved to be used for court ordered supervised visitation; and</w:t>
      </w:r>
    </w:p>
    <w:p w14:paraId="766C8482" w14:textId="77777777" w:rsidR="003A6285" w:rsidRPr="003A6285" w:rsidRDefault="003A6285" w:rsidP="003A6285">
      <w:pPr>
        <w:tabs>
          <w:tab w:val="left" w:pos="-1440"/>
        </w:tabs>
        <w:ind w:left="1440" w:hanging="1440"/>
        <w:jc w:val="both"/>
      </w:pPr>
    </w:p>
    <w:p w14:paraId="3C246D7B" w14:textId="77777777" w:rsidR="003A6285" w:rsidRPr="003A6285" w:rsidRDefault="00E74051" w:rsidP="003A6285">
      <w:pPr>
        <w:tabs>
          <w:tab w:val="left" w:pos="-1440"/>
        </w:tabs>
        <w:ind w:left="1440" w:hanging="1440"/>
        <w:jc w:val="both"/>
      </w:pPr>
      <w:r w:rsidRPr="003A6285">
        <w:rPr>
          <w:b/>
          <w:bCs/>
        </w:rPr>
        <w:t>WHEREAS,</w:t>
      </w:r>
      <w:r w:rsidRPr="003A6285">
        <w:tab/>
        <w:t>the grant contract does not require matching funds from Williamson County; and</w:t>
      </w:r>
    </w:p>
    <w:p w14:paraId="5C88E412" w14:textId="77777777" w:rsidR="003A6285" w:rsidRPr="003A6285" w:rsidRDefault="003A6285" w:rsidP="003A6285">
      <w:pPr>
        <w:tabs>
          <w:tab w:val="left" w:pos="-1440"/>
        </w:tabs>
        <w:ind w:left="1440" w:hanging="1440"/>
        <w:jc w:val="both"/>
        <w:rPr>
          <w:b/>
          <w:bCs/>
        </w:rPr>
      </w:pPr>
    </w:p>
    <w:p w14:paraId="0AA25EF5" w14:textId="77777777" w:rsidR="003A6285" w:rsidRPr="003A6285" w:rsidRDefault="00E74051" w:rsidP="003A6285">
      <w:pPr>
        <w:tabs>
          <w:tab w:val="left" w:pos="-1440"/>
        </w:tabs>
        <w:ind w:left="1440" w:hanging="1440"/>
        <w:jc w:val="both"/>
      </w:pPr>
      <w:r w:rsidRPr="003A6285">
        <w:rPr>
          <w:b/>
        </w:rPr>
        <w:t>WHEREAS,</w:t>
      </w:r>
      <w:r w:rsidRPr="003A6285">
        <w:rPr>
          <w:b/>
        </w:rPr>
        <w:tab/>
      </w:r>
      <w:r w:rsidRPr="003A6285">
        <w:t>the Williamson County Board of Commissioners has determined that it is in the interest of the citizens of Williamson County to authorize the Williamson County Mayor to execute the grant contract with the State of Tennessee Administrative Office of the Courts:</w:t>
      </w:r>
    </w:p>
    <w:p w14:paraId="12219D5F" w14:textId="77777777" w:rsidR="003A6285" w:rsidRPr="003A6285" w:rsidRDefault="003A6285" w:rsidP="003A6285">
      <w:pPr>
        <w:jc w:val="both"/>
      </w:pPr>
    </w:p>
    <w:p w14:paraId="2E9EFA1D" w14:textId="77777777" w:rsidR="003A6285" w:rsidRPr="003A6285" w:rsidRDefault="00E74051" w:rsidP="003A6285">
      <w:pPr>
        <w:ind w:left="720" w:hanging="720"/>
        <w:jc w:val="both"/>
      </w:pPr>
      <w:r w:rsidRPr="003A6285">
        <w:rPr>
          <w:b/>
          <w:bCs/>
        </w:rPr>
        <w:t>NOW, THEREFORE, BE IT RESOLVED,</w:t>
      </w:r>
      <w:r w:rsidRPr="003A6285">
        <w:t xml:space="preserve"> that the Williamson County Board of Commissioners, meeting in regular session, this the 12</w:t>
      </w:r>
      <w:r w:rsidRPr="003A6285">
        <w:rPr>
          <w:vertAlign w:val="superscript"/>
        </w:rPr>
        <w:t>th</w:t>
      </w:r>
      <w:r w:rsidRPr="003A6285">
        <w:t xml:space="preserve"> day of July 2021, hereby authorizes the Williamson County Mayor to execute the grant contract and all other related documents with the State of Tennessee Administrative Office of the Courts for the provision of court ordered supervised visitation;</w:t>
      </w:r>
    </w:p>
    <w:p w14:paraId="23EDF1A5" w14:textId="77777777" w:rsidR="003A6285" w:rsidRPr="003A6285" w:rsidRDefault="003A6285" w:rsidP="003A6285"/>
    <w:p w14:paraId="7A5C08E0" w14:textId="77777777" w:rsidR="003A6285" w:rsidRPr="003A6285" w:rsidRDefault="00E74051" w:rsidP="003A6285">
      <w:pPr>
        <w:ind w:left="720" w:hanging="720"/>
        <w:jc w:val="both"/>
        <w:rPr>
          <w:color w:val="000000"/>
        </w:rPr>
      </w:pPr>
      <w:r w:rsidRPr="003A6285">
        <w:rPr>
          <w:b/>
          <w:bCs/>
          <w:color w:val="000000" w:themeColor="text1"/>
        </w:rPr>
        <w:t>AND BE IT FURTHER RESOLVED</w:t>
      </w:r>
      <w:r w:rsidRPr="003A6285">
        <w:rPr>
          <w:color w:val="000000" w:themeColor="text1"/>
        </w:rPr>
        <w:t>, that the 2021-22 Juvenile Services Budget be amended, as follows:</w:t>
      </w:r>
    </w:p>
    <w:p w14:paraId="37CD7395" w14:textId="77777777" w:rsidR="003A6285" w:rsidRPr="003A6285" w:rsidRDefault="003A6285" w:rsidP="003A6285">
      <w:pPr>
        <w:rPr>
          <w:bCs/>
        </w:rPr>
      </w:pPr>
    </w:p>
    <w:p w14:paraId="5FD7FEDB" w14:textId="77777777" w:rsidR="003A6285" w:rsidRPr="003A6285" w:rsidRDefault="00E74051" w:rsidP="003A6285">
      <w:pPr>
        <w:rPr>
          <w:b/>
          <w:bCs/>
          <w:u w:val="single"/>
        </w:rPr>
      </w:pPr>
      <w:r w:rsidRPr="003A6285">
        <w:rPr>
          <w:bCs/>
        </w:rPr>
        <w:tab/>
      </w:r>
      <w:r w:rsidRPr="003A6285">
        <w:rPr>
          <w:b/>
          <w:bCs/>
          <w:u w:val="single"/>
        </w:rPr>
        <w:t>REVENUES:</w:t>
      </w:r>
    </w:p>
    <w:p w14:paraId="7C590EB1" w14:textId="77777777" w:rsidR="003A6285" w:rsidRPr="003A6285" w:rsidRDefault="00E74051" w:rsidP="003A6285">
      <w:pPr>
        <w:rPr>
          <w:bCs/>
        </w:rPr>
      </w:pPr>
      <w:r w:rsidRPr="003A6285">
        <w:rPr>
          <w:bCs/>
        </w:rPr>
        <w:tab/>
        <w:t>Other State Grants</w:t>
      </w:r>
      <w:r w:rsidRPr="003A6285">
        <w:rPr>
          <w:bCs/>
        </w:rPr>
        <w:tab/>
      </w:r>
      <w:r w:rsidRPr="003A6285">
        <w:rPr>
          <w:bCs/>
        </w:rPr>
        <w:tab/>
      </w:r>
      <w:r w:rsidRPr="003A6285">
        <w:rPr>
          <w:bCs/>
        </w:rPr>
        <w:tab/>
      </w:r>
      <w:r w:rsidRPr="003A6285">
        <w:rPr>
          <w:bCs/>
        </w:rPr>
        <w:tab/>
      </w:r>
      <w:r w:rsidRPr="003A6285">
        <w:rPr>
          <w:bCs/>
        </w:rPr>
        <w:tab/>
      </w:r>
      <w:r w:rsidRPr="003A6285">
        <w:rPr>
          <w:bCs/>
        </w:rPr>
        <w:tab/>
      </w:r>
      <w:r w:rsidRPr="003A6285">
        <w:rPr>
          <w:bCs/>
        </w:rPr>
        <w:tab/>
      </w:r>
    </w:p>
    <w:p w14:paraId="7F959528" w14:textId="77777777" w:rsidR="003A6285" w:rsidRPr="003A6285" w:rsidRDefault="00E74051" w:rsidP="003A6285">
      <w:pPr>
        <w:ind w:left="720"/>
      </w:pPr>
      <w:r w:rsidRPr="003A6285">
        <w:t xml:space="preserve">101.00000.469800.00000.00.00.00.G0072                            </w:t>
      </w:r>
      <w:r w:rsidRPr="003A6285">
        <w:rPr>
          <w:bCs/>
        </w:rPr>
        <w:tab/>
      </w:r>
      <w:r w:rsidRPr="003A6285">
        <w:rPr>
          <w:b/>
        </w:rPr>
        <w:t>$1,000.00</w:t>
      </w:r>
    </w:p>
    <w:p w14:paraId="28881F49" w14:textId="77777777" w:rsidR="003A6285" w:rsidRPr="003A6285" w:rsidRDefault="003A6285" w:rsidP="003A6285">
      <w:pPr>
        <w:ind w:left="720"/>
        <w:rPr>
          <w:b/>
          <w:bCs/>
          <w:u w:val="single"/>
        </w:rPr>
      </w:pPr>
    </w:p>
    <w:p w14:paraId="092501D3" w14:textId="77777777" w:rsidR="003A6285" w:rsidRPr="003A6285" w:rsidRDefault="00E74051" w:rsidP="003A6285">
      <w:pPr>
        <w:rPr>
          <w:b/>
          <w:bCs/>
        </w:rPr>
      </w:pPr>
      <w:r w:rsidRPr="003A6285">
        <w:rPr>
          <w:b/>
          <w:bCs/>
        </w:rPr>
        <w:tab/>
      </w:r>
      <w:r w:rsidRPr="003A6285">
        <w:rPr>
          <w:b/>
          <w:bCs/>
          <w:u w:val="single"/>
        </w:rPr>
        <w:t>EXPENDITURES:</w:t>
      </w:r>
    </w:p>
    <w:p w14:paraId="6BC3A802" w14:textId="77777777" w:rsidR="003A6285" w:rsidRPr="003A6285" w:rsidRDefault="00E74051" w:rsidP="003A6285">
      <w:pPr>
        <w:rPr>
          <w:bCs/>
        </w:rPr>
      </w:pPr>
      <w:r w:rsidRPr="003A6285">
        <w:rPr>
          <w:bCs/>
        </w:rPr>
        <w:tab/>
        <w:t>Other Contracted Services</w:t>
      </w:r>
      <w:r w:rsidRPr="003A6285">
        <w:rPr>
          <w:bCs/>
        </w:rPr>
        <w:tab/>
      </w:r>
      <w:r w:rsidRPr="003A6285">
        <w:rPr>
          <w:bCs/>
        </w:rPr>
        <w:tab/>
      </w:r>
      <w:r w:rsidRPr="003A6285">
        <w:rPr>
          <w:bCs/>
        </w:rPr>
        <w:tab/>
      </w:r>
      <w:r w:rsidRPr="003A6285">
        <w:rPr>
          <w:bCs/>
        </w:rPr>
        <w:tab/>
      </w:r>
      <w:r w:rsidRPr="003A6285">
        <w:rPr>
          <w:bCs/>
        </w:rPr>
        <w:tab/>
      </w:r>
      <w:r w:rsidRPr="003A6285">
        <w:rPr>
          <w:bCs/>
        </w:rPr>
        <w:tab/>
      </w:r>
      <w:r w:rsidRPr="003A6285">
        <w:rPr>
          <w:bCs/>
        </w:rPr>
        <w:tab/>
      </w:r>
    </w:p>
    <w:p w14:paraId="4C1142F2" w14:textId="77777777" w:rsidR="003A6285" w:rsidRPr="003A6285" w:rsidRDefault="00E74051" w:rsidP="003A6285">
      <w:r w:rsidRPr="003A6285">
        <w:rPr>
          <w:bCs/>
        </w:rPr>
        <w:tab/>
      </w:r>
      <w:r w:rsidRPr="003A6285">
        <w:t xml:space="preserve">101.54240.539900.00000.00.00.00.G0072                             </w:t>
      </w:r>
      <w:r w:rsidRPr="003A6285">
        <w:rPr>
          <w:bCs/>
        </w:rPr>
        <w:tab/>
      </w:r>
      <w:r w:rsidRPr="003A6285">
        <w:rPr>
          <w:b/>
        </w:rPr>
        <w:t>$1,000.00</w:t>
      </w:r>
    </w:p>
    <w:p w14:paraId="4D421F3F" w14:textId="77777777" w:rsidR="003A6285" w:rsidRPr="003A6285" w:rsidRDefault="003A6285" w:rsidP="003A6285">
      <w:pPr>
        <w:rPr>
          <w:b/>
          <w:bCs/>
          <w:u w:val="single"/>
        </w:rPr>
      </w:pPr>
    </w:p>
    <w:p w14:paraId="7CB58BD9" w14:textId="77777777" w:rsidR="006F6CC2" w:rsidRPr="00E86B02" w:rsidRDefault="00E74051" w:rsidP="006F6CC2">
      <w:pPr>
        <w:autoSpaceDE w:val="0"/>
        <w:autoSpaceDN w:val="0"/>
        <w:adjustRightInd w:val="0"/>
        <w:jc w:val="both"/>
        <w:rPr>
          <w:rFonts w:cs="Arial"/>
          <w:color w:val="000000"/>
          <w:u w:val="single"/>
        </w:rPr>
      </w:pPr>
      <w:r>
        <w:tab/>
      </w:r>
      <w:r>
        <w:tab/>
      </w:r>
      <w:r>
        <w:tab/>
      </w:r>
      <w:r>
        <w:tab/>
      </w:r>
      <w:r>
        <w:tab/>
      </w:r>
      <w:r>
        <w:tab/>
      </w:r>
      <w:r>
        <w:tab/>
      </w:r>
      <w:r w:rsidRPr="003422D1">
        <w:rPr>
          <w:rFonts w:cs="Arial"/>
          <w:color w:val="000000"/>
          <w:u w:val="single"/>
        </w:rPr>
        <w:t xml:space="preserve">/s/ </w:t>
      </w:r>
      <w:r w:rsidR="002542B1">
        <w:rPr>
          <w:rFonts w:cs="Arial"/>
          <w:color w:val="000000"/>
          <w:u w:val="single"/>
        </w:rPr>
        <w:t>Sean Aiello</w:t>
      </w:r>
      <w:r w:rsidRPr="003422D1">
        <w:rPr>
          <w:rFonts w:cs="Arial"/>
          <w:color w:val="000000"/>
          <w:u w:val="single"/>
        </w:rPr>
        <w:tab/>
      </w:r>
      <w:r>
        <w:rPr>
          <w:rFonts w:cs="Arial"/>
          <w:color w:val="000000"/>
        </w:rPr>
        <w:tab/>
      </w:r>
      <w:r>
        <w:rPr>
          <w:rFonts w:cs="Arial"/>
          <w:color w:val="000000"/>
        </w:rPr>
        <w:tab/>
      </w:r>
      <w:r>
        <w:rPr>
          <w:rFonts w:cs="Arial"/>
          <w:color w:val="000000"/>
        </w:rPr>
        <w:tab/>
      </w:r>
    </w:p>
    <w:p w14:paraId="5BC30D79" w14:textId="77777777" w:rsidR="006F6CC2" w:rsidRPr="003422D1" w:rsidRDefault="00E74051" w:rsidP="006F6CC2">
      <w:pPr>
        <w:autoSpaceDE w:val="0"/>
        <w:autoSpaceDN w:val="0"/>
        <w:adjustRightInd w:val="0"/>
        <w:jc w:val="both"/>
        <w:rPr>
          <w:rFonts w:cs="Arial"/>
          <w:color w:val="000000"/>
        </w:rPr>
      </w:pPr>
      <w:r w:rsidRPr="003422D1">
        <w:rPr>
          <w:rFonts w:cs="Arial"/>
          <w:color w:val="000000"/>
        </w:rPr>
        <w:tab/>
      </w:r>
      <w:r w:rsidRPr="003422D1">
        <w:rPr>
          <w:rFonts w:cs="Arial"/>
          <w:color w:val="000000"/>
        </w:rPr>
        <w:tab/>
      </w:r>
      <w:r>
        <w:rPr>
          <w:rFonts w:cs="Arial"/>
          <w:color w:val="000000"/>
        </w:rPr>
        <w:tab/>
      </w:r>
      <w:r w:rsidRPr="003422D1">
        <w:rPr>
          <w:rFonts w:cs="Arial"/>
          <w:color w:val="000000"/>
        </w:rPr>
        <w:tab/>
      </w:r>
      <w:r>
        <w:rPr>
          <w:rFonts w:cs="Arial"/>
          <w:color w:val="000000"/>
        </w:rPr>
        <w:tab/>
      </w:r>
      <w:r>
        <w:rPr>
          <w:rFonts w:cs="Arial"/>
          <w:color w:val="000000"/>
        </w:rPr>
        <w:tab/>
      </w:r>
      <w:r>
        <w:rPr>
          <w:rFonts w:cs="Arial"/>
          <w:color w:val="000000"/>
        </w:rPr>
        <w:tab/>
      </w:r>
      <w:r w:rsidRPr="003422D1">
        <w:rPr>
          <w:rFonts w:cs="Arial"/>
          <w:color w:val="000000"/>
        </w:rPr>
        <w:t>County Commissioner</w:t>
      </w:r>
    </w:p>
    <w:p w14:paraId="64E8CEB8" w14:textId="77777777" w:rsidR="006F6CC2" w:rsidRPr="003422D1" w:rsidRDefault="006F6CC2" w:rsidP="006F6CC2">
      <w:pPr>
        <w:autoSpaceDE w:val="0"/>
        <w:autoSpaceDN w:val="0"/>
        <w:adjustRightInd w:val="0"/>
        <w:rPr>
          <w:rFonts w:cs="Arial"/>
          <w:color w:val="000000"/>
          <w:u w:val="single"/>
        </w:rPr>
      </w:pPr>
    </w:p>
    <w:p w14:paraId="524F5B09" w14:textId="77777777" w:rsidR="006F6CC2" w:rsidRDefault="00E74051" w:rsidP="006F6CC2">
      <w:pPr>
        <w:autoSpaceDE w:val="0"/>
        <w:autoSpaceDN w:val="0"/>
        <w:adjustRightInd w:val="0"/>
        <w:rPr>
          <w:rFonts w:cs="Arial"/>
          <w:color w:val="000000"/>
        </w:rPr>
      </w:pPr>
      <w:r w:rsidRPr="003422D1">
        <w:rPr>
          <w:rFonts w:cs="Arial"/>
          <w:color w:val="000000"/>
          <w:u w:val="single"/>
        </w:rPr>
        <w:t>COMMITTEES REFERRED TO AND ACTION TAKEN</w:t>
      </w:r>
      <w:r w:rsidRPr="003422D1">
        <w:rPr>
          <w:rFonts w:cs="Arial"/>
          <w:color w:val="000000"/>
        </w:rPr>
        <w:t>:</w:t>
      </w:r>
    </w:p>
    <w:p w14:paraId="49643B37" w14:textId="77777777" w:rsidR="006F6CC2" w:rsidRDefault="00E74051" w:rsidP="006F6CC2">
      <w:pPr>
        <w:autoSpaceDE w:val="0"/>
        <w:autoSpaceDN w:val="0"/>
        <w:adjustRightInd w:val="0"/>
        <w:rPr>
          <w:rFonts w:cs="Arial"/>
          <w:color w:val="000000"/>
        </w:rPr>
      </w:pPr>
      <w:r>
        <w:rPr>
          <w:rFonts w:cs="Arial"/>
          <w:color w:val="000000"/>
        </w:rPr>
        <w:t>Law Enforcement/Public Safety Committee</w:t>
      </w:r>
      <w:r>
        <w:rPr>
          <w:rFonts w:cs="Arial"/>
          <w:color w:val="000000"/>
        </w:rPr>
        <w:tab/>
      </w:r>
      <w:r w:rsidRPr="003422D1">
        <w:rPr>
          <w:rFonts w:cs="Arial"/>
          <w:color w:val="000000"/>
        </w:rPr>
        <w:t xml:space="preserve">For:  </w:t>
      </w:r>
      <w:r w:rsidRPr="003422D1">
        <w:rPr>
          <w:rFonts w:cs="Arial"/>
          <w:color w:val="000000"/>
          <w:u w:val="single"/>
        </w:rPr>
        <w:t xml:space="preserve">   </w:t>
      </w:r>
      <w:r>
        <w:rPr>
          <w:rFonts w:cs="Arial"/>
          <w:color w:val="000000"/>
          <w:u w:val="single"/>
        </w:rPr>
        <w:t xml:space="preserve">4 </w:t>
      </w:r>
      <w:r w:rsidRPr="003422D1">
        <w:rPr>
          <w:rFonts w:cs="Arial"/>
          <w:color w:val="000000"/>
        </w:rPr>
        <w:tab/>
        <w:t xml:space="preserve">    Against:  </w:t>
      </w:r>
      <w:r w:rsidRPr="003422D1">
        <w:rPr>
          <w:rFonts w:cs="Arial"/>
          <w:color w:val="000000"/>
          <w:u w:val="single"/>
        </w:rPr>
        <w:t xml:space="preserve">   0_</w:t>
      </w:r>
    </w:p>
    <w:p w14:paraId="254089BE" w14:textId="77777777" w:rsidR="006F6CC2" w:rsidRDefault="00E74051" w:rsidP="006F6CC2">
      <w:pPr>
        <w:spacing w:line="480" w:lineRule="auto"/>
        <w:jc w:val="both"/>
        <w:rPr>
          <w:rFonts w:cs="Arial"/>
          <w:color w:val="000000"/>
          <w:u w:val="single"/>
        </w:rPr>
      </w:pPr>
      <w:r>
        <w:rPr>
          <w:rFonts w:cs="Arial"/>
          <w:color w:val="000000"/>
        </w:rPr>
        <w:t>Budget Committee</w:t>
      </w:r>
      <w:r w:rsidRPr="003422D1">
        <w:rPr>
          <w:rFonts w:cs="Arial"/>
          <w:color w:val="000000"/>
        </w:rPr>
        <w:tab/>
      </w:r>
      <w:r w:rsidRPr="003422D1">
        <w:rPr>
          <w:rFonts w:cs="Arial"/>
          <w:color w:val="000000"/>
        </w:rPr>
        <w:tab/>
      </w:r>
      <w:r>
        <w:rPr>
          <w:rFonts w:cs="Arial"/>
          <w:color w:val="000000"/>
        </w:rPr>
        <w:tab/>
      </w:r>
      <w:r>
        <w:rPr>
          <w:rFonts w:cs="Arial"/>
          <w:color w:val="000000"/>
        </w:rPr>
        <w:tab/>
      </w:r>
      <w:r>
        <w:rPr>
          <w:rFonts w:cs="Arial"/>
          <w:color w:val="000000"/>
        </w:rPr>
        <w:tab/>
      </w:r>
      <w:r w:rsidRPr="003422D1">
        <w:rPr>
          <w:rFonts w:cs="Arial"/>
          <w:color w:val="000000"/>
        </w:rPr>
        <w:t xml:space="preserve">For:  </w:t>
      </w:r>
      <w:r w:rsidRPr="003422D1">
        <w:rPr>
          <w:rFonts w:cs="Arial"/>
          <w:color w:val="000000"/>
          <w:u w:val="single"/>
        </w:rPr>
        <w:t xml:space="preserve">   </w:t>
      </w:r>
      <w:r>
        <w:rPr>
          <w:rFonts w:cs="Arial"/>
          <w:color w:val="000000"/>
          <w:u w:val="single"/>
        </w:rPr>
        <w:t xml:space="preserve">5 </w:t>
      </w:r>
      <w:r w:rsidRPr="003422D1">
        <w:rPr>
          <w:rFonts w:cs="Arial"/>
          <w:color w:val="000000"/>
        </w:rPr>
        <w:tab/>
        <w:t xml:space="preserve">    Against:  </w:t>
      </w:r>
      <w:r w:rsidRPr="003422D1">
        <w:rPr>
          <w:rFonts w:cs="Arial"/>
          <w:color w:val="000000"/>
          <w:u w:val="single"/>
        </w:rPr>
        <w:t xml:space="preserve">   0_</w:t>
      </w:r>
    </w:p>
    <w:p w14:paraId="37F112EB" w14:textId="05352DAD" w:rsidR="006F6CC2" w:rsidRDefault="00E74051" w:rsidP="006F6CC2">
      <w:pPr>
        <w:spacing w:line="480" w:lineRule="auto"/>
        <w:ind w:firstLine="720"/>
        <w:rPr>
          <w:rFonts w:cs="Arial"/>
        </w:rPr>
      </w:pPr>
      <w:r w:rsidRPr="003422D1">
        <w:rPr>
          <w:rFonts w:cs="Arial"/>
        </w:rPr>
        <w:t xml:space="preserve">Resolution No. </w:t>
      </w:r>
      <w:r>
        <w:rPr>
          <w:rFonts w:cs="Arial"/>
        </w:rPr>
        <w:t>7</w:t>
      </w:r>
      <w:r w:rsidRPr="003422D1">
        <w:rPr>
          <w:rFonts w:cs="Arial"/>
        </w:rPr>
        <w:t>-2</w:t>
      </w:r>
      <w:r>
        <w:rPr>
          <w:rFonts w:cs="Arial"/>
        </w:rPr>
        <w:t>1</w:t>
      </w:r>
      <w:r w:rsidRPr="003422D1">
        <w:rPr>
          <w:rFonts w:cs="Arial"/>
        </w:rPr>
        <w:t>-</w:t>
      </w:r>
      <w:r>
        <w:rPr>
          <w:rFonts w:cs="Arial"/>
        </w:rPr>
        <w:t>27</w:t>
      </w:r>
      <w:r w:rsidRPr="003422D1">
        <w:rPr>
          <w:rFonts w:cs="Arial"/>
        </w:rPr>
        <w:t xml:space="preserve"> passed by</w:t>
      </w:r>
      <w:r>
        <w:rPr>
          <w:rFonts w:cs="Arial"/>
        </w:rPr>
        <w:t xml:space="preserve"> unanimous</w:t>
      </w:r>
      <w:r w:rsidRPr="003422D1">
        <w:rPr>
          <w:rFonts w:cs="Arial"/>
        </w:rPr>
        <w:t xml:space="preserve"> </w:t>
      </w:r>
      <w:r>
        <w:rPr>
          <w:rFonts w:cs="Arial"/>
        </w:rPr>
        <w:t>recorded</w:t>
      </w:r>
      <w:r w:rsidRPr="003422D1">
        <w:rPr>
          <w:rFonts w:cs="Arial"/>
        </w:rPr>
        <w:t xml:space="preserve"> vote, 2</w:t>
      </w:r>
      <w:r>
        <w:rPr>
          <w:rFonts w:cs="Arial"/>
        </w:rPr>
        <w:t>2</w:t>
      </w:r>
      <w:r w:rsidRPr="003422D1">
        <w:rPr>
          <w:rFonts w:cs="Arial"/>
        </w:rPr>
        <w:t xml:space="preserve"> ‘Yes’</w:t>
      </w:r>
      <w:r>
        <w:rPr>
          <w:rFonts w:cs="Arial"/>
        </w:rPr>
        <w:t xml:space="preserve"> and </w:t>
      </w:r>
      <w:r w:rsidRPr="003422D1">
        <w:rPr>
          <w:rFonts w:cs="Arial"/>
        </w:rPr>
        <w:t>0 ‘No’</w:t>
      </w:r>
      <w:r>
        <w:rPr>
          <w:rFonts w:cs="Arial"/>
        </w:rPr>
        <w:t xml:space="preserve"> </w:t>
      </w:r>
      <w:r w:rsidRPr="003422D1">
        <w:rPr>
          <w:rFonts w:cs="Arial"/>
        </w:rPr>
        <w:t>as follows:</w:t>
      </w:r>
    </w:p>
    <w:p w14:paraId="6425FA38" w14:textId="5BD9A58A" w:rsidR="00CA7EAA" w:rsidRDefault="00CA7EAA" w:rsidP="006F6CC2">
      <w:pPr>
        <w:spacing w:line="480" w:lineRule="auto"/>
        <w:ind w:firstLine="720"/>
        <w:rPr>
          <w:rFonts w:cs="Arial"/>
        </w:rPr>
      </w:pPr>
    </w:p>
    <w:p w14:paraId="47B08AE1" w14:textId="77777777" w:rsidR="00856CEC" w:rsidRDefault="00856CEC" w:rsidP="006F6CC2">
      <w:pPr>
        <w:spacing w:line="480" w:lineRule="auto"/>
        <w:ind w:firstLine="72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326"/>
        <w:gridCol w:w="2334"/>
        <w:gridCol w:w="2344"/>
      </w:tblGrid>
      <w:tr w:rsidR="00856CEC" w14:paraId="68DE9E89" w14:textId="77777777" w:rsidTr="00E8289B">
        <w:tc>
          <w:tcPr>
            <w:tcW w:w="2346" w:type="dxa"/>
            <w:shd w:val="clear" w:color="auto" w:fill="auto"/>
          </w:tcPr>
          <w:p w14:paraId="02E461AD" w14:textId="77777777" w:rsidR="00856CEC" w:rsidRPr="00A23CE2" w:rsidRDefault="00856CEC" w:rsidP="00E8289B">
            <w:pPr>
              <w:jc w:val="center"/>
              <w:rPr>
                <w:rFonts w:cs="Arial"/>
                <w:u w:val="single"/>
              </w:rPr>
            </w:pPr>
            <w:r>
              <w:rPr>
                <w:rFonts w:cs="Arial"/>
                <w:u w:val="single"/>
              </w:rPr>
              <w:t>YES</w:t>
            </w:r>
          </w:p>
        </w:tc>
        <w:tc>
          <w:tcPr>
            <w:tcW w:w="2326" w:type="dxa"/>
            <w:shd w:val="clear" w:color="auto" w:fill="auto"/>
          </w:tcPr>
          <w:p w14:paraId="0E83CB92" w14:textId="77777777" w:rsidR="00856CEC" w:rsidRPr="00A23CE2" w:rsidRDefault="00856CEC" w:rsidP="00E8289B">
            <w:pPr>
              <w:jc w:val="center"/>
              <w:rPr>
                <w:rFonts w:cs="Arial"/>
                <w:u w:val="single"/>
              </w:rPr>
            </w:pPr>
            <w:r>
              <w:rPr>
                <w:rFonts w:cs="Arial"/>
                <w:u w:val="single"/>
              </w:rPr>
              <w:t>YES</w:t>
            </w:r>
          </w:p>
        </w:tc>
        <w:tc>
          <w:tcPr>
            <w:tcW w:w="2334" w:type="dxa"/>
            <w:shd w:val="clear" w:color="auto" w:fill="auto"/>
          </w:tcPr>
          <w:p w14:paraId="71254979" w14:textId="77777777" w:rsidR="00856CEC" w:rsidRPr="00A23CE2" w:rsidRDefault="00856CEC" w:rsidP="00E8289B">
            <w:pPr>
              <w:jc w:val="center"/>
              <w:rPr>
                <w:rFonts w:cs="Arial"/>
                <w:u w:val="single"/>
              </w:rPr>
            </w:pPr>
            <w:r>
              <w:rPr>
                <w:rFonts w:cs="Arial"/>
                <w:u w:val="single"/>
              </w:rPr>
              <w:t>YES</w:t>
            </w:r>
          </w:p>
        </w:tc>
        <w:tc>
          <w:tcPr>
            <w:tcW w:w="2344" w:type="dxa"/>
            <w:shd w:val="clear" w:color="auto" w:fill="auto"/>
          </w:tcPr>
          <w:p w14:paraId="3E80A8F5" w14:textId="77777777" w:rsidR="00856CEC" w:rsidRPr="00A23CE2" w:rsidRDefault="00856CEC" w:rsidP="00E8289B">
            <w:pPr>
              <w:jc w:val="center"/>
              <w:rPr>
                <w:rFonts w:cs="Arial"/>
                <w:u w:val="single"/>
              </w:rPr>
            </w:pPr>
            <w:r>
              <w:rPr>
                <w:rFonts w:cs="Arial"/>
                <w:u w:val="single"/>
              </w:rPr>
              <w:t>YES</w:t>
            </w:r>
          </w:p>
        </w:tc>
      </w:tr>
      <w:tr w:rsidR="00856CEC" w14:paraId="24D9FD54" w14:textId="77777777" w:rsidTr="00E8289B">
        <w:tc>
          <w:tcPr>
            <w:tcW w:w="2346" w:type="dxa"/>
            <w:shd w:val="clear" w:color="auto" w:fill="auto"/>
          </w:tcPr>
          <w:p w14:paraId="3F74DE50" w14:textId="77777777" w:rsidR="00856CEC" w:rsidRPr="00A23CE2" w:rsidRDefault="00856CEC" w:rsidP="00E8289B">
            <w:pPr>
              <w:jc w:val="center"/>
              <w:rPr>
                <w:rFonts w:cs="Arial"/>
              </w:rPr>
            </w:pPr>
            <w:r w:rsidRPr="00A23CE2">
              <w:rPr>
                <w:rFonts w:cs="Arial"/>
              </w:rPr>
              <w:t>Sean Aiello</w:t>
            </w:r>
          </w:p>
        </w:tc>
        <w:tc>
          <w:tcPr>
            <w:tcW w:w="2326" w:type="dxa"/>
            <w:shd w:val="clear" w:color="auto" w:fill="auto"/>
          </w:tcPr>
          <w:p w14:paraId="0181762A" w14:textId="77777777" w:rsidR="00856CEC" w:rsidRPr="00A23CE2" w:rsidRDefault="00856CEC" w:rsidP="00E8289B">
            <w:pPr>
              <w:jc w:val="center"/>
              <w:rPr>
                <w:rFonts w:cs="Arial"/>
              </w:rPr>
            </w:pPr>
            <w:r w:rsidRPr="00A23CE2">
              <w:rPr>
                <w:rFonts w:cs="Arial"/>
              </w:rPr>
              <w:t>Dwight Jones</w:t>
            </w:r>
          </w:p>
        </w:tc>
        <w:tc>
          <w:tcPr>
            <w:tcW w:w="2334" w:type="dxa"/>
            <w:shd w:val="clear" w:color="auto" w:fill="auto"/>
          </w:tcPr>
          <w:p w14:paraId="5E9EC73A" w14:textId="77777777" w:rsidR="00856CEC" w:rsidRPr="00A23CE2" w:rsidRDefault="00856CEC" w:rsidP="00E8289B">
            <w:pPr>
              <w:jc w:val="center"/>
              <w:rPr>
                <w:rFonts w:cs="Arial"/>
              </w:rPr>
            </w:pPr>
            <w:r w:rsidRPr="00A23CE2">
              <w:rPr>
                <w:rFonts w:cs="Arial"/>
              </w:rPr>
              <w:t>Jennifer Mason</w:t>
            </w:r>
          </w:p>
        </w:tc>
        <w:tc>
          <w:tcPr>
            <w:tcW w:w="2344" w:type="dxa"/>
            <w:shd w:val="clear" w:color="auto" w:fill="auto"/>
          </w:tcPr>
          <w:p w14:paraId="0C4DEF17" w14:textId="77777777" w:rsidR="00856CEC" w:rsidRPr="00A23CE2" w:rsidRDefault="00856CEC" w:rsidP="00E8289B">
            <w:pPr>
              <w:jc w:val="center"/>
              <w:rPr>
                <w:rFonts w:cs="Arial"/>
              </w:rPr>
            </w:pPr>
            <w:r w:rsidRPr="00A23CE2">
              <w:rPr>
                <w:rFonts w:cs="Arial"/>
              </w:rPr>
              <w:t>Barb Sturgeon</w:t>
            </w:r>
          </w:p>
        </w:tc>
      </w:tr>
      <w:tr w:rsidR="00856CEC" w14:paraId="3BA16C95" w14:textId="77777777" w:rsidTr="00E8289B">
        <w:tc>
          <w:tcPr>
            <w:tcW w:w="2346" w:type="dxa"/>
            <w:shd w:val="clear" w:color="auto" w:fill="auto"/>
          </w:tcPr>
          <w:p w14:paraId="59D84D4A" w14:textId="77777777" w:rsidR="00856CEC" w:rsidRPr="00A23CE2" w:rsidRDefault="00856CEC" w:rsidP="00E8289B">
            <w:pPr>
              <w:jc w:val="center"/>
              <w:rPr>
                <w:rFonts w:cs="Arial"/>
              </w:rPr>
            </w:pPr>
            <w:r w:rsidRPr="00A23CE2">
              <w:rPr>
                <w:rFonts w:cs="Arial"/>
              </w:rPr>
              <w:t>Dana Ausbrooks</w:t>
            </w:r>
          </w:p>
        </w:tc>
        <w:tc>
          <w:tcPr>
            <w:tcW w:w="2326" w:type="dxa"/>
            <w:shd w:val="clear" w:color="auto" w:fill="auto"/>
          </w:tcPr>
          <w:p w14:paraId="5A19FE8D" w14:textId="77777777" w:rsidR="00856CEC" w:rsidRPr="00A23CE2" w:rsidRDefault="00856CEC" w:rsidP="00E8289B">
            <w:pPr>
              <w:jc w:val="center"/>
              <w:rPr>
                <w:rFonts w:cs="Arial"/>
              </w:rPr>
            </w:pPr>
            <w:r w:rsidRPr="00A23CE2">
              <w:rPr>
                <w:rFonts w:cs="Arial"/>
              </w:rPr>
              <w:t>Ricky Jones</w:t>
            </w:r>
          </w:p>
        </w:tc>
        <w:tc>
          <w:tcPr>
            <w:tcW w:w="2334" w:type="dxa"/>
            <w:shd w:val="clear" w:color="auto" w:fill="auto"/>
          </w:tcPr>
          <w:p w14:paraId="32474BED" w14:textId="77777777" w:rsidR="00856CEC" w:rsidRPr="00A23CE2" w:rsidRDefault="00856CEC" w:rsidP="00E8289B">
            <w:pPr>
              <w:jc w:val="center"/>
              <w:rPr>
                <w:rFonts w:cs="Arial"/>
              </w:rPr>
            </w:pPr>
            <w:r w:rsidRPr="00A23CE2">
              <w:rPr>
                <w:rFonts w:cs="Arial"/>
              </w:rPr>
              <w:t>Chas Morton</w:t>
            </w:r>
          </w:p>
        </w:tc>
        <w:tc>
          <w:tcPr>
            <w:tcW w:w="2344" w:type="dxa"/>
            <w:shd w:val="clear" w:color="auto" w:fill="auto"/>
          </w:tcPr>
          <w:p w14:paraId="7438A1BB" w14:textId="77777777" w:rsidR="00856CEC" w:rsidRPr="00A23CE2" w:rsidRDefault="00856CEC" w:rsidP="00E8289B">
            <w:pPr>
              <w:jc w:val="center"/>
              <w:rPr>
                <w:rFonts w:cs="Arial"/>
              </w:rPr>
            </w:pPr>
            <w:r w:rsidRPr="00A23CE2">
              <w:rPr>
                <w:rFonts w:cs="Arial"/>
              </w:rPr>
              <w:t>Tom Tunnicliffe</w:t>
            </w:r>
          </w:p>
        </w:tc>
      </w:tr>
      <w:tr w:rsidR="00856CEC" w14:paraId="1FFF144F" w14:textId="77777777" w:rsidTr="00E8289B">
        <w:tc>
          <w:tcPr>
            <w:tcW w:w="2346" w:type="dxa"/>
            <w:shd w:val="clear" w:color="auto" w:fill="auto"/>
          </w:tcPr>
          <w:p w14:paraId="3ACF6E77" w14:textId="77777777" w:rsidR="00856CEC" w:rsidRPr="00A23CE2" w:rsidRDefault="00856CEC" w:rsidP="00E8289B">
            <w:pPr>
              <w:jc w:val="center"/>
              <w:rPr>
                <w:rFonts w:cs="Arial"/>
              </w:rPr>
            </w:pPr>
            <w:r w:rsidRPr="00A23CE2">
              <w:rPr>
                <w:rFonts w:cs="Arial"/>
              </w:rPr>
              <w:t>Brian Beathard</w:t>
            </w:r>
          </w:p>
        </w:tc>
        <w:tc>
          <w:tcPr>
            <w:tcW w:w="2326" w:type="dxa"/>
            <w:shd w:val="clear" w:color="auto" w:fill="auto"/>
          </w:tcPr>
          <w:p w14:paraId="42CD9902" w14:textId="77777777" w:rsidR="00856CEC" w:rsidRPr="00A23CE2" w:rsidRDefault="00856CEC" w:rsidP="00E8289B">
            <w:pPr>
              <w:jc w:val="center"/>
              <w:rPr>
                <w:rFonts w:cs="Arial"/>
              </w:rPr>
            </w:pPr>
            <w:r w:rsidRPr="00A23CE2">
              <w:rPr>
                <w:rFonts w:cs="Arial"/>
              </w:rPr>
              <w:t>David Landrum</w:t>
            </w:r>
          </w:p>
        </w:tc>
        <w:tc>
          <w:tcPr>
            <w:tcW w:w="2334" w:type="dxa"/>
            <w:shd w:val="clear" w:color="auto" w:fill="auto"/>
          </w:tcPr>
          <w:p w14:paraId="6473AA08" w14:textId="77777777" w:rsidR="00856CEC" w:rsidRPr="00A23CE2" w:rsidRDefault="00856CEC" w:rsidP="00E8289B">
            <w:pPr>
              <w:jc w:val="center"/>
              <w:rPr>
                <w:rFonts w:cs="Arial"/>
              </w:rPr>
            </w:pPr>
            <w:r w:rsidRPr="00A23CE2">
              <w:rPr>
                <w:rFonts w:cs="Arial"/>
              </w:rPr>
              <w:t>Erin Nations</w:t>
            </w:r>
          </w:p>
        </w:tc>
        <w:tc>
          <w:tcPr>
            <w:tcW w:w="2344" w:type="dxa"/>
            <w:shd w:val="clear" w:color="auto" w:fill="auto"/>
          </w:tcPr>
          <w:p w14:paraId="444ED99C" w14:textId="77777777" w:rsidR="00856CEC" w:rsidRPr="00A23CE2" w:rsidRDefault="00856CEC" w:rsidP="00E8289B">
            <w:pPr>
              <w:jc w:val="center"/>
              <w:rPr>
                <w:rFonts w:cs="Arial"/>
              </w:rPr>
            </w:pPr>
            <w:r w:rsidRPr="00A23CE2">
              <w:rPr>
                <w:rFonts w:cs="Arial"/>
              </w:rPr>
              <w:t>Paul Webb</w:t>
            </w:r>
          </w:p>
        </w:tc>
      </w:tr>
      <w:tr w:rsidR="00856CEC" w14:paraId="337C3F5F" w14:textId="77777777" w:rsidTr="00E8289B">
        <w:tc>
          <w:tcPr>
            <w:tcW w:w="2346" w:type="dxa"/>
            <w:shd w:val="clear" w:color="auto" w:fill="auto"/>
          </w:tcPr>
          <w:p w14:paraId="17BADDFD" w14:textId="77777777" w:rsidR="00856CEC" w:rsidRPr="00A23CE2" w:rsidRDefault="00856CEC" w:rsidP="00E8289B">
            <w:pPr>
              <w:jc w:val="center"/>
              <w:rPr>
                <w:rFonts w:cs="Arial"/>
              </w:rPr>
            </w:pPr>
            <w:r w:rsidRPr="00A23CE2">
              <w:rPr>
                <w:rFonts w:cs="Arial"/>
              </w:rPr>
              <w:t>Meghan Guffee</w:t>
            </w:r>
          </w:p>
        </w:tc>
        <w:tc>
          <w:tcPr>
            <w:tcW w:w="2326" w:type="dxa"/>
            <w:shd w:val="clear" w:color="auto" w:fill="auto"/>
          </w:tcPr>
          <w:p w14:paraId="76E2EABB" w14:textId="77777777" w:rsidR="00856CEC" w:rsidRPr="00A23CE2" w:rsidRDefault="00856CEC" w:rsidP="00E8289B">
            <w:pPr>
              <w:jc w:val="center"/>
              <w:rPr>
                <w:rFonts w:cs="Arial"/>
              </w:rPr>
            </w:pPr>
            <w:r w:rsidRPr="00A23CE2">
              <w:rPr>
                <w:rFonts w:cs="Arial"/>
              </w:rPr>
              <w:t>Gregg Lawrence</w:t>
            </w:r>
          </w:p>
        </w:tc>
        <w:tc>
          <w:tcPr>
            <w:tcW w:w="2334" w:type="dxa"/>
            <w:shd w:val="clear" w:color="auto" w:fill="auto"/>
          </w:tcPr>
          <w:p w14:paraId="7A53EE22" w14:textId="77777777" w:rsidR="00856CEC" w:rsidRPr="00A23CE2" w:rsidRDefault="00856CEC" w:rsidP="00E8289B">
            <w:pPr>
              <w:jc w:val="center"/>
              <w:rPr>
                <w:rFonts w:cs="Arial"/>
              </w:rPr>
            </w:pPr>
            <w:r w:rsidRPr="00A23CE2">
              <w:rPr>
                <w:rFonts w:cs="Arial"/>
              </w:rPr>
              <w:t>Jerry Rainey</w:t>
            </w:r>
          </w:p>
        </w:tc>
        <w:tc>
          <w:tcPr>
            <w:tcW w:w="2344" w:type="dxa"/>
            <w:shd w:val="clear" w:color="auto" w:fill="auto"/>
          </w:tcPr>
          <w:p w14:paraId="00E38544" w14:textId="77777777" w:rsidR="00856CEC" w:rsidRPr="00A23CE2" w:rsidRDefault="00856CEC" w:rsidP="00E8289B">
            <w:pPr>
              <w:jc w:val="center"/>
              <w:rPr>
                <w:rFonts w:cs="Arial"/>
              </w:rPr>
            </w:pPr>
            <w:r w:rsidRPr="00A23CE2">
              <w:rPr>
                <w:rFonts w:cs="Arial"/>
              </w:rPr>
              <w:t>Matt Williams</w:t>
            </w:r>
          </w:p>
        </w:tc>
      </w:tr>
      <w:tr w:rsidR="00856CEC" w14:paraId="7963CFEF" w14:textId="77777777" w:rsidTr="00E8289B">
        <w:tc>
          <w:tcPr>
            <w:tcW w:w="2346" w:type="dxa"/>
            <w:shd w:val="clear" w:color="auto" w:fill="auto"/>
          </w:tcPr>
          <w:p w14:paraId="4097E5CC" w14:textId="77777777" w:rsidR="00856CEC" w:rsidRPr="00A23CE2" w:rsidRDefault="00856CEC" w:rsidP="00E8289B">
            <w:pPr>
              <w:jc w:val="center"/>
              <w:rPr>
                <w:rFonts w:cs="Arial"/>
              </w:rPr>
            </w:pPr>
            <w:r w:rsidRPr="00A23CE2">
              <w:rPr>
                <w:rFonts w:cs="Arial"/>
              </w:rPr>
              <w:t>Judy Herbert</w:t>
            </w:r>
          </w:p>
        </w:tc>
        <w:tc>
          <w:tcPr>
            <w:tcW w:w="2326" w:type="dxa"/>
            <w:shd w:val="clear" w:color="auto" w:fill="auto"/>
          </w:tcPr>
          <w:p w14:paraId="1E5790A0" w14:textId="77777777" w:rsidR="00856CEC" w:rsidRPr="00A23CE2" w:rsidRDefault="00856CEC" w:rsidP="00E8289B">
            <w:pPr>
              <w:jc w:val="center"/>
              <w:rPr>
                <w:rFonts w:cs="Arial"/>
              </w:rPr>
            </w:pPr>
            <w:r w:rsidRPr="00A23CE2">
              <w:rPr>
                <w:rFonts w:cs="Arial"/>
              </w:rPr>
              <w:t>Thomas Little</w:t>
            </w:r>
          </w:p>
        </w:tc>
        <w:tc>
          <w:tcPr>
            <w:tcW w:w="2334" w:type="dxa"/>
            <w:shd w:val="clear" w:color="auto" w:fill="auto"/>
          </w:tcPr>
          <w:p w14:paraId="20540D43" w14:textId="77777777" w:rsidR="00856CEC" w:rsidRPr="00A23CE2" w:rsidRDefault="00856CEC" w:rsidP="00E8289B">
            <w:pPr>
              <w:jc w:val="center"/>
              <w:rPr>
                <w:rFonts w:cs="Arial"/>
              </w:rPr>
            </w:pPr>
            <w:r w:rsidRPr="00A23CE2">
              <w:rPr>
                <w:rFonts w:cs="Arial"/>
              </w:rPr>
              <w:t>Steve Smith</w:t>
            </w:r>
          </w:p>
        </w:tc>
        <w:tc>
          <w:tcPr>
            <w:tcW w:w="2344" w:type="dxa"/>
            <w:shd w:val="clear" w:color="auto" w:fill="auto"/>
          </w:tcPr>
          <w:p w14:paraId="538D9396" w14:textId="77777777" w:rsidR="00856CEC" w:rsidRPr="00A23CE2" w:rsidRDefault="00856CEC" w:rsidP="00E8289B">
            <w:pPr>
              <w:jc w:val="center"/>
              <w:rPr>
                <w:rFonts w:cs="Arial"/>
              </w:rPr>
            </w:pPr>
          </w:p>
        </w:tc>
      </w:tr>
      <w:tr w:rsidR="00856CEC" w14:paraId="2E2EFE2C" w14:textId="77777777" w:rsidTr="00E8289B">
        <w:tc>
          <w:tcPr>
            <w:tcW w:w="2346" w:type="dxa"/>
            <w:shd w:val="clear" w:color="auto" w:fill="auto"/>
          </w:tcPr>
          <w:p w14:paraId="052CF9FD" w14:textId="77777777" w:rsidR="00856CEC" w:rsidRPr="00A23CE2" w:rsidRDefault="00856CEC" w:rsidP="00E8289B">
            <w:pPr>
              <w:jc w:val="center"/>
              <w:rPr>
                <w:rFonts w:cs="Arial"/>
              </w:rPr>
            </w:pPr>
            <w:r w:rsidRPr="00A23CE2">
              <w:rPr>
                <w:rFonts w:cs="Arial"/>
              </w:rPr>
              <w:t>Betsy Hester</w:t>
            </w:r>
          </w:p>
        </w:tc>
        <w:tc>
          <w:tcPr>
            <w:tcW w:w="2326" w:type="dxa"/>
            <w:shd w:val="clear" w:color="auto" w:fill="auto"/>
          </w:tcPr>
          <w:p w14:paraId="297F239F" w14:textId="77777777" w:rsidR="00856CEC" w:rsidRPr="00A23CE2" w:rsidRDefault="00856CEC" w:rsidP="00E8289B">
            <w:pPr>
              <w:jc w:val="center"/>
              <w:rPr>
                <w:rFonts w:cs="Arial"/>
              </w:rPr>
            </w:pPr>
            <w:r w:rsidRPr="00A23CE2">
              <w:rPr>
                <w:rFonts w:cs="Arial"/>
              </w:rPr>
              <w:t>Beth Lothers</w:t>
            </w:r>
          </w:p>
        </w:tc>
        <w:tc>
          <w:tcPr>
            <w:tcW w:w="2334" w:type="dxa"/>
            <w:shd w:val="clear" w:color="auto" w:fill="auto"/>
          </w:tcPr>
          <w:p w14:paraId="0D8653E5" w14:textId="77777777" w:rsidR="00856CEC" w:rsidRPr="00A23CE2" w:rsidRDefault="00856CEC" w:rsidP="00E8289B">
            <w:pPr>
              <w:jc w:val="center"/>
              <w:rPr>
                <w:rFonts w:cs="Arial"/>
              </w:rPr>
            </w:pPr>
            <w:r w:rsidRPr="00A23CE2">
              <w:rPr>
                <w:rFonts w:cs="Arial"/>
              </w:rPr>
              <w:t>Chad Story</w:t>
            </w:r>
          </w:p>
        </w:tc>
        <w:tc>
          <w:tcPr>
            <w:tcW w:w="2344" w:type="dxa"/>
            <w:shd w:val="clear" w:color="auto" w:fill="auto"/>
          </w:tcPr>
          <w:p w14:paraId="754D3674" w14:textId="77777777" w:rsidR="00856CEC" w:rsidRPr="00A23CE2" w:rsidRDefault="00856CEC" w:rsidP="00E8289B">
            <w:pPr>
              <w:jc w:val="center"/>
              <w:rPr>
                <w:rFonts w:cs="Arial"/>
              </w:rPr>
            </w:pPr>
          </w:p>
        </w:tc>
      </w:tr>
    </w:tbl>
    <w:p w14:paraId="18EFE0AE" w14:textId="77777777" w:rsidR="006F6CC2" w:rsidRPr="003422D1" w:rsidRDefault="00E74051" w:rsidP="006F6CC2">
      <w:pPr>
        <w:autoSpaceDE w:val="0"/>
        <w:autoSpaceDN w:val="0"/>
        <w:adjustRightInd w:val="0"/>
        <w:spacing w:line="480" w:lineRule="auto"/>
        <w:jc w:val="both"/>
        <w:rPr>
          <w:rFonts w:cs="Arial"/>
        </w:rPr>
      </w:pPr>
      <w:r w:rsidRPr="003422D1">
        <w:rPr>
          <w:rFonts w:cs="Arial"/>
        </w:rPr>
        <w:t>_______________</w:t>
      </w:r>
    </w:p>
    <w:p w14:paraId="458B233E" w14:textId="77777777" w:rsidR="006F6CC2" w:rsidRPr="003422D1" w:rsidRDefault="00E74051" w:rsidP="006F6CC2">
      <w:pPr>
        <w:spacing w:line="480" w:lineRule="auto"/>
        <w:jc w:val="both"/>
        <w:rPr>
          <w:rFonts w:cs="Arial"/>
          <w:color w:val="000000"/>
          <w:u w:val="single"/>
        </w:rPr>
      </w:pPr>
      <w:r w:rsidRPr="003422D1">
        <w:rPr>
          <w:rFonts w:cs="Arial"/>
          <w:color w:val="000000"/>
          <w:u w:val="single"/>
        </w:rPr>
        <w:t xml:space="preserve">RESOLUTION NO. </w:t>
      </w:r>
      <w:r>
        <w:rPr>
          <w:rFonts w:cs="Arial"/>
          <w:color w:val="000000"/>
          <w:u w:val="single"/>
        </w:rPr>
        <w:t>7</w:t>
      </w:r>
      <w:r w:rsidRPr="003422D1">
        <w:rPr>
          <w:rFonts w:cs="Arial"/>
          <w:color w:val="000000"/>
          <w:u w:val="single"/>
        </w:rPr>
        <w:t>-2</w:t>
      </w:r>
      <w:r>
        <w:rPr>
          <w:rFonts w:cs="Arial"/>
          <w:color w:val="000000"/>
          <w:u w:val="single"/>
        </w:rPr>
        <w:t>1</w:t>
      </w:r>
      <w:r w:rsidRPr="003422D1">
        <w:rPr>
          <w:rFonts w:cs="Arial"/>
          <w:color w:val="000000"/>
          <w:u w:val="single"/>
        </w:rPr>
        <w:t>-</w:t>
      </w:r>
      <w:r>
        <w:rPr>
          <w:rFonts w:cs="Arial"/>
          <w:color w:val="000000"/>
          <w:u w:val="single"/>
        </w:rPr>
        <w:t>28</w:t>
      </w:r>
    </w:p>
    <w:p w14:paraId="05D3DC91" w14:textId="77777777" w:rsidR="00BF6AAC" w:rsidRDefault="00E74051" w:rsidP="006F6CC2">
      <w:pPr>
        <w:spacing w:line="480" w:lineRule="auto"/>
        <w:jc w:val="both"/>
        <w:rPr>
          <w:rFonts w:cs="Arial"/>
          <w:color w:val="000000"/>
        </w:rPr>
      </w:pPr>
      <w:r w:rsidRPr="003422D1">
        <w:rPr>
          <w:rFonts w:cs="Arial"/>
        </w:rPr>
        <w:tab/>
      </w:r>
      <w:r w:rsidRPr="003422D1">
        <w:rPr>
          <w:rFonts w:cs="Arial"/>
          <w:color w:val="000000"/>
        </w:rPr>
        <w:t xml:space="preserve">Commissioner </w:t>
      </w:r>
      <w:r>
        <w:rPr>
          <w:rFonts w:cs="Arial"/>
          <w:color w:val="000000"/>
        </w:rPr>
        <w:t>Mason</w:t>
      </w:r>
      <w:r w:rsidRPr="003422D1">
        <w:rPr>
          <w:rFonts w:cs="Arial"/>
          <w:color w:val="000000"/>
        </w:rPr>
        <w:t xml:space="preserve"> moved to accept Resolution No. </w:t>
      </w:r>
      <w:r>
        <w:rPr>
          <w:rFonts w:cs="Arial"/>
          <w:color w:val="000000"/>
        </w:rPr>
        <w:t>7</w:t>
      </w:r>
      <w:r w:rsidRPr="003422D1">
        <w:rPr>
          <w:rFonts w:cs="Arial"/>
          <w:color w:val="000000"/>
        </w:rPr>
        <w:t>-2</w:t>
      </w:r>
      <w:r>
        <w:rPr>
          <w:rFonts w:cs="Arial"/>
          <w:color w:val="000000"/>
        </w:rPr>
        <w:t>1</w:t>
      </w:r>
      <w:r w:rsidRPr="003422D1">
        <w:rPr>
          <w:rFonts w:cs="Arial"/>
          <w:color w:val="000000"/>
        </w:rPr>
        <w:t>-</w:t>
      </w:r>
      <w:r>
        <w:rPr>
          <w:rFonts w:cs="Arial"/>
          <w:color w:val="000000"/>
        </w:rPr>
        <w:t>28</w:t>
      </w:r>
      <w:r w:rsidRPr="003422D1">
        <w:rPr>
          <w:rFonts w:cs="Arial"/>
          <w:color w:val="000000"/>
        </w:rPr>
        <w:t xml:space="preserve">, seconded by Commissioner </w:t>
      </w:r>
      <w:r>
        <w:rPr>
          <w:rFonts w:cs="Arial"/>
          <w:color w:val="000000"/>
        </w:rPr>
        <w:t>Beathard.</w:t>
      </w:r>
    </w:p>
    <w:p w14:paraId="2BC14E64" w14:textId="77777777" w:rsidR="00D21509" w:rsidRPr="00D21509" w:rsidRDefault="00E74051" w:rsidP="00D21509">
      <w:pPr>
        <w:pStyle w:val="NoSpacing"/>
        <w:ind w:left="-180" w:right="-270" w:hanging="90"/>
        <w:jc w:val="center"/>
        <w:rPr>
          <w:rFonts w:ascii="Arial" w:hAnsi="Arial" w:cs="Arial"/>
          <w:b/>
          <w:bCs/>
          <w:sz w:val="22"/>
          <w:szCs w:val="22"/>
          <w:u w:val="single"/>
        </w:rPr>
      </w:pPr>
      <w:r w:rsidRPr="00D21509">
        <w:rPr>
          <w:rFonts w:ascii="Arial" w:hAnsi="Arial" w:cs="Arial"/>
          <w:b/>
          <w:bCs/>
          <w:sz w:val="22"/>
          <w:szCs w:val="22"/>
        </w:rPr>
        <w:t xml:space="preserve">RESOLUTION APPROPRIATING AND AMENDING THE 2021-22 JUVENILE SERVICES BUDGET BY $192,000 - REVENUES TO COME FROM STATE GRANT FUNDS AND AUTHORIZING THE WILLIAMSON COUNTY MAYOR TO SIGN A GRANT CONTRACT AMENDMENT WITH THE </w:t>
      </w:r>
      <w:r w:rsidRPr="00D21509">
        <w:rPr>
          <w:rFonts w:ascii="Arial" w:hAnsi="Arial" w:cs="Arial"/>
          <w:b/>
          <w:bCs/>
          <w:sz w:val="22"/>
          <w:szCs w:val="22"/>
          <w:u w:val="single"/>
        </w:rPr>
        <w:t xml:space="preserve">STATE OF TENNESSEE DEPARTMENT OF CHILDREN’S SERVICES </w:t>
      </w:r>
    </w:p>
    <w:p w14:paraId="31E91025" w14:textId="77777777" w:rsidR="00D21509" w:rsidRPr="00D21509" w:rsidRDefault="00D21509" w:rsidP="00D21509">
      <w:pPr>
        <w:pStyle w:val="NoSpacing"/>
        <w:jc w:val="center"/>
        <w:rPr>
          <w:rFonts w:ascii="Arial" w:hAnsi="Arial" w:cs="Arial"/>
          <w:b/>
          <w:bCs/>
          <w:sz w:val="24"/>
          <w:szCs w:val="24"/>
        </w:rPr>
      </w:pPr>
    </w:p>
    <w:p w14:paraId="551D2FA9" w14:textId="77777777" w:rsidR="00D21509" w:rsidRPr="00D21509" w:rsidRDefault="00E74051" w:rsidP="00D21509">
      <w:pPr>
        <w:pStyle w:val="NoSpacing"/>
        <w:ind w:left="1440" w:hanging="1440"/>
        <w:jc w:val="both"/>
        <w:rPr>
          <w:rFonts w:ascii="Arial" w:hAnsi="Arial" w:cs="Arial"/>
          <w:sz w:val="24"/>
          <w:szCs w:val="24"/>
        </w:rPr>
      </w:pPr>
      <w:r w:rsidRPr="00D21509">
        <w:rPr>
          <w:rFonts w:ascii="Arial" w:hAnsi="Arial" w:cs="Arial"/>
          <w:b/>
          <w:bCs/>
          <w:sz w:val="24"/>
          <w:szCs w:val="24"/>
        </w:rPr>
        <w:t>WHEREAS</w:t>
      </w:r>
      <w:r w:rsidRPr="00D21509">
        <w:rPr>
          <w:rFonts w:ascii="Arial" w:hAnsi="Arial" w:cs="Arial"/>
          <w:b/>
          <w:sz w:val="24"/>
          <w:szCs w:val="24"/>
        </w:rPr>
        <w:t>,</w:t>
      </w:r>
      <w:r w:rsidRPr="00D21509">
        <w:rPr>
          <w:rFonts w:ascii="Arial" w:hAnsi="Arial" w:cs="Arial"/>
          <w:sz w:val="24"/>
          <w:szCs w:val="24"/>
        </w:rPr>
        <w:tab/>
        <w:t>the Williamson County Juvenile Court has been successful in providing treatment, supervision, and support for at risk youth; and</w:t>
      </w:r>
    </w:p>
    <w:p w14:paraId="5BBA4687" w14:textId="77777777" w:rsidR="00D21509" w:rsidRPr="00D21509" w:rsidRDefault="00D21509" w:rsidP="00D21509">
      <w:pPr>
        <w:ind w:left="1440" w:hanging="1440"/>
        <w:jc w:val="both"/>
        <w:rPr>
          <w:rFonts w:cs="Arial"/>
        </w:rPr>
      </w:pPr>
    </w:p>
    <w:p w14:paraId="1430849C" w14:textId="77777777" w:rsidR="00D21509" w:rsidRPr="00D21509" w:rsidRDefault="00E74051" w:rsidP="00D21509">
      <w:pPr>
        <w:ind w:left="1440" w:hanging="1440"/>
        <w:jc w:val="both"/>
        <w:rPr>
          <w:rFonts w:cs="Arial"/>
        </w:rPr>
      </w:pPr>
      <w:r w:rsidRPr="00D21509">
        <w:rPr>
          <w:rFonts w:cs="Arial"/>
          <w:b/>
          <w:bCs/>
        </w:rPr>
        <w:t>WHEREAS</w:t>
      </w:r>
      <w:r w:rsidRPr="00D21509">
        <w:rPr>
          <w:rFonts w:cs="Arial"/>
          <w:b/>
        </w:rPr>
        <w:t>,</w:t>
      </w:r>
      <w:r w:rsidRPr="00D21509">
        <w:rPr>
          <w:rFonts w:cs="Arial"/>
        </w:rPr>
        <w:tab/>
        <w:t>the Williamson County Juvenile Court (“Juvenile Court”) received a grant from the Tennessee Department of Children’s Services (“DCS”) to expand community-based services and training to provide treatment options for the Juvenile Court, specifically services and training that are evidence based and outcome oriented; and to support Building Strong Brains (Tennessee’s Adverse Childhood Experience (ACEs) Initiative) by supporting youth served by the Juvenile Justice Prevention (“JJP”) Grant in building resiliency and educating professionals on responding in a trauma-informed manner for a two year term ending on June 30, 2021; and</w:t>
      </w:r>
    </w:p>
    <w:p w14:paraId="245C06CD" w14:textId="77777777" w:rsidR="00D21509" w:rsidRPr="00D21509" w:rsidRDefault="00D21509" w:rsidP="00D21509">
      <w:pPr>
        <w:ind w:left="1440" w:hanging="1440"/>
        <w:jc w:val="both"/>
        <w:rPr>
          <w:rFonts w:cs="Arial"/>
        </w:rPr>
      </w:pPr>
    </w:p>
    <w:p w14:paraId="797DADCD" w14:textId="77777777" w:rsidR="00D21509" w:rsidRPr="00D21509" w:rsidRDefault="00E74051" w:rsidP="00D21509">
      <w:pPr>
        <w:ind w:left="1440" w:hanging="1440"/>
        <w:jc w:val="both"/>
        <w:rPr>
          <w:rFonts w:cs="Arial"/>
        </w:rPr>
      </w:pPr>
      <w:r w:rsidRPr="00D21509">
        <w:rPr>
          <w:rFonts w:cs="Arial"/>
          <w:b/>
          <w:bCs/>
        </w:rPr>
        <w:t>WHEREAS</w:t>
      </w:r>
      <w:r w:rsidRPr="00D21509">
        <w:rPr>
          <w:rFonts w:cs="Arial"/>
          <w:b/>
        </w:rPr>
        <w:t>,</w:t>
      </w:r>
      <w:r w:rsidRPr="00D21509">
        <w:rPr>
          <w:rFonts w:cs="Arial"/>
        </w:rPr>
        <w:tab/>
        <w:t>DCS notified Juvenile Court that the original grant will be extended for an additional one (1) year term beginning on July 1, 2021, and ending on June 30, 2022; and</w:t>
      </w:r>
    </w:p>
    <w:p w14:paraId="65818EAD" w14:textId="77777777" w:rsidR="00D21509" w:rsidRPr="00D21509" w:rsidRDefault="00D21509" w:rsidP="00D21509">
      <w:pPr>
        <w:ind w:left="1440" w:hanging="1440"/>
        <w:jc w:val="both"/>
        <w:rPr>
          <w:rFonts w:cs="Arial"/>
        </w:rPr>
      </w:pPr>
    </w:p>
    <w:p w14:paraId="364B70C5" w14:textId="77777777" w:rsidR="00D21509" w:rsidRPr="00D21509" w:rsidRDefault="00E74051" w:rsidP="00D21509">
      <w:pPr>
        <w:ind w:left="1440" w:hanging="1440"/>
        <w:jc w:val="both"/>
        <w:rPr>
          <w:rFonts w:cs="Arial"/>
        </w:rPr>
      </w:pPr>
      <w:r w:rsidRPr="00D21509">
        <w:rPr>
          <w:rFonts w:cs="Arial"/>
          <w:b/>
          <w:bCs/>
        </w:rPr>
        <w:t>WHEREAS</w:t>
      </w:r>
      <w:r w:rsidRPr="00D21509">
        <w:rPr>
          <w:rFonts w:cs="Arial"/>
          <w:b/>
        </w:rPr>
        <w:t>,</w:t>
      </w:r>
      <w:r w:rsidRPr="00D21509">
        <w:rPr>
          <w:rFonts w:cs="Arial"/>
        </w:rPr>
        <w:tab/>
        <w:t>to extend the original grant, DCS has provided an amendment to the original grant extending the term for the fiscal year 2021-2022 at the amount of $192,000.00; and</w:t>
      </w:r>
    </w:p>
    <w:p w14:paraId="0731FAF4" w14:textId="77777777" w:rsidR="00D21509" w:rsidRPr="00D21509" w:rsidRDefault="00D21509" w:rsidP="00D21509">
      <w:pPr>
        <w:ind w:left="1440" w:hanging="1440"/>
        <w:jc w:val="both"/>
        <w:rPr>
          <w:rFonts w:cs="Arial"/>
        </w:rPr>
      </w:pPr>
    </w:p>
    <w:p w14:paraId="23751DC3" w14:textId="77777777" w:rsidR="00D21509" w:rsidRPr="00D21509" w:rsidRDefault="00E74051" w:rsidP="00D21509">
      <w:pPr>
        <w:ind w:left="1440" w:hanging="1440"/>
        <w:jc w:val="both"/>
        <w:rPr>
          <w:rFonts w:cs="Arial"/>
        </w:rPr>
      </w:pPr>
      <w:r w:rsidRPr="00D21509">
        <w:rPr>
          <w:rFonts w:cs="Arial"/>
          <w:b/>
          <w:bCs/>
        </w:rPr>
        <w:t>WHEREAS</w:t>
      </w:r>
      <w:r w:rsidRPr="00D21509">
        <w:rPr>
          <w:rFonts w:cs="Arial"/>
          <w:b/>
          <w:bCs/>
          <w:i/>
          <w:iCs/>
        </w:rPr>
        <w:t>,</w:t>
      </w:r>
      <w:r w:rsidRPr="00D21509">
        <w:rPr>
          <w:rFonts w:cs="Arial"/>
          <w:b/>
          <w:bCs/>
          <w:i/>
          <w:iCs/>
        </w:rPr>
        <w:tab/>
      </w:r>
      <w:r w:rsidRPr="00D21509">
        <w:rPr>
          <w:rFonts w:cs="Arial"/>
        </w:rPr>
        <w:t>the Juvenile Court acknowledges that should the grant funds be exhausted, any positions or services created with the grant funds shall dissolve; and</w:t>
      </w:r>
    </w:p>
    <w:p w14:paraId="5F038161" w14:textId="77777777" w:rsidR="00D21509" w:rsidRPr="00D21509" w:rsidRDefault="00D21509" w:rsidP="00D21509">
      <w:pPr>
        <w:ind w:left="1440" w:hanging="1440"/>
        <w:jc w:val="both"/>
        <w:rPr>
          <w:rFonts w:cs="Arial"/>
        </w:rPr>
      </w:pPr>
    </w:p>
    <w:p w14:paraId="24874147" w14:textId="77777777" w:rsidR="00D21509" w:rsidRPr="00D21509" w:rsidRDefault="00E74051" w:rsidP="00D21509">
      <w:pPr>
        <w:jc w:val="both"/>
        <w:rPr>
          <w:rFonts w:cs="Arial"/>
        </w:rPr>
      </w:pPr>
      <w:r w:rsidRPr="00D21509">
        <w:rPr>
          <w:rFonts w:cs="Arial"/>
          <w:b/>
          <w:bCs/>
        </w:rPr>
        <w:t>WHEREAS</w:t>
      </w:r>
      <w:r w:rsidRPr="00D21509">
        <w:rPr>
          <w:rFonts w:cs="Arial"/>
          <w:b/>
        </w:rPr>
        <w:t>,</w:t>
      </w:r>
      <w:r w:rsidRPr="00D21509">
        <w:rPr>
          <w:rFonts w:cs="Arial"/>
        </w:rPr>
        <w:tab/>
        <w:t xml:space="preserve">the original grant contract does not require matching funds from Williamson </w:t>
      </w:r>
      <w:r>
        <w:rPr>
          <w:rFonts w:cs="Arial"/>
        </w:rPr>
        <w:tab/>
      </w:r>
      <w:r>
        <w:rPr>
          <w:rFonts w:cs="Arial"/>
        </w:rPr>
        <w:tab/>
      </w:r>
      <w:r w:rsidRPr="00D21509">
        <w:rPr>
          <w:rFonts w:cs="Arial"/>
        </w:rPr>
        <w:t>County; and</w:t>
      </w:r>
    </w:p>
    <w:p w14:paraId="73E00EDE" w14:textId="77777777" w:rsidR="00D21509" w:rsidRPr="00D21509" w:rsidRDefault="00D21509" w:rsidP="00D21509">
      <w:pPr>
        <w:jc w:val="both"/>
        <w:rPr>
          <w:rFonts w:cs="Arial"/>
        </w:rPr>
      </w:pPr>
    </w:p>
    <w:p w14:paraId="75A73ED3" w14:textId="77777777" w:rsidR="00D21509" w:rsidRPr="00D21509" w:rsidRDefault="00E74051" w:rsidP="00D21509">
      <w:pPr>
        <w:ind w:left="1440" w:hanging="1440"/>
        <w:jc w:val="both"/>
        <w:rPr>
          <w:rFonts w:cs="Arial"/>
        </w:rPr>
      </w:pPr>
      <w:r w:rsidRPr="00D21509">
        <w:rPr>
          <w:rFonts w:cs="Arial"/>
          <w:b/>
          <w:bCs/>
        </w:rPr>
        <w:t>WHEREAS</w:t>
      </w:r>
      <w:r w:rsidRPr="00D21509">
        <w:rPr>
          <w:rFonts w:cs="Arial"/>
          <w:b/>
        </w:rPr>
        <w:t>,</w:t>
      </w:r>
      <w:r w:rsidRPr="00D21509">
        <w:rPr>
          <w:rFonts w:cs="Arial"/>
        </w:rPr>
        <w:tab/>
        <w:t>the Williamson County Board of Commissioners has determined that it is in the interest of the citizens of Williamson County to authorize the Williamson County Mayor to execute the Grant Contract Amendment with the Tennessee Department of Children’s Services:</w:t>
      </w:r>
    </w:p>
    <w:p w14:paraId="2C221F50" w14:textId="77777777" w:rsidR="00D21509" w:rsidRPr="00D21509" w:rsidRDefault="00D21509" w:rsidP="00D21509">
      <w:pPr>
        <w:ind w:left="1440" w:hanging="1440"/>
        <w:jc w:val="both"/>
        <w:rPr>
          <w:rFonts w:cs="Arial"/>
        </w:rPr>
      </w:pPr>
    </w:p>
    <w:p w14:paraId="341800E0" w14:textId="77777777" w:rsidR="00D21509" w:rsidRPr="00D21509" w:rsidRDefault="00E74051" w:rsidP="00D21509">
      <w:pPr>
        <w:pStyle w:val="NoSpacing"/>
        <w:jc w:val="both"/>
        <w:rPr>
          <w:rFonts w:ascii="Arial" w:hAnsi="Arial" w:cs="Arial"/>
          <w:sz w:val="24"/>
          <w:szCs w:val="24"/>
        </w:rPr>
      </w:pPr>
      <w:r w:rsidRPr="00D21509">
        <w:rPr>
          <w:rFonts w:ascii="Arial" w:hAnsi="Arial" w:cs="Arial"/>
          <w:b/>
          <w:bCs/>
          <w:sz w:val="24"/>
          <w:szCs w:val="24"/>
        </w:rPr>
        <w:t>NOW, THEREFORE, BE IT RESOLVED</w:t>
      </w:r>
      <w:r w:rsidRPr="00D21509">
        <w:rPr>
          <w:rFonts w:ascii="Arial" w:hAnsi="Arial" w:cs="Arial"/>
          <w:b/>
          <w:sz w:val="24"/>
          <w:szCs w:val="24"/>
        </w:rPr>
        <w:t>,</w:t>
      </w:r>
      <w:r w:rsidRPr="00D21509">
        <w:rPr>
          <w:rFonts w:ascii="Arial" w:hAnsi="Arial" w:cs="Arial"/>
          <w:sz w:val="24"/>
          <w:szCs w:val="24"/>
        </w:rPr>
        <w:t xml:space="preserve"> that the Williamson County Board of </w:t>
      </w:r>
      <w:r>
        <w:rPr>
          <w:rFonts w:ascii="Arial" w:hAnsi="Arial" w:cs="Arial"/>
          <w:sz w:val="24"/>
          <w:szCs w:val="24"/>
        </w:rPr>
        <w:tab/>
      </w:r>
      <w:r w:rsidRPr="00D21509">
        <w:rPr>
          <w:rFonts w:ascii="Arial" w:hAnsi="Arial" w:cs="Arial"/>
          <w:sz w:val="24"/>
          <w:szCs w:val="24"/>
        </w:rPr>
        <w:t>Commissioners, meeting in regular session, this 12</w:t>
      </w:r>
      <w:r w:rsidRPr="00D21509">
        <w:rPr>
          <w:rFonts w:ascii="Arial" w:hAnsi="Arial" w:cs="Arial"/>
          <w:sz w:val="24"/>
          <w:szCs w:val="24"/>
          <w:vertAlign w:val="superscript"/>
        </w:rPr>
        <w:t xml:space="preserve">th </w:t>
      </w:r>
      <w:r w:rsidRPr="00D21509">
        <w:rPr>
          <w:rFonts w:ascii="Arial" w:hAnsi="Arial" w:cs="Arial"/>
          <w:sz w:val="24"/>
          <w:szCs w:val="24"/>
        </w:rPr>
        <w:t xml:space="preserve">day of July, 2021, hereby </w:t>
      </w:r>
      <w:r>
        <w:rPr>
          <w:rFonts w:ascii="Arial" w:hAnsi="Arial" w:cs="Arial"/>
          <w:sz w:val="24"/>
          <w:szCs w:val="24"/>
        </w:rPr>
        <w:tab/>
      </w:r>
      <w:r w:rsidRPr="00D21509">
        <w:rPr>
          <w:rFonts w:ascii="Arial" w:hAnsi="Arial" w:cs="Arial"/>
          <w:sz w:val="24"/>
          <w:szCs w:val="24"/>
        </w:rPr>
        <w:t xml:space="preserve">authorize the Williamson County Mayor to execute the Grant Contract Amendment </w:t>
      </w:r>
      <w:r>
        <w:rPr>
          <w:rFonts w:ascii="Arial" w:hAnsi="Arial" w:cs="Arial"/>
          <w:sz w:val="24"/>
          <w:szCs w:val="24"/>
        </w:rPr>
        <w:tab/>
      </w:r>
      <w:r w:rsidRPr="00D21509">
        <w:rPr>
          <w:rFonts w:ascii="Arial" w:hAnsi="Arial" w:cs="Arial"/>
          <w:sz w:val="24"/>
          <w:szCs w:val="24"/>
        </w:rPr>
        <w:t xml:space="preserve">with the Tennessee Department of Children’s Services to extend the original grant </w:t>
      </w:r>
      <w:r>
        <w:rPr>
          <w:rFonts w:ascii="Arial" w:hAnsi="Arial" w:cs="Arial"/>
          <w:sz w:val="24"/>
          <w:szCs w:val="24"/>
        </w:rPr>
        <w:tab/>
      </w:r>
      <w:r w:rsidRPr="00D21509">
        <w:rPr>
          <w:rFonts w:ascii="Arial" w:hAnsi="Arial" w:cs="Arial"/>
          <w:sz w:val="24"/>
          <w:szCs w:val="24"/>
        </w:rPr>
        <w:t xml:space="preserve">for the provision of community-based services and training concerning treatment </w:t>
      </w:r>
      <w:r>
        <w:rPr>
          <w:rFonts w:ascii="Arial" w:hAnsi="Arial" w:cs="Arial"/>
          <w:sz w:val="24"/>
          <w:szCs w:val="24"/>
        </w:rPr>
        <w:tab/>
      </w:r>
      <w:r w:rsidRPr="00D21509">
        <w:rPr>
          <w:rFonts w:ascii="Arial" w:hAnsi="Arial" w:cs="Arial"/>
          <w:sz w:val="24"/>
          <w:szCs w:val="24"/>
        </w:rPr>
        <w:t xml:space="preserve">options, and to support Building Strong Brains by supporting youth served by the </w:t>
      </w:r>
      <w:r>
        <w:rPr>
          <w:rFonts w:ascii="Arial" w:hAnsi="Arial" w:cs="Arial"/>
          <w:sz w:val="24"/>
          <w:szCs w:val="24"/>
        </w:rPr>
        <w:tab/>
      </w:r>
      <w:r w:rsidRPr="00D21509">
        <w:rPr>
          <w:rFonts w:ascii="Arial" w:hAnsi="Arial" w:cs="Arial"/>
          <w:sz w:val="24"/>
          <w:szCs w:val="24"/>
        </w:rPr>
        <w:t xml:space="preserve">JJP Grant in building resiliency and educating professionals in a trauma-informed </w:t>
      </w:r>
      <w:r>
        <w:rPr>
          <w:rFonts w:ascii="Arial" w:hAnsi="Arial" w:cs="Arial"/>
          <w:sz w:val="24"/>
          <w:szCs w:val="24"/>
        </w:rPr>
        <w:tab/>
      </w:r>
      <w:r w:rsidRPr="00D21509">
        <w:rPr>
          <w:rFonts w:ascii="Arial" w:hAnsi="Arial" w:cs="Arial"/>
          <w:sz w:val="24"/>
          <w:szCs w:val="24"/>
        </w:rPr>
        <w:t>manner;</w:t>
      </w:r>
    </w:p>
    <w:p w14:paraId="17E66FCA" w14:textId="77777777" w:rsidR="00D21509" w:rsidRPr="00D21509" w:rsidRDefault="00D21509" w:rsidP="00D21509">
      <w:pPr>
        <w:pStyle w:val="NoSpacing"/>
        <w:jc w:val="both"/>
        <w:rPr>
          <w:rFonts w:ascii="Arial" w:hAnsi="Arial" w:cs="Arial"/>
          <w:sz w:val="24"/>
          <w:szCs w:val="24"/>
        </w:rPr>
      </w:pPr>
    </w:p>
    <w:p w14:paraId="7E5B46C3" w14:textId="77777777" w:rsidR="00D21509" w:rsidRPr="00D21509" w:rsidRDefault="00E74051" w:rsidP="00D21509">
      <w:pPr>
        <w:pStyle w:val="NoSpacing"/>
        <w:jc w:val="both"/>
        <w:rPr>
          <w:rFonts w:ascii="Arial" w:hAnsi="Arial" w:cs="Arial"/>
          <w:sz w:val="24"/>
          <w:szCs w:val="24"/>
        </w:rPr>
      </w:pPr>
      <w:r w:rsidRPr="00D21509">
        <w:rPr>
          <w:rFonts w:ascii="Arial" w:hAnsi="Arial" w:cs="Arial"/>
          <w:b/>
          <w:sz w:val="24"/>
          <w:szCs w:val="24"/>
        </w:rPr>
        <w:t>AND BE IT FURTHER RESOLVED,</w:t>
      </w:r>
      <w:r w:rsidRPr="00D21509">
        <w:rPr>
          <w:rFonts w:ascii="Arial" w:hAnsi="Arial" w:cs="Arial"/>
          <w:sz w:val="24"/>
          <w:szCs w:val="24"/>
        </w:rPr>
        <w:t xml:space="preserve"> that the 2020-21 Juvenile Services Budget be </w:t>
      </w:r>
      <w:r>
        <w:rPr>
          <w:rFonts w:ascii="Arial" w:hAnsi="Arial" w:cs="Arial"/>
          <w:sz w:val="24"/>
          <w:szCs w:val="24"/>
        </w:rPr>
        <w:tab/>
      </w:r>
      <w:r w:rsidRPr="00D21509">
        <w:rPr>
          <w:rFonts w:ascii="Arial" w:hAnsi="Arial" w:cs="Arial"/>
          <w:sz w:val="24"/>
          <w:szCs w:val="24"/>
        </w:rPr>
        <w:t>amended as follows:</w:t>
      </w:r>
    </w:p>
    <w:p w14:paraId="0EB69164" w14:textId="77777777" w:rsidR="00D21509" w:rsidRPr="00D21509" w:rsidRDefault="00D21509" w:rsidP="00D21509">
      <w:pPr>
        <w:pStyle w:val="NoSpacing"/>
        <w:jc w:val="both"/>
        <w:rPr>
          <w:rFonts w:ascii="Arial" w:hAnsi="Arial" w:cs="Arial"/>
          <w:sz w:val="24"/>
          <w:szCs w:val="24"/>
        </w:rPr>
      </w:pPr>
    </w:p>
    <w:p w14:paraId="0CF46832" w14:textId="77777777" w:rsidR="00D21509" w:rsidRPr="00D21509" w:rsidRDefault="00E74051" w:rsidP="00D21509">
      <w:pPr>
        <w:pStyle w:val="NoSpacing"/>
        <w:jc w:val="both"/>
        <w:rPr>
          <w:rFonts w:ascii="Arial" w:hAnsi="Arial" w:cs="Arial"/>
          <w:b/>
          <w:sz w:val="24"/>
          <w:szCs w:val="24"/>
          <w:u w:val="single"/>
        </w:rPr>
      </w:pPr>
      <w:r>
        <w:rPr>
          <w:rFonts w:ascii="Arial" w:hAnsi="Arial" w:cs="Arial"/>
          <w:b/>
          <w:sz w:val="24"/>
          <w:szCs w:val="24"/>
        </w:rPr>
        <w:tab/>
      </w:r>
      <w:r>
        <w:rPr>
          <w:rFonts w:ascii="Arial" w:hAnsi="Arial" w:cs="Arial"/>
          <w:b/>
          <w:sz w:val="24"/>
          <w:szCs w:val="24"/>
        </w:rPr>
        <w:tab/>
      </w:r>
      <w:r w:rsidRPr="00D21509">
        <w:rPr>
          <w:rFonts w:ascii="Arial" w:hAnsi="Arial" w:cs="Arial"/>
          <w:b/>
          <w:sz w:val="24"/>
          <w:szCs w:val="24"/>
          <w:u w:val="single"/>
        </w:rPr>
        <w:t xml:space="preserve">REVENUES: </w:t>
      </w:r>
    </w:p>
    <w:p w14:paraId="174E08DA" w14:textId="77777777" w:rsidR="00D21509" w:rsidRPr="00D21509" w:rsidRDefault="00E74051" w:rsidP="00D21509">
      <w:pPr>
        <w:pStyle w:val="NoSpacing"/>
        <w:jc w:val="both"/>
        <w:rPr>
          <w:rFonts w:ascii="Arial" w:hAnsi="Arial" w:cs="Arial"/>
          <w:sz w:val="24"/>
          <w:szCs w:val="24"/>
        </w:rPr>
      </w:pPr>
      <w:r>
        <w:rPr>
          <w:rFonts w:ascii="Arial" w:hAnsi="Arial" w:cs="Arial"/>
          <w:sz w:val="24"/>
          <w:szCs w:val="24"/>
        </w:rPr>
        <w:tab/>
      </w:r>
      <w:r>
        <w:rPr>
          <w:rFonts w:ascii="Arial" w:hAnsi="Arial" w:cs="Arial"/>
          <w:sz w:val="24"/>
          <w:szCs w:val="24"/>
        </w:rPr>
        <w:tab/>
      </w:r>
      <w:r w:rsidRPr="00D21509">
        <w:rPr>
          <w:rFonts w:ascii="Arial" w:hAnsi="Arial" w:cs="Arial"/>
          <w:sz w:val="24"/>
          <w:szCs w:val="24"/>
        </w:rPr>
        <w:t>DCS Juvenile Justice Prevention Grant</w:t>
      </w:r>
      <w:r w:rsidRPr="00D21509">
        <w:rPr>
          <w:rFonts w:ascii="Arial" w:hAnsi="Arial" w:cs="Arial"/>
          <w:sz w:val="24"/>
          <w:szCs w:val="24"/>
        </w:rPr>
        <w:tab/>
      </w:r>
      <w:r w:rsidRPr="00D21509">
        <w:rPr>
          <w:rFonts w:ascii="Arial" w:hAnsi="Arial" w:cs="Arial"/>
          <w:sz w:val="24"/>
          <w:szCs w:val="24"/>
        </w:rPr>
        <w:tab/>
      </w:r>
      <w:r w:rsidRPr="00D21509">
        <w:rPr>
          <w:rFonts w:ascii="Arial" w:hAnsi="Arial" w:cs="Arial"/>
          <w:sz w:val="24"/>
          <w:szCs w:val="24"/>
        </w:rPr>
        <w:tab/>
      </w:r>
      <w:r w:rsidRPr="00D21509">
        <w:rPr>
          <w:rFonts w:ascii="Arial" w:hAnsi="Arial" w:cs="Arial"/>
          <w:b/>
          <w:sz w:val="24"/>
          <w:szCs w:val="24"/>
        </w:rPr>
        <w:t>$192,000</w:t>
      </w:r>
    </w:p>
    <w:p w14:paraId="27B66000" w14:textId="77777777" w:rsidR="00D21509" w:rsidRPr="00D21509" w:rsidRDefault="00E74051" w:rsidP="00D21509">
      <w:pPr>
        <w:pStyle w:val="NoSpacing"/>
        <w:jc w:val="both"/>
        <w:rPr>
          <w:rFonts w:ascii="Arial" w:hAnsi="Arial" w:cs="Arial"/>
          <w:sz w:val="24"/>
          <w:szCs w:val="24"/>
        </w:rPr>
      </w:pPr>
      <w:r>
        <w:rPr>
          <w:rFonts w:ascii="Arial" w:hAnsi="Arial" w:cs="Arial"/>
          <w:sz w:val="24"/>
          <w:szCs w:val="24"/>
        </w:rPr>
        <w:tab/>
      </w:r>
      <w:r>
        <w:rPr>
          <w:rFonts w:ascii="Arial" w:hAnsi="Arial" w:cs="Arial"/>
          <w:sz w:val="24"/>
          <w:szCs w:val="24"/>
        </w:rPr>
        <w:tab/>
      </w:r>
      <w:r w:rsidRPr="00D21509">
        <w:rPr>
          <w:rFonts w:ascii="Arial" w:hAnsi="Arial" w:cs="Arial"/>
          <w:sz w:val="24"/>
          <w:szCs w:val="24"/>
        </w:rPr>
        <w:t>(101.00000.469800.00000.00.00.00.G0031)</w:t>
      </w:r>
    </w:p>
    <w:p w14:paraId="1A8D9A72" w14:textId="77777777" w:rsidR="00D21509" w:rsidRPr="00D21509" w:rsidRDefault="00D21509" w:rsidP="00D21509">
      <w:pPr>
        <w:pStyle w:val="NoSpacing"/>
        <w:jc w:val="both"/>
        <w:rPr>
          <w:rFonts w:ascii="Arial" w:hAnsi="Arial" w:cs="Arial"/>
          <w:sz w:val="24"/>
          <w:szCs w:val="24"/>
        </w:rPr>
      </w:pPr>
    </w:p>
    <w:p w14:paraId="456AD4F7" w14:textId="77777777" w:rsidR="00D21509" w:rsidRPr="00D21509" w:rsidRDefault="00E74051" w:rsidP="00D21509">
      <w:pPr>
        <w:pStyle w:val="NoSpacing"/>
        <w:jc w:val="both"/>
        <w:rPr>
          <w:rFonts w:ascii="Arial" w:hAnsi="Arial" w:cs="Arial"/>
          <w:b/>
          <w:sz w:val="24"/>
          <w:szCs w:val="24"/>
          <w:u w:val="single"/>
        </w:rPr>
      </w:pPr>
      <w:r>
        <w:rPr>
          <w:rFonts w:ascii="Arial" w:hAnsi="Arial" w:cs="Arial"/>
          <w:b/>
          <w:sz w:val="24"/>
          <w:szCs w:val="24"/>
        </w:rPr>
        <w:tab/>
      </w:r>
      <w:r>
        <w:rPr>
          <w:rFonts w:ascii="Arial" w:hAnsi="Arial" w:cs="Arial"/>
          <w:b/>
          <w:sz w:val="24"/>
          <w:szCs w:val="24"/>
        </w:rPr>
        <w:tab/>
      </w:r>
      <w:r>
        <w:rPr>
          <w:rFonts w:ascii="Arial" w:hAnsi="Arial" w:cs="Arial"/>
          <w:b/>
          <w:sz w:val="24"/>
          <w:szCs w:val="24"/>
          <w:u w:val="single"/>
        </w:rPr>
        <w:t>EXPENDI</w:t>
      </w:r>
      <w:r w:rsidRPr="00D21509">
        <w:rPr>
          <w:rFonts w:ascii="Arial" w:hAnsi="Arial" w:cs="Arial"/>
          <w:b/>
          <w:sz w:val="24"/>
          <w:szCs w:val="24"/>
          <w:u w:val="single"/>
        </w:rPr>
        <w:t xml:space="preserve">TURES: </w:t>
      </w:r>
      <w:r w:rsidRPr="00D21509">
        <w:rPr>
          <w:rFonts w:ascii="Arial" w:hAnsi="Arial" w:cs="Arial"/>
          <w:b/>
          <w:sz w:val="24"/>
          <w:szCs w:val="24"/>
        </w:rPr>
        <w:tab/>
      </w:r>
      <w:r w:rsidRPr="00D21509">
        <w:rPr>
          <w:rFonts w:ascii="Arial" w:hAnsi="Arial" w:cs="Arial"/>
          <w:b/>
          <w:sz w:val="24"/>
          <w:szCs w:val="24"/>
        </w:rPr>
        <w:tab/>
      </w:r>
      <w:r w:rsidRPr="00D21509">
        <w:rPr>
          <w:rFonts w:ascii="Arial" w:hAnsi="Arial" w:cs="Arial"/>
          <w:b/>
          <w:sz w:val="24"/>
          <w:szCs w:val="24"/>
        </w:rPr>
        <w:tab/>
      </w:r>
      <w:r w:rsidRPr="00D21509">
        <w:rPr>
          <w:rFonts w:ascii="Arial" w:hAnsi="Arial" w:cs="Arial"/>
          <w:b/>
          <w:sz w:val="24"/>
          <w:szCs w:val="24"/>
        </w:rPr>
        <w:tab/>
      </w:r>
      <w:r w:rsidRPr="00D21509">
        <w:rPr>
          <w:rFonts w:ascii="Arial" w:hAnsi="Arial" w:cs="Arial"/>
          <w:b/>
          <w:sz w:val="24"/>
          <w:szCs w:val="24"/>
        </w:rPr>
        <w:tab/>
      </w:r>
      <w:r w:rsidRPr="00D21509">
        <w:rPr>
          <w:rFonts w:ascii="Arial" w:hAnsi="Arial" w:cs="Arial"/>
          <w:b/>
          <w:sz w:val="24"/>
          <w:szCs w:val="24"/>
        </w:rPr>
        <w:tab/>
      </w:r>
    </w:p>
    <w:p w14:paraId="2E78E17F" w14:textId="77777777" w:rsidR="00D21509" w:rsidRPr="00D21509" w:rsidRDefault="00E74051" w:rsidP="00D21509">
      <w:pPr>
        <w:pStyle w:val="NoSpacing"/>
        <w:jc w:val="both"/>
        <w:rPr>
          <w:rFonts w:ascii="Arial" w:hAnsi="Arial" w:cs="Arial"/>
          <w:b/>
          <w:sz w:val="24"/>
          <w:szCs w:val="24"/>
          <w:u w:val="single"/>
        </w:rPr>
      </w:pPr>
      <w:r>
        <w:rPr>
          <w:rFonts w:ascii="Arial" w:hAnsi="Arial" w:cs="Arial"/>
          <w:sz w:val="24"/>
          <w:szCs w:val="24"/>
        </w:rPr>
        <w:tab/>
      </w:r>
      <w:r>
        <w:rPr>
          <w:rFonts w:ascii="Arial" w:hAnsi="Arial" w:cs="Arial"/>
          <w:sz w:val="24"/>
          <w:szCs w:val="24"/>
        </w:rPr>
        <w:tab/>
      </w:r>
      <w:r w:rsidRPr="00D21509">
        <w:rPr>
          <w:rFonts w:ascii="Arial" w:hAnsi="Arial" w:cs="Arial"/>
          <w:sz w:val="24"/>
          <w:szCs w:val="24"/>
        </w:rPr>
        <w:t>Contract W/Gov’t Agencies</w:t>
      </w:r>
      <w:r w:rsidRPr="00D21509">
        <w:rPr>
          <w:rFonts w:ascii="Arial" w:hAnsi="Arial" w:cs="Arial"/>
          <w:sz w:val="24"/>
          <w:szCs w:val="24"/>
        </w:rPr>
        <w:tab/>
      </w:r>
      <w:r w:rsidRPr="00D21509">
        <w:rPr>
          <w:rFonts w:ascii="Arial" w:hAnsi="Arial" w:cs="Arial"/>
          <w:sz w:val="24"/>
          <w:szCs w:val="24"/>
        </w:rPr>
        <w:tab/>
      </w:r>
      <w:r w:rsidRPr="00D21509">
        <w:rPr>
          <w:rFonts w:ascii="Arial" w:hAnsi="Arial" w:cs="Arial"/>
          <w:sz w:val="24"/>
          <w:szCs w:val="24"/>
        </w:rPr>
        <w:tab/>
      </w:r>
      <w:r w:rsidRPr="00D21509">
        <w:rPr>
          <w:rFonts w:ascii="Arial" w:hAnsi="Arial" w:cs="Arial"/>
          <w:sz w:val="24"/>
          <w:szCs w:val="24"/>
        </w:rPr>
        <w:tab/>
      </w:r>
      <w:r w:rsidRPr="00D21509">
        <w:rPr>
          <w:rFonts w:ascii="Arial" w:hAnsi="Arial" w:cs="Arial"/>
          <w:b/>
          <w:sz w:val="24"/>
          <w:szCs w:val="24"/>
        </w:rPr>
        <w:t>$192,000</w:t>
      </w:r>
      <w:r>
        <w:rPr>
          <w:rFonts w:ascii="Arial" w:hAnsi="Arial" w:cs="Arial"/>
          <w:sz w:val="24"/>
          <w:szCs w:val="24"/>
        </w:rPr>
        <w:tab/>
      </w:r>
    </w:p>
    <w:p w14:paraId="6E6F8FD6" w14:textId="77777777" w:rsidR="00D21509" w:rsidRPr="00D21509" w:rsidRDefault="00E74051" w:rsidP="00D21509">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sidRPr="00D21509">
        <w:rPr>
          <w:rFonts w:ascii="Arial" w:hAnsi="Arial" w:cs="Arial"/>
          <w:sz w:val="24"/>
          <w:szCs w:val="24"/>
        </w:rPr>
        <w:t>(101.54240.530900.00.00.00.G0031)</w:t>
      </w:r>
    </w:p>
    <w:p w14:paraId="48EE089E" w14:textId="77777777" w:rsidR="00B214D3" w:rsidRPr="00B74C75" w:rsidRDefault="00B214D3" w:rsidP="00B214D3">
      <w:pPr>
        <w:rPr>
          <w:bCs/>
          <w:u w:val="single"/>
        </w:rPr>
      </w:pPr>
    </w:p>
    <w:p w14:paraId="6ECD633F" w14:textId="77777777" w:rsidR="00BC567C" w:rsidRPr="00E86B02" w:rsidRDefault="00E74051" w:rsidP="00BC567C">
      <w:pPr>
        <w:autoSpaceDE w:val="0"/>
        <w:autoSpaceDN w:val="0"/>
        <w:adjustRightInd w:val="0"/>
        <w:jc w:val="both"/>
        <w:rPr>
          <w:rFonts w:cs="Arial"/>
          <w:color w:val="000000"/>
          <w:u w:val="single"/>
        </w:rPr>
      </w:pPr>
      <w:r>
        <w:tab/>
      </w:r>
      <w:r>
        <w:tab/>
      </w:r>
      <w:r>
        <w:tab/>
      </w:r>
      <w:r>
        <w:tab/>
      </w:r>
      <w:r>
        <w:tab/>
      </w:r>
      <w:r>
        <w:tab/>
      </w:r>
      <w:r>
        <w:tab/>
      </w:r>
      <w:r w:rsidRPr="003422D1">
        <w:rPr>
          <w:rFonts w:cs="Arial"/>
          <w:color w:val="000000"/>
          <w:u w:val="single"/>
        </w:rPr>
        <w:t xml:space="preserve">/s/ </w:t>
      </w:r>
      <w:r>
        <w:rPr>
          <w:rFonts w:cs="Arial"/>
          <w:color w:val="000000"/>
          <w:u w:val="single"/>
        </w:rPr>
        <w:t>Sean Aiello</w:t>
      </w:r>
      <w:r w:rsidRPr="003422D1">
        <w:rPr>
          <w:rFonts w:cs="Arial"/>
          <w:color w:val="000000"/>
          <w:u w:val="single"/>
        </w:rPr>
        <w:tab/>
      </w:r>
      <w:r>
        <w:rPr>
          <w:rFonts w:cs="Arial"/>
          <w:color w:val="000000"/>
        </w:rPr>
        <w:tab/>
      </w:r>
      <w:r>
        <w:rPr>
          <w:rFonts w:cs="Arial"/>
          <w:color w:val="000000"/>
        </w:rPr>
        <w:tab/>
      </w:r>
      <w:r>
        <w:rPr>
          <w:rFonts w:cs="Arial"/>
          <w:color w:val="000000"/>
        </w:rPr>
        <w:tab/>
      </w:r>
    </w:p>
    <w:p w14:paraId="58655D86" w14:textId="77777777" w:rsidR="00BC567C" w:rsidRPr="003422D1" w:rsidRDefault="00E74051" w:rsidP="00BC567C">
      <w:pPr>
        <w:autoSpaceDE w:val="0"/>
        <w:autoSpaceDN w:val="0"/>
        <w:adjustRightInd w:val="0"/>
        <w:jc w:val="both"/>
        <w:rPr>
          <w:rFonts w:cs="Arial"/>
          <w:color w:val="000000"/>
        </w:rPr>
      </w:pPr>
      <w:r w:rsidRPr="003422D1">
        <w:rPr>
          <w:rFonts w:cs="Arial"/>
          <w:color w:val="000000"/>
        </w:rPr>
        <w:tab/>
      </w:r>
      <w:r w:rsidRPr="003422D1">
        <w:rPr>
          <w:rFonts w:cs="Arial"/>
          <w:color w:val="000000"/>
        </w:rPr>
        <w:tab/>
      </w:r>
      <w:r>
        <w:rPr>
          <w:rFonts w:cs="Arial"/>
          <w:color w:val="000000"/>
        </w:rPr>
        <w:tab/>
      </w:r>
      <w:r w:rsidRPr="003422D1">
        <w:rPr>
          <w:rFonts w:cs="Arial"/>
          <w:color w:val="000000"/>
        </w:rPr>
        <w:tab/>
      </w:r>
      <w:r>
        <w:rPr>
          <w:rFonts w:cs="Arial"/>
          <w:color w:val="000000"/>
        </w:rPr>
        <w:tab/>
      </w:r>
      <w:r>
        <w:rPr>
          <w:rFonts w:cs="Arial"/>
          <w:color w:val="000000"/>
        </w:rPr>
        <w:tab/>
      </w:r>
      <w:r>
        <w:rPr>
          <w:rFonts w:cs="Arial"/>
          <w:color w:val="000000"/>
        </w:rPr>
        <w:tab/>
      </w:r>
      <w:r w:rsidRPr="003422D1">
        <w:rPr>
          <w:rFonts w:cs="Arial"/>
          <w:color w:val="000000"/>
        </w:rPr>
        <w:t>County Commissioner</w:t>
      </w:r>
    </w:p>
    <w:p w14:paraId="43C1BE6A" w14:textId="77777777" w:rsidR="00BC567C" w:rsidRPr="003422D1" w:rsidRDefault="00BC567C" w:rsidP="00BC567C">
      <w:pPr>
        <w:autoSpaceDE w:val="0"/>
        <w:autoSpaceDN w:val="0"/>
        <w:adjustRightInd w:val="0"/>
        <w:rPr>
          <w:rFonts w:cs="Arial"/>
          <w:color w:val="000000"/>
          <w:u w:val="single"/>
        </w:rPr>
      </w:pPr>
    </w:p>
    <w:p w14:paraId="7AB2AF16" w14:textId="77777777" w:rsidR="00BC567C" w:rsidRDefault="00E74051" w:rsidP="00BC567C">
      <w:pPr>
        <w:autoSpaceDE w:val="0"/>
        <w:autoSpaceDN w:val="0"/>
        <w:adjustRightInd w:val="0"/>
        <w:rPr>
          <w:rFonts w:cs="Arial"/>
          <w:color w:val="000000"/>
        </w:rPr>
      </w:pPr>
      <w:r w:rsidRPr="003422D1">
        <w:rPr>
          <w:rFonts w:cs="Arial"/>
          <w:color w:val="000000"/>
          <w:u w:val="single"/>
        </w:rPr>
        <w:t>COMMITTEES REFERRED TO AND ACTION TAKEN</w:t>
      </w:r>
      <w:r w:rsidRPr="003422D1">
        <w:rPr>
          <w:rFonts w:cs="Arial"/>
          <w:color w:val="000000"/>
        </w:rPr>
        <w:t>:</w:t>
      </w:r>
    </w:p>
    <w:p w14:paraId="33F3E33E" w14:textId="77777777" w:rsidR="00BC567C" w:rsidRDefault="00E74051" w:rsidP="00BC567C">
      <w:pPr>
        <w:autoSpaceDE w:val="0"/>
        <w:autoSpaceDN w:val="0"/>
        <w:adjustRightInd w:val="0"/>
        <w:rPr>
          <w:rFonts w:cs="Arial"/>
          <w:color w:val="000000"/>
        </w:rPr>
      </w:pPr>
      <w:r>
        <w:rPr>
          <w:rFonts w:cs="Arial"/>
          <w:color w:val="000000"/>
        </w:rPr>
        <w:t>Law Enforcement/Public Safety Committee</w:t>
      </w:r>
      <w:r>
        <w:rPr>
          <w:rFonts w:cs="Arial"/>
          <w:color w:val="000000"/>
        </w:rPr>
        <w:tab/>
      </w:r>
      <w:r w:rsidRPr="003422D1">
        <w:rPr>
          <w:rFonts w:cs="Arial"/>
          <w:color w:val="000000"/>
        </w:rPr>
        <w:t xml:space="preserve">For:  </w:t>
      </w:r>
      <w:r w:rsidRPr="003422D1">
        <w:rPr>
          <w:rFonts w:cs="Arial"/>
          <w:color w:val="000000"/>
          <w:u w:val="single"/>
        </w:rPr>
        <w:t xml:space="preserve">   </w:t>
      </w:r>
      <w:r>
        <w:rPr>
          <w:rFonts w:cs="Arial"/>
          <w:color w:val="000000"/>
          <w:u w:val="single"/>
        </w:rPr>
        <w:t xml:space="preserve">4 </w:t>
      </w:r>
      <w:r w:rsidRPr="003422D1">
        <w:rPr>
          <w:rFonts w:cs="Arial"/>
          <w:color w:val="000000"/>
        </w:rPr>
        <w:tab/>
        <w:t xml:space="preserve">    Against:  </w:t>
      </w:r>
      <w:r w:rsidRPr="003422D1">
        <w:rPr>
          <w:rFonts w:cs="Arial"/>
          <w:color w:val="000000"/>
          <w:u w:val="single"/>
        </w:rPr>
        <w:t xml:space="preserve">   0_</w:t>
      </w:r>
    </w:p>
    <w:p w14:paraId="2E618BEE" w14:textId="77777777" w:rsidR="00BC567C" w:rsidRDefault="00E74051" w:rsidP="00BC567C">
      <w:pPr>
        <w:spacing w:line="480" w:lineRule="auto"/>
        <w:jc w:val="both"/>
        <w:rPr>
          <w:rFonts w:cs="Arial"/>
          <w:color w:val="000000"/>
          <w:u w:val="single"/>
        </w:rPr>
      </w:pPr>
      <w:r>
        <w:rPr>
          <w:rFonts w:cs="Arial"/>
          <w:color w:val="000000"/>
        </w:rPr>
        <w:t>Budget Committee</w:t>
      </w:r>
      <w:r w:rsidRPr="003422D1">
        <w:rPr>
          <w:rFonts w:cs="Arial"/>
          <w:color w:val="000000"/>
        </w:rPr>
        <w:tab/>
      </w:r>
      <w:r w:rsidRPr="003422D1">
        <w:rPr>
          <w:rFonts w:cs="Arial"/>
          <w:color w:val="000000"/>
        </w:rPr>
        <w:tab/>
      </w:r>
      <w:r>
        <w:rPr>
          <w:rFonts w:cs="Arial"/>
          <w:color w:val="000000"/>
        </w:rPr>
        <w:tab/>
      </w:r>
      <w:r>
        <w:rPr>
          <w:rFonts w:cs="Arial"/>
          <w:color w:val="000000"/>
        </w:rPr>
        <w:tab/>
      </w:r>
      <w:r>
        <w:rPr>
          <w:rFonts w:cs="Arial"/>
          <w:color w:val="000000"/>
        </w:rPr>
        <w:tab/>
      </w:r>
      <w:r w:rsidRPr="003422D1">
        <w:rPr>
          <w:rFonts w:cs="Arial"/>
          <w:color w:val="000000"/>
        </w:rPr>
        <w:t xml:space="preserve">For:  </w:t>
      </w:r>
      <w:r w:rsidRPr="003422D1">
        <w:rPr>
          <w:rFonts w:cs="Arial"/>
          <w:color w:val="000000"/>
          <w:u w:val="single"/>
        </w:rPr>
        <w:t xml:space="preserve">   </w:t>
      </w:r>
      <w:r>
        <w:rPr>
          <w:rFonts w:cs="Arial"/>
          <w:color w:val="000000"/>
          <w:u w:val="single"/>
        </w:rPr>
        <w:t xml:space="preserve">5 </w:t>
      </w:r>
      <w:r w:rsidRPr="003422D1">
        <w:rPr>
          <w:rFonts w:cs="Arial"/>
          <w:color w:val="000000"/>
        </w:rPr>
        <w:tab/>
        <w:t xml:space="preserve">    Against:  </w:t>
      </w:r>
      <w:r w:rsidRPr="003422D1">
        <w:rPr>
          <w:rFonts w:cs="Arial"/>
          <w:color w:val="000000"/>
          <w:u w:val="single"/>
        </w:rPr>
        <w:t xml:space="preserve">   0_</w:t>
      </w:r>
    </w:p>
    <w:p w14:paraId="6F41EB18" w14:textId="3BB53E72" w:rsidR="00BC567C" w:rsidRDefault="00E74051" w:rsidP="00BC567C">
      <w:pPr>
        <w:spacing w:line="480" w:lineRule="auto"/>
        <w:ind w:firstLine="720"/>
        <w:rPr>
          <w:rFonts w:cs="Arial"/>
        </w:rPr>
      </w:pPr>
      <w:r w:rsidRPr="003422D1">
        <w:rPr>
          <w:rFonts w:cs="Arial"/>
        </w:rPr>
        <w:t xml:space="preserve">Resolution No. </w:t>
      </w:r>
      <w:r>
        <w:rPr>
          <w:rFonts w:cs="Arial"/>
        </w:rPr>
        <w:t>7</w:t>
      </w:r>
      <w:r w:rsidRPr="003422D1">
        <w:rPr>
          <w:rFonts w:cs="Arial"/>
        </w:rPr>
        <w:t>-2</w:t>
      </w:r>
      <w:r>
        <w:rPr>
          <w:rFonts w:cs="Arial"/>
        </w:rPr>
        <w:t>1</w:t>
      </w:r>
      <w:r w:rsidRPr="003422D1">
        <w:rPr>
          <w:rFonts w:cs="Arial"/>
        </w:rPr>
        <w:t>-</w:t>
      </w:r>
      <w:r>
        <w:rPr>
          <w:rFonts w:cs="Arial"/>
        </w:rPr>
        <w:t>28</w:t>
      </w:r>
      <w:r w:rsidRPr="003422D1">
        <w:rPr>
          <w:rFonts w:cs="Arial"/>
        </w:rPr>
        <w:t xml:space="preserve"> passed by</w:t>
      </w:r>
      <w:r>
        <w:rPr>
          <w:rFonts w:cs="Arial"/>
        </w:rPr>
        <w:t xml:space="preserve"> unanimous</w:t>
      </w:r>
      <w:r w:rsidRPr="003422D1">
        <w:rPr>
          <w:rFonts w:cs="Arial"/>
        </w:rPr>
        <w:t xml:space="preserve"> </w:t>
      </w:r>
      <w:r>
        <w:rPr>
          <w:rFonts w:cs="Arial"/>
        </w:rPr>
        <w:t>recorded</w:t>
      </w:r>
      <w:r w:rsidRPr="003422D1">
        <w:rPr>
          <w:rFonts w:cs="Arial"/>
        </w:rPr>
        <w:t xml:space="preserve"> vote, 2</w:t>
      </w:r>
      <w:r>
        <w:rPr>
          <w:rFonts w:cs="Arial"/>
        </w:rPr>
        <w:t>2</w:t>
      </w:r>
      <w:r w:rsidRPr="003422D1">
        <w:rPr>
          <w:rFonts w:cs="Arial"/>
        </w:rPr>
        <w:t xml:space="preserve"> ‘Yes’</w:t>
      </w:r>
      <w:r>
        <w:rPr>
          <w:rFonts w:cs="Arial"/>
        </w:rPr>
        <w:t xml:space="preserve"> and </w:t>
      </w:r>
      <w:r w:rsidRPr="003422D1">
        <w:rPr>
          <w:rFonts w:cs="Arial"/>
        </w:rPr>
        <w:t>0 ‘No’</w:t>
      </w:r>
      <w:r>
        <w:rPr>
          <w:rFonts w:cs="Arial"/>
        </w:rPr>
        <w:t xml:space="preserve"> </w:t>
      </w:r>
      <w:r w:rsidRPr="003422D1">
        <w:rPr>
          <w:rFonts w:cs="Arial"/>
        </w:rPr>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326"/>
        <w:gridCol w:w="2334"/>
        <w:gridCol w:w="2344"/>
      </w:tblGrid>
      <w:tr w:rsidR="00856CEC" w14:paraId="36545496" w14:textId="77777777" w:rsidTr="00E8289B">
        <w:tc>
          <w:tcPr>
            <w:tcW w:w="2346" w:type="dxa"/>
            <w:shd w:val="clear" w:color="auto" w:fill="auto"/>
          </w:tcPr>
          <w:p w14:paraId="1C4338D2" w14:textId="77777777" w:rsidR="00856CEC" w:rsidRPr="00A23CE2" w:rsidRDefault="00856CEC" w:rsidP="00E8289B">
            <w:pPr>
              <w:jc w:val="center"/>
              <w:rPr>
                <w:rFonts w:cs="Arial"/>
                <w:u w:val="single"/>
              </w:rPr>
            </w:pPr>
            <w:r>
              <w:rPr>
                <w:rFonts w:cs="Arial"/>
                <w:u w:val="single"/>
              </w:rPr>
              <w:t>YES</w:t>
            </w:r>
          </w:p>
        </w:tc>
        <w:tc>
          <w:tcPr>
            <w:tcW w:w="2326" w:type="dxa"/>
            <w:shd w:val="clear" w:color="auto" w:fill="auto"/>
          </w:tcPr>
          <w:p w14:paraId="59E79DB0" w14:textId="77777777" w:rsidR="00856CEC" w:rsidRPr="00A23CE2" w:rsidRDefault="00856CEC" w:rsidP="00E8289B">
            <w:pPr>
              <w:jc w:val="center"/>
              <w:rPr>
                <w:rFonts w:cs="Arial"/>
                <w:u w:val="single"/>
              </w:rPr>
            </w:pPr>
            <w:r>
              <w:rPr>
                <w:rFonts w:cs="Arial"/>
                <w:u w:val="single"/>
              </w:rPr>
              <w:t>YES</w:t>
            </w:r>
          </w:p>
        </w:tc>
        <w:tc>
          <w:tcPr>
            <w:tcW w:w="2334" w:type="dxa"/>
            <w:shd w:val="clear" w:color="auto" w:fill="auto"/>
          </w:tcPr>
          <w:p w14:paraId="25995B21" w14:textId="77777777" w:rsidR="00856CEC" w:rsidRPr="00A23CE2" w:rsidRDefault="00856CEC" w:rsidP="00E8289B">
            <w:pPr>
              <w:jc w:val="center"/>
              <w:rPr>
                <w:rFonts w:cs="Arial"/>
                <w:u w:val="single"/>
              </w:rPr>
            </w:pPr>
            <w:r>
              <w:rPr>
                <w:rFonts w:cs="Arial"/>
                <w:u w:val="single"/>
              </w:rPr>
              <w:t>YES</w:t>
            </w:r>
          </w:p>
        </w:tc>
        <w:tc>
          <w:tcPr>
            <w:tcW w:w="2344" w:type="dxa"/>
            <w:shd w:val="clear" w:color="auto" w:fill="auto"/>
          </w:tcPr>
          <w:p w14:paraId="0749D3F0" w14:textId="77777777" w:rsidR="00856CEC" w:rsidRPr="00A23CE2" w:rsidRDefault="00856CEC" w:rsidP="00E8289B">
            <w:pPr>
              <w:jc w:val="center"/>
              <w:rPr>
                <w:rFonts w:cs="Arial"/>
                <w:u w:val="single"/>
              </w:rPr>
            </w:pPr>
            <w:r>
              <w:rPr>
                <w:rFonts w:cs="Arial"/>
                <w:u w:val="single"/>
              </w:rPr>
              <w:t>YES</w:t>
            </w:r>
          </w:p>
        </w:tc>
      </w:tr>
      <w:tr w:rsidR="00856CEC" w14:paraId="488498BD" w14:textId="77777777" w:rsidTr="00E8289B">
        <w:tc>
          <w:tcPr>
            <w:tcW w:w="2346" w:type="dxa"/>
            <w:shd w:val="clear" w:color="auto" w:fill="auto"/>
          </w:tcPr>
          <w:p w14:paraId="5C3DD362" w14:textId="77777777" w:rsidR="00856CEC" w:rsidRPr="00A23CE2" w:rsidRDefault="00856CEC" w:rsidP="00E8289B">
            <w:pPr>
              <w:jc w:val="center"/>
              <w:rPr>
                <w:rFonts w:cs="Arial"/>
              </w:rPr>
            </w:pPr>
            <w:r w:rsidRPr="00A23CE2">
              <w:rPr>
                <w:rFonts w:cs="Arial"/>
              </w:rPr>
              <w:t>Sean Aiello</w:t>
            </w:r>
          </w:p>
        </w:tc>
        <w:tc>
          <w:tcPr>
            <w:tcW w:w="2326" w:type="dxa"/>
            <w:shd w:val="clear" w:color="auto" w:fill="auto"/>
          </w:tcPr>
          <w:p w14:paraId="4AE34F16" w14:textId="77777777" w:rsidR="00856CEC" w:rsidRPr="00A23CE2" w:rsidRDefault="00856CEC" w:rsidP="00E8289B">
            <w:pPr>
              <w:jc w:val="center"/>
              <w:rPr>
                <w:rFonts w:cs="Arial"/>
              </w:rPr>
            </w:pPr>
            <w:r w:rsidRPr="00A23CE2">
              <w:rPr>
                <w:rFonts w:cs="Arial"/>
              </w:rPr>
              <w:t>Dwight Jones</w:t>
            </w:r>
          </w:p>
        </w:tc>
        <w:tc>
          <w:tcPr>
            <w:tcW w:w="2334" w:type="dxa"/>
            <w:shd w:val="clear" w:color="auto" w:fill="auto"/>
          </w:tcPr>
          <w:p w14:paraId="0D5DDBD5" w14:textId="77777777" w:rsidR="00856CEC" w:rsidRPr="00A23CE2" w:rsidRDefault="00856CEC" w:rsidP="00E8289B">
            <w:pPr>
              <w:jc w:val="center"/>
              <w:rPr>
                <w:rFonts w:cs="Arial"/>
              </w:rPr>
            </w:pPr>
            <w:r w:rsidRPr="00A23CE2">
              <w:rPr>
                <w:rFonts w:cs="Arial"/>
              </w:rPr>
              <w:t>Jennifer Mason</w:t>
            </w:r>
          </w:p>
        </w:tc>
        <w:tc>
          <w:tcPr>
            <w:tcW w:w="2344" w:type="dxa"/>
            <w:shd w:val="clear" w:color="auto" w:fill="auto"/>
          </w:tcPr>
          <w:p w14:paraId="64C72FE0" w14:textId="77777777" w:rsidR="00856CEC" w:rsidRPr="00A23CE2" w:rsidRDefault="00856CEC" w:rsidP="00E8289B">
            <w:pPr>
              <w:jc w:val="center"/>
              <w:rPr>
                <w:rFonts w:cs="Arial"/>
              </w:rPr>
            </w:pPr>
            <w:r w:rsidRPr="00A23CE2">
              <w:rPr>
                <w:rFonts w:cs="Arial"/>
              </w:rPr>
              <w:t>Barb Sturgeon</w:t>
            </w:r>
          </w:p>
        </w:tc>
      </w:tr>
      <w:tr w:rsidR="00856CEC" w14:paraId="2A7FB6E1" w14:textId="77777777" w:rsidTr="00E8289B">
        <w:tc>
          <w:tcPr>
            <w:tcW w:w="2346" w:type="dxa"/>
            <w:shd w:val="clear" w:color="auto" w:fill="auto"/>
          </w:tcPr>
          <w:p w14:paraId="21E467E0" w14:textId="77777777" w:rsidR="00856CEC" w:rsidRPr="00A23CE2" w:rsidRDefault="00856CEC" w:rsidP="00E8289B">
            <w:pPr>
              <w:jc w:val="center"/>
              <w:rPr>
                <w:rFonts w:cs="Arial"/>
              </w:rPr>
            </w:pPr>
            <w:r w:rsidRPr="00A23CE2">
              <w:rPr>
                <w:rFonts w:cs="Arial"/>
              </w:rPr>
              <w:t>Dana Ausbrooks</w:t>
            </w:r>
          </w:p>
        </w:tc>
        <w:tc>
          <w:tcPr>
            <w:tcW w:w="2326" w:type="dxa"/>
            <w:shd w:val="clear" w:color="auto" w:fill="auto"/>
          </w:tcPr>
          <w:p w14:paraId="5271AE5A" w14:textId="77777777" w:rsidR="00856CEC" w:rsidRPr="00A23CE2" w:rsidRDefault="00856CEC" w:rsidP="00E8289B">
            <w:pPr>
              <w:jc w:val="center"/>
              <w:rPr>
                <w:rFonts w:cs="Arial"/>
              </w:rPr>
            </w:pPr>
            <w:r w:rsidRPr="00A23CE2">
              <w:rPr>
                <w:rFonts w:cs="Arial"/>
              </w:rPr>
              <w:t>Ricky Jones</w:t>
            </w:r>
          </w:p>
        </w:tc>
        <w:tc>
          <w:tcPr>
            <w:tcW w:w="2334" w:type="dxa"/>
            <w:shd w:val="clear" w:color="auto" w:fill="auto"/>
          </w:tcPr>
          <w:p w14:paraId="6E3A9274" w14:textId="77777777" w:rsidR="00856CEC" w:rsidRPr="00A23CE2" w:rsidRDefault="00856CEC" w:rsidP="00E8289B">
            <w:pPr>
              <w:jc w:val="center"/>
              <w:rPr>
                <w:rFonts w:cs="Arial"/>
              </w:rPr>
            </w:pPr>
            <w:r w:rsidRPr="00A23CE2">
              <w:rPr>
                <w:rFonts w:cs="Arial"/>
              </w:rPr>
              <w:t>Chas Morton</w:t>
            </w:r>
          </w:p>
        </w:tc>
        <w:tc>
          <w:tcPr>
            <w:tcW w:w="2344" w:type="dxa"/>
            <w:shd w:val="clear" w:color="auto" w:fill="auto"/>
          </w:tcPr>
          <w:p w14:paraId="58114B39" w14:textId="77777777" w:rsidR="00856CEC" w:rsidRPr="00A23CE2" w:rsidRDefault="00856CEC" w:rsidP="00E8289B">
            <w:pPr>
              <w:jc w:val="center"/>
              <w:rPr>
                <w:rFonts w:cs="Arial"/>
              </w:rPr>
            </w:pPr>
            <w:r w:rsidRPr="00A23CE2">
              <w:rPr>
                <w:rFonts w:cs="Arial"/>
              </w:rPr>
              <w:t>Tom Tunnicliffe</w:t>
            </w:r>
          </w:p>
        </w:tc>
      </w:tr>
      <w:tr w:rsidR="00856CEC" w14:paraId="1F9067B1" w14:textId="77777777" w:rsidTr="00E8289B">
        <w:tc>
          <w:tcPr>
            <w:tcW w:w="2346" w:type="dxa"/>
            <w:shd w:val="clear" w:color="auto" w:fill="auto"/>
          </w:tcPr>
          <w:p w14:paraId="0097A22B" w14:textId="77777777" w:rsidR="00856CEC" w:rsidRPr="00A23CE2" w:rsidRDefault="00856CEC" w:rsidP="00E8289B">
            <w:pPr>
              <w:jc w:val="center"/>
              <w:rPr>
                <w:rFonts w:cs="Arial"/>
              </w:rPr>
            </w:pPr>
            <w:r w:rsidRPr="00A23CE2">
              <w:rPr>
                <w:rFonts w:cs="Arial"/>
              </w:rPr>
              <w:t>Brian Beathard</w:t>
            </w:r>
          </w:p>
        </w:tc>
        <w:tc>
          <w:tcPr>
            <w:tcW w:w="2326" w:type="dxa"/>
            <w:shd w:val="clear" w:color="auto" w:fill="auto"/>
          </w:tcPr>
          <w:p w14:paraId="54350996" w14:textId="77777777" w:rsidR="00856CEC" w:rsidRPr="00A23CE2" w:rsidRDefault="00856CEC" w:rsidP="00E8289B">
            <w:pPr>
              <w:jc w:val="center"/>
              <w:rPr>
                <w:rFonts w:cs="Arial"/>
              </w:rPr>
            </w:pPr>
            <w:r w:rsidRPr="00A23CE2">
              <w:rPr>
                <w:rFonts w:cs="Arial"/>
              </w:rPr>
              <w:t>David Landrum</w:t>
            </w:r>
          </w:p>
        </w:tc>
        <w:tc>
          <w:tcPr>
            <w:tcW w:w="2334" w:type="dxa"/>
            <w:shd w:val="clear" w:color="auto" w:fill="auto"/>
          </w:tcPr>
          <w:p w14:paraId="11BDA1A7" w14:textId="77777777" w:rsidR="00856CEC" w:rsidRPr="00A23CE2" w:rsidRDefault="00856CEC" w:rsidP="00E8289B">
            <w:pPr>
              <w:jc w:val="center"/>
              <w:rPr>
                <w:rFonts w:cs="Arial"/>
              </w:rPr>
            </w:pPr>
            <w:r w:rsidRPr="00A23CE2">
              <w:rPr>
                <w:rFonts w:cs="Arial"/>
              </w:rPr>
              <w:t>Erin Nations</w:t>
            </w:r>
          </w:p>
        </w:tc>
        <w:tc>
          <w:tcPr>
            <w:tcW w:w="2344" w:type="dxa"/>
            <w:shd w:val="clear" w:color="auto" w:fill="auto"/>
          </w:tcPr>
          <w:p w14:paraId="32EF40A9" w14:textId="77777777" w:rsidR="00856CEC" w:rsidRPr="00A23CE2" w:rsidRDefault="00856CEC" w:rsidP="00E8289B">
            <w:pPr>
              <w:jc w:val="center"/>
              <w:rPr>
                <w:rFonts w:cs="Arial"/>
              </w:rPr>
            </w:pPr>
            <w:r w:rsidRPr="00A23CE2">
              <w:rPr>
                <w:rFonts w:cs="Arial"/>
              </w:rPr>
              <w:t>Paul Webb</w:t>
            </w:r>
          </w:p>
        </w:tc>
      </w:tr>
      <w:tr w:rsidR="00856CEC" w14:paraId="36F3EACC" w14:textId="77777777" w:rsidTr="00E8289B">
        <w:tc>
          <w:tcPr>
            <w:tcW w:w="2346" w:type="dxa"/>
            <w:shd w:val="clear" w:color="auto" w:fill="auto"/>
          </w:tcPr>
          <w:p w14:paraId="01E6B20B" w14:textId="77777777" w:rsidR="00856CEC" w:rsidRPr="00A23CE2" w:rsidRDefault="00856CEC" w:rsidP="00E8289B">
            <w:pPr>
              <w:jc w:val="center"/>
              <w:rPr>
                <w:rFonts w:cs="Arial"/>
              </w:rPr>
            </w:pPr>
            <w:r w:rsidRPr="00A23CE2">
              <w:rPr>
                <w:rFonts w:cs="Arial"/>
              </w:rPr>
              <w:t>Meghan Guffee</w:t>
            </w:r>
          </w:p>
        </w:tc>
        <w:tc>
          <w:tcPr>
            <w:tcW w:w="2326" w:type="dxa"/>
            <w:shd w:val="clear" w:color="auto" w:fill="auto"/>
          </w:tcPr>
          <w:p w14:paraId="0A490114" w14:textId="77777777" w:rsidR="00856CEC" w:rsidRPr="00A23CE2" w:rsidRDefault="00856CEC" w:rsidP="00E8289B">
            <w:pPr>
              <w:jc w:val="center"/>
              <w:rPr>
                <w:rFonts w:cs="Arial"/>
              </w:rPr>
            </w:pPr>
            <w:r w:rsidRPr="00A23CE2">
              <w:rPr>
                <w:rFonts w:cs="Arial"/>
              </w:rPr>
              <w:t>Gregg Lawrence</w:t>
            </w:r>
          </w:p>
        </w:tc>
        <w:tc>
          <w:tcPr>
            <w:tcW w:w="2334" w:type="dxa"/>
            <w:shd w:val="clear" w:color="auto" w:fill="auto"/>
          </w:tcPr>
          <w:p w14:paraId="2DBB0EC5" w14:textId="77777777" w:rsidR="00856CEC" w:rsidRPr="00A23CE2" w:rsidRDefault="00856CEC" w:rsidP="00E8289B">
            <w:pPr>
              <w:jc w:val="center"/>
              <w:rPr>
                <w:rFonts w:cs="Arial"/>
              </w:rPr>
            </w:pPr>
            <w:r w:rsidRPr="00A23CE2">
              <w:rPr>
                <w:rFonts w:cs="Arial"/>
              </w:rPr>
              <w:t>Jerry Rainey</w:t>
            </w:r>
          </w:p>
        </w:tc>
        <w:tc>
          <w:tcPr>
            <w:tcW w:w="2344" w:type="dxa"/>
            <w:shd w:val="clear" w:color="auto" w:fill="auto"/>
          </w:tcPr>
          <w:p w14:paraId="7C32765E" w14:textId="77777777" w:rsidR="00856CEC" w:rsidRPr="00A23CE2" w:rsidRDefault="00856CEC" w:rsidP="00E8289B">
            <w:pPr>
              <w:jc w:val="center"/>
              <w:rPr>
                <w:rFonts w:cs="Arial"/>
              </w:rPr>
            </w:pPr>
            <w:r w:rsidRPr="00A23CE2">
              <w:rPr>
                <w:rFonts w:cs="Arial"/>
              </w:rPr>
              <w:t>Matt Williams</w:t>
            </w:r>
          </w:p>
        </w:tc>
      </w:tr>
      <w:tr w:rsidR="00856CEC" w14:paraId="48355D97" w14:textId="77777777" w:rsidTr="00E8289B">
        <w:tc>
          <w:tcPr>
            <w:tcW w:w="2346" w:type="dxa"/>
            <w:shd w:val="clear" w:color="auto" w:fill="auto"/>
          </w:tcPr>
          <w:p w14:paraId="468372E5" w14:textId="77777777" w:rsidR="00856CEC" w:rsidRPr="00A23CE2" w:rsidRDefault="00856CEC" w:rsidP="00E8289B">
            <w:pPr>
              <w:jc w:val="center"/>
              <w:rPr>
                <w:rFonts w:cs="Arial"/>
              </w:rPr>
            </w:pPr>
            <w:r w:rsidRPr="00A23CE2">
              <w:rPr>
                <w:rFonts w:cs="Arial"/>
              </w:rPr>
              <w:t>Judy Herbert</w:t>
            </w:r>
          </w:p>
        </w:tc>
        <w:tc>
          <w:tcPr>
            <w:tcW w:w="2326" w:type="dxa"/>
            <w:shd w:val="clear" w:color="auto" w:fill="auto"/>
          </w:tcPr>
          <w:p w14:paraId="3BDB8C6A" w14:textId="77777777" w:rsidR="00856CEC" w:rsidRPr="00A23CE2" w:rsidRDefault="00856CEC" w:rsidP="00E8289B">
            <w:pPr>
              <w:jc w:val="center"/>
              <w:rPr>
                <w:rFonts w:cs="Arial"/>
              </w:rPr>
            </w:pPr>
            <w:r w:rsidRPr="00A23CE2">
              <w:rPr>
                <w:rFonts w:cs="Arial"/>
              </w:rPr>
              <w:t>Thomas Little</w:t>
            </w:r>
          </w:p>
        </w:tc>
        <w:tc>
          <w:tcPr>
            <w:tcW w:w="2334" w:type="dxa"/>
            <w:shd w:val="clear" w:color="auto" w:fill="auto"/>
          </w:tcPr>
          <w:p w14:paraId="70A69473" w14:textId="77777777" w:rsidR="00856CEC" w:rsidRPr="00A23CE2" w:rsidRDefault="00856CEC" w:rsidP="00E8289B">
            <w:pPr>
              <w:jc w:val="center"/>
              <w:rPr>
                <w:rFonts w:cs="Arial"/>
              </w:rPr>
            </w:pPr>
            <w:r w:rsidRPr="00A23CE2">
              <w:rPr>
                <w:rFonts w:cs="Arial"/>
              </w:rPr>
              <w:t>Steve Smith</w:t>
            </w:r>
          </w:p>
        </w:tc>
        <w:tc>
          <w:tcPr>
            <w:tcW w:w="2344" w:type="dxa"/>
            <w:shd w:val="clear" w:color="auto" w:fill="auto"/>
          </w:tcPr>
          <w:p w14:paraId="4199E6BB" w14:textId="77777777" w:rsidR="00856CEC" w:rsidRPr="00A23CE2" w:rsidRDefault="00856CEC" w:rsidP="00E8289B">
            <w:pPr>
              <w:jc w:val="center"/>
              <w:rPr>
                <w:rFonts w:cs="Arial"/>
              </w:rPr>
            </w:pPr>
          </w:p>
        </w:tc>
      </w:tr>
      <w:tr w:rsidR="00856CEC" w14:paraId="3FBB8998" w14:textId="77777777" w:rsidTr="00E8289B">
        <w:tc>
          <w:tcPr>
            <w:tcW w:w="2346" w:type="dxa"/>
            <w:shd w:val="clear" w:color="auto" w:fill="auto"/>
          </w:tcPr>
          <w:p w14:paraId="42543289" w14:textId="77777777" w:rsidR="00856CEC" w:rsidRPr="00A23CE2" w:rsidRDefault="00856CEC" w:rsidP="00E8289B">
            <w:pPr>
              <w:jc w:val="center"/>
              <w:rPr>
                <w:rFonts w:cs="Arial"/>
              </w:rPr>
            </w:pPr>
            <w:r w:rsidRPr="00A23CE2">
              <w:rPr>
                <w:rFonts w:cs="Arial"/>
              </w:rPr>
              <w:t>Betsy Hester</w:t>
            </w:r>
          </w:p>
        </w:tc>
        <w:tc>
          <w:tcPr>
            <w:tcW w:w="2326" w:type="dxa"/>
            <w:shd w:val="clear" w:color="auto" w:fill="auto"/>
          </w:tcPr>
          <w:p w14:paraId="332392F4" w14:textId="77777777" w:rsidR="00856CEC" w:rsidRPr="00A23CE2" w:rsidRDefault="00856CEC" w:rsidP="00E8289B">
            <w:pPr>
              <w:jc w:val="center"/>
              <w:rPr>
                <w:rFonts w:cs="Arial"/>
              </w:rPr>
            </w:pPr>
            <w:r w:rsidRPr="00A23CE2">
              <w:rPr>
                <w:rFonts w:cs="Arial"/>
              </w:rPr>
              <w:t>Beth Lothers</w:t>
            </w:r>
          </w:p>
        </w:tc>
        <w:tc>
          <w:tcPr>
            <w:tcW w:w="2334" w:type="dxa"/>
            <w:shd w:val="clear" w:color="auto" w:fill="auto"/>
          </w:tcPr>
          <w:p w14:paraId="76C964AB" w14:textId="77777777" w:rsidR="00856CEC" w:rsidRPr="00A23CE2" w:rsidRDefault="00856CEC" w:rsidP="00E8289B">
            <w:pPr>
              <w:jc w:val="center"/>
              <w:rPr>
                <w:rFonts w:cs="Arial"/>
              </w:rPr>
            </w:pPr>
            <w:r w:rsidRPr="00A23CE2">
              <w:rPr>
                <w:rFonts w:cs="Arial"/>
              </w:rPr>
              <w:t>Chad Story</w:t>
            </w:r>
          </w:p>
        </w:tc>
        <w:tc>
          <w:tcPr>
            <w:tcW w:w="2344" w:type="dxa"/>
            <w:shd w:val="clear" w:color="auto" w:fill="auto"/>
          </w:tcPr>
          <w:p w14:paraId="2727DFA5" w14:textId="77777777" w:rsidR="00856CEC" w:rsidRPr="00A23CE2" w:rsidRDefault="00856CEC" w:rsidP="00E8289B">
            <w:pPr>
              <w:jc w:val="center"/>
              <w:rPr>
                <w:rFonts w:cs="Arial"/>
              </w:rPr>
            </w:pPr>
          </w:p>
        </w:tc>
      </w:tr>
    </w:tbl>
    <w:p w14:paraId="5A7D710A" w14:textId="77777777" w:rsidR="00BC567C" w:rsidRPr="003422D1" w:rsidRDefault="00E74051" w:rsidP="00BC567C">
      <w:pPr>
        <w:autoSpaceDE w:val="0"/>
        <w:autoSpaceDN w:val="0"/>
        <w:adjustRightInd w:val="0"/>
        <w:spacing w:line="480" w:lineRule="auto"/>
        <w:jc w:val="both"/>
        <w:rPr>
          <w:rFonts w:cs="Arial"/>
        </w:rPr>
      </w:pPr>
      <w:r w:rsidRPr="003422D1">
        <w:rPr>
          <w:rFonts w:cs="Arial"/>
        </w:rPr>
        <w:t>_______________</w:t>
      </w:r>
    </w:p>
    <w:p w14:paraId="19667EAC" w14:textId="77777777" w:rsidR="00BC567C" w:rsidRPr="003422D1" w:rsidRDefault="00E74051" w:rsidP="00BC567C">
      <w:pPr>
        <w:spacing w:line="480" w:lineRule="auto"/>
        <w:jc w:val="both"/>
        <w:rPr>
          <w:rFonts w:cs="Arial"/>
          <w:color w:val="000000"/>
          <w:u w:val="single"/>
        </w:rPr>
      </w:pPr>
      <w:r w:rsidRPr="003422D1">
        <w:rPr>
          <w:rFonts w:cs="Arial"/>
          <w:color w:val="000000"/>
          <w:u w:val="single"/>
        </w:rPr>
        <w:t xml:space="preserve">RESOLUTION NO. </w:t>
      </w:r>
      <w:r>
        <w:rPr>
          <w:rFonts w:cs="Arial"/>
          <w:color w:val="000000"/>
          <w:u w:val="single"/>
        </w:rPr>
        <w:t>7</w:t>
      </w:r>
      <w:r w:rsidRPr="003422D1">
        <w:rPr>
          <w:rFonts w:cs="Arial"/>
          <w:color w:val="000000"/>
          <w:u w:val="single"/>
        </w:rPr>
        <w:t>-2</w:t>
      </w:r>
      <w:r>
        <w:rPr>
          <w:rFonts w:cs="Arial"/>
          <w:color w:val="000000"/>
          <w:u w:val="single"/>
        </w:rPr>
        <w:t>1</w:t>
      </w:r>
      <w:r w:rsidRPr="003422D1">
        <w:rPr>
          <w:rFonts w:cs="Arial"/>
          <w:color w:val="000000"/>
          <w:u w:val="single"/>
        </w:rPr>
        <w:t>-</w:t>
      </w:r>
      <w:r>
        <w:rPr>
          <w:rFonts w:cs="Arial"/>
          <w:color w:val="000000"/>
          <w:u w:val="single"/>
        </w:rPr>
        <w:t>29</w:t>
      </w:r>
    </w:p>
    <w:p w14:paraId="0C163E64" w14:textId="77777777" w:rsidR="006F6CC2" w:rsidRDefault="00E74051" w:rsidP="00BC567C">
      <w:pPr>
        <w:spacing w:line="480" w:lineRule="auto"/>
        <w:jc w:val="both"/>
        <w:rPr>
          <w:rFonts w:cs="Arial"/>
          <w:color w:val="000000"/>
        </w:rPr>
      </w:pPr>
      <w:r w:rsidRPr="003422D1">
        <w:rPr>
          <w:rFonts w:cs="Arial"/>
        </w:rPr>
        <w:tab/>
      </w:r>
      <w:r w:rsidRPr="003422D1">
        <w:rPr>
          <w:rFonts w:cs="Arial"/>
          <w:color w:val="000000"/>
        </w:rPr>
        <w:t xml:space="preserve">Commissioner </w:t>
      </w:r>
      <w:r>
        <w:rPr>
          <w:rFonts w:cs="Arial"/>
          <w:color w:val="000000"/>
        </w:rPr>
        <w:t>Lothers</w:t>
      </w:r>
      <w:r w:rsidRPr="003422D1">
        <w:rPr>
          <w:rFonts w:cs="Arial"/>
          <w:color w:val="000000"/>
        </w:rPr>
        <w:t xml:space="preserve"> moved to accept Resolution No. </w:t>
      </w:r>
      <w:r>
        <w:rPr>
          <w:rFonts w:cs="Arial"/>
          <w:color w:val="000000"/>
        </w:rPr>
        <w:t>7</w:t>
      </w:r>
      <w:r w:rsidRPr="003422D1">
        <w:rPr>
          <w:rFonts w:cs="Arial"/>
          <w:color w:val="000000"/>
        </w:rPr>
        <w:t>-2</w:t>
      </w:r>
      <w:r>
        <w:rPr>
          <w:rFonts w:cs="Arial"/>
          <w:color w:val="000000"/>
        </w:rPr>
        <w:t>1</w:t>
      </w:r>
      <w:r w:rsidRPr="003422D1">
        <w:rPr>
          <w:rFonts w:cs="Arial"/>
          <w:color w:val="000000"/>
        </w:rPr>
        <w:t>-</w:t>
      </w:r>
      <w:r>
        <w:rPr>
          <w:rFonts w:cs="Arial"/>
          <w:color w:val="000000"/>
        </w:rPr>
        <w:t>29</w:t>
      </w:r>
      <w:r w:rsidRPr="003422D1">
        <w:rPr>
          <w:rFonts w:cs="Arial"/>
          <w:color w:val="000000"/>
        </w:rPr>
        <w:t xml:space="preserve">, seconded by Commissioner </w:t>
      </w:r>
      <w:r>
        <w:rPr>
          <w:rFonts w:cs="Arial"/>
          <w:color w:val="000000"/>
        </w:rPr>
        <w:t>Smith.</w:t>
      </w:r>
    </w:p>
    <w:p w14:paraId="4C6434C1" w14:textId="77777777" w:rsidR="001902E2" w:rsidRPr="001902E2" w:rsidRDefault="00E74051" w:rsidP="001902E2">
      <w:pPr>
        <w:tabs>
          <w:tab w:val="center" w:pos="4680"/>
        </w:tabs>
        <w:jc w:val="center"/>
        <w:rPr>
          <w:rFonts w:cs="Arial"/>
          <w:b/>
          <w:bCs/>
          <w:u w:val="single"/>
        </w:rPr>
      </w:pPr>
      <w:r w:rsidRPr="001902E2">
        <w:rPr>
          <w:rFonts w:cs="Arial"/>
          <w:b/>
          <w:bCs/>
        </w:rPr>
        <w:t>RESOLUTION AUTHORIZING THE WILLIAMSON COUNTY MAYOR TO EXECUTE A 2021-22 GRANT AGREEMENT WITH THE STATE OF TENNESSEE DEPARTMENT OF HEALTH</w:t>
      </w:r>
      <w:r>
        <w:rPr>
          <w:rFonts w:cs="Arial"/>
          <w:b/>
          <w:bCs/>
        </w:rPr>
        <w:t xml:space="preserve"> </w:t>
      </w:r>
      <w:r w:rsidRPr="001902E2">
        <w:rPr>
          <w:rFonts w:cs="Arial"/>
          <w:b/>
          <w:bCs/>
        </w:rPr>
        <w:t xml:space="preserve">FOR THE PROVISION OF DENTAL SERVICES AT THE WILLIAMSON </w:t>
      </w:r>
      <w:r w:rsidRPr="001902E2">
        <w:rPr>
          <w:rFonts w:cs="Arial"/>
          <w:b/>
          <w:bCs/>
          <w:u w:val="single"/>
        </w:rPr>
        <w:t>COUNTY HEALTH DEPARTMENT IN AN AMOUNT NOT TO EXCEED $175,800</w:t>
      </w:r>
    </w:p>
    <w:p w14:paraId="3B48B352" w14:textId="77777777" w:rsidR="001902E2" w:rsidRPr="001902E2" w:rsidRDefault="001902E2" w:rsidP="001902E2">
      <w:pPr>
        <w:tabs>
          <w:tab w:val="center" w:pos="4680"/>
        </w:tabs>
        <w:jc w:val="center"/>
        <w:rPr>
          <w:rFonts w:cs="Arial"/>
          <w:b/>
          <w:bCs/>
          <w:sz w:val="12"/>
          <w:szCs w:val="12"/>
        </w:rPr>
      </w:pPr>
    </w:p>
    <w:p w14:paraId="6F141725" w14:textId="77777777" w:rsidR="001902E2" w:rsidRPr="001902E2" w:rsidRDefault="001902E2" w:rsidP="001902E2">
      <w:pPr>
        <w:tabs>
          <w:tab w:val="center" w:pos="4680"/>
        </w:tabs>
        <w:jc w:val="both"/>
        <w:rPr>
          <w:rFonts w:cs="Arial"/>
          <w:b/>
          <w:bCs/>
        </w:rPr>
      </w:pPr>
    </w:p>
    <w:p w14:paraId="70C8D5C8" w14:textId="77777777" w:rsidR="001902E2" w:rsidRPr="001902E2" w:rsidRDefault="00E74051" w:rsidP="001902E2">
      <w:pPr>
        <w:tabs>
          <w:tab w:val="left" w:pos="-1440"/>
        </w:tabs>
        <w:ind w:left="1440" w:hanging="1440"/>
        <w:jc w:val="both"/>
        <w:rPr>
          <w:rFonts w:cs="Arial"/>
          <w:b/>
          <w:bCs/>
        </w:rPr>
      </w:pPr>
      <w:r w:rsidRPr="001902E2">
        <w:rPr>
          <w:rFonts w:cs="Arial"/>
          <w:b/>
          <w:bCs/>
        </w:rPr>
        <w:t>WHEREAS,</w:t>
      </w:r>
      <w:r w:rsidRPr="001902E2">
        <w:rPr>
          <w:rFonts w:cs="Arial"/>
        </w:rPr>
        <w:tab/>
        <w:t>Williamson County, (“County”), is a recipient of grant funds in an amount not to exceed $175,800 from the State of Tennessee Department of Health; and</w:t>
      </w:r>
    </w:p>
    <w:p w14:paraId="63BE56DC" w14:textId="77777777" w:rsidR="001902E2" w:rsidRPr="001902E2" w:rsidRDefault="001902E2" w:rsidP="001902E2">
      <w:pPr>
        <w:jc w:val="both"/>
        <w:rPr>
          <w:rFonts w:cs="Arial"/>
          <w:b/>
          <w:bCs/>
        </w:rPr>
      </w:pPr>
    </w:p>
    <w:p w14:paraId="181723D8" w14:textId="77777777" w:rsidR="001902E2" w:rsidRPr="001902E2" w:rsidRDefault="00E74051" w:rsidP="001902E2">
      <w:pPr>
        <w:ind w:left="1440" w:hanging="1440"/>
        <w:jc w:val="both"/>
        <w:rPr>
          <w:rFonts w:cs="Arial"/>
        </w:rPr>
      </w:pPr>
      <w:r w:rsidRPr="001902E2">
        <w:rPr>
          <w:rFonts w:cs="Arial"/>
          <w:b/>
          <w:bCs/>
        </w:rPr>
        <w:t>WHEREAS,</w:t>
      </w:r>
      <w:r w:rsidRPr="001902E2">
        <w:rPr>
          <w:rFonts w:cs="Arial"/>
        </w:rPr>
        <w:tab/>
        <w:t>the restricted grant funds are to be used for the provision of a full time Tennessee licensed dentist and dental assistant at the Williamson County Health Department; and</w:t>
      </w:r>
    </w:p>
    <w:p w14:paraId="4AC6DADA" w14:textId="77777777" w:rsidR="001902E2" w:rsidRPr="001902E2" w:rsidRDefault="001902E2" w:rsidP="001902E2">
      <w:pPr>
        <w:ind w:left="1440" w:hanging="1440"/>
        <w:jc w:val="both"/>
        <w:rPr>
          <w:rFonts w:cs="Arial"/>
          <w:iCs/>
        </w:rPr>
      </w:pPr>
    </w:p>
    <w:p w14:paraId="49C6BEAD" w14:textId="77777777" w:rsidR="001902E2" w:rsidRPr="001902E2" w:rsidRDefault="00E74051" w:rsidP="001902E2">
      <w:pPr>
        <w:ind w:left="1440" w:hanging="1440"/>
        <w:jc w:val="both"/>
        <w:rPr>
          <w:rFonts w:cs="Arial"/>
          <w:iCs/>
        </w:rPr>
      </w:pPr>
      <w:r w:rsidRPr="001902E2">
        <w:rPr>
          <w:rFonts w:cs="Arial"/>
          <w:b/>
          <w:iCs/>
        </w:rPr>
        <w:t>WHEREAS,</w:t>
      </w:r>
      <w:r w:rsidRPr="001902E2">
        <w:rPr>
          <w:rFonts w:cs="Arial"/>
          <w:b/>
          <w:iCs/>
        </w:rPr>
        <w:tab/>
      </w:r>
      <w:r w:rsidRPr="001902E2">
        <w:rPr>
          <w:rFonts w:cs="Arial"/>
          <w:iCs/>
        </w:rPr>
        <w:t>the grant does not require matching funds; and</w:t>
      </w:r>
    </w:p>
    <w:p w14:paraId="688DD8BF" w14:textId="77777777" w:rsidR="001902E2" w:rsidRPr="001902E2" w:rsidRDefault="001902E2" w:rsidP="001902E2">
      <w:pPr>
        <w:jc w:val="both"/>
        <w:rPr>
          <w:rFonts w:cs="Arial"/>
          <w:iCs/>
        </w:rPr>
      </w:pPr>
    </w:p>
    <w:p w14:paraId="24C118CA" w14:textId="77777777" w:rsidR="001902E2" w:rsidRPr="001902E2" w:rsidRDefault="00E74051" w:rsidP="001902E2">
      <w:pPr>
        <w:ind w:left="1440" w:hanging="1440"/>
        <w:jc w:val="both"/>
        <w:rPr>
          <w:rFonts w:cs="Arial"/>
        </w:rPr>
      </w:pPr>
      <w:r w:rsidRPr="001902E2">
        <w:rPr>
          <w:rFonts w:cs="Arial"/>
          <w:b/>
          <w:iCs/>
        </w:rPr>
        <w:t>WHEREAS,</w:t>
      </w:r>
      <w:r w:rsidRPr="001902E2">
        <w:rPr>
          <w:rFonts w:cs="Arial"/>
          <w:b/>
          <w:iCs/>
        </w:rPr>
        <w:tab/>
      </w:r>
      <w:r w:rsidRPr="001902E2">
        <w:rPr>
          <w:rFonts w:cs="Arial"/>
          <w:iCs/>
        </w:rPr>
        <w:t>the Williamson County Board of Commissioners finds it in the interest of the citizens of Williamson County to enter into the grant agreement with the</w:t>
      </w:r>
      <w:r w:rsidRPr="001902E2">
        <w:rPr>
          <w:rFonts w:cs="Arial"/>
        </w:rPr>
        <w:t xml:space="preserve"> Tennessee Department of Health:</w:t>
      </w:r>
    </w:p>
    <w:p w14:paraId="1EE0CB76" w14:textId="77777777" w:rsidR="001902E2" w:rsidRPr="001902E2" w:rsidRDefault="001902E2" w:rsidP="001902E2">
      <w:pPr>
        <w:jc w:val="both"/>
        <w:rPr>
          <w:rFonts w:cs="Arial"/>
        </w:rPr>
      </w:pPr>
    </w:p>
    <w:p w14:paraId="30EA2BAF" w14:textId="77777777" w:rsidR="001902E2" w:rsidRPr="001902E2" w:rsidRDefault="00E74051" w:rsidP="001902E2">
      <w:pPr>
        <w:jc w:val="both"/>
        <w:rPr>
          <w:rFonts w:cs="Arial"/>
        </w:rPr>
      </w:pPr>
      <w:r w:rsidRPr="001902E2">
        <w:rPr>
          <w:rFonts w:cs="Arial"/>
          <w:b/>
          <w:bCs/>
        </w:rPr>
        <w:t>NOW, THEREFORE, BE IT RESOLVED</w:t>
      </w:r>
      <w:r w:rsidRPr="001902E2">
        <w:rPr>
          <w:rFonts w:cs="Arial"/>
        </w:rPr>
        <w:t xml:space="preserve">, that the Williamson County Board of </w:t>
      </w:r>
      <w:r>
        <w:rPr>
          <w:rFonts w:cs="Arial"/>
        </w:rPr>
        <w:tab/>
      </w:r>
      <w:r w:rsidRPr="001902E2">
        <w:rPr>
          <w:rFonts w:cs="Arial"/>
        </w:rPr>
        <w:t>Commissioners, meeting in regular session this the 12</w:t>
      </w:r>
      <w:r w:rsidRPr="001902E2">
        <w:rPr>
          <w:rFonts w:cs="Arial"/>
          <w:vertAlign w:val="superscript"/>
        </w:rPr>
        <w:t>th</w:t>
      </w:r>
      <w:r w:rsidRPr="001902E2">
        <w:rPr>
          <w:rFonts w:cs="Arial"/>
        </w:rPr>
        <w:t xml:space="preserve"> day of July, 2021, </w:t>
      </w:r>
      <w:r>
        <w:rPr>
          <w:rFonts w:cs="Arial"/>
        </w:rPr>
        <w:tab/>
      </w:r>
      <w:r w:rsidRPr="001902E2">
        <w:rPr>
          <w:rFonts w:cs="Arial"/>
        </w:rPr>
        <w:t xml:space="preserve">authorizes the Williamson County Mayor to execute a grant agreement with the </w:t>
      </w:r>
      <w:r>
        <w:rPr>
          <w:rFonts w:cs="Arial"/>
        </w:rPr>
        <w:tab/>
      </w:r>
      <w:r w:rsidRPr="001902E2">
        <w:rPr>
          <w:rFonts w:cs="Arial"/>
        </w:rPr>
        <w:t xml:space="preserve">Tennessee Department of Health, as well as all other related documents </w:t>
      </w:r>
      <w:r>
        <w:rPr>
          <w:rFonts w:cs="Arial"/>
        </w:rPr>
        <w:tab/>
      </w:r>
      <w:r w:rsidRPr="001902E2">
        <w:rPr>
          <w:rFonts w:cs="Arial"/>
        </w:rPr>
        <w:t xml:space="preserve">necessary to receive grant funds to assist the County in the provision of a full-time </w:t>
      </w:r>
      <w:r>
        <w:rPr>
          <w:rFonts w:cs="Arial"/>
        </w:rPr>
        <w:tab/>
      </w:r>
      <w:r w:rsidRPr="001902E2">
        <w:rPr>
          <w:rFonts w:cs="Arial"/>
        </w:rPr>
        <w:t xml:space="preserve">dentist and dental assistant duly licensed in the State of Tennessee to provide </w:t>
      </w:r>
      <w:r>
        <w:rPr>
          <w:rFonts w:cs="Arial"/>
        </w:rPr>
        <w:tab/>
      </w:r>
      <w:r w:rsidRPr="001902E2">
        <w:rPr>
          <w:rFonts w:cs="Arial"/>
        </w:rPr>
        <w:t>dental services at the Williamson County Health Department; and</w:t>
      </w:r>
    </w:p>
    <w:p w14:paraId="229AACCC" w14:textId="77777777" w:rsidR="001902E2" w:rsidRPr="001902E2" w:rsidRDefault="001902E2" w:rsidP="001902E2">
      <w:pPr>
        <w:jc w:val="both"/>
        <w:rPr>
          <w:rFonts w:cs="Arial"/>
        </w:rPr>
      </w:pPr>
    </w:p>
    <w:p w14:paraId="22E3C7E2" w14:textId="77777777" w:rsidR="001902E2" w:rsidRPr="001902E2" w:rsidRDefault="00E74051" w:rsidP="001902E2">
      <w:pPr>
        <w:jc w:val="both"/>
        <w:rPr>
          <w:rFonts w:cs="Arial"/>
        </w:rPr>
      </w:pPr>
      <w:r w:rsidRPr="001902E2">
        <w:rPr>
          <w:rFonts w:cs="Arial"/>
          <w:b/>
        </w:rPr>
        <w:t xml:space="preserve">BE IT FURTHER RESOLVED, </w:t>
      </w:r>
      <w:r w:rsidRPr="001902E2">
        <w:rPr>
          <w:rFonts w:cs="Arial"/>
        </w:rPr>
        <w:t xml:space="preserve">that the grant funding has been incorporated into the </w:t>
      </w:r>
      <w:r>
        <w:rPr>
          <w:rFonts w:cs="Arial"/>
        </w:rPr>
        <w:tab/>
      </w:r>
      <w:r w:rsidRPr="001902E2">
        <w:rPr>
          <w:rFonts w:cs="Arial"/>
        </w:rPr>
        <w:t>2021-2022 Heath Department budget.</w:t>
      </w:r>
    </w:p>
    <w:p w14:paraId="1777DE4E" w14:textId="77777777" w:rsidR="00745CA1" w:rsidRPr="00E86B02" w:rsidRDefault="00E74051" w:rsidP="00745CA1">
      <w:pPr>
        <w:autoSpaceDE w:val="0"/>
        <w:autoSpaceDN w:val="0"/>
        <w:adjustRightInd w:val="0"/>
        <w:jc w:val="both"/>
        <w:rPr>
          <w:rFonts w:cs="Arial"/>
          <w:color w:val="000000"/>
          <w:u w:val="single"/>
        </w:rPr>
      </w:pPr>
      <w:r w:rsidRPr="001902E2">
        <w:rPr>
          <w:rFonts w:cs="Arial"/>
        </w:rPr>
        <w:tab/>
      </w:r>
      <w:r w:rsidRPr="001902E2">
        <w:rPr>
          <w:rFonts w:cs="Arial"/>
        </w:rPr>
        <w:tab/>
      </w:r>
      <w:r w:rsidRPr="001902E2">
        <w:rPr>
          <w:rFonts w:cs="Arial"/>
        </w:rPr>
        <w:tab/>
      </w:r>
      <w:r w:rsidRPr="001902E2">
        <w:rPr>
          <w:rFonts w:cs="Arial"/>
        </w:rPr>
        <w:tab/>
      </w:r>
      <w:r w:rsidRPr="001902E2">
        <w:rPr>
          <w:rFonts w:cs="Arial"/>
        </w:rPr>
        <w:tab/>
      </w:r>
      <w:r w:rsidRPr="001902E2">
        <w:rPr>
          <w:rFonts w:cs="Arial"/>
        </w:rPr>
        <w:tab/>
      </w:r>
      <w:r w:rsidRPr="001902E2">
        <w:rPr>
          <w:rFonts w:cs="Arial"/>
        </w:rPr>
        <w:tab/>
      </w:r>
      <w:r w:rsidRPr="001902E2">
        <w:rPr>
          <w:rFonts w:cs="Arial"/>
        </w:rPr>
        <w:tab/>
      </w:r>
      <w:r w:rsidRPr="001902E2">
        <w:rPr>
          <w:rFonts w:cs="Arial"/>
        </w:rPr>
        <w:tab/>
      </w:r>
      <w:r w:rsidRPr="001902E2">
        <w:rPr>
          <w:rFonts w:cs="Arial"/>
        </w:rPr>
        <w:tab/>
      </w:r>
      <w:r w:rsidRPr="001902E2">
        <w:rPr>
          <w:rFonts w:cs="Arial"/>
        </w:rPr>
        <w:tab/>
      </w:r>
      <w:r w:rsidRPr="001902E2">
        <w:rPr>
          <w:rFonts w:cs="Arial"/>
        </w:rPr>
        <w:tab/>
      </w:r>
      <w:r w:rsidRPr="001902E2">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3422D1">
        <w:rPr>
          <w:rFonts w:cs="Arial"/>
          <w:color w:val="000000"/>
          <w:u w:val="single"/>
        </w:rPr>
        <w:t xml:space="preserve">/s/ </w:t>
      </w:r>
      <w:r>
        <w:rPr>
          <w:rFonts w:cs="Arial"/>
          <w:color w:val="000000"/>
          <w:u w:val="single"/>
        </w:rPr>
        <w:t>Jerry Rainey</w:t>
      </w:r>
      <w:r w:rsidRPr="003422D1">
        <w:rPr>
          <w:rFonts w:cs="Arial"/>
          <w:color w:val="000000"/>
          <w:u w:val="single"/>
        </w:rPr>
        <w:tab/>
      </w:r>
      <w:r>
        <w:rPr>
          <w:rFonts w:cs="Arial"/>
          <w:color w:val="000000"/>
        </w:rPr>
        <w:tab/>
      </w:r>
      <w:r>
        <w:rPr>
          <w:rFonts w:cs="Arial"/>
          <w:color w:val="000000"/>
        </w:rPr>
        <w:tab/>
      </w:r>
      <w:r>
        <w:rPr>
          <w:rFonts w:cs="Arial"/>
          <w:color w:val="000000"/>
        </w:rPr>
        <w:tab/>
      </w:r>
    </w:p>
    <w:p w14:paraId="6C980876" w14:textId="77777777" w:rsidR="00745CA1" w:rsidRPr="003422D1" w:rsidRDefault="00E74051" w:rsidP="00745CA1">
      <w:pPr>
        <w:autoSpaceDE w:val="0"/>
        <w:autoSpaceDN w:val="0"/>
        <w:adjustRightInd w:val="0"/>
        <w:jc w:val="both"/>
        <w:rPr>
          <w:rFonts w:cs="Arial"/>
          <w:color w:val="000000"/>
        </w:rPr>
      </w:pPr>
      <w:r w:rsidRPr="003422D1">
        <w:rPr>
          <w:rFonts w:cs="Arial"/>
          <w:color w:val="000000"/>
        </w:rPr>
        <w:tab/>
      </w:r>
      <w:r w:rsidRPr="003422D1">
        <w:rPr>
          <w:rFonts w:cs="Arial"/>
          <w:color w:val="000000"/>
        </w:rPr>
        <w:tab/>
      </w:r>
      <w:r>
        <w:rPr>
          <w:rFonts w:cs="Arial"/>
          <w:color w:val="000000"/>
        </w:rPr>
        <w:tab/>
      </w:r>
      <w:r w:rsidRPr="003422D1">
        <w:rPr>
          <w:rFonts w:cs="Arial"/>
          <w:color w:val="000000"/>
        </w:rPr>
        <w:tab/>
      </w:r>
      <w:r>
        <w:rPr>
          <w:rFonts w:cs="Arial"/>
          <w:color w:val="000000"/>
        </w:rPr>
        <w:tab/>
      </w:r>
      <w:r>
        <w:rPr>
          <w:rFonts w:cs="Arial"/>
          <w:color w:val="000000"/>
        </w:rPr>
        <w:tab/>
      </w:r>
      <w:r>
        <w:rPr>
          <w:rFonts w:cs="Arial"/>
          <w:color w:val="000000"/>
        </w:rPr>
        <w:tab/>
      </w:r>
      <w:r w:rsidRPr="003422D1">
        <w:rPr>
          <w:rFonts w:cs="Arial"/>
          <w:color w:val="000000"/>
        </w:rPr>
        <w:t>County Commissioner</w:t>
      </w:r>
    </w:p>
    <w:p w14:paraId="1F898491" w14:textId="77777777" w:rsidR="00745CA1" w:rsidRPr="003422D1" w:rsidRDefault="00745CA1" w:rsidP="00745CA1">
      <w:pPr>
        <w:autoSpaceDE w:val="0"/>
        <w:autoSpaceDN w:val="0"/>
        <w:adjustRightInd w:val="0"/>
        <w:rPr>
          <w:rFonts w:cs="Arial"/>
          <w:color w:val="000000"/>
          <w:u w:val="single"/>
        </w:rPr>
      </w:pPr>
    </w:p>
    <w:p w14:paraId="79AF5F27" w14:textId="77777777" w:rsidR="00745CA1" w:rsidRDefault="00E74051" w:rsidP="00745CA1">
      <w:pPr>
        <w:autoSpaceDE w:val="0"/>
        <w:autoSpaceDN w:val="0"/>
        <w:adjustRightInd w:val="0"/>
        <w:rPr>
          <w:rFonts w:cs="Arial"/>
          <w:color w:val="000000"/>
        </w:rPr>
      </w:pPr>
      <w:r w:rsidRPr="003422D1">
        <w:rPr>
          <w:rFonts w:cs="Arial"/>
          <w:color w:val="000000"/>
          <w:u w:val="single"/>
        </w:rPr>
        <w:t>COMMITTEES REFERRED TO AND ACTION TAKEN</w:t>
      </w:r>
      <w:r w:rsidRPr="003422D1">
        <w:rPr>
          <w:rFonts w:cs="Arial"/>
          <w:color w:val="000000"/>
        </w:rPr>
        <w:t>:</w:t>
      </w:r>
    </w:p>
    <w:p w14:paraId="57E24903" w14:textId="77777777" w:rsidR="00745CA1" w:rsidRDefault="00E74051" w:rsidP="00745CA1">
      <w:pPr>
        <w:spacing w:line="480" w:lineRule="auto"/>
        <w:jc w:val="both"/>
        <w:rPr>
          <w:rFonts w:cs="Arial"/>
          <w:color w:val="000000"/>
          <w:u w:val="single"/>
        </w:rPr>
      </w:pPr>
      <w:r>
        <w:rPr>
          <w:rFonts w:cs="Arial"/>
          <w:color w:val="000000"/>
        </w:rPr>
        <w:t>Budget Committee</w:t>
      </w:r>
      <w:r w:rsidRPr="003422D1">
        <w:rPr>
          <w:rFonts w:cs="Arial"/>
          <w:color w:val="000000"/>
        </w:rPr>
        <w:tab/>
      </w:r>
      <w:r w:rsidRPr="003422D1">
        <w:rPr>
          <w:rFonts w:cs="Arial"/>
          <w:color w:val="000000"/>
        </w:rPr>
        <w:tab/>
      </w:r>
      <w:r>
        <w:rPr>
          <w:rFonts w:cs="Arial"/>
          <w:color w:val="000000"/>
        </w:rPr>
        <w:tab/>
      </w:r>
      <w:r>
        <w:rPr>
          <w:rFonts w:cs="Arial"/>
          <w:color w:val="000000"/>
        </w:rPr>
        <w:tab/>
      </w:r>
      <w:r w:rsidRPr="003422D1">
        <w:rPr>
          <w:rFonts w:cs="Arial"/>
          <w:color w:val="000000"/>
        </w:rPr>
        <w:t xml:space="preserve">For:  </w:t>
      </w:r>
      <w:r w:rsidRPr="003422D1">
        <w:rPr>
          <w:rFonts w:cs="Arial"/>
          <w:color w:val="000000"/>
          <w:u w:val="single"/>
        </w:rPr>
        <w:t xml:space="preserve">   </w:t>
      </w:r>
      <w:r>
        <w:rPr>
          <w:rFonts w:cs="Arial"/>
          <w:color w:val="000000"/>
          <w:u w:val="single"/>
        </w:rPr>
        <w:t xml:space="preserve">5 </w:t>
      </w:r>
      <w:r w:rsidRPr="003422D1">
        <w:rPr>
          <w:rFonts w:cs="Arial"/>
          <w:color w:val="000000"/>
        </w:rPr>
        <w:tab/>
        <w:t xml:space="preserve">    Against:  </w:t>
      </w:r>
      <w:r w:rsidRPr="003422D1">
        <w:rPr>
          <w:rFonts w:cs="Arial"/>
          <w:color w:val="000000"/>
          <w:u w:val="single"/>
        </w:rPr>
        <w:t xml:space="preserve">   0_</w:t>
      </w:r>
    </w:p>
    <w:p w14:paraId="1F17DD05" w14:textId="372A581C" w:rsidR="00745CA1" w:rsidRDefault="00E74051" w:rsidP="00745CA1">
      <w:pPr>
        <w:spacing w:line="480" w:lineRule="auto"/>
        <w:ind w:firstLine="720"/>
        <w:rPr>
          <w:rFonts w:cs="Arial"/>
        </w:rPr>
      </w:pPr>
      <w:r w:rsidRPr="003422D1">
        <w:rPr>
          <w:rFonts w:cs="Arial"/>
        </w:rPr>
        <w:t xml:space="preserve">Resolution No. </w:t>
      </w:r>
      <w:r>
        <w:rPr>
          <w:rFonts w:cs="Arial"/>
        </w:rPr>
        <w:t>7</w:t>
      </w:r>
      <w:r w:rsidRPr="003422D1">
        <w:rPr>
          <w:rFonts w:cs="Arial"/>
        </w:rPr>
        <w:t>-2</w:t>
      </w:r>
      <w:r>
        <w:rPr>
          <w:rFonts w:cs="Arial"/>
        </w:rPr>
        <w:t>1</w:t>
      </w:r>
      <w:r w:rsidRPr="003422D1">
        <w:rPr>
          <w:rFonts w:cs="Arial"/>
        </w:rPr>
        <w:t>-</w:t>
      </w:r>
      <w:r>
        <w:rPr>
          <w:rFonts w:cs="Arial"/>
        </w:rPr>
        <w:t>29</w:t>
      </w:r>
      <w:r w:rsidRPr="003422D1">
        <w:rPr>
          <w:rFonts w:cs="Arial"/>
        </w:rPr>
        <w:t xml:space="preserve"> passed by</w:t>
      </w:r>
      <w:r>
        <w:rPr>
          <w:rFonts w:cs="Arial"/>
        </w:rPr>
        <w:t xml:space="preserve"> unanimous</w:t>
      </w:r>
      <w:r w:rsidRPr="003422D1">
        <w:rPr>
          <w:rFonts w:cs="Arial"/>
        </w:rPr>
        <w:t xml:space="preserve"> </w:t>
      </w:r>
      <w:r>
        <w:rPr>
          <w:rFonts w:cs="Arial"/>
        </w:rPr>
        <w:t>recorded</w:t>
      </w:r>
      <w:r w:rsidRPr="003422D1">
        <w:rPr>
          <w:rFonts w:cs="Arial"/>
        </w:rPr>
        <w:t xml:space="preserve"> vote, 2</w:t>
      </w:r>
      <w:r>
        <w:rPr>
          <w:rFonts w:cs="Arial"/>
        </w:rPr>
        <w:t>2</w:t>
      </w:r>
      <w:r w:rsidRPr="003422D1">
        <w:rPr>
          <w:rFonts w:cs="Arial"/>
        </w:rPr>
        <w:t xml:space="preserve"> ‘Yes’</w:t>
      </w:r>
      <w:r>
        <w:rPr>
          <w:rFonts w:cs="Arial"/>
        </w:rPr>
        <w:t xml:space="preserve"> and </w:t>
      </w:r>
      <w:r w:rsidRPr="003422D1">
        <w:rPr>
          <w:rFonts w:cs="Arial"/>
        </w:rPr>
        <w:t>0 ‘No’</w:t>
      </w:r>
      <w:r>
        <w:rPr>
          <w:rFonts w:cs="Arial"/>
        </w:rPr>
        <w:t xml:space="preserve"> </w:t>
      </w:r>
      <w:r w:rsidRPr="003422D1">
        <w:rPr>
          <w:rFonts w:cs="Arial"/>
        </w:rPr>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326"/>
        <w:gridCol w:w="2334"/>
        <w:gridCol w:w="2344"/>
      </w:tblGrid>
      <w:tr w:rsidR="00856CEC" w14:paraId="37E9C325" w14:textId="77777777" w:rsidTr="00E8289B">
        <w:tc>
          <w:tcPr>
            <w:tcW w:w="2346" w:type="dxa"/>
            <w:shd w:val="clear" w:color="auto" w:fill="auto"/>
          </w:tcPr>
          <w:p w14:paraId="31A58B21" w14:textId="77777777" w:rsidR="00856CEC" w:rsidRPr="00A23CE2" w:rsidRDefault="00856CEC" w:rsidP="00E8289B">
            <w:pPr>
              <w:jc w:val="center"/>
              <w:rPr>
                <w:rFonts w:cs="Arial"/>
                <w:u w:val="single"/>
              </w:rPr>
            </w:pPr>
            <w:r>
              <w:rPr>
                <w:rFonts w:cs="Arial"/>
                <w:u w:val="single"/>
              </w:rPr>
              <w:t>YES</w:t>
            </w:r>
          </w:p>
        </w:tc>
        <w:tc>
          <w:tcPr>
            <w:tcW w:w="2326" w:type="dxa"/>
            <w:shd w:val="clear" w:color="auto" w:fill="auto"/>
          </w:tcPr>
          <w:p w14:paraId="36D72DC2" w14:textId="77777777" w:rsidR="00856CEC" w:rsidRPr="00A23CE2" w:rsidRDefault="00856CEC" w:rsidP="00E8289B">
            <w:pPr>
              <w:jc w:val="center"/>
              <w:rPr>
                <w:rFonts w:cs="Arial"/>
                <w:u w:val="single"/>
              </w:rPr>
            </w:pPr>
            <w:r>
              <w:rPr>
                <w:rFonts w:cs="Arial"/>
                <w:u w:val="single"/>
              </w:rPr>
              <w:t>YES</w:t>
            </w:r>
          </w:p>
        </w:tc>
        <w:tc>
          <w:tcPr>
            <w:tcW w:w="2334" w:type="dxa"/>
            <w:shd w:val="clear" w:color="auto" w:fill="auto"/>
          </w:tcPr>
          <w:p w14:paraId="78032ADD" w14:textId="77777777" w:rsidR="00856CEC" w:rsidRPr="00A23CE2" w:rsidRDefault="00856CEC" w:rsidP="00E8289B">
            <w:pPr>
              <w:jc w:val="center"/>
              <w:rPr>
                <w:rFonts w:cs="Arial"/>
                <w:u w:val="single"/>
              </w:rPr>
            </w:pPr>
            <w:r>
              <w:rPr>
                <w:rFonts w:cs="Arial"/>
                <w:u w:val="single"/>
              </w:rPr>
              <w:t>YES</w:t>
            </w:r>
          </w:p>
        </w:tc>
        <w:tc>
          <w:tcPr>
            <w:tcW w:w="2344" w:type="dxa"/>
            <w:shd w:val="clear" w:color="auto" w:fill="auto"/>
          </w:tcPr>
          <w:p w14:paraId="2C9053C0" w14:textId="77777777" w:rsidR="00856CEC" w:rsidRPr="00A23CE2" w:rsidRDefault="00856CEC" w:rsidP="00E8289B">
            <w:pPr>
              <w:jc w:val="center"/>
              <w:rPr>
                <w:rFonts w:cs="Arial"/>
                <w:u w:val="single"/>
              </w:rPr>
            </w:pPr>
            <w:r>
              <w:rPr>
                <w:rFonts w:cs="Arial"/>
                <w:u w:val="single"/>
              </w:rPr>
              <w:t>YES</w:t>
            </w:r>
          </w:p>
        </w:tc>
      </w:tr>
      <w:tr w:rsidR="00856CEC" w14:paraId="1DE1AD1B" w14:textId="77777777" w:rsidTr="00E8289B">
        <w:tc>
          <w:tcPr>
            <w:tcW w:w="2346" w:type="dxa"/>
            <w:shd w:val="clear" w:color="auto" w:fill="auto"/>
          </w:tcPr>
          <w:p w14:paraId="1DF0267B" w14:textId="77777777" w:rsidR="00856CEC" w:rsidRPr="00A23CE2" w:rsidRDefault="00856CEC" w:rsidP="00E8289B">
            <w:pPr>
              <w:jc w:val="center"/>
              <w:rPr>
                <w:rFonts w:cs="Arial"/>
              </w:rPr>
            </w:pPr>
            <w:r w:rsidRPr="00A23CE2">
              <w:rPr>
                <w:rFonts w:cs="Arial"/>
              </w:rPr>
              <w:t>Sean Aiello</w:t>
            </w:r>
          </w:p>
        </w:tc>
        <w:tc>
          <w:tcPr>
            <w:tcW w:w="2326" w:type="dxa"/>
            <w:shd w:val="clear" w:color="auto" w:fill="auto"/>
          </w:tcPr>
          <w:p w14:paraId="2100ED77" w14:textId="77777777" w:rsidR="00856CEC" w:rsidRPr="00A23CE2" w:rsidRDefault="00856CEC" w:rsidP="00E8289B">
            <w:pPr>
              <w:jc w:val="center"/>
              <w:rPr>
                <w:rFonts w:cs="Arial"/>
              </w:rPr>
            </w:pPr>
            <w:r w:rsidRPr="00A23CE2">
              <w:rPr>
                <w:rFonts w:cs="Arial"/>
              </w:rPr>
              <w:t>Dwight Jones</w:t>
            </w:r>
          </w:p>
        </w:tc>
        <w:tc>
          <w:tcPr>
            <w:tcW w:w="2334" w:type="dxa"/>
            <w:shd w:val="clear" w:color="auto" w:fill="auto"/>
          </w:tcPr>
          <w:p w14:paraId="3BA2AB39" w14:textId="77777777" w:rsidR="00856CEC" w:rsidRPr="00A23CE2" w:rsidRDefault="00856CEC" w:rsidP="00E8289B">
            <w:pPr>
              <w:jc w:val="center"/>
              <w:rPr>
                <w:rFonts w:cs="Arial"/>
              </w:rPr>
            </w:pPr>
            <w:r w:rsidRPr="00A23CE2">
              <w:rPr>
                <w:rFonts w:cs="Arial"/>
              </w:rPr>
              <w:t>Jennifer Mason</w:t>
            </w:r>
          </w:p>
        </w:tc>
        <w:tc>
          <w:tcPr>
            <w:tcW w:w="2344" w:type="dxa"/>
            <w:shd w:val="clear" w:color="auto" w:fill="auto"/>
          </w:tcPr>
          <w:p w14:paraId="6A8F7E00" w14:textId="77777777" w:rsidR="00856CEC" w:rsidRPr="00A23CE2" w:rsidRDefault="00856CEC" w:rsidP="00E8289B">
            <w:pPr>
              <w:jc w:val="center"/>
              <w:rPr>
                <w:rFonts w:cs="Arial"/>
              </w:rPr>
            </w:pPr>
            <w:r w:rsidRPr="00A23CE2">
              <w:rPr>
                <w:rFonts w:cs="Arial"/>
              </w:rPr>
              <w:t>Barb Sturgeon</w:t>
            </w:r>
          </w:p>
        </w:tc>
      </w:tr>
      <w:tr w:rsidR="00856CEC" w14:paraId="5F01E944" w14:textId="77777777" w:rsidTr="00E8289B">
        <w:tc>
          <w:tcPr>
            <w:tcW w:w="2346" w:type="dxa"/>
            <w:shd w:val="clear" w:color="auto" w:fill="auto"/>
          </w:tcPr>
          <w:p w14:paraId="75BA95E2" w14:textId="77777777" w:rsidR="00856CEC" w:rsidRPr="00A23CE2" w:rsidRDefault="00856CEC" w:rsidP="00E8289B">
            <w:pPr>
              <w:jc w:val="center"/>
              <w:rPr>
                <w:rFonts w:cs="Arial"/>
              </w:rPr>
            </w:pPr>
            <w:r w:rsidRPr="00A23CE2">
              <w:rPr>
                <w:rFonts w:cs="Arial"/>
              </w:rPr>
              <w:t>Dana Ausbrooks</w:t>
            </w:r>
          </w:p>
        </w:tc>
        <w:tc>
          <w:tcPr>
            <w:tcW w:w="2326" w:type="dxa"/>
            <w:shd w:val="clear" w:color="auto" w:fill="auto"/>
          </w:tcPr>
          <w:p w14:paraId="1214FE55" w14:textId="77777777" w:rsidR="00856CEC" w:rsidRPr="00A23CE2" w:rsidRDefault="00856CEC" w:rsidP="00E8289B">
            <w:pPr>
              <w:jc w:val="center"/>
              <w:rPr>
                <w:rFonts w:cs="Arial"/>
              </w:rPr>
            </w:pPr>
            <w:r w:rsidRPr="00A23CE2">
              <w:rPr>
                <w:rFonts w:cs="Arial"/>
              </w:rPr>
              <w:t>Ricky Jones</w:t>
            </w:r>
          </w:p>
        </w:tc>
        <w:tc>
          <w:tcPr>
            <w:tcW w:w="2334" w:type="dxa"/>
            <w:shd w:val="clear" w:color="auto" w:fill="auto"/>
          </w:tcPr>
          <w:p w14:paraId="4A6DC6D7" w14:textId="77777777" w:rsidR="00856CEC" w:rsidRPr="00A23CE2" w:rsidRDefault="00856CEC" w:rsidP="00E8289B">
            <w:pPr>
              <w:jc w:val="center"/>
              <w:rPr>
                <w:rFonts w:cs="Arial"/>
              </w:rPr>
            </w:pPr>
            <w:r w:rsidRPr="00A23CE2">
              <w:rPr>
                <w:rFonts w:cs="Arial"/>
              </w:rPr>
              <w:t>Chas Morton</w:t>
            </w:r>
          </w:p>
        </w:tc>
        <w:tc>
          <w:tcPr>
            <w:tcW w:w="2344" w:type="dxa"/>
            <w:shd w:val="clear" w:color="auto" w:fill="auto"/>
          </w:tcPr>
          <w:p w14:paraId="7071F647" w14:textId="77777777" w:rsidR="00856CEC" w:rsidRPr="00A23CE2" w:rsidRDefault="00856CEC" w:rsidP="00E8289B">
            <w:pPr>
              <w:jc w:val="center"/>
              <w:rPr>
                <w:rFonts w:cs="Arial"/>
              </w:rPr>
            </w:pPr>
            <w:r w:rsidRPr="00A23CE2">
              <w:rPr>
                <w:rFonts w:cs="Arial"/>
              </w:rPr>
              <w:t>Tom Tunnicliffe</w:t>
            </w:r>
          </w:p>
        </w:tc>
      </w:tr>
      <w:tr w:rsidR="00856CEC" w14:paraId="18CFAA53" w14:textId="77777777" w:rsidTr="00E8289B">
        <w:tc>
          <w:tcPr>
            <w:tcW w:w="2346" w:type="dxa"/>
            <w:shd w:val="clear" w:color="auto" w:fill="auto"/>
          </w:tcPr>
          <w:p w14:paraId="675ED00F" w14:textId="77777777" w:rsidR="00856CEC" w:rsidRPr="00A23CE2" w:rsidRDefault="00856CEC" w:rsidP="00E8289B">
            <w:pPr>
              <w:jc w:val="center"/>
              <w:rPr>
                <w:rFonts w:cs="Arial"/>
              </w:rPr>
            </w:pPr>
            <w:r w:rsidRPr="00A23CE2">
              <w:rPr>
                <w:rFonts w:cs="Arial"/>
              </w:rPr>
              <w:t>Brian Beathard</w:t>
            </w:r>
          </w:p>
        </w:tc>
        <w:tc>
          <w:tcPr>
            <w:tcW w:w="2326" w:type="dxa"/>
            <w:shd w:val="clear" w:color="auto" w:fill="auto"/>
          </w:tcPr>
          <w:p w14:paraId="3B60C10B" w14:textId="77777777" w:rsidR="00856CEC" w:rsidRPr="00A23CE2" w:rsidRDefault="00856CEC" w:rsidP="00E8289B">
            <w:pPr>
              <w:jc w:val="center"/>
              <w:rPr>
                <w:rFonts w:cs="Arial"/>
              </w:rPr>
            </w:pPr>
            <w:r w:rsidRPr="00A23CE2">
              <w:rPr>
                <w:rFonts w:cs="Arial"/>
              </w:rPr>
              <w:t>David Landrum</w:t>
            </w:r>
          </w:p>
        </w:tc>
        <w:tc>
          <w:tcPr>
            <w:tcW w:w="2334" w:type="dxa"/>
            <w:shd w:val="clear" w:color="auto" w:fill="auto"/>
          </w:tcPr>
          <w:p w14:paraId="09DA8490" w14:textId="77777777" w:rsidR="00856CEC" w:rsidRPr="00A23CE2" w:rsidRDefault="00856CEC" w:rsidP="00E8289B">
            <w:pPr>
              <w:jc w:val="center"/>
              <w:rPr>
                <w:rFonts w:cs="Arial"/>
              </w:rPr>
            </w:pPr>
            <w:r w:rsidRPr="00A23CE2">
              <w:rPr>
                <w:rFonts w:cs="Arial"/>
              </w:rPr>
              <w:t>Erin Nations</w:t>
            </w:r>
          </w:p>
        </w:tc>
        <w:tc>
          <w:tcPr>
            <w:tcW w:w="2344" w:type="dxa"/>
            <w:shd w:val="clear" w:color="auto" w:fill="auto"/>
          </w:tcPr>
          <w:p w14:paraId="1F1C3951" w14:textId="77777777" w:rsidR="00856CEC" w:rsidRPr="00A23CE2" w:rsidRDefault="00856CEC" w:rsidP="00E8289B">
            <w:pPr>
              <w:jc w:val="center"/>
              <w:rPr>
                <w:rFonts w:cs="Arial"/>
              </w:rPr>
            </w:pPr>
            <w:r w:rsidRPr="00A23CE2">
              <w:rPr>
                <w:rFonts w:cs="Arial"/>
              </w:rPr>
              <w:t>Paul Webb</w:t>
            </w:r>
          </w:p>
        </w:tc>
      </w:tr>
      <w:tr w:rsidR="00856CEC" w14:paraId="3EB4A3C4" w14:textId="77777777" w:rsidTr="00E8289B">
        <w:tc>
          <w:tcPr>
            <w:tcW w:w="2346" w:type="dxa"/>
            <w:shd w:val="clear" w:color="auto" w:fill="auto"/>
          </w:tcPr>
          <w:p w14:paraId="71C5FA15" w14:textId="77777777" w:rsidR="00856CEC" w:rsidRPr="00A23CE2" w:rsidRDefault="00856CEC" w:rsidP="00E8289B">
            <w:pPr>
              <w:jc w:val="center"/>
              <w:rPr>
                <w:rFonts w:cs="Arial"/>
              </w:rPr>
            </w:pPr>
            <w:r w:rsidRPr="00A23CE2">
              <w:rPr>
                <w:rFonts w:cs="Arial"/>
              </w:rPr>
              <w:t>Meghan Guffee</w:t>
            </w:r>
          </w:p>
        </w:tc>
        <w:tc>
          <w:tcPr>
            <w:tcW w:w="2326" w:type="dxa"/>
            <w:shd w:val="clear" w:color="auto" w:fill="auto"/>
          </w:tcPr>
          <w:p w14:paraId="5317DFDA" w14:textId="77777777" w:rsidR="00856CEC" w:rsidRPr="00A23CE2" w:rsidRDefault="00856CEC" w:rsidP="00E8289B">
            <w:pPr>
              <w:jc w:val="center"/>
              <w:rPr>
                <w:rFonts w:cs="Arial"/>
              </w:rPr>
            </w:pPr>
            <w:r w:rsidRPr="00A23CE2">
              <w:rPr>
                <w:rFonts w:cs="Arial"/>
              </w:rPr>
              <w:t>Gregg Lawrence</w:t>
            </w:r>
          </w:p>
        </w:tc>
        <w:tc>
          <w:tcPr>
            <w:tcW w:w="2334" w:type="dxa"/>
            <w:shd w:val="clear" w:color="auto" w:fill="auto"/>
          </w:tcPr>
          <w:p w14:paraId="55F3A182" w14:textId="77777777" w:rsidR="00856CEC" w:rsidRPr="00A23CE2" w:rsidRDefault="00856CEC" w:rsidP="00E8289B">
            <w:pPr>
              <w:jc w:val="center"/>
              <w:rPr>
                <w:rFonts w:cs="Arial"/>
              </w:rPr>
            </w:pPr>
            <w:r w:rsidRPr="00A23CE2">
              <w:rPr>
                <w:rFonts w:cs="Arial"/>
              </w:rPr>
              <w:t>Jerry Rainey</w:t>
            </w:r>
          </w:p>
        </w:tc>
        <w:tc>
          <w:tcPr>
            <w:tcW w:w="2344" w:type="dxa"/>
            <w:shd w:val="clear" w:color="auto" w:fill="auto"/>
          </w:tcPr>
          <w:p w14:paraId="7E87E6F8" w14:textId="77777777" w:rsidR="00856CEC" w:rsidRPr="00A23CE2" w:rsidRDefault="00856CEC" w:rsidP="00E8289B">
            <w:pPr>
              <w:jc w:val="center"/>
              <w:rPr>
                <w:rFonts w:cs="Arial"/>
              </w:rPr>
            </w:pPr>
            <w:r w:rsidRPr="00A23CE2">
              <w:rPr>
                <w:rFonts w:cs="Arial"/>
              </w:rPr>
              <w:t>Matt Williams</w:t>
            </w:r>
          </w:p>
        </w:tc>
      </w:tr>
      <w:tr w:rsidR="00856CEC" w14:paraId="3ADA7E3D" w14:textId="77777777" w:rsidTr="00E8289B">
        <w:tc>
          <w:tcPr>
            <w:tcW w:w="2346" w:type="dxa"/>
            <w:shd w:val="clear" w:color="auto" w:fill="auto"/>
          </w:tcPr>
          <w:p w14:paraId="32FB70CB" w14:textId="77777777" w:rsidR="00856CEC" w:rsidRPr="00A23CE2" w:rsidRDefault="00856CEC" w:rsidP="00E8289B">
            <w:pPr>
              <w:jc w:val="center"/>
              <w:rPr>
                <w:rFonts w:cs="Arial"/>
              </w:rPr>
            </w:pPr>
            <w:r w:rsidRPr="00A23CE2">
              <w:rPr>
                <w:rFonts w:cs="Arial"/>
              </w:rPr>
              <w:t>Judy Herbert</w:t>
            </w:r>
          </w:p>
        </w:tc>
        <w:tc>
          <w:tcPr>
            <w:tcW w:w="2326" w:type="dxa"/>
            <w:shd w:val="clear" w:color="auto" w:fill="auto"/>
          </w:tcPr>
          <w:p w14:paraId="7322E65F" w14:textId="77777777" w:rsidR="00856CEC" w:rsidRPr="00A23CE2" w:rsidRDefault="00856CEC" w:rsidP="00E8289B">
            <w:pPr>
              <w:jc w:val="center"/>
              <w:rPr>
                <w:rFonts w:cs="Arial"/>
              </w:rPr>
            </w:pPr>
            <w:r w:rsidRPr="00A23CE2">
              <w:rPr>
                <w:rFonts w:cs="Arial"/>
              </w:rPr>
              <w:t>Thomas Little</w:t>
            </w:r>
          </w:p>
        </w:tc>
        <w:tc>
          <w:tcPr>
            <w:tcW w:w="2334" w:type="dxa"/>
            <w:shd w:val="clear" w:color="auto" w:fill="auto"/>
          </w:tcPr>
          <w:p w14:paraId="1CECC76B" w14:textId="77777777" w:rsidR="00856CEC" w:rsidRPr="00A23CE2" w:rsidRDefault="00856CEC" w:rsidP="00E8289B">
            <w:pPr>
              <w:jc w:val="center"/>
              <w:rPr>
                <w:rFonts w:cs="Arial"/>
              </w:rPr>
            </w:pPr>
            <w:r w:rsidRPr="00A23CE2">
              <w:rPr>
                <w:rFonts w:cs="Arial"/>
              </w:rPr>
              <w:t>Steve Smith</w:t>
            </w:r>
          </w:p>
        </w:tc>
        <w:tc>
          <w:tcPr>
            <w:tcW w:w="2344" w:type="dxa"/>
            <w:shd w:val="clear" w:color="auto" w:fill="auto"/>
          </w:tcPr>
          <w:p w14:paraId="42AB25EB" w14:textId="77777777" w:rsidR="00856CEC" w:rsidRPr="00A23CE2" w:rsidRDefault="00856CEC" w:rsidP="00E8289B">
            <w:pPr>
              <w:jc w:val="center"/>
              <w:rPr>
                <w:rFonts w:cs="Arial"/>
              </w:rPr>
            </w:pPr>
          </w:p>
        </w:tc>
      </w:tr>
      <w:tr w:rsidR="00856CEC" w14:paraId="0ACE4EF6" w14:textId="77777777" w:rsidTr="00E8289B">
        <w:tc>
          <w:tcPr>
            <w:tcW w:w="2346" w:type="dxa"/>
            <w:shd w:val="clear" w:color="auto" w:fill="auto"/>
          </w:tcPr>
          <w:p w14:paraId="6B29CA24" w14:textId="77777777" w:rsidR="00856CEC" w:rsidRPr="00A23CE2" w:rsidRDefault="00856CEC" w:rsidP="00E8289B">
            <w:pPr>
              <w:jc w:val="center"/>
              <w:rPr>
                <w:rFonts w:cs="Arial"/>
              </w:rPr>
            </w:pPr>
            <w:r w:rsidRPr="00A23CE2">
              <w:rPr>
                <w:rFonts w:cs="Arial"/>
              </w:rPr>
              <w:t>Betsy Hester</w:t>
            </w:r>
          </w:p>
        </w:tc>
        <w:tc>
          <w:tcPr>
            <w:tcW w:w="2326" w:type="dxa"/>
            <w:shd w:val="clear" w:color="auto" w:fill="auto"/>
          </w:tcPr>
          <w:p w14:paraId="3D3CBB11" w14:textId="77777777" w:rsidR="00856CEC" w:rsidRPr="00A23CE2" w:rsidRDefault="00856CEC" w:rsidP="00E8289B">
            <w:pPr>
              <w:jc w:val="center"/>
              <w:rPr>
                <w:rFonts w:cs="Arial"/>
              </w:rPr>
            </w:pPr>
            <w:r w:rsidRPr="00A23CE2">
              <w:rPr>
                <w:rFonts w:cs="Arial"/>
              </w:rPr>
              <w:t>Beth Lothers</w:t>
            </w:r>
          </w:p>
        </w:tc>
        <w:tc>
          <w:tcPr>
            <w:tcW w:w="2334" w:type="dxa"/>
            <w:shd w:val="clear" w:color="auto" w:fill="auto"/>
          </w:tcPr>
          <w:p w14:paraId="5DE15BE8" w14:textId="77777777" w:rsidR="00856CEC" w:rsidRPr="00A23CE2" w:rsidRDefault="00856CEC" w:rsidP="00E8289B">
            <w:pPr>
              <w:jc w:val="center"/>
              <w:rPr>
                <w:rFonts w:cs="Arial"/>
              </w:rPr>
            </w:pPr>
            <w:r w:rsidRPr="00A23CE2">
              <w:rPr>
                <w:rFonts w:cs="Arial"/>
              </w:rPr>
              <w:t>Chad Story</w:t>
            </w:r>
          </w:p>
        </w:tc>
        <w:tc>
          <w:tcPr>
            <w:tcW w:w="2344" w:type="dxa"/>
            <w:shd w:val="clear" w:color="auto" w:fill="auto"/>
          </w:tcPr>
          <w:p w14:paraId="298FC03B" w14:textId="77777777" w:rsidR="00856CEC" w:rsidRPr="00A23CE2" w:rsidRDefault="00856CEC" w:rsidP="00E8289B">
            <w:pPr>
              <w:jc w:val="center"/>
              <w:rPr>
                <w:rFonts w:cs="Arial"/>
              </w:rPr>
            </w:pPr>
          </w:p>
        </w:tc>
      </w:tr>
    </w:tbl>
    <w:p w14:paraId="2EA67BB4" w14:textId="77777777" w:rsidR="00745CA1" w:rsidRPr="003422D1" w:rsidRDefault="00E74051" w:rsidP="00745CA1">
      <w:pPr>
        <w:autoSpaceDE w:val="0"/>
        <w:autoSpaceDN w:val="0"/>
        <w:adjustRightInd w:val="0"/>
        <w:spacing w:line="480" w:lineRule="auto"/>
        <w:jc w:val="both"/>
        <w:rPr>
          <w:rFonts w:cs="Arial"/>
        </w:rPr>
      </w:pPr>
      <w:r w:rsidRPr="003422D1">
        <w:rPr>
          <w:rFonts w:cs="Arial"/>
        </w:rPr>
        <w:t>_______________</w:t>
      </w:r>
    </w:p>
    <w:p w14:paraId="43E46BD4" w14:textId="77777777" w:rsidR="00745CA1" w:rsidRPr="003422D1" w:rsidRDefault="00E74051" w:rsidP="00745CA1">
      <w:pPr>
        <w:spacing w:line="480" w:lineRule="auto"/>
        <w:jc w:val="both"/>
        <w:rPr>
          <w:rFonts w:cs="Arial"/>
          <w:color w:val="000000"/>
          <w:u w:val="single"/>
        </w:rPr>
      </w:pPr>
      <w:r w:rsidRPr="003422D1">
        <w:rPr>
          <w:rFonts w:cs="Arial"/>
          <w:color w:val="000000"/>
          <w:u w:val="single"/>
        </w:rPr>
        <w:t xml:space="preserve">RESOLUTION NO. </w:t>
      </w:r>
      <w:r>
        <w:rPr>
          <w:rFonts w:cs="Arial"/>
          <w:color w:val="000000"/>
          <w:u w:val="single"/>
        </w:rPr>
        <w:t>7</w:t>
      </w:r>
      <w:r w:rsidRPr="003422D1">
        <w:rPr>
          <w:rFonts w:cs="Arial"/>
          <w:color w:val="000000"/>
          <w:u w:val="single"/>
        </w:rPr>
        <w:t>-2</w:t>
      </w:r>
      <w:r>
        <w:rPr>
          <w:rFonts w:cs="Arial"/>
          <w:color w:val="000000"/>
          <w:u w:val="single"/>
        </w:rPr>
        <w:t>1</w:t>
      </w:r>
      <w:r w:rsidRPr="003422D1">
        <w:rPr>
          <w:rFonts w:cs="Arial"/>
          <w:color w:val="000000"/>
          <w:u w:val="single"/>
        </w:rPr>
        <w:t>-</w:t>
      </w:r>
      <w:r>
        <w:rPr>
          <w:rFonts w:cs="Arial"/>
          <w:color w:val="000000"/>
          <w:u w:val="single"/>
        </w:rPr>
        <w:t>30</w:t>
      </w:r>
    </w:p>
    <w:p w14:paraId="2D0969C6" w14:textId="77777777" w:rsidR="00840731" w:rsidRDefault="00E74051" w:rsidP="00745CA1">
      <w:pPr>
        <w:spacing w:line="480" w:lineRule="auto"/>
        <w:rPr>
          <w:rFonts w:cs="Arial"/>
          <w:color w:val="000000"/>
        </w:rPr>
      </w:pPr>
      <w:r w:rsidRPr="003422D1">
        <w:rPr>
          <w:rFonts w:cs="Arial"/>
        </w:rPr>
        <w:tab/>
      </w:r>
      <w:r w:rsidRPr="003422D1">
        <w:rPr>
          <w:rFonts w:cs="Arial"/>
          <w:color w:val="000000"/>
        </w:rPr>
        <w:t xml:space="preserve">Commissioner </w:t>
      </w:r>
      <w:r>
        <w:rPr>
          <w:rFonts w:cs="Arial"/>
          <w:color w:val="000000"/>
        </w:rPr>
        <w:t>Beathard</w:t>
      </w:r>
      <w:r w:rsidRPr="003422D1">
        <w:rPr>
          <w:rFonts w:cs="Arial"/>
          <w:color w:val="000000"/>
        </w:rPr>
        <w:t xml:space="preserve"> moved to accept Resolution No. </w:t>
      </w:r>
      <w:r>
        <w:rPr>
          <w:rFonts w:cs="Arial"/>
          <w:color w:val="000000"/>
        </w:rPr>
        <w:t>7</w:t>
      </w:r>
      <w:r w:rsidRPr="003422D1">
        <w:rPr>
          <w:rFonts w:cs="Arial"/>
          <w:color w:val="000000"/>
        </w:rPr>
        <w:t>-2</w:t>
      </w:r>
      <w:r>
        <w:rPr>
          <w:rFonts w:cs="Arial"/>
          <w:color w:val="000000"/>
        </w:rPr>
        <w:t>1</w:t>
      </w:r>
      <w:r w:rsidRPr="003422D1">
        <w:rPr>
          <w:rFonts w:cs="Arial"/>
          <w:color w:val="000000"/>
        </w:rPr>
        <w:t>-</w:t>
      </w:r>
      <w:r>
        <w:rPr>
          <w:rFonts w:cs="Arial"/>
          <w:color w:val="000000"/>
        </w:rPr>
        <w:t>30</w:t>
      </w:r>
      <w:r w:rsidRPr="003422D1">
        <w:rPr>
          <w:rFonts w:cs="Arial"/>
          <w:color w:val="000000"/>
        </w:rPr>
        <w:t xml:space="preserve">, seconded by Commissioner </w:t>
      </w:r>
      <w:r>
        <w:rPr>
          <w:rFonts w:cs="Arial"/>
          <w:color w:val="000000"/>
        </w:rPr>
        <w:t>Morton.</w:t>
      </w:r>
    </w:p>
    <w:p w14:paraId="5D2BAEE3" w14:textId="77777777" w:rsidR="003039DE" w:rsidRPr="003039DE" w:rsidRDefault="00E74051" w:rsidP="003039DE">
      <w:pPr>
        <w:autoSpaceDE w:val="0"/>
        <w:autoSpaceDN w:val="0"/>
        <w:adjustRightInd w:val="0"/>
        <w:jc w:val="center"/>
        <w:rPr>
          <w:rFonts w:cs="Arial"/>
          <w:b/>
          <w:bCs/>
        </w:rPr>
      </w:pPr>
      <w:r w:rsidRPr="003039DE">
        <w:rPr>
          <w:rFonts w:cs="Arial"/>
          <w:b/>
          <w:bCs/>
        </w:rPr>
        <w:t>RESOLUTION AUTHORIZING THE WILLIAMSON COUNTY MAYOR TO</w:t>
      </w:r>
    </w:p>
    <w:p w14:paraId="6FE1321F" w14:textId="77777777" w:rsidR="003039DE" w:rsidRPr="003039DE" w:rsidRDefault="00E74051" w:rsidP="003039DE">
      <w:pPr>
        <w:autoSpaceDE w:val="0"/>
        <w:autoSpaceDN w:val="0"/>
        <w:adjustRightInd w:val="0"/>
        <w:jc w:val="center"/>
        <w:rPr>
          <w:rFonts w:cs="Arial"/>
          <w:b/>
          <w:bCs/>
        </w:rPr>
      </w:pPr>
      <w:r w:rsidRPr="003039DE">
        <w:rPr>
          <w:rFonts w:cs="Arial"/>
          <w:b/>
          <w:bCs/>
        </w:rPr>
        <w:t xml:space="preserve">EXECUTE A LEASE AGREEMENT WITH THE EDUCATION FOUNDATION FOR </w:t>
      </w:r>
      <w:r w:rsidRPr="003039DE">
        <w:rPr>
          <w:rFonts w:cs="Arial"/>
          <w:b/>
          <w:bCs/>
          <w:u w:val="single"/>
        </w:rPr>
        <w:t>WILLIAMSON COUNTY, INC.</w:t>
      </w:r>
    </w:p>
    <w:p w14:paraId="2D4CD28A" w14:textId="77777777" w:rsidR="003039DE" w:rsidRPr="003039DE" w:rsidRDefault="003039DE" w:rsidP="003039DE">
      <w:pPr>
        <w:autoSpaceDE w:val="0"/>
        <w:autoSpaceDN w:val="0"/>
        <w:adjustRightInd w:val="0"/>
        <w:jc w:val="center"/>
        <w:rPr>
          <w:rFonts w:cs="Arial"/>
          <w:b/>
          <w:bCs/>
        </w:rPr>
      </w:pPr>
    </w:p>
    <w:p w14:paraId="7735B499" w14:textId="77777777" w:rsidR="003039DE" w:rsidRPr="003039DE" w:rsidRDefault="00E74051" w:rsidP="003039DE">
      <w:pPr>
        <w:ind w:left="1350" w:hanging="1350"/>
        <w:jc w:val="both"/>
        <w:rPr>
          <w:rFonts w:cs="Arial"/>
          <w:b/>
          <w:bCs/>
        </w:rPr>
      </w:pPr>
      <w:r w:rsidRPr="003039DE">
        <w:rPr>
          <w:rFonts w:cs="Arial"/>
          <w:b/>
          <w:bCs/>
          <w:iCs/>
        </w:rPr>
        <w:t>WHEREAS</w:t>
      </w:r>
      <w:r w:rsidRPr="003039DE">
        <w:rPr>
          <w:rFonts w:cs="Arial"/>
          <w:b/>
          <w:bCs/>
          <w:i/>
        </w:rPr>
        <w:t>,</w:t>
      </w:r>
      <w:r w:rsidRPr="003039DE">
        <w:rPr>
          <w:rFonts w:cs="Arial"/>
          <w:b/>
          <w:bCs/>
        </w:rPr>
        <w:t xml:space="preserve"> </w:t>
      </w:r>
      <w:r w:rsidRPr="003039DE">
        <w:rPr>
          <w:rFonts w:cs="Arial"/>
          <w:b/>
          <w:bCs/>
        </w:rPr>
        <w:tab/>
      </w:r>
      <w:r w:rsidRPr="003039DE">
        <w:rPr>
          <w:rFonts w:cs="Arial"/>
        </w:rPr>
        <w:t xml:space="preserve">pursuant to </w:t>
      </w:r>
      <w:r w:rsidRPr="003039DE">
        <w:rPr>
          <w:rFonts w:cs="Arial"/>
          <w:iCs/>
        </w:rPr>
        <w:t>Tennessee Code Annotated,</w:t>
      </w:r>
      <w:r w:rsidRPr="003039DE">
        <w:rPr>
          <w:rFonts w:cs="Arial"/>
          <w:i/>
          <w:iCs/>
        </w:rPr>
        <w:t xml:space="preserve"> </w:t>
      </w:r>
      <w:r w:rsidRPr="003039DE">
        <w:rPr>
          <w:rFonts w:cs="Arial"/>
        </w:rPr>
        <w:t>§ 5-7-116</w:t>
      </w:r>
      <w:r w:rsidRPr="003039DE">
        <w:rPr>
          <w:rFonts w:cs="Arial"/>
          <w:i/>
          <w:iCs/>
        </w:rPr>
        <w:t xml:space="preserve">, </w:t>
      </w:r>
      <w:r w:rsidRPr="003039DE">
        <w:rPr>
          <w:rFonts w:cs="Arial"/>
        </w:rPr>
        <w:t>a county may lease existing buildings owned by the county to any person, corporation, partnership, or association for such consideration and upon such terms as in the judgment of the County Commission are in the interests of the County; and</w:t>
      </w:r>
    </w:p>
    <w:p w14:paraId="625E41D3" w14:textId="77777777" w:rsidR="003039DE" w:rsidRPr="003039DE" w:rsidRDefault="003039DE" w:rsidP="003039DE">
      <w:pPr>
        <w:ind w:left="1350" w:hanging="1350"/>
        <w:jc w:val="both"/>
        <w:rPr>
          <w:rFonts w:cs="Arial"/>
          <w:b/>
          <w:bCs/>
        </w:rPr>
      </w:pPr>
    </w:p>
    <w:p w14:paraId="55101963" w14:textId="77777777" w:rsidR="003039DE" w:rsidRPr="003039DE" w:rsidRDefault="00E74051" w:rsidP="003039DE">
      <w:pPr>
        <w:ind w:left="1350" w:hanging="1350"/>
        <w:jc w:val="both"/>
        <w:rPr>
          <w:rFonts w:cs="Arial"/>
        </w:rPr>
      </w:pPr>
      <w:r w:rsidRPr="003039DE">
        <w:rPr>
          <w:rFonts w:cs="Arial"/>
          <w:b/>
          <w:bCs/>
          <w:iCs/>
        </w:rPr>
        <w:t>WHEREAS</w:t>
      </w:r>
      <w:r w:rsidRPr="003039DE">
        <w:rPr>
          <w:rFonts w:cs="Arial"/>
          <w:i/>
        </w:rPr>
        <w:t>,</w:t>
      </w:r>
      <w:r w:rsidRPr="003039DE">
        <w:rPr>
          <w:rFonts w:cs="Arial"/>
        </w:rPr>
        <w:tab/>
        <w:t>Williamson County owns improved real property commonly referenced as the Community Services Building located at 129 West Fowlkes Street, Franklin, Tennessee; and</w:t>
      </w:r>
    </w:p>
    <w:p w14:paraId="65AACDB8" w14:textId="77777777" w:rsidR="003039DE" w:rsidRPr="003039DE" w:rsidRDefault="003039DE" w:rsidP="003039DE">
      <w:pPr>
        <w:autoSpaceDE w:val="0"/>
        <w:autoSpaceDN w:val="0"/>
        <w:adjustRightInd w:val="0"/>
        <w:jc w:val="both"/>
        <w:rPr>
          <w:rFonts w:cs="Arial"/>
        </w:rPr>
      </w:pPr>
    </w:p>
    <w:p w14:paraId="64A2F51E" w14:textId="77777777" w:rsidR="003039DE" w:rsidRPr="003039DE" w:rsidRDefault="00E74051" w:rsidP="003039DE">
      <w:pPr>
        <w:autoSpaceDE w:val="0"/>
        <w:autoSpaceDN w:val="0"/>
        <w:adjustRightInd w:val="0"/>
        <w:ind w:left="1350" w:hanging="1350"/>
        <w:jc w:val="both"/>
        <w:rPr>
          <w:rFonts w:cs="Arial"/>
        </w:rPr>
      </w:pPr>
      <w:r w:rsidRPr="003039DE">
        <w:rPr>
          <w:rFonts w:cs="Arial"/>
          <w:b/>
          <w:iCs/>
        </w:rPr>
        <w:t>W</w:t>
      </w:r>
      <w:r w:rsidRPr="003039DE">
        <w:rPr>
          <w:rFonts w:cs="Arial"/>
          <w:b/>
          <w:bCs/>
          <w:iCs/>
        </w:rPr>
        <w:t>HEREAS</w:t>
      </w:r>
      <w:r w:rsidRPr="003039DE">
        <w:rPr>
          <w:rFonts w:cs="Arial"/>
          <w:b/>
          <w:bCs/>
          <w:i/>
        </w:rPr>
        <w:t>,</w:t>
      </w:r>
      <w:r w:rsidRPr="003039DE">
        <w:rPr>
          <w:rFonts w:cs="Arial"/>
          <w:b/>
          <w:bCs/>
        </w:rPr>
        <w:tab/>
      </w:r>
      <w:r w:rsidRPr="003039DE">
        <w:rPr>
          <w:rFonts w:cs="Arial"/>
        </w:rPr>
        <w:t xml:space="preserve">the Education Foundation for Williamson County, Inc. (“Foundation”) is a community based nonprofit entity </w:t>
      </w:r>
      <w:r w:rsidRPr="003039DE">
        <w:rPr>
          <w:rFonts w:cs="Arial"/>
          <w:color w:val="1D2129"/>
          <w:lang w:val="en"/>
        </w:rPr>
        <w:t>formed to support and empower student success</w:t>
      </w:r>
      <w:r w:rsidRPr="003039DE">
        <w:rPr>
          <w:rFonts w:cs="Arial"/>
        </w:rPr>
        <w:t>; and</w:t>
      </w:r>
    </w:p>
    <w:p w14:paraId="5AA2619B" w14:textId="77777777" w:rsidR="003039DE" w:rsidRPr="003039DE" w:rsidRDefault="003039DE" w:rsidP="003039DE">
      <w:pPr>
        <w:autoSpaceDE w:val="0"/>
        <w:autoSpaceDN w:val="0"/>
        <w:adjustRightInd w:val="0"/>
        <w:ind w:left="1350" w:hanging="1350"/>
        <w:jc w:val="both"/>
        <w:rPr>
          <w:rFonts w:cs="Arial"/>
          <w:b/>
        </w:rPr>
      </w:pPr>
    </w:p>
    <w:p w14:paraId="22874BC1" w14:textId="77777777" w:rsidR="003039DE" w:rsidRPr="003039DE" w:rsidRDefault="00E74051" w:rsidP="003039DE">
      <w:pPr>
        <w:autoSpaceDE w:val="0"/>
        <w:autoSpaceDN w:val="0"/>
        <w:adjustRightInd w:val="0"/>
        <w:ind w:left="1350" w:hanging="1350"/>
        <w:jc w:val="both"/>
        <w:rPr>
          <w:rFonts w:cs="Arial"/>
        </w:rPr>
      </w:pPr>
      <w:r w:rsidRPr="003039DE">
        <w:rPr>
          <w:rFonts w:cs="Arial"/>
          <w:b/>
          <w:iCs/>
        </w:rPr>
        <w:t>WHEREAS</w:t>
      </w:r>
      <w:r w:rsidRPr="003039DE">
        <w:rPr>
          <w:rFonts w:cs="Arial"/>
          <w:b/>
          <w:i/>
        </w:rPr>
        <w:t>,</w:t>
      </w:r>
      <w:r w:rsidRPr="003039DE">
        <w:rPr>
          <w:rFonts w:cs="Arial"/>
        </w:rPr>
        <w:tab/>
        <w:t>the Foundation has requested to continue leasing Suite 148 in the Community Services Building; and</w:t>
      </w:r>
    </w:p>
    <w:p w14:paraId="3B71F9CA" w14:textId="77777777" w:rsidR="003039DE" w:rsidRPr="003039DE" w:rsidRDefault="003039DE" w:rsidP="003039DE">
      <w:pPr>
        <w:autoSpaceDE w:val="0"/>
        <w:autoSpaceDN w:val="0"/>
        <w:adjustRightInd w:val="0"/>
        <w:ind w:left="1440" w:hanging="1440"/>
        <w:rPr>
          <w:rFonts w:cs="Arial"/>
        </w:rPr>
      </w:pPr>
    </w:p>
    <w:p w14:paraId="1E888996" w14:textId="77777777" w:rsidR="003039DE" w:rsidRPr="003039DE" w:rsidRDefault="00E74051" w:rsidP="003039DE">
      <w:pPr>
        <w:autoSpaceDE w:val="0"/>
        <w:autoSpaceDN w:val="0"/>
        <w:adjustRightInd w:val="0"/>
        <w:ind w:left="1350" w:hanging="1350"/>
        <w:jc w:val="both"/>
        <w:rPr>
          <w:rFonts w:cs="Arial"/>
          <w:bCs/>
        </w:rPr>
      </w:pPr>
      <w:r w:rsidRPr="003039DE">
        <w:rPr>
          <w:rFonts w:cs="Arial"/>
          <w:b/>
          <w:bCs/>
          <w:iCs/>
        </w:rPr>
        <w:t>WHEREAS</w:t>
      </w:r>
      <w:r w:rsidRPr="003039DE">
        <w:rPr>
          <w:rFonts w:cs="Arial"/>
          <w:b/>
          <w:bCs/>
          <w:i/>
        </w:rPr>
        <w:t>,</w:t>
      </w:r>
      <w:r w:rsidRPr="003039DE">
        <w:rPr>
          <w:rFonts w:cs="Arial"/>
          <w:b/>
          <w:bCs/>
        </w:rPr>
        <w:tab/>
      </w:r>
      <w:r w:rsidRPr="003039DE">
        <w:rPr>
          <w:rFonts w:cs="Arial"/>
          <w:bCs/>
        </w:rPr>
        <w:t>the total term of the new lease agreement including extensions shall not extend beyond five years; and</w:t>
      </w:r>
    </w:p>
    <w:p w14:paraId="7712F2BD" w14:textId="77777777" w:rsidR="003039DE" w:rsidRPr="003039DE" w:rsidRDefault="003039DE" w:rsidP="003039DE">
      <w:pPr>
        <w:autoSpaceDE w:val="0"/>
        <w:autoSpaceDN w:val="0"/>
        <w:adjustRightInd w:val="0"/>
        <w:ind w:left="1350" w:hanging="1350"/>
        <w:jc w:val="both"/>
        <w:rPr>
          <w:rFonts w:cs="Arial"/>
          <w:b/>
          <w:bCs/>
        </w:rPr>
      </w:pPr>
    </w:p>
    <w:p w14:paraId="2CF74628" w14:textId="77777777" w:rsidR="003039DE" w:rsidRPr="003039DE" w:rsidRDefault="00E74051" w:rsidP="003039DE">
      <w:pPr>
        <w:autoSpaceDE w:val="0"/>
        <w:autoSpaceDN w:val="0"/>
        <w:adjustRightInd w:val="0"/>
        <w:ind w:left="1350" w:hanging="1350"/>
        <w:jc w:val="both"/>
        <w:rPr>
          <w:rFonts w:cs="Arial"/>
        </w:rPr>
      </w:pPr>
      <w:r w:rsidRPr="003039DE">
        <w:rPr>
          <w:rFonts w:cs="Arial"/>
          <w:b/>
          <w:bCs/>
          <w:iCs/>
        </w:rPr>
        <w:t>WHEREAS</w:t>
      </w:r>
      <w:r w:rsidRPr="003039DE">
        <w:rPr>
          <w:rFonts w:cs="Arial"/>
          <w:b/>
          <w:bCs/>
          <w:i/>
        </w:rPr>
        <w:t>,</w:t>
      </w:r>
      <w:r w:rsidRPr="003039DE">
        <w:rPr>
          <w:rFonts w:cs="Arial"/>
          <w:b/>
          <w:bCs/>
        </w:rPr>
        <w:t xml:space="preserve"> </w:t>
      </w:r>
      <w:r w:rsidRPr="003039DE">
        <w:rPr>
          <w:rFonts w:cs="Arial"/>
          <w:b/>
          <w:bCs/>
        </w:rPr>
        <w:tab/>
      </w:r>
      <w:r w:rsidRPr="003039DE">
        <w:rPr>
          <w:rFonts w:cs="Arial"/>
          <w:bCs/>
        </w:rPr>
        <w:t xml:space="preserve">finding it to be in the interest of the citizens of Williamson County, </w:t>
      </w:r>
      <w:r w:rsidRPr="003039DE">
        <w:rPr>
          <w:rFonts w:cs="Arial"/>
        </w:rPr>
        <w:t>the Williamson County Board of Commissioners desires to grant the Williamson County Mayor the authority to enter into the attached lease agreement with the Foundation.</w:t>
      </w:r>
    </w:p>
    <w:p w14:paraId="254B2BFF" w14:textId="77777777" w:rsidR="003039DE" w:rsidRPr="003039DE" w:rsidRDefault="003039DE" w:rsidP="003039DE">
      <w:pPr>
        <w:autoSpaceDE w:val="0"/>
        <w:autoSpaceDN w:val="0"/>
        <w:adjustRightInd w:val="0"/>
        <w:ind w:left="1440" w:hanging="1440"/>
        <w:rPr>
          <w:rFonts w:cs="Arial"/>
        </w:rPr>
      </w:pPr>
    </w:p>
    <w:p w14:paraId="4FE3A9B5" w14:textId="77777777" w:rsidR="003039DE" w:rsidRPr="003039DE" w:rsidRDefault="00E74051" w:rsidP="003039DE">
      <w:pPr>
        <w:autoSpaceDE w:val="0"/>
        <w:autoSpaceDN w:val="0"/>
        <w:adjustRightInd w:val="0"/>
        <w:ind w:left="720" w:hanging="720"/>
        <w:jc w:val="both"/>
        <w:rPr>
          <w:rFonts w:cs="Arial"/>
        </w:rPr>
      </w:pPr>
      <w:r w:rsidRPr="003039DE">
        <w:rPr>
          <w:rFonts w:cs="Arial"/>
          <w:b/>
          <w:bCs/>
        </w:rPr>
        <w:t xml:space="preserve">NOW THEREFORE, BE IT RESOLVED, </w:t>
      </w:r>
      <w:r w:rsidRPr="003039DE">
        <w:rPr>
          <w:rFonts w:cs="Arial"/>
        </w:rPr>
        <w:t>that the Board of Commissioners, meeting in regular session this the 12</w:t>
      </w:r>
      <w:r w:rsidRPr="003039DE">
        <w:rPr>
          <w:rFonts w:cs="Arial"/>
          <w:vertAlign w:val="superscript"/>
        </w:rPr>
        <w:t>th</w:t>
      </w:r>
      <w:r w:rsidRPr="003039DE">
        <w:rPr>
          <w:rFonts w:cs="Arial"/>
        </w:rPr>
        <w:t xml:space="preserve"> day of July, 2021, hereby authorizes the Williamson County Mayor to execute the lease agreement with the Education Foundation for Williamson County, Inc., and any future amendments, addendums, and other documents for the continued lease of Suite 148 in the County owned Community Services Building located at 129 West Fowlkes Street, Franklin, Tennessee.</w:t>
      </w:r>
    </w:p>
    <w:p w14:paraId="6BF256F3" w14:textId="77777777" w:rsidR="003039DE" w:rsidRPr="003039DE" w:rsidRDefault="003039DE" w:rsidP="003039DE">
      <w:pPr>
        <w:autoSpaceDE w:val="0"/>
        <w:autoSpaceDN w:val="0"/>
        <w:adjustRightInd w:val="0"/>
        <w:rPr>
          <w:rFonts w:cs="Arial"/>
          <w:sz w:val="20"/>
          <w:szCs w:val="20"/>
        </w:rPr>
      </w:pPr>
    </w:p>
    <w:p w14:paraId="4AFE8C15" w14:textId="77777777" w:rsidR="007E0AF2" w:rsidRPr="00E86B02" w:rsidRDefault="00E74051" w:rsidP="007E0AF2">
      <w:pPr>
        <w:autoSpaceDE w:val="0"/>
        <w:autoSpaceDN w:val="0"/>
        <w:adjustRightInd w:val="0"/>
        <w:jc w:val="both"/>
        <w:rPr>
          <w:rFonts w:cs="Arial"/>
          <w:color w:val="000000"/>
          <w:u w:val="single"/>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3422D1">
        <w:rPr>
          <w:rFonts w:cs="Arial"/>
          <w:color w:val="000000"/>
          <w:u w:val="single"/>
        </w:rPr>
        <w:t xml:space="preserve">/s/ </w:t>
      </w:r>
      <w:r>
        <w:rPr>
          <w:rFonts w:cs="Arial"/>
          <w:color w:val="000000"/>
          <w:u w:val="single"/>
        </w:rPr>
        <w:t>Chad Story</w:t>
      </w:r>
      <w:r w:rsidRPr="003422D1">
        <w:rPr>
          <w:rFonts w:cs="Arial"/>
          <w:color w:val="000000"/>
          <w:u w:val="single"/>
        </w:rPr>
        <w:tab/>
      </w:r>
      <w:r>
        <w:rPr>
          <w:rFonts w:cs="Arial"/>
          <w:color w:val="000000"/>
        </w:rPr>
        <w:tab/>
      </w:r>
      <w:r>
        <w:rPr>
          <w:rFonts w:cs="Arial"/>
          <w:color w:val="000000"/>
        </w:rPr>
        <w:tab/>
      </w:r>
      <w:r>
        <w:rPr>
          <w:rFonts w:cs="Arial"/>
          <w:color w:val="000000"/>
        </w:rPr>
        <w:tab/>
      </w:r>
    </w:p>
    <w:p w14:paraId="2250D95F" w14:textId="77777777" w:rsidR="007E0AF2" w:rsidRPr="003422D1" w:rsidRDefault="00E74051" w:rsidP="007E0AF2">
      <w:pPr>
        <w:autoSpaceDE w:val="0"/>
        <w:autoSpaceDN w:val="0"/>
        <w:adjustRightInd w:val="0"/>
        <w:jc w:val="both"/>
        <w:rPr>
          <w:rFonts w:cs="Arial"/>
          <w:color w:val="000000"/>
        </w:rPr>
      </w:pPr>
      <w:r w:rsidRPr="003422D1">
        <w:rPr>
          <w:rFonts w:cs="Arial"/>
          <w:color w:val="000000"/>
        </w:rPr>
        <w:tab/>
      </w:r>
      <w:r w:rsidRPr="003422D1">
        <w:rPr>
          <w:rFonts w:cs="Arial"/>
          <w:color w:val="000000"/>
        </w:rPr>
        <w:tab/>
      </w:r>
      <w:r>
        <w:rPr>
          <w:rFonts w:cs="Arial"/>
          <w:color w:val="000000"/>
        </w:rPr>
        <w:tab/>
      </w:r>
      <w:r w:rsidRPr="003422D1">
        <w:rPr>
          <w:rFonts w:cs="Arial"/>
          <w:color w:val="000000"/>
        </w:rPr>
        <w:tab/>
      </w:r>
      <w:r>
        <w:rPr>
          <w:rFonts w:cs="Arial"/>
          <w:color w:val="000000"/>
        </w:rPr>
        <w:tab/>
      </w:r>
      <w:r>
        <w:rPr>
          <w:rFonts w:cs="Arial"/>
          <w:color w:val="000000"/>
        </w:rPr>
        <w:tab/>
      </w:r>
      <w:r>
        <w:rPr>
          <w:rFonts w:cs="Arial"/>
          <w:color w:val="000000"/>
        </w:rPr>
        <w:tab/>
      </w:r>
      <w:r w:rsidRPr="003422D1">
        <w:rPr>
          <w:rFonts w:cs="Arial"/>
          <w:color w:val="000000"/>
        </w:rPr>
        <w:t>County Commissioner</w:t>
      </w:r>
    </w:p>
    <w:p w14:paraId="12AFDFE4" w14:textId="77777777" w:rsidR="007E0AF2" w:rsidRPr="003422D1" w:rsidRDefault="007E0AF2" w:rsidP="007E0AF2">
      <w:pPr>
        <w:autoSpaceDE w:val="0"/>
        <w:autoSpaceDN w:val="0"/>
        <w:adjustRightInd w:val="0"/>
        <w:rPr>
          <w:rFonts w:cs="Arial"/>
          <w:color w:val="000000"/>
          <w:u w:val="single"/>
        </w:rPr>
      </w:pPr>
    </w:p>
    <w:p w14:paraId="002CE129" w14:textId="77777777" w:rsidR="007E0AF2" w:rsidRDefault="00E74051" w:rsidP="007E0AF2">
      <w:pPr>
        <w:autoSpaceDE w:val="0"/>
        <w:autoSpaceDN w:val="0"/>
        <w:adjustRightInd w:val="0"/>
        <w:rPr>
          <w:rFonts w:cs="Arial"/>
          <w:color w:val="000000"/>
        </w:rPr>
      </w:pPr>
      <w:r w:rsidRPr="003422D1">
        <w:rPr>
          <w:rFonts w:cs="Arial"/>
          <w:color w:val="000000"/>
          <w:u w:val="single"/>
        </w:rPr>
        <w:t>COMMITTEES REFERRED TO AND ACTION TAKEN</w:t>
      </w:r>
      <w:r w:rsidRPr="003422D1">
        <w:rPr>
          <w:rFonts w:cs="Arial"/>
          <w:color w:val="000000"/>
        </w:rPr>
        <w:t>:</w:t>
      </w:r>
    </w:p>
    <w:p w14:paraId="54C67F44" w14:textId="77777777" w:rsidR="007E0AF2" w:rsidRDefault="00E74051" w:rsidP="007E0AF2">
      <w:pPr>
        <w:autoSpaceDE w:val="0"/>
        <w:autoSpaceDN w:val="0"/>
        <w:adjustRightInd w:val="0"/>
        <w:rPr>
          <w:rFonts w:cs="Arial"/>
          <w:color w:val="000000"/>
        </w:rPr>
      </w:pPr>
      <w:r>
        <w:rPr>
          <w:rFonts w:cs="Arial"/>
          <w:color w:val="000000"/>
        </w:rPr>
        <w:t>Property Committee</w:t>
      </w:r>
      <w:r w:rsidRPr="003422D1">
        <w:rPr>
          <w:rFonts w:cs="Arial"/>
          <w:color w:val="000000"/>
        </w:rPr>
        <w:tab/>
      </w:r>
      <w:r w:rsidRPr="003422D1">
        <w:rPr>
          <w:rFonts w:cs="Arial"/>
          <w:color w:val="000000"/>
        </w:rPr>
        <w:tab/>
      </w:r>
      <w:r>
        <w:rPr>
          <w:rFonts w:cs="Arial"/>
          <w:color w:val="000000"/>
        </w:rPr>
        <w:tab/>
      </w:r>
      <w:r>
        <w:rPr>
          <w:rFonts w:cs="Arial"/>
          <w:color w:val="000000"/>
        </w:rPr>
        <w:tab/>
      </w:r>
      <w:r w:rsidRPr="003422D1">
        <w:rPr>
          <w:rFonts w:cs="Arial"/>
          <w:color w:val="000000"/>
        </w:rPr>
        <w:t xml:space="preserve">For:  </w:t>
      </w:r>
      <w:r w:rsidRPr="003422D1">
        <w:rPr>
          <w:rFonts w:cs="Arial"/>
          <w:color w:val="000000"/>
          <w:u w:val="single"/>
        </w:rPr>
        <w:t xml:space="preserve">   </w:t>
      </w:r>
      <w:r>
        <w:rPr>
          <w:rFonts w:cs="Arial"/>
          <w:color w:val="000000"/>
          <w:u w:val="single"/>
        </w:rPr>
        <w:t xml:space="preserve">5 </w:t>
      </w:r>
      <w:r w:rsidRPr="003422D1">
        <w:rPr>
          <w:rFonts w:cs="Arial"/>
          <w:color w:val="000000"/>
        </w:rPr>
        <w:tab/>
        <w:t xml:space="preserve">    Against:  </w:t>
      </w:r>
      <w:r w:rsidRPr="003422D1">
        <w:rPr>
          <w:rFonts w:cs="Arial"/>
          <w:color w:val="000000"/>
          <w:u w:val="single"/>
        </w:rPr>
        <w:t xml:space="preserve">   0_</w:t>
      </w:r>
    </w:p>
    <w:p w14:paraId="5E0D3556" w14:textId="77777777" w:rsidR="007E0AF2" w:rsidRDefault="00E74051" w:rsidP="007E0AF2">
      <w:pPr>
        <w:spacing w:line="480" w:lineRule="auto"/>
        <w:jc w:val="both"/>
        <w:rPr>
          <w:rFonts w:cs="Arial"/>
          <w:color w:val="000000"/>
          <w:u w:val="single"/>
        </w:rPr>
      </w:pPr>
      <w:r>
        <w:rPr>
          <w:rFonts w:cs="Arial"/>
          <w:color w:val="000000"/>
        </w:rPr>
        <w:t>Budget Committee</w:t>
      </w:r>
      <w:r w:rsidRPr="003422D1">
        <w:rPr>
          <w:rFonts w:cs="Arial"/>
          <w:color w:val="000000"/>
        </w:rPr>
        <w:tab/>
      </w:r>
      <w:r w:rsidRPr="003422D1">
        <w:rPr>
          <w:rFonts w:cs="Arial"/>
          <w:color w:val="000000"/>
        </w:rPr>
        <w:tab/>
      </w:r>
      <w:r>
        <w:rPr>
          <w:rFonts w:cs="Arial"/>
          <w:color w:val="000000"/>
        </w:rPr>
        <w:tab/>
      </w:r>
      <w:r>
        <w:rPr>
          <w:rFonts w:cs="Arial"/>
          <w:color w:val="000000"/>
        </w:rPr>
        <w:tab/>
      </w:r>
      <w:r w:rsidRPr="003422D1">
        <w:rPr>
          <w:rFonts w:cs="Arial"/>
          <w:color w:val="000000"/>
        </w:rPr>
        <w:t xml:space="preserve">For:  </w:t>
      </w:r>
      <w:r w:rsidRPr="003422D1">
        <w:rPr>
          <w:rFonts w:cs="Arial"/>
          <w:color w:val="000000"/>
          <w:u w:val="single"/>
        </w:rPr>
        <w:t xml:space="preserve">   </w:t>
      </w:r>
      <w:r>
        <w:rPr>
          <w:rFonts w:cs="Arial"/>
          <w:color w:val="000000"/>
          <w:u w:val="single"/>
        </w:rPr>
        <w:t xml:space="preserve">5 </w:t>
      </w:r>
      <w:r w:rsidRPr="003422D1">
        <w:rPr>
          <w:rFonts w:cs="Arial"/>
          <w:color w:val="000000"/>
        </w:rPr>
        <w:tab/>
        <w:t xml:space="preserve">    Against:  </w:t>
      </w:r>
      <w:r w:rsidRPr="003422D1">
        <w:rPr>
          <w:rFonts w:cs="Arial"/>
          <w:color w:val="000000"/>
          <w:u w:val="single"/>
        </w:rPr>
        <w:t xml:space="preserve">   0_</w:t>
      </w:r>
    </w:p>
    <w:p w14:paraId="3BC4001B" w14:textId="7BB4E156" w:rsidR="007E0AF2" w:rsidRDefault="00E74051" w:rsidP="007E0AF2">
      <w:pPr>
        <w:spacing w:line="480" w:lineRule="auto"/>
        <w:ind w:firstLine="720"/>
        <w:rPr>
          <w:rFonts w:cs="Arial"/>
        </w:rPr>
      </w:pPr>
      <w:r w:rsidRPr="003422D1">
        <w:rPr>
          <w:rFonts w:cs="Arial"/>
        </w:rPr>
        <w:t xml:space="preserve">Resolution No. </w:t>
      </w:r>
      <w:r>
        <w:rPr>
          <w:rFonts w:cs="Arial"/>
        </w:rPr>
        <w:t>7</w:t>
      </w:r>
      <w:r w:rsidRPr="003422D1">
        <w:rPr>
          <w:rFonts w:cs="Arial"/>
        </w:rPr>
        <w:t>-2</w:t>
      </w:r>
      <w:r>
        <w:rPr>
          <w:rFonts w:cs="Arial"/>
        </w:rPr>
        <w:t>1</w:t>
      </w:r>
      <w:r w:rsidRPr="003422D1">
        <w:rPr>
          <w:rFonts w:cs="Arial"/>
        </w:rPr>
        <w:t>-</w:t>
      </w:r>
      <w:r>
        <w:rPr>
          <w:rFonts w:cs="Arial"/>
        </w:rPr>
        <w:t>30</w:t>
      </w:r>
      <w:r w:rsidRPr="003422D1">
        <w:rPr>
          <w:rFonts w:cs="Arial"/>
        </w:rPr>
        <w:t xml:space="preserve"> passed by</w:t>
      </w:r>
      <w:r>
        <w:rPr>
          <w:rFonts w:cs="Arial"/>
        </w:rPr>
        <w:t xml:space="preserve"> unanimous</w:t>
      </w:r>
      <w:r w:rsidRPr="003422D1">
        <w:rPr>
          <w:rFonts w:cs="Arial"/>
        </w:rPr>
        <w:t xml:space="preserve"> </w:t>
      </w:r>
      <w:r>
        <w:rPr>
          <w:rFonts w:cs="Arial"/>
        </w:rPr>
        <w:t>recorded</w:t>
      </w:r>
      <w:r w:rsidRPr="003422D1">
        <w:rPr>
          <w:rFonts w:cs="Arial"/>
        </w:rPr>
        <w:t xml:space="preserve"> vote, 2</w:t>
      </w:r>
      <w:r>
        <w:rPr>
          <w:rFonts w:cs="Arial"/>
        </w:rPr>
        <w:t>2</w:t>
      </w:r>
      <w:r w:rsidRPr="003422D1">
        <w:rPr>
          <w:rFonts w:cs="Arial"/>
        </w:rPr>
        <w:t xml:space="preserve"> ‘Yes’</w:t>
      </w:r>
      <w:r>
        <w:rPr>
          <w:rFonts w:cs="Arial"/>
        </w:rPr>
        <w:t xml:space="preserve"> and </w:t>
      </w:r>
      <w:r w:rsidRPr="003422D1">
        <w:rPr>
          <w:rFonts w:cs="Arial"/>
        </w:rPr>
        <w:t>0 ‘No’</w:t>
      </w:r>
      <w:r>
        <w:rPr>
          <w:rFonts w:cs="Arial"/>
        </w:rPr>
        <w:t xml:space="preserve"> </w:t>
      </w:r>
      <w:r w:rsidRPr="003422D1">
        <w:rPr>
          <w:rFonts w:cs="Arial"/>
        </w:rPr>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326"/>
        <w:gridCol w:w="2334"/>
        <w:gridCol w:w="2344"/>
      </w:tblGrid>
      <w:tr w:rsidR="00856CEC" w14:paraId="4E193947" w14:textId="77777777" w:rsidTr="00E8289B">
        <w:tc>
          <w:tcPr>
            <w:tcW w:w="2346" w:type="dxa"/>
            <w:shd w:val="clear" w:color="auto" w:fill="auto"/>
          </w:tcPr>
          <w:p w14:paraId="56E89542" w14:textId="77777777" w:rsidR="00856CEC" w:rsidRPr="00A23CE2" w:rsidRDefault="00856CEC" w:rsidP="00E8289B">
            <w:pPr>
              <w:jc w:val="center"/>
              <w:rPr>
                <w:rFonts w:cs="Arial"/>
                <w:u w:val="single"/>
              </w:rPr>
            </w:pPr>
            <w:r>
              <w:rPr>
                <w:rFonts w:cs="Arial"/>
                <w:u w:val="single"/>
              </w:rPr>
              <w:t>YES</w:t>
            </w:r>
          </w:p>
        </w:tc>
        <w:tc>
          <w:tcPr>
            <w:tcW w:w="2326" w:type="dxa"/>
            <w:shd w:val="clear" w:color="auto" w:fill="auto"/>
          </w:tcPr>
          <w:p w14:paraId="33B2EEED" w14:textId="77777777" w:rsidR="00856CEC" w:rsidRPr="00A23CE2" w:rsidRDefault="00856CEC" w:rsidP="00E8289B">
            <w:pPr>
              <w:jc w:val="center"/>
              <w:rPr>
                <w:rFonts w:cs="Arial"/>
                <w:u w:val="single"/>
              </w:rPr>
            </w:pPr>
            <w:r>
              <w:rPr>
                <w:rFonts w:cs="Arial"/>
                <w:u w:val="single"/>
              </w:rPr>
              <w:t>YES</w:t>
            </w:r>
          </w:p>
        </w:tc>
        <w:tc>
          <w:tcPr>
            <w:tcW w:w="2334" w:type="dxa"/>
            <w:shd w:val="clear" w:color="auto" w:fill="auto"/>
          </w:tcPr>
          <w:p w14:paraId="7284CDCA" w14:textId="77777777" w:rsidR="00856CEC" w:rsidRPr="00A23CE2" w:rsidRDefault="00856CEC" w:rsidP="00E8289B">
            <w:pPr>
              <w:jc w:val="center"/>
              <w:rPr>
                <w:rFonts w:cs="Arial"/>
                <w:u w:val="single"/>
              </w:rPr>
            </w:pPr>
            <w:r>
              <w:rPr>
                <w:rFonts w:cs="Arial"/>
                <w:u w:val="single"/>
              </w:rPr>
              <w:t>YES</w:t>
            </w:r>
          </w:p>
        </w:tc>
        <w:tc>
          <w:tcPr>
            <w:tcW w:w="2344" w:type="dxa"/>
            <w:shd w:val="clear" w:color="auto" w:fill="auto"/>
          </w:tcPr>
          <w:p w14:paraId="6BD7BA76" w14:textId="77777777" w:rsidR="00856CEC" w:rsidRPr="00A23CE2" w:rsidRDefault="00856CEC" w:rsidP="00E8289B">
            <w:pPr>
              <w:jc w:val="center"/>
              <w:rPr>
                <w:rFonts w:cs="Arial"/>
                <w:u w:val="single"/>
              </w:rPr>
            </w:pPr>
            <w:r>
              <w:rPr>
                <w:rFonts w:cs="Arial"/>
                <w:u w:val="single"/>
              </w:rPr>
              <w:t>YES</w:t>
            </w:r>
          </w:p>
        </w:tc>
      </w:tr>
      <w:tr w:rsidR="00856CEC" w14:paraId="1FD813C5" w14:textId="77777777" w:rsidTr="00E8289B">
        <w:tc>
          <w:tcPr>
            <w:tcW w:w="2346" w:type="dxa"/>
            <w:shd w:val="clear" w:color="auto" w:fill="auto"/>
          </w:tcPr>
          <w:p w14:paraId="38B72EBD" w14:textId="77777777" w:rsidR="00856CEC" w:rsidRPr="00A23CE2" w:rsidRDefault="00856CEC" w:rsidP="00E8289B">
            <w:pPr>
              <w:jc w:val="center"/>
              <w:rPr>
                <w:rFonts w:cs="Arial"/>
              </w:rPr>
            </w:pPr>
            <w:r w:rsidRPr="00A23CE2">
              <w:rPr>
                <w:rFonts w:cs="Arial"/>
              </w:rPr>
              <w:t>Sean Aiello</w:t>
            </w:r>
          </w:p>
        </w:tc>
        <w:tc>
          <w:tcPr>
            <w:tcW w:w="2326" w:type="dxa"/>
            <w:shd w:val="clear" w:color="auto" w:fill="auto"/>
          </w:tcPr>
          <w:p w14:paraId="6688C93F" w14:textId="77777777" w:rsidR="00856CEC" w:rsidRPr="00A23CE2" w:rsidRDefault="00856CEC" w:rsidP="00E8289B">
            <w:pPr>
              <w:jc w:val="center"/>
              <w:rPr>
                <w:rFonts w:cs="Arial"/>
              </w:rPr>
            </w:pPr>
            <w:r w:rsidRPr="00A23CE2">
              <w:rPr>
                <w:rFonts w:cs="Arial"/>
              </w:rPr>
              <w:t>Dwight Jones</w:t>
            </w:r>
          </w:p>
        </w:tc>
        <w:tc>
          <w:tcPr>
            <w:tcW w:w="2334" w:type="dxa"/>
            <w:shd w:val="clear" w:color="auto" w:fill="auto"/>
          </w:tcPr>
          <w:p w14:paraId="289D65C2" w14:textId="77777777" w:rsidR="00856CEC" w:rsidRPr="00A23CE2" w:rsidRDefault="00856CEC" w:rsidP="00E8289B">
            <w:pPr>
              <w:jc w:val="center"/>
              <w:rPr>
                <w:rFonts w:cs="Arial"/>
              </w:rPr>
            </w:pPr>
            <w:r w:rsidRPr="00A23CE2">
              <w:rPr>
                <w:rFonts w:cs="Arial"/>
              </w:rPr>
              <w:t>Jennifer Mason</w:t>
            </w:r>
          </w:p>
        </w:tc>
        <w:tc>
          <w:tcPr>
            <w:tcW w:w="2344" w:type="dxa"/>
            <w:shd w:val="clear" w:color="auto" w:fill="auto"/>
          </w:tcPr>
          <w:p w14:paraId="39557E39" w14:textId="77777777" w:rsidR="00856CEC" w:rsidRPr="00A23CE2" w:rsidRDefault="00856CEC" w:rsidP="00E8289B">
            <w:pPr>
              <w:jc w:val="center"/>
              <w:rPr>
                <w:rFonts w:cs="Arial"/>
              </w:rPr>
            </w:pPr>
            <w:r w:rsidRPr="00A23CE2">
              <w:rPr>
                <w:rFonts w:cs="Arial"/>
              </w:rPr>
              <w:t>Barb Sturgeon</w:t>
            </w:r>
          </w:p>
        </w:tc>
      </w:tr>
      <w:tr w:rsidR="00856CEC" w14:paraId="1572B50F" w14:textId="77777777" w:rsidTr="00E8289B">
        <w:tc>
          <w:tcPr>
            <w:tcW w:w="2346" w:type="dxa"/>
            <w:shd w:val="clear" w:color="auto" w:fill="auto"/>
          </w:tcPr>
          <w:p w14:paraId="3F7B35D9" w14:textId="77777777" w:rsidR="00856CEC" w:rsidRPr="00A23CE2" w:rsidRDefault="00856CEC" w:rsidP="00E8289B">
            <w:pPr>
              <w:jc w:val="center"/>
              <w:rPr>
                <w:rFonts w:cs="Arial"/>
              </w:rPr>
            </w:pPr>
            <w:r w:rsidRPr="00A23CE2">
              <w:rPr>
                <w:rFonts w:cs="Arial"/>
              </w:rPr>
              <w:t>Dana Ausbrooks</w:t>
            </w:r>
          </w:p>
        </w:tc>
        <w:tc>
          <w:tcPr>
            <w:tcW w:w="2326" w:type="dxa"/>
            <w:shd w:val="clear" w:color="auto" w:fill="auto"/>
          </w:tcPr>
          <w:p w14:paraId="74CD9208" w14:textId="77777777" w:rsidR="00856CEC" w:rsidRPr="00A23CE2" w:rsidRDefault="00856CEC" w:rsidP="00E8289B">
            <w:pPr>
              <w:jc w:val="center"/>
              <w:rPr>
                <w:rFonts w:cs="Arial"/>
              </w:rPr>
            </w:pPr>
            <w:r w:rsidRPr="00A23CE2">
              <w:rPr>
                <w:rFonts w:cs="Arial"/>
              </w:rPr>
              <w:t>Ricky Jones</w:t>
            </w:r>
          </w:p>
        </w:tc>
        <w:tc>
          <w:tcPr>
            <w:tcW w:w="2334" w:type="dxa"/>
            <w:shd w:val="clear" w:color="auto" w:fill="auto"/>
          </w:tcPr>
          <w:p w14:paraId="0D6832B2" w14:textId="77777777" w:rsidR="00856CEC" w:rsidRPr="00A23CE2" w:rsidRDefault="00856CEC" w:rsidP="00E8289B">
            <w:pPr>
              <w:jc w:val="center"/>
              <w:rPr>
                <w:rFonts w:cs="Arial"/>
              </w:rPr>
            </w:pPr>
            <w:r w:rsidRPr="00A23CE2">
              <w:rPr>
                <w:rFonts w:cs="Arial"/>
              </w:rPr>
              <w:t>Chas Morton</w:t>
            </w:r>
          </w:p>
        </w:tc>
        <w:tc>
          <w:tcPr>
            <w:tcW w:w="2344" w:type="dxa"/>
            <w:shd w:val="clear" w:color="auto" w:fill="auto"/>
          </w:tcPr>
          <w:p w14:paraId="716D9ED1" w14:textId="77777777" w:rsidR="00856CEC" w:rsidRPr="00A23CE2" w:rsidRDefault="00856CEC" w:rsidP="00E8289B">
            <w:pPr>
              <w:jc w:val="center"/>
              <w:rPr>
                <w:rFonts w:cs="Arial"/>
              </w:rPr>
            </w:pPr>
            <w:r w:rsidRPr="00A23CE2">
              <w:rPr>
                <w:rFonts w:cs="Arial"/>
              </w:rPr>
              <w:t>Tom Tunnicliffe</w:t>
            </w:r>
          </w:p>
        </w:tc>
      </w:tr>
      <w:tr w:rsidR="00856CEC" w14:paraId="50A472E9" w14:textId="77777777" w:rsidTr="00E8289B">
        <w:tc>
          <w:tcPr>
            <w:tcW w:w="2346" w:type="dxa"/>
            <w:shd w:val="clear" w:color="auto" w:fill="auto"/>
          </w:tcPr>
          <w:p w14:paraId="6C98C11C" w14:textId="77777777" w:rsidR="00856CEC" w:rsidRPr="00A23CE2" w:rsidRDefault="00856CEC" w:rsidP="00E8289B">
            <w:pPr>
              <w:jc w:val="center"/>
              <w:rPr>
                <w:rFonts w:cs="Arial"/>
              </w:rPr>
            </w:pPr>
            <w:r w:rsidRPr="00A23CE2">
              <w:rPr>
                <w:rFonts w:cs="Arial"/>
              </w:rPr>
              <w:t>Brian Beathard</w:t>
            </w:r>
          </w:p>
        </w:tc>
        <w:tc>
          <w:tcPr>
            <w:tcW w:w="2326" w:type="dxa"/>
            <w:shd w:val="clear" w:color="auto" w:fill="auto"/>
          </w:tcPr>
          <w:p w14:paraId="3B354602" w14:textId="77777777" w:rsidR="00856CEC" w:rsidRPr="00A23CE2" w:rsidRDefault="00856CEC" w:rsidP="00E8289B">
            <w:pPr>
              <w:jc w:val="center"/>
              <w:rPr>
                <w:rFonts w:cs="Arial"/>
              </w:rPr>
            </w:pPr>
            <w:r w:rsidRPr="00A23CE2">
              <w:rPr>
                <w:rFonts w:cs="Arial"/>
              </w:rPr>
              <w:t>David Landrum</w:t>
            </w:r>
          </w:p>
        </w:tc>
        <w:tc>
          <w:tcPr>
            <w:tcW w:w="2334" w:type="dxa"/>
            <w:shd w:val="clear" w:color="auto" w:fill="auto"/>
          </w:tcPr>
          <w:p w14:paraId="05CB97DE" w14:textId="77777777" w:rsidR="00856CEC" w:rsidRPr="00A23CE2" w:rsidRDefault="00856CEC" w:rsidP="00E8289B">
            <w:pPr>
              <w:jc w:val="center"/>
              <w:rPr>
                <w:rFonts w:cs="Arial"/>
              </w:rPr>
            </w:pPr>
            <w:r w:rsidRPr="00A23CE2">
              <w:rPr>
                <w:rFonts w:cs="Arial"/>
              </w:rPr>
              <w:t>Erin Nations</w:t>
            </w:r>
          </w:p>
        </w:tc>
        <w:tc>
          <w:tcPr>
            <w:tcW w:w="2344" w:type="dxa"/>
            <w:shd w:val="clear" w:color="auto" w:fill="auto"/>
          </w:tcPr>
          <w:p w14:paraId="6E8DCAA8" w14:textId="77777777" w:rsidR="00856CEC" w:rsidRPr="00A23CE2" w:rsidRDefault="00856CEC" w:rsidP="00E8289B">
            <w:pPr>
              <w:jc w:val="center"/>
              <w:rPr>
                <w:rFonts w:cs="Arial"/>
              </w:rPr>
            </w:pPr>
            <w:r w:rsidRPr="00A23CE2">
              <w:rPr>
                <w:rFonts w:cs="Arial"/>
              </w:rPr>
              <w:t>Paul Webb</w:t>
            </w:r>
          </w:p>
        </w:tc>
      </w:tr>
      <w:tr w:rsidR="00856CEC" w14:paraId="154EAC4A" w14:textId="77777777" w:rsidTr="00E8289B">
        <w:tc>
          <w:tcPr>
            <w:tcW w:w="2346" w:type="dxa"/>
            <w:shd w:val="clear" w:color="auto" w:fill="auto"/>
          </w:tcPr>
          <w:p w14:paraId="4FD9336E" w14:textId="77777777" w:rsidR="00856CEC" w:rsidRPr="00A23CE2" w:rsidRDefault="00856CEC" w:rsidP="00E8289B">
            <w:pPr>
              <w:jc w:val="center"/>
              <w:rPr>
                <w:rFonts w:cs="Arial"/>
              </w:rPr>
            </w:pPr>
            <w:r w:rsidRPr="00A23CE2">
              <w:rPr>
                <w:rFonts w:cs="Arial"/>
              </w:rPr>
              <w:t>Meghan Guffee</w:t>
            </w:r>
          </w:p>
        </w:tc>
        <w:tc>
          <w:tcPr>
            <w:tcW w:w="2326" w:type="dxa"/>
            <w:shd w:val="clear" w:color="auto" w:fill="auto"/>
          </w:tcPr>
          <w:p w14:paraId="5A96D42F" w14:textId="77777777" w:rsidR="00856CEC" w:rsidRPr="00A23CE2" w:rsidRDefault="00856CEC" w:rsidP="00E8289B">
            <w:pPr>
              <w:jc w:val="center"/>
              <w:rPr>
                <w:rFonts w:cs="Arial"/>
              </w:rPr>
            </w:pPr>
            <w:r w:rsidRPr="00A23CE2">
              <w:rPr>
                <w:rFonts w:cs="Arial"/>
              </w:rPr>
              <w:t>Gregg Lawrence</w:t>
            </w:r>
          </w:p>
        </w:tc>
        <w:tc>
          <w:tcPr>
            <w:tcW w:w="2334" w:type="dxa"/>
            <w:shd w:val="clear" w:color="auto" w:fill="auto"/>
          </w:tcPr>
          <w:p w14:paraId="6756E504" w14:textId="77777777" w:rsidR="00856CEC" w:rsidRPr="00A23CE2" w:rsidRDefault="00856CEC" w:rsidP="00E8289B">
            <w:pPr>
              <w:jc w:val="center"/>
              <w:rPr>
                <w:rFonts w:cs="Arial"/>
              </w:rPr>
            </w:pPr>
            <w:r w:rsidRPr="00A23CE2">
              <w:rPr>
                <w:rFonts w:cs="Arial"/>
              </w:rPr>
              <w:t>Jerry Rainey</w:t>
            </w:r>
          </w:p>
        </w:tc>
        <w:tc>
          <w:tcPr>
            <w:tcW w:w="2344" w:type="dxa"/>
            <w:shd w:val="clear" w:color="auto" w:fill="auto"/>
          </w:tcPr>
          <w:p w14:paraId="0B9CB168" w14:textId="77777777" w:rsidR="00856CEC" w:rsidRPr="00A23CE2" w:rsidRDefault="00856CEC" w:rsidP="00E8289B">
            <w:pPr>
              <w:jc w:val="center"/>
              <w:rPr>
                <w:rFonts w:cs="Arial"/>
              </w:rPr>
            </w:pPr>
            <w:r w:rsidRPr="00A23CE2">
              <w:rPr>
                <w:rFonts w:cs="Arial"/>
              </w:rPr>
              <w:t>Matt Williams</w:t>
            </w:r>
          </w:p>
        </w:tc>
      </w:tr>
      <w:tr w:rsidR="00856CEC" w14:paraId="55C25E99" w14:textId="77777777" w:rsidTr="00E8289B">
        <w:tc>
          <w:tcPr>
            <w:tcW w:w="2346" w:type="dxa"/>
            <w:shd w:val="clear" w:color="auto" w:fill="auto"/>
          </w:tcPr>
          <w:p w14:paraId="06344DA1" w14:textId="77777777" w:rsidR="00856CEC" w:rsidRPr="00A23CE2" w:rsidRDefault="00856CEC" w:rsidP="00E8289B">
            <w:pPr>
              <w:jc w:val="center"/>
              <w:rPr>
                <w:rFonts w:cs="Arial"/>
              </w:rPr>
            </w:pPr>
            <w:r w:rsidRPr="00A23CE2">
              <w:rPr>
                <w:rFonts w:cs="Arial"/>
              </w:rPr>
              <w:t>Judy Herbert</w:t>
            </w:r>
          </w:p>
        </w:tc>
        <w:tc>
          <w:tcPr>
            <w:tcW w:w="2326" w:type="dxa"/>
            <w:shd w:val="clear" w:color="auto" w:fill="auto"/>
          </w:tcPr>
          <w:p w14:paraId="1F92DC8D" w14:textId="77777777" w:rsidR="00856CEC" w:rsidRPr="00A23CE2" w:rsidRDefault="00856CEC" w:rsidP="00E8289B">
            <w:pPr>
              <w:jc w:val="center"/>
              <w:rPr>
                <w:rFonts w:cs="Arial"/>
              </w:rPr>
            </w:pPr>
            <w:r w:rsidRPr="00A23CE2">
              <w:rPr>
                <w:rFonts w:cs="Arial"/>
              </w:rPr>
              <w:t>Thomas Little</w:t>
            </w:r>
          </w:p>
        </w:tc>
        <w:tc>
          <w:tcPr>
            <w:tcW w:w="2334" w:type="dxa"/>
            <w:shd w:val="clear" w:color="auto" w:fill="auto"/>
          </w:tcPr>
          <w:p w14:paraId="6023D680" w14:textId="77777777" w:rsidR="00856CEC" w:rsidRPr="00A23CE2" w:rsidRDefault="00856CEC" w:rsidP="00E8289B">
            <w:pPr>
              <w:jc w:val="center"/>
              <w:rPr>
                <w:rFonts w:cs="Arial"/>
              </w:rPr>
            </w:pPr>
            <w:r w:rsidRPr="00A23CE2">
              <w:rPr>
                <w:rFonts w:cs="Arial"/>
              </w:rPr>
              <w:t>Steve Smith</w:t>
            </w:r>
          </w:p>
        </w:tc>
        <w:tc>
          <w:tcPr>
            <w:tcW w:w="2344" w:type="dxa"/>
            <w:shd w:val="clear" w:color="auto" w:fill="auto"/>
          </w:tcPr>
          <w:p w14:paraId="59E8DF10" w14:textId="77777777" w:rsidR="00856CEC" w:rsidRPr="00A23CE2" w:rsidRDefault="00856CEC" w:rsidP="00E8289B">
            <w:pPr>
              <w:jc w:val="center"/>
              <w:rPr>
                <w:rFonts w:cs="Arial"/>
              </w:rPr>
            </w:pPr>
          </w:p>
        </w:tc>
      </w:tr>
      <w:tr w:rsidR="00856CEC" w14:paraId="1CA7C9B7" w14:textId="77777777" w:rsidTr="00E8289B">
        <w:tc>
          <w:tcPr>
            <w:tcW w:w="2346" w:type="dxa"/>
            <w:shd w:val="clear" w:color="auto" w:fill="auto"/>
          </w:tcPr>
          <w:p w14:paraId="1CB4021B" w14:textId="77777777" w:rsidR="00856CEC" w:rsidRPr="00A23CE2" w:rsidRDefault="00856CEC" w:rsidP="00E8289B">
            <w:pPr>
              <w:jc w:val="center"/>
              <w:rPr>
                <w:rFonts w:cs="Arial"/>
              </w:rPr>
            </w:pPr>
            <w:r w:rsidRPr="00A23CE2">
              <w:rPr>
                <w:rFonts w:cs="Arial"/>
              </w:rPr>
              <w:t>Betsy Hester</w:t>
            </w:r>
          </w:p>
        </w:tc>
        <w:tc>
          <w:tcPr>
            <w:tcW w:w="2326" w:type="dxa"/>
            <w:shd w:val="clear" w:color="auto" w:fill="auto"/>
          </w:tcPr>
          <w:p w14:paraId="40C17636" w14:textId="77777777" w:rsidR="00856CEC" w:rsidRPr="00A23CE2" w:rsidRDefault="00856CEC" w:rsidP="00E8289B">
            <w:pPr>
              <w:jc w:val="center"/>
              <w:rPr>
                <w:rFonts w:cs="Arial"/>
              </w:rPr>
            </w:pPr>
            <w:r w:rsidRPr="00A23CE2">
              <w:rPr>
                <w:rFonts w:cs="Arial"/>
              </w:rPr>
              <w:t>Beth Lothers</w:t>
            </w:r>
          </w:p>
        </w:tc>
        <w:tc>
          <w:tcPr>
            <w:tcW w:w="2334" w:type="dxa"/>
            <w:shd w:val="clear" w:color="auto" w:fill="auto"/>
          </w:tcPr>
          <w:p w14:paraId="58E0DC7E" w14:textId="77777777" w:rsidR="00856CEC" w:rsidRPr="00A23CE2" w:rsidRDefault="00856CEC" w:rsidP="00E8289B">
            <w:pPr>
              <w:jc w:val="center"/>
              <w:rPr>
                <w:rFonts w:cs="Arial"/>
              </w:rPr>
            </w:pPr>
            <w:r w:rsidRPr="00A23CE2">
              <w:rPr>
                <w:rFonts w:cs="Arial"/>
              </w:rPr>
              <w:t>Chad Story</w:t>
            </w:r>
          </w:p>
        </w:tc>
        <w:tc>
          <w:tcPr>
            <w:tcW w:w="2344" w:type="dxa"/>
            <w:shd w:val="clear" w:color="auto" w:fill="auto"/>
          </w:tcPr>
          <w:p w14:paraId="4577B6AC" w14:textId="77777777" w:rsidR="00856CEC" w:rsidRPr="00A23CE2" w:rsidRDefault="00856CEC" w:rsidP="00E8289B">
            <w:pPr>
              <w:jc w:val="center"/>
              <w:rPr>
                <w:rFonts w:cs="Arial"/>
              </w:rPr>
            </w:pPr>
          </w:p>
        </w:tc>
      </w:tr>
    </w:tbl>
    <w:p w14:paraId="7D2495A6" w14:textId="77777777" w:rsidR="007E0AF2" w:rsidRPr="003422D1" w:rsidRDefault="00E74051" w:rsidP="007E0AF2">
      <w:pPr>
        <w:autoSpaceDE w:val="0"/>
        <w:autoSpaceDN w:val="0"/>
        <w:adjustRightInd w:val="0"/>
        <w:spacing w:line="480" w:lineRule="auto"/>
        <w:jc w:val="both"/>
        <w:rPr>
          <w:rFonts w:cs="Arial"/>
        </w:rPr>
      </w:pPr>
      <w:r w:rsidRPr="003422D1">
        <w:rPr>
          <w:rFonts w:cs="Arial"/>
        </w:rPr>
        <w:t>_______________</w:t>
      </w:r>
    </w:p>
    <w:p w14:paraId="7F8DF271" w14:textId="77777777" w:rsidR="007E0AF2" w:rsidRPr="003422D1" w:rsidRDefault="00E74051" w:rsidP="007E0AF2">
      <w:pPr>
        <w:spacing w:line="480" w:lineRule="auto"/>
        <w:jc w:val="both"/>
        <w:rPr>
          <w:rFonts w:cs="Arial"/>
          <w:color w:val="000000"/>
          <w:u w:val="single"/>
        </w:rPr>
      </w:pPr>
      <w:r w:rsidRPr="003422D1">
        <w:rPr>
          <w:rFonts w:cs="Arial"/>
          <w:color w:val="000000"/>
          <w:u w:val="single"/>
        </w:rPr>
        <w:t xml:space="preserve">RESOLUTION NO. </w:t>
      </w:r>
      <w:r>
        <w:rPr>
          <w:rFonts w:cs="Arial"/>
          <w:color w:val="000000"/>
          <w:u w:val="single"/>
        </w:rPr>
        <w:t>7</w:t>
      </w:r>
      <w:r w:rsidRPr="003422D1">
        <w:rPr>
          <w:rFonts w:cs="Arial"/>
          <w:color w:val="000000"/>
          <w:u w:val="single"/>
        </w:rPr>
        <w:t>-2</w:t>
      </w:r>
      <w:r>
        <w:rPr>
          <w:rFonts w:cs="Arial"/>
          <w:color w:val="000000"/>
          <w:u w:val="single"/>
        </w:rPr>
        <w:t>1</w:t>
      </w:r>
      <w:r w:rsidRPr="003422D1">
        <w:rPr>
          <w:rFonts w:cs="Arial"/>
          <w:color w:val="000000"/>
          <w:u w:val="single"/>
        </w:rPr>
        <w:t>-</w:t>
      </w:r>
      <w:r>
        <w:rPr>
          <w:rFonts w:cs="Arial"/>
          <w:color w:val="000000"/>
          <w:u w:val="single"/>
        </w:rPr>
        <w:t>31</w:t>
      </w:r>
    </w:p>
    <w:p w14:paraId="039AE40C" w14:textId="77777777" w:rsidR="00745CA1" w:rsidRDefault="00E74051" w:rsidP="007E0AF2">
      <w:pPr>
        <w:spacing w:line="480" w:lineRule="auto"/>
        <w:rPr>
          <w:rFonts w:cs="Arial"/>
          <w:color w:val="000000"/>
        </w:rPr>
      </w:pPr>
      <w:r w:rsidRPr="003422D1">
        <w:rPr>
          <w:rFonts w:cs="Arial"/>
        </w:rPr>
        <w:tab/>
      </w:r>
      <w:r w:rsidRPr="003422D1">
        <w:rPr>
          <w:rFonts w:cs="Arial"/>
          <w:color w:val="000000"/>
        </w:rPr>
        <w:t xml:space="preserve">Commissioner </w:t>
      </w:r>
      <w:r>
        <w:rPr>
          <w:rFonts w:cs="Arial"/>
          <w:color w:val="000000"/>
        </w:rPr>
        <w:t>Story</w:t>
      </w:r>
      <w:r w:rsidRPr="003422D1">
        <w:rPr>
          <w:rFonts w:cs="Arial"/>
          <w:color w:val="000000"/>
        </w:rPr>
        <w:t xml:space="preserve"> moved to accept Resolution No. </w:t>
      </w:r>
      <w:r>
        <w:rPr>
          <w:rFonts w:cs="Arial"/>
          <w:color w:val="000000"/>
        </w:rPr>
        <w:t>7</w:t>
      </w:r>
      <w:r w:rsidRPr="003422D1">
        <w:rPr>
          <w:rFonts w:cs="Arial"/>
          <w:color w:val="000000"/>
        </w:rPr>
        <w:t>-2</w:t>
      </w:r>
      <w:r>
        <w:rPr>
          <w:rFonts w:cs="Arial"/>
          <w:color w:val="000000"/>
        </w:rPr>
        <w:t>1</w:t>
      </w:r>
      <w:r w:rsidRPr="003422D1">
        <w:rPr>
          <w:rFonts w:cs="Arial"/>
          <w:color w:val="000000"/>
        </w:rPr>
        <w:t>-</w:t>
      </w:r>
      <w:r>
        <w:rPr>
          <w:rFonts w:cs="Arial"/>
          <w:color w:val="000000"/>
        </w:rPr>
        <w:t>31</w:t>
      </w:r>
      <w:r w:rsidRPr="003422D1">
        <w:rPr>
          <w:rFonts w:cs="Arial"/>
          <w:color w:val="000000"/>
        </w:rPr>
        <w:t xml:space="preserve">, seconded by Commissioner </w:t>
      </w:r>
      <w:r>
        <w:rPr>
          <w:rFonts w:cs="Arial"/>
          <w:color w:val="000000"/>
        </w:rPr>
        <w:t>Ricky Jones.</w:t>
      </w:r>
    </w:p>
    <w:p w14:paraId="682B51BC" w14:textId="77777777" w:rsidR="005B526F" w:rsidRPr="005B526F" w:rsidRDefault="00E74051" w:rsidP="005B526F">
      <w:pPr>
        <w:jc w:val="center"/>
        <w:rPr>
          <w:b/>
          <w:bCs/>
        </w:rPr>
      </w:pPr>
      <w:r w:rsidRPr="005B526F">
        <w:rPr>
          <w:b/>
          <w:bCs/>
        </w:rPr>
        <w:t xml:space="preserve">RESOLUTION AUTHORIZING THE WILLIAMSON COUNTY MAYOR TO EXECUTE AN AGREEMENT FOR DEDICATION OF EASEMENT TO THE CITY OF FRANKLIN, </w:t>
      </w:r>
      <w:r w:rsidRPr="005B526F">
        <w:rPr>
          <w:b/>
          <w:bCs/>
          <w:u w:val="single"/>
        </w:rPr>
        <w:t>TENNESSEE FOR THE PROVISION OF SANITARY SEWER SERVICES</w:t>
      </w:r>
    </w:p>
    <w:p w14:paraId="60EB8E09" w14:textId="77777777" w:rsidR="005B526F" w:rsidRPr="005B526F" w:rsidRDefault="00E74051" w:rsidP="005B526F">
      <w:pPr>
        <w:jc w:val="center"/>
        <w:rPr>
          <w:b/>
          <w:bCs/>
        </w:rPr>
      </w:pPr>
      <w:r w:rsidRPr="005B526F">
        <w:rPr>
          <w:b/>
          <w:bCs/>
        </w:rPr>
        <w:t xml:space="preserve"> </w:t>
      </w:r>
    </w:p>
    <w:p w14:paraId="47B4C8F5" w14:textId="77777777" w:rsidR="005B526F" w:rsidRPr="005B526F" w:rsidRDefault="00E74051" w:rsidP="005B526F">
      <w:pPr>
        <w:ind w:left="1440" w:hanging="1440"/>
        <w:jc w:val="both"/>
      </w:pPr>
      <w:r w:rsidRPr="005B526F">
        <w:rPr>
          <w:b/>
          <w:bCs/>
          <w:iCs/>
        </w:rPr>
        <w:t>WHEREAS</w:t>
      </w:r>
      <w:r w:rsidRPr="005B526F">
        <w:rPr>
          <w:b/>
          <w:bCs/>
          <w:i/>
        </w:rPr>
        <w:t>,</w:t>
      </w:r>
      <w:r w:rsidRPr="005B526F">
        <w:tab/>
        <w:t>Williamson County, Tennessee (“County”) is a governmental entity that owns real property located at Map 064, Parcel 010.01 and Map 064, Parcel 010.02 (“Property”); and</w:t>
      </w:r>
    </w:p>
    <w:p w14:paraId="7D8E4919" w14:textId="77777777" w:rsidR="005B526F" w:rsidRPr="005B526F" w:rsidRDefault="005B526F" w:rsidP="005B526F">
      <w:pPr>
        <w:ind w:left="1440" w:hanging="1440"/>
        <w:jc w:val="both"/>
      </w:pPr>
    </w:p>
    <w:p w14:paraId="56974C13" w14:textId="77777777" w:rsidR="005B526F" w:rsidRPr="005B526F" w:rsidRDefault="00E74051" w:rsidP="005B526F">
      <w:pPr>
        <w:ind w:left="1440" w:hanging="1440"/>
        <w:jc w:val="both"/>
      </w:pPr>
      <w:r w:rsidRPr="005B526F">
        <w:rPr>
          <w:b/>
          <w:bCs/>
          <w:iCs/>
        </w:rPr>
        <w:t>WHEREAS</w:t>
      </w:r>
      <w:r w:rsidRPr="005B526F">
        <w:rPr>
          <w:i/>
        </w:rPr>
        <w:t>,</w:t>
      </w:r>
      <w:r w:rsidRPr="005B526F">
        <w:tab/>
        <w:t>County, upon approval of its legislative body, is authorized to grant easements on County property; and</w:t>
      </w:r>
    </w:p>
    <w:p w14:paraId="054E68D2" w14:textId="77777777" w:rsidR="005B526F" w:rsidRPr="005B526F" w:rsidRDefault="005B526F" w:rsidP="005B526F">
      <w:pPr>
        <w:ind w:left="1440" w:hanging="1440"/>
        <w:jc w:val="both"/>
      </w:pPr>
    </w:p>
    <w:p w14:paraId="2C17F3B1" w14:textId="77777777" w:rsidR="005B526F" w:rsidRPr="005B526F" w:rsidRDefault="00E74051" w:rsidP="005B526F">
      <w:pPr>
        <w:ind w:left="1440" w:hanging="1440"/>
        <w:jc w:val="both"/>
        <w:rPr>
          <w:bCs/>
          <w:iCs/>
        </w:rPr>
      </w:pPr>
      <w:r w:rsidRPr="005B526F">
        <w:rPr>
          <w:b/>
          <w:iCs/>
        </w:rPr>
        <w:t>WHEREAS</w:t>
      </w:r>
      <w:r w:rsidRPr="005B526F">
        <w:rPr>
          <w:b/>
          <w:i/>
        </w:rPr>
        <w:t>,</w:t>
      </w:r>
      <w:r w:rsidRPr="005B526F">
        <w:rPr>
          <w:b/>
          <w:i/>
        </w:rPr>
        <w:tab/>
      </w:r>
      <w:r w:rsidRPr="005B526F">
        <w:rPr>
          <w:bCs/>
          <w:iCs/>
        </w:rPr>
        <w:t>the Public Building Authority of Williamson County is currently overseeing the construction of a new Animal Control Center and Record Archives facility on the Property on behalf of the County; and</w:t>
      </w:r>
    </w:p>
    <w:p w14:paraId="2DEC9801" w14:textId="77777777" w:rsidR="005B526F" w:rsidRPr="005B526F" w:rsidRDefault="005B526F" w:rsidP="005B526F">
      <w:pPr>
        <w:ind w:left="1440" w:hanging="1440"/>
        <w:jc w:val="both"/>
        <w:rPr>
          <w:b/>
          <w:i/>
        </w:rPr>
      </w:pPr>
    </w:p>
    <w:p w14:paraId="68903BDF" w14:textId="77777777" w:rsidR="005B526F" w:rsidRPr="005B526F" w:rsidRDefault="00E74051" w:rsidP="005B526F">
      <w:pPr>
        <w:ind w:left="1440" w:hanging="1440"/>
        <w:jc w:val="both"/>
      </w:pPr>
      <w:r w:rsidRPr="005B526F">
        <w:rPr>
          <w:b/>
          <w:bCs/>
        </w:rPr>
        <w:t>WHEREAS</w:t>
      </w:r>
      <w:r w:rsidRPr="005B526F">
        <w:t>,</w:t>
      </w:r>
      <w:r w:rsidRPr="005B526F">
        <w:tab/>
        <w:t>the City of Franklin, Tennessee has agreed to provide sanitary sewer services to the new facilities and needs the easement to install the infrastructure necessary to provide the services; and</w:t>
      </w:r>
    </w:p>
    <w:p w14:paraId="0055CE3B" w14:textId="77777777" w:rsidR="005B526F" w:rsidRPr="005B526F" w:rsidRDefault="005B526F" w:rsidP="005B526F">
      <w:pPr>
        <w:ind w:left="1440" w:hanging="1440"/>
        <w:jc w:val="both"/>
      </w:pPr>
    </w:p>
    <w:p w14:paraId="76D55657" w14:textId="77777777" w:rsidR="005B526F" w:rsidRPr="005B526F" w:rsidRDefault="00E74051" w:rsidP="005B526F">
      <w:pPr>
        <w:ind w:left="1440" w:hanging="1440"/>
        <w:jc w:val="both"/>
      </w:pPr>
      <w:r w:rsidRPr="005B526F">
        <w:rPr>
          <w:b/>
          <w:bCs/>
          <w:iCs/>
        </w:rPr>
        <w:t>WHEREAS</w:t>
      </w:r>
      <w:r w:rsidRPr="005B526F">
        <w:rPr>
          <w:b/>
          <w:bCs/>
          <w:i/>
        </w:rPr>
        <w:t>,</w:t>
      </w:r>
      <w:r w:rsidRPr="005B526F">
        <w:rPr>
          <w:b/>
          <w:bCs/>
          <w:i/>
        </w:rPr>
        <w:tab/>
      </w:r>
      <w:r w:rsidRPr="005B526F">
        <w:t xml:space="preserve">the Williamson County Board of Commissioners finds it in the interest of the citizens of the County to authorize the Williamson County Mayor to execute the Agreement for Dedication of Easement and all documentation needed to provide the easement to the City of Franklin: </w:t>
      </w:r>
    </w:p>
    <w:p w14:paraId="715E4E8D" w14:textId="77777777" w:rsidR="005B526F" w:rsidRPr="005B526F" w:rsidRDefault="005B526F" w:rsidP="005B526F">
      <w:pPr>
        <w:jc w:val="both"/>
      </w:pPr>
    </w:p>
    <w:p w14:paraId="49F864B1" w14:textId="77777777" w:rsidR="005B526F" w:rsidRPr="005B526F" w:rsidRDefault="00E74051" w:rsidP="005B526F">
      <w:pPr>
        <w:ind w:left="720" w:hanging="720"/>
        <w:jc w:val="both"/>
      </w:pPr>
      <w:r w:rsidRPr="005B526F">
        <w:rPr>
          <w:b/>
          <w:bCs/>
        </w:rPr>
        <w:t>NOW, THEREFORE, BE IT RESOLVED</w:t>
      </w:r>
      <w:r w:rsidRPr="005B526F">
        <w:rPr>
          <w:b/>
        </w:rPr>
        <w:t>,</w:t>
      </w:r>
      <w:r w:rsidRPr="005B526F">
        <w:t xml:space="preserve"> that the Williamson County Board of Commissioners, meeting in regular session this the 12</w:t>
      </w:r>
      <w:r w:rsidRPr="005B526F">
        <w:rPr>
          <w:vertAlign w:val="superscript"/>
        </w:rPr>
        <w:t>th</w:t>
      </w:r>
      <w:r w:rsidRPr="005B526F">
        <w:t xml:space="preserve"> day of July, 2021, authorizes the Williamson County Mayor to grant an easement to the City of Franklin, Tennessee on parcels owned by County located at Map 064.00, Parcel 10.01 and Map 064.00, Parcel 10.02 as further described on the attached easement and map;</w:t>
      </w:r>
    </w:p>
    <w:p w14:paraId="593BC2AD" w14:textId="77777777" w:rsidR="005B526F" w:rsidRPr="005B526F" w:rsidRDefault="005B526F" w:rsidP="005B526F">
      <w:pPr>
        <w:ind w:left="720" w:hanging="720"/>
        <w:jc w:val="both"/>
      </w:pPr>
    </w:p>
    <w:p w14:paraId="64A841A9" w14:textId="77777777" w:rsidR="005B526F" w:rsidRPr="005B526F" w:rsidRDefault="00E74051" w:rsidP="005B526F">
      <w:pPr>
        <w:ind w:left="720" w:hanging="720"/>
        <w:jc w:val="both"/>
      </w:pPr>
      <w:r w:rsidRPr="005B526F">
        <w:rPr>
          <w:b/>
          <w:bCs/>
        </w:rPr>
        <w:t xml:space="preserve">AND, BE IT FURTHER RESOLVED, </w:t>
      </w:r>
      <w:r w:rsidRPr="005B526F">
        <w:t>that the County Mayor is hereby authorized to execute the Agreement for Dedication of Easement and all other documentation needed to grant the easement for the purposes stated herein.</w:t>
      </w:r>
    </w:p>
    <w:p w14:paraId="25EBCFEE" w14:textId="77777777" w:rsidR="005B526F" w:rsidRPr="005B526F" w:rsidRDefault="005B526F" w:rsidP="005B526F">
      <w:pPr>
        <w:jc w:val="both"/>
      </w:pPr>
    </w:p>
    <w:p w14:paraId="6294A7A3" w14:textId="77777777" w:rsidR="00631FD7" w:rsidRPr="00E86B02" w:rsidRDefault="00E74051" w:rsidP="00631FD7">
      <w:pPr>
        <w:autoSpaceDE w:val="0"/>
        <w:autoSpaceDN w:val="0"/>
        <w:adjustRightInd w:val="0"/>
        <w:jc w:val="both"/>
        <w:rPr>
          <w:rFonts w:cs="Arial"/>
          <w:color w:val="000000"/>
          <w:u w:val="single"/>
        </w:rPr>
      </w:pPr>
      <w:r>
        <w:tab/>
      </w:r>
      <w:r>
        <w:tab/>
      </w:r>
      <w:r>
        <w:tab/>
      </w:r>
      <w:r>
        <w:tab/>
      </w:r>
      <w:r>
        <w:tab/>
      </w:r>
      <w:r>
        <w:tab/>
      </w:r>
      <w:r>
        <w:tab/>
      </w:r>
      <w:r w:rsidRPr="003422D1">
        <w:rPr>
          <w:rFonts w:cs="Arial"/>
          <w:color w:val="000000"/>
          <w:u w:val="single"/>
        </w:rPr>
        <w:t xml:space="preserve">/s/ </w:t>
      </w:r>
      <w:r>
        <w:rPr>
          <w:rFonts w:cs="Arial"/>
          <w:color w:val="000000"/>
          <w:u w:val="single"/>
        </w:rPr>
        <w:t>Chad Story</w:t>
      </w:r>
      <w:r w:rsidRPr="003422D1">
        <w:rPr>
          <w:rFonts w:cs="Arial"/>
          <w:color w:val="000000"/>
          <w:u w:val="single"/>
        </w:rPr>
        <w:tab/>
      </w:r>
      <w:r>
        <w:rPr>
          <w:rFonts w:cs="Arial"/>
          <w:color w:val="000000"/>
        </w:rPr>
        <w:tab/>
      </w:r>
      <w:r>
        <w:rPr>
          <w:rFonts w:cs="Arial"/>
          <w:color w:val="000000"/>
        </w:rPr>
        <w:tab/>
      </w:r>
      <w:r>
        <w:rPr>
          <w:rFonts w:cs="Arial"/>
          <w:color w:val="000000"/>
        </w:rPr>
        <w:tab/>
      </w:r>
    </w:p>
    <w:p w14:paraId="7BF011AC" w14:textId="77777777" w:rsidR="00631FD7" w:rsidRPr="003422D1" w:rsidRDefault="00E74051" w:rsidP="00631FD7">
      <w:pPr>
        <w:autoSpaceDE w:val="0"/>
        <w:autoSpaceDN w:val="0"/>
        <w:adjustRightInd w:val="0"/>
        <w:jc w:val="both"/>
        <w:rPr>
          <w:rFonts w:cs="Arial"/>
          <w:color w:val="000000"/>
        </w:rPr>
      </w:pPr>
      <w:r w:rsidRPr="003422D1">
        <w:rPr>
          <w:rFonts w:cs="Arial"/>
          <w:color w:val="000000"/>
        </w:rPr>
        <w:tab/>
      </w:r>
      <w:r w:rsidRPr="003422D1">
        <w:rPr>
          <w:rFonts w:cs="Arial"/>
          <w:color w:val="000000"/>
        </w:rPr>
        <w:tab/>
      </w:r>
      <w:r>
        <w:rPr>
          <w:rFonts w:cs="Arial"/>
          <w:color w:val="000000"/>
        </w:rPr>
        <w:tab/>
      </w:r>
      <w:r w:rsidRPr="003422D1">
        <w:rPr>
          <w:rFonts w:cs="Arial"/>
          <w:color w:val="000000"/>
        </w:rPr>
        <w:tab/>
      </w:r>
      <w:r>
        <w:rPr>
          <w:rFonts w:cs="Arial"/>
          <w:color w:val="000000"/>
        </w:rPr>
        <w:tab/>
      </w:r>
      <w:r>
        <w:rPr>
          <w:rFonts w:cs="Arial"/>
          <w:color w:val="000000"/>
        </w:rPr>
        <w:tab/>
      </w:r>
      <w:r>
        <w:rPr>
          <w:rFonts w:cs="Arial"/>
          <w:color w:val="000000"/>
        </w:rPr>
        <w:tab/>
      </w:r>
      <w:r w:rsidRPr="003422D1">
        <w:rPr>
          <w:rFonts w:cs="Arial"/>
          <w:color w:val="000000"/>
        </w:rPr>
        <w:t>County Commissioner</w:t>
      </w:r>
    </w:p>
    <w:p w14:paraId="43E2DE2F" w14:textId="77777777" w:rsidR="00631FD7" w:rsidRPr="003422D1" w:rsidRDefault="00631FD7" w:rsidP="00631FD7">
      <w:pPr>
        <w:autoSpaceDE w:val="0"/>
        <w:autoSpaceDN w:val="0"/>
        <w:adjustRightInd w:val="0"/>
        <w:rPr>
          <w:rFonts w:cs="Arial"/>
          <w:color w:val="000000"/>
          <w:u w:val="single"/>
        </w:rPr>
      </w:pPr>
    </w:p>
    <w:p w14:paraId="71727DB9" w14:textId="77777777" w:rsidR="00631FD7" w:rsidRDefault="00E74051" w:rsidP="00631FD7">
      <w:pPr>
        <w:autoSpaceDE w:val="0"/>
        <w:autoSpaceDN w:val="0"/>
        <w:adjustRightInd w:val="0"/>
        <w:rPr>
          <w:rFonts w:cs="Arial"/>
          <w:color w:val="000000"/>
        </w:rPr>
      </w:pPr>
      <w:r w:rsidRPr="003422D1">
        <w:rPr>
          <w:rFonts w:cs="Arial"/>
          <w:color w:val="000000"/>
          <w:u w:val="single"/>
        </w:rPr>
        <w:t>COMMITTEES REFERRED TO AND ACTION TAKEN</w:t>
      </w:r>
      <w:r w:rsidRPr="003422D1">
        <w:rPr>
          <w:rFonts w:cs="Arial"/>
          <w:color w:val="000000"/>
        </w:rPr>
        <w:t>:</w:t>
      </w:r>
    </w:p>
    <w:p w14:paraId="504E1B71" w14:textId="77777777" w:rsidR="00631FD7" w:rsidRDefault="00E74051" w:rsidP="00631FD7">
      <w:pPr>
        <w:spacing w:line="480" w:lineRule="auto"/>
        <w:jc w:val="both"/>
        <w:rPr>
          <w:rFonts w:cs="Arial"/>
          <w:color w:val="000000"/>
          <w:u w:val="single"/>
        </w:rPr>
      </w:pPr>
      <w:r>
        <w:rPr>
          <w:rFonts w:cs="Arial"/>
          <w:color w:val="000000"/>
        </w:rPr>
        <w:t>Property Committee</w:t>
      </w:r>
      <w:r w:rsidRPr="003422D1">
        <w:rPr>
          <w:rFonts w:cs="Arial"/>
          <w:color w:val="000000"/>
        </w:rPr>
        <w:tab/>
      </w:r>
      <w:r w:rsidRPr="003422D1">
        <w:rPr>
          <w:rFonts w:cs="Arial"/>
          <w:color w:val="000000"/>
        </w:rPr>
        <w:tab/>
      </w:r>
      <w:r>
        <w:rPr>
          <w:rFonts w:cs="Arial"/>
          <w:color w:val="000000"/>
        </w:rPr>
        <w:tab/>
      </w:r>
      <w:r>
        <w:rPr>
          <w:rFonts w:cs="Arial"/>
          <w:color w:val="000000"/>
        </w:rPr>
        <w:tab/>
      </w:r>
      <w:r w:rsidRPr="003422D1">
        <w:rPr>
          <w:rFonts w:cs="Arial"/>
          <w:color w:val="000000"/>
        </w:rPr>
        <w:t xml:space="preserve">For:  </w:t>
      </w:r>
      <w:r w:rsidRPr="003422D1">
        <w:rPr>
          <w:rFonts w:cs="Arial"/>
          <w:color w:val="000000"/>
          <w:u w:val="single"/>
        </w:rPr>
        <w:t xml:space="preserve">   </w:t>
      </w:r>
      <w:r>
        <w:rPr>
          <w:rFonts w:cs="Arial"/>
          <w:color w:val="000000"/>
          <w:u w:val="single"/>
        </w:rPr>
        <w:t xml:space="preserve">5 </w:t>
      </w:r>
      <w:r w:rsidRPr="003422D1">
        <w:rPr>
          <w:rFonts w:cs="Arial"/>
          <w:color w:val="000000"/>
        </w:rPr>
        <w:tab/>
        <w:t xml:space="preserve">    Against:  </w:t>
      </w:r>
      <w:r w:rsidRPr="003422D1">
        <w:rPr>
          <w:rFonts w:cs="Arial"/>
          <w:color w:val="000000"/>
          <w:u w:val="single"/>
        </w:rPr>
        <w:t xml:space="preserve">   0_</w:t>
      </w:r>
    </w:p>
    <w:p w14:paraId="5F7F93FE" w14:textId="373A83A4" w:rsidR="00631FD7" w:rsidRDefault="00E74051" w:rsidP="00631FD7">
      <w:pPr>
        <w:spacing w:line="480" w:lineRule="auto"/>
        <w:ind w:firstLine="720"/>
        <w:rPr>
          <w:rFonts w:cs="Arial"/>
        </w:rPr>
      </w:pPr>
      <w:r w:rsidRPr="003422D1">
        <w:rPr>
          <w:rFonts w:cs="Arial"/>
        </w:rPr>
        <w:t xml:space="preserve">Resolution No. </w:t>
      </w:r>
      <w:r>
        <w:rPr>
          <w:rFonts w:cs="Arial"/>
        </w:rPr>
        <w:t>7</w:t>
      </w:r>
      <w:r w:rsidRPr="003422D1">
        <w:rPr>
          <w:rFonts w:cs="Arial"/>
        </w:rPr>
        <w:t>-2</w:t>
      </w:r>
      <w:r>
        <w:rPr>
          <w:rFonts w:cs="Arial"/>
        </w:rPr>
        <w:t>1</w:t>
      </w:r>
      <w:r w:rsidRPr="003422D1">
        <w:rPr>
          <w:rFonts w:cs="Arial"/>
        </w:rPr>
        <w:t>-</w:t>
      </w:r>
      <w:r>
        <w:rPr>
          <w:rFonts w:cs="Arial"/>
        </w:rPr>
        <w:t>31</w:t>
      </w:r>
      <w:r w:rsidRPr="003422D1">
        <w:rPr>
          <w:rFonts w:cs="Arial"/>
        </w:rPr>
        <w:t xml:space="preserve"> passed by</w:t>
      </w:r>
      <w:r>
        <w:rPr>
          <w:rFonts w:cs="Arial"/>
        </w:rPr>
        <w:t xml:space="preserve"> unanimous</w:t>
      </w:r>
      <w:r w:rsidRPr="003422D1">
        <w:rPr>
          <w:rFonts w:cs="Arial"/>
        </w:rPr>
        <w:t xml:space="preserve"> </w:t>
      </w:r>
      <w:r>
        <w:rPr>
          <w:rFonts w:cs="Arial"/>
        </w:rPr>
        <w:t>recorded</w:t>
      </w:r>
      <w:r w:rsidRPr="003422D1">
        <w:rPr>
          <w:rFonts w:cs="Arial"/>
        </w:rPr>
        <w:t xml:space="preserve"> vote, 2</w:t>
      </w:r>
      <w:r>
        <w:rPr>
          <w:rFonts w:cs="Arial"/>
        </w:rPr>
        <w:t>2</w:t>
      </w:r>
      <w:r w:rsidRPr="003422D1">
        <w:rPr>
          <w:rFonts w:cs="Arial"/>
        </w:rPr>
        <w:t xml:space="preserve"> ‘Yes’</w:t>
      </w:r>
      <w:r>
        <w:rPr>
          <w:rFonts w:cs="Arial"/>
        </w:rPr>
        <w:t xml:space="preserve"> and </w:t>
      </w:r>
      <w:r w:rsidRPr="003422D1">
        <w:rPr>
          <w:rFonts w:cs="Arial"/>
        </w:rPr>
        <w:t>0 ‘No’</w:t>
      </w:r>
      <w:r>
        <w:rPr>
          <w:rFonts w:cs="Arial"/>
        </w:rPr>
        <w:t xml:space="preserve"> </w:t>
      </w:r>
      <w:r w:rsidRPr="003422D1">
        <w:rPr>
          <w:rFonts w:cs="Arial"/>
        </w:rPr>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326"/>
        <w:gridCol w:w="2334"/>
        <w:gridCol w:w="2344"/>
      </w:tblGrid>
      <w:tr w:rsidR="00856CEC" w14:paraId="2AF317DF" w14:textId="77777777" w:rsidTr="00E8289B">
        <w:tc>
          <w:tcPr>
            <w:tcW w:w="2346" w:type="dxa"/>
            <w:shd w:val="clear" w:color="auto" w:fill="auto"/>
          </w:tcPr>
          <w:p w14:paraId="50498889" w14:textId="77777777" w:rsidR="00856CEC" w:rsidRPr="00A23CE2" w:rsidRDefault="00856CEC" w:rsidP="00E8289B">
            <w:pPr>
              <w:jc w:val="center"/>
              <w:rPr>
                <w:rFonts w:cs="Arial"/>
                <w:u w:val="single"/>
              </w:rPr>
            </w:pPr>
            <w:r>
              <w:rPr>
                <w:rFonts w:cs="Arial"/>
                <w:u w:val="single"/>
              </w:rPr>
              <w:t>YES</w:t>
            </w:r>
          </w:p>
        </w:tc>
        <w:tc>
          <w:tcPr>
            <w:tcW w:w="2326" w:type="dxa"/>
            <w:shd w:val="clear" w:color="auto" w:fill="auto"/>
          </w:tcPr>
          <w:p w14:paraId="3007DFDD" w14:textId="77777777" w:rsidR="00856CEC" w:rsidRPr="00A23CE2" w:rsidRDefault="00856CEC" w:rsidP="00E8289B">
            <w:pPr>
              <w:jc w:val="center"/>
              <w:rPr>
                <w:rFonts w:cs="Arial"/>
                <w:u w:val="single"/>
              </w:rPr>
            </w:pPr>
            <w:r>
              <w:rPr>
                <w:rFonts w:cs="Arial"/>
                <w:u w:val="single"/>
              </w:rPr>
              <w:t>YES</w:t>
            </w:r>
          </w:p>
        </w:tc>
        <w:tc>
          <w:tcPr>
            <w:tcW w:w="2334" w:type="dxa"/>
            <w:shd w:val="clear" w:color="auto" w:fill="auto"/>
          </w:tcPr>
          <w:p w14:paraId="3923F0EF" w14:textId="77777777" w:rsidR="00856CEC" w:rsidRPr="00A23CE2" w:rsidRDefault="00856CEC" w:rsidP="00E8289B">
            <w:pPr>
              <w:jc w:val="center"/>
              <w:rPr>
                <w:rFonts w:cs="Arial"/>
                <w:u w:val="single"/>
              </w:rPr>
            </w:pPr>
            <w:r>
              <w:rPr>
                <w:rFonts w:cs="Arial"/>
                <w:u w:val="single"/>
              </w:rPr>
              <w:t>YES</w:t>
            </w:r>
          </w:p>
        </w:tc>
        <w:tc>
          <w:tcPr>
            <w:tcW w:w="2344" w:type="dxa"/>
            <w:shd w:val="clear" w:color="auto" w:fill="auto"/>
          </w:tcPr>
          <w:p w14:paraId="32DEDDE3" w14:textId="77777777" w:rsidR="00856CEC" w:rsidRPr="00A23CE2" w:rsidRDefault="00856CEC" w:rsidP="00E8289B">
            <w:pPr>
              <w:jc w:val="center"/>
              <w:rPr>
                <w:rFonts w:cs="Arial"/>
                <w:u w:val="single"/>
              </w:rPr>
            </w:pPr>
            <w:r>
              <w:rPr>
                <w:rFonts w:cs="Arial"/>
                <w:u w:val="single"/>
              </w:rPr>
              <w:t>YES</w:t>
            </w:r>
          </w:p>
        </w:tc>
      </w:tr>
      <w:tr w:rsidR="00856CEC" w14:paraId="740EC97C" w14:textId="77777777" w:rsidTr="00E8289B">
        <w:tc>
          <w:tcPr>
            <w:tcW w:w="2346" w:type="dxa"/>
            <w:shd w:val="clear" w:color="auto" w:fill="auto"/>
          </w:tcPr>
          <w:p w14:paraId="4AE787A6" w14:textId="77777777" w:rsidR="00856CEC" w:rsidRPr="00A23CE2" w:rsidRDefault="00856CEC" w:rsidP="00E8289B">
            <w:pPr>
              <w:jc w:val="center"/>
              <w:rPr>
                <w:rFonts w:cs="Arial"/>
              </w:rPr>
            </w:pPr>
            <w:r w:rsidRPr="00A23CE2">
              <w:rPr>
                <w:rFonts w:cs="Arial"/>
              </w:rPr>
              <w:t>Sean Aiello</w:t>
            </w:r>
          </w:p>
        </w:tc>
        <w:tc>
          <w:tcPr>
            <w:tcW w:w="2326" w:type="dxa"/>
            <w:shd w:val="clear" w:color="auto" w:fill="auto"/>
          </w:tcPr>
          <w:p w14:paraId="2F4BC9A4" w14:textId="77777777" w:rsidR="00856CEC" w:rsidRPr="00A23CE2" w:rsidRDefault="00856CEC" w:rsidP="00E8289B">
            <w:pPr>
              <w:jc w:val="center"/>
              <w:rPr>
                <w:rFonts w:cs="Arial"/>
              </w:rPr>
            </w:pPr>
            <w:r w:rsidRPr="00A23CE2">
              <w:rPr>
                <w:rFonts w:cs="Arial"/>
              </w:rPr>
              <w:t>Dwight Jones</w:t>
            </w:r>
          </w:p>
        </w:tc>
        <w:tc>
          <w:tcPr>
            <w:tcW w:w="2334" w:type="dxa"/>
            <w:shd w:val="clear" w:color="auto" w:fill="auto"/>
          </w:tcPr>
          <w:p w14:paraId="0983665B" w14:textId="77777777" w:rsidR="00856CEC" w:rsidRPr="00A23CE2" w:rsidRDefault="00856CEC" w:rsidP="00E8289B">
            <w:pPr>
              <w:jc w:val="center"/>
              <w:rPr>
                <w:rFonts w:cs="Arial"/>
              </w:rPr>
            </w:pPr>
            <w:r w:rsidRPr="00A23CE2">
              <w:rPr>
                <w:rFonts w:cs="Arial"/>
              </w:rPr>
              <w:t>Jennifer Mason</w:t>
            </w:r>
          </w:p>
        </w:tc>
        <w:tc>
          <w:tcPr>
            <w:tcW w:w="2344" w:type="dxa"/>
            <w:shd w:val="clear" w:color="auto" w:fill="auto"/>
          </w:tcPr>
          <w:p w14:paraId="10FA795E" w14:textId="77777777" w:rsidR="00856CEC" w:rsidRPr="00A23CE2" w:rsidRDefault="00856CEC" w:rsidP="00E8289B">
            <w:pPr>
              <w:jc w:val="center"/>
              <w:rPr>
                <w:rFonts w:cs="Arial"/>
              </w:rPr>
            </w:pPr>
            <w:r w:rsidRPr="00A23CE2">
              <w:rPr>
                <w:rFonts w:cs="Arial"/>
              </w:rPr>
              <w:t>Barb Sturgeon</w:t>
            </w:r>
          </w:p>
        </w:tc>
      </w:tr>
      <w:tr w:rsidR="00856CEC" w14:paraId="473E8EA8" w14:textId="77777777" w:rsidTr="00E8289B">
        <w:tc>
          <w:tcPr>
            <w:tcW w:w="2346" w:type="dxa"/>
            <w:shd w:val="clear" w:color="auto" w:fill="auto"/>
          </w:tcPr>
          <w:p w14:paraId="76549F0B" w14:textId="77777777" w:rsidR="00856CEC" w:rsidRPr="00A23CE2" w:rsidRDefault="00856CEC" w:rsidP="00E8289B">
            <w:pPr>
              <w:jc w:val="center"/>
              <w:rPr>
                <w:rFonts w:cs="Arial"/>
              </w:rPr>
            </w:pPr>
            <w:r w:rsidRPr="00A23CE2">
              <w:rPr>
                <w:rFonts w:cs="Arial"/>
              </w:rPr>
              <w:t>Dana Ausbrooks</w:t>
            </w:r>
          </w:p>
        </w:tc>
        <w:tc>
          <w:tcPr>
            <w:tcW w:w="2326" w:type="dxa"/>
            <w:shd w:val="clear" w:color="auto" w:fill="auto"/>
          </w:tcPr>
          <w:p w14:paraId="276652B9" w14:textId="77777777" w:rsidR="00856CEC" w:rsidRPr="00A23CE2" w:rsidRDefault="00856CEC" w:rsidP="00E8289B">
            <w:pPr>
              <w:jc w:val="center"/>
              <w:rPr>
                <w:rFonts w:cs="Arial"/>
              </w:rPr>
            </w:pPr>
            <w:r w:rsidRPr="00A23CE2">
              <w:rPr>
                <w:rFonts w:cs="Arial"/>
              </w:rPr>
              <w:t>Ricky Jones</w:t>
            </w:r>
          </w:p>
        </w:tc>
        <w:tc>
          <w:tcPr>
            <w:tcW w:w="2334" w:type="dxa"/>
            <w:shd w:val="clear" w:color="auto" w:fill="auto"/>
          </w:tcPr>
          <w:p w14:paraId="1B804213" w14:textId="77777777" w:rsidR="00856CEC" w:rsidRPr="00A23CE2" w:rsidRDefault="00856CEC" w:rsidP="00E8289B">
            <w:pPr>
              <w:jc w:val="center"/>
              <w:rPr>
                <w:rFonts w:cs="Arial"/>
              </w:rPr>
            </w:pPr>
            <w:r w:rsidRPr="00A23CE2">
              <w:rPr>
                <w:rFonts w:cs="Arial"/>
              </w:rPr>
              <w:t>Chas Morton</w:t>
            </w:r>
          </w:p>
        </w:tc>
        <w:tc>
          <w:tcPr>
            <w:tcW w:w="2344" w:type="dxa"/>
            <w:shd w:val="clear" w:color="auto" w:fill="auto"/>
          </w:tcPr>
          <w:p w14:paraId="22739597" w14:textId="77777777" w:rsidR="00856CEC" w:rsidRPr="00A23CE2" w:rsidRDefault="00856CEC" w:rsidP="00E8289B">
            <w:pPr>
              <w:jc w:val="center"/>
              <w:rPr>
                <w:rFonts w:cs="Arial"/>
              </w:rPr>
            </w:pPr>
            <w:r w:rsidRPr="00A23CE2">
              <w:rPr>
                <w:rFonts w:cs="Arial"/>
              </w:rPr>
              <w:t>Tom Tunnicliffe</w:t>
            </w:r>
          </w:p>
        </w:tc>
      </w:tr>
      <w:tr w:rsidR="00856CEC" w14:paraId="1C235713" w14:textId="77777777" w:rsidTr="00E8289B">
        <w:tc>
          <w:tcPr>
            <w:tcW w:w="2346" w:type="dxa"/>
            <w:shd w:val="clear" w:color="auto" w:fill="auto"/>
          </w:tcPr>
          <w:p w14:paraId="45F3A3D7" w14:textId="77777777" w:rsidR="00856CEC" w:rsidRPr="00A23CE2" w:rsidRDefault="00856CEC" w:rsidP="00E8289B">
            <w:pPr>
              <w:jc w:val="center"/>
              <w:rPr>
                <w:rFonts w:cs="Arial"/>
              </w:rPr>
            </w:pPr>
            <w:r w:rsidRPr="00A23CE2">
              <w:rPr>
                <w:rFonts w:cs="Arial"/>
              </w:rPr>
              <w:t>Brian Beathard</w:t>
            </w:r>
          </w:p>
        </w:tc>
        <w:tc>
          <w:tcPr>
            <w:tcW w:w="2326" w:type="dxa"/>
            <w:shd w:val="clear" w:color="auto" w:fill="auto"/>
          </w:tcPr>
          <w:p w14:paraId="2EE13CA8" w14:textId="77777777" w:rsidR="00856CEC" w:rsidRPr="00A23CE2" w:rsidRDefault="00856CEC" w:rsidP="00E8289B">
            <w:pPr>
              <w:jc w:val="center"/>
              <w:rPr>
                <w:rFonts w:cs="Arial"/>
              </w:rPr>
            </w:pPr>
            <w:r w:rsidRPr="00A23CE2">
              <w:rPr>
                <w:rFonts w:cs="Arial"/>
              </w:rPr>
              <w:t>David Landrum</w:t>
            </w:r>
          </w:p>
        </w:tc>
        <w:tc>
          <w:tcPr>
            <w:tcW w:w="2334" w:type="dxa"/>
            <w:shd w:val="clear" w:color="auto" w:fill="auto"/>
          </w:tcPr>
          <w:p w14:paraId="11E0D2CC" w14:textId="77777777" w:rsidR="00856CEC" w:rsidRPr="00A23CE2" w:rsidRDefault="00856CEC" w:rsidP="00E8289B">
            <w:pPr>
              <w:jc w:val="center"/>
              <w:rPr>
                <w:rFonts w:cs="Arial"/>
              </w:rPr>
            </w:pPr>
            <w:r w:rsidRPr="00A23CE2">
              <w:rPr>
                <w:rFonts w:cs="Arial"/>
              </w:rPr>
              <w:t>Erin Nations</w:t>
            </w:r>
          </w:p>
        </w:tc>
        <w:tc>
          <w:tcPr>
            <w:tcW w:w="2344" w:type="dxa"/>
            <w:shd w:val="clear" w:color="auto" w:fill="auto"/>
          </w:tcPr>
          <w:p w14:paraId="7903A6CF" w14:textId="77777777" w:rsidR="00856CEC" w:rsidRPr="00A23CE2" w:rsidRDefault="00856CEC" w:rsidP="00E8289B">
            <w:pPr>
              <w:jc w:val="center"/>
              <w:rPr>
                <w:rFonts w:cs="Arial"/>
              </w:rPr>
            </w:pPr>
            <w:r w:rsidRPr="00A23CE2">
              <w:rPr>
                <w:rFonts w:cs="Arial"/>
              </w:rPr>
              <w:t>Paul Webb</w:t>
            </w:r>
          </w:p>
        </w:tc>
      </w:tr>
      <w:tr w:rsidR="00856CEC" w14:paraId="0DE49DC7" w14:textId="77777777" w:rsidTr="00E8289B">
        <w:tc>
          <w:tcPr>
            <w:tcW w:w="2346" w:type="dxa"/>
            <w:shd w:val="clear" w:color="auto" w:fill="auto"/>
          </w:tcPr>
          <w:p w14:paraId="12D041C2" w14:textId="77777777" w:rsidR="00856CEC" w:rsidRPr="00A23CE2" w:rsidRDefault="00856CEC" w:rsidP="00E8289B">
            <w:pPr>
              <w:jc w:val="center"/>
              <w:rPr>
                <w:rFonts w:cs="Arial"/>
              </w:rPr>
            </w:pPr>
            <w:r w:rsidRPr="00A23CE2">
              <w:rPr>
                <w:rFonts w:cs="Arial"/>
              </w:rPr>
              <w:t>Meghan Guffee</w:t>
            </w:r>
          </w:p>
        </w:tc>
        <w:tc>
          <w:tcPr>
            <w:tcW w:w="2326" w:type="dxa"/>
            <w:shd w:val="clear" w:color="auto" w:fill="auto"/>
          </w:tcPr>
          <w:p w14:paraId="5A775863" w14:textId="77777777" w:rsidR="00856CEC" w:rsidRPr="00A23CE2" w:rsidRDefault="00856CEC" w:rsidP="00E8289B">
            <w:pPr>
              <w:jc w:val="center"/>
              <w:rPr>
                <w:rFonts w:cs="Arial"/>
              </w:rPr>
            </w:pPr>
            <w:r w:rsidRPr="00A23CE2">
              <w:rPr>
                <w:rFonts w:cs="Arial"/>
              </w:rPr>
              <w:t>Gregg Lawrence</w:t>
            </w:r>
          </w:p>
        </w:tc>
        <w:tc>
          <w:tcPr>
            <w:tcW w:w="2334" w:type="dxa"/>
            <w:shd w:val="clear" w:color="auto" w:fill="auto"/>
          </w:tcPr>
          <w:p w14:paraId="2F86AE8C" w14:textId="77777777" w:rsidR="00856CEC" w:rsidRPr="00A23CE2" w:rsidRDefault="00856CEC" w:rsidP="00E8289B">
            <w:pPr>
              <w:jc w:val="center"/>
              <w:rPr>
                <w:rFonts w:cs="Arial"/>
              </w:rPr>
            </w:pPr>
            <w:r w:rsidRPr="00A23CE2">
              <w:rPr>
                <w:rFonts w:cs="Arial"/>
              </w:rPr>
              <w:t>Jerry Rainey</w:t>
            </w:r>
          </w:p>
        </w:tc>
        <w:tc>
          <w:tcPr>
            <w:tcW w:w="2344" w:type="dxa"/>
            <w:shd w:val="clear" w:color="auto" w:fill="auto"/>
          </w:tcPr>
          <w:p w14:paraId="5CE30FDE" w14:textId="77777777" w:rsidR="00856CEC" w:rsidRPr="00A23CE2" w:rsidRDefault="00856CEC" w:rsidP="00E8289B">
            <w:pPr>
              <w:jc w:val="center"/>
              <w:rPr>
                <w:rFonts w:cs="Arial"/>
              </w:rPr>
            </w:pPr>
            <w:r w:rsidRPr="00A23CE2">
              <w:rPr>
                <w:rFonts w:cs="Arial"/>
              </w:rPr>
              <w:t>Matt Williams</w:t>
            </w:r>
          </w:p>
        </w:tc>
      </w:tr>
      <w:tr w:rsidR="00856CEC" w14:paraId="16474E63" w14:textId="77777777" w:rsidTr="00E8289B">
        <w:tc>
          <w:tcPr>
            <w:tcW w:w="2346" w:type="dxa"/>
            <w:shd w:val="clear" w:color="auto" w:fill="auto"/>
          </w:tcPr>
          <w:p w14:paraId="1685A4E0" w14:textId="77777777" w:rsidR="00856CEC" w:rsidRPr="00A23CE2" w:rsidRDefault="00856CEC" w:rsidP="00E8289B">
            <w:pPr>
              <w:jc w:val="center"/>
              <w:rPr>
                <w:rFonts w:cs="Arial"/>
              </w:rPr>
            </w:pPr>
            <w:r w:rsidRPr="00A23CE2">
              <w:rPr>
                <w:rFonts w:cs="Arial"/>
              </w:rPr>
              <w:t>Judy Herbert</w:t>
            </w:r>
          </w:p>
        </w:tc>
        <w:tc>
          <w:tcPr>
            <w:tcW w:w="2326" w:type="dxa"/>
            <w:shd w:val="clear" w:color="auto" w:fill="auto"/>
          </w:tcPr>
          <w:p w14:paraId="2012E717" w14:textId="77777777" w:rsidR="00856CEC" w:rsidRPr="00A23CE2" w:rsidRDefault="00856CEC" w:rsidP="00E8289B">
            <w:pPr>
              <w:jc w:val="center"/>
              <w:rPr>
                <w:rFonts w:cs="Arial"/>
              </w:rPr>
            </w:pPr>
            <w:r w:rsidRPr="00A23CE2">
              <w:rPr>
                <w:rFonts w:cs="Arial"/>
              </w:rPr>
              <w:t>Thomas Little</w:t>
            </w:r>
          </w:p>
        </w:tc>
        <w:tc>
          <w:tcPr>
            <w:tcW w:w="2334" w:type="dxa"/>
            <w:shd w:val="clear" w:color="auto" w:fill="auto"/>
          </w:tcPr>
          <w:p w14:paraId="10381C4C" w14:textId="77777777" w:rsidR="00856CEC" w:rsidRPr="00A23CE2" w:rsidRDefault="00856CEC" w:rsidP="00E8289B">
            <w:pPr>
              <w:jc w:val="center"/>
              <w:rPr>
                <w:rFonts w:cs="Arial"/>
              </w:rPr>
            </w:pPr>
            <w:r w:rsidRPr="00A23CE2">
              <w:rPr>
                <w:rFonts w:cs="Arial"/>
              </w:rPr>
              <w:t>Steve Smith</w:t>
            </w:r>
          </w:p>
        </w:tc>
        <w:tc>
          <w:tcPr>
            <w:tcW w:w="2344" w:type="dxa"/>
            <w:shd w:val="clear" w:color="auto" w:fill="auto"/>
          </w:tcPr>
          <w:p w14:paraId="53A25943" w14:textId="77777777" w:rsidR="00856CEC" w:rsidRPr="00A23CE2" w:rsidRDefault="00856CEC" w:rsidP="00E8289B">
            <w:pPr>
              <w:jc w:val="center"/>
              <w:rPr>
                <w:rFonts w:cs="Arial"/>
              </w:rPr>
            </w:pPr>
          </w:p>
        </w:tc>
      </w:tr>
      <w:tr w:rsidR="00856CEC" w14:paraId="5F99A31D" w14:textId="77777777" w:rsidTr="00E8289B">
        <w:tc>
          <w:tcPr>
            <w:tcW w:w="2346" w:type="dxa"/>
            <w:shd w:val="clear" w:color="auto" w:fill="auto"/>
          </w:tcPr>
          <w:p w14:paraId="4896E6C9" w14:textId="77777777" w:rsidR="00856CEC" w:rsidRPr="00A23CE2" w:rsidRDefault="00856CEC" w:rsidP="00E8289B">
            <w:pPr>
              <w:jc w:val="center"/>
              <w:rPr>
                <w:rFonts w:cs="Arial"/>
              </w:rPr>
            </w:pPr>
            <w:r w:rsidRPr="00A23CE2">
              <w:rPr>
                <w:rFonts w:cs="Arial"/>
              </w:rPr>
              <w:t>Betsy Hester</w:t>
            </w:r>
          </w:p>
        </w:tc>
        <w:tc>
          <w:tcPr>
            <w:tcW w:w="2326" w:type="dxa"/>
            <w:shd w:val="clear" w:color="auto" w:fill="auto"/>
          </w:tcPr>
          <w:p w14:paraId="6020770C" w14:textId="77777777" w:rsidR="00856CEC" w:rsidRPr="00A23CE2" w:rsidRDefault="00856CEC" w:rsidP="00E8289B">
            <w:pPr>
              <w:jc w:val="center"/>
              <w:rPr>
                <w:rFonts w:cs="Arial"/>
              </w:rPr>
            </w:pPr>
            <w:r w:rsidRPr="00A23CE2">
              <w:rPr>
                <w:rFonts w:cs="Arial"/>
              </w:rPr>
              <w:t>Beth Lothers</w:t>
            </w:r>
          </w:p>
        </w:tc>
        <w:tc>
          <w:tcPr>
            <w:tcW w:w="2334" w:type="dxa"/>
            <w:shd w:val="clear" w:color="auto" w:fill="auto"/>
          </w:tcPr>
          <w:p w14:paraId="5883F2E1" w14:textId="77777777" w:rsidR="00856CEC" w:rsidRPr="00A23CE2" w:rsidRDefault="00856CEC" w:rsidP="00E8289B">
            <w:pPr>
              <w:jc w:val="center"/>
              <w:rPr>
                <w:rFonts w:cs="Arial"/>
              </w:rPr>
            </w:pPr>
            <w:r w:rsidRPr="00A23CE2">
              <w:rPr>
                <w:rFonts w:cs="Arial"/>
              </w:rPr>
              <w:t>Chad Story</w:t>
            </w:r>
          </w:p>
        </w:tc>
        <w:tc>
          <w:tcPr>
            <w:tcW w:w="2344" w:type="dxa"/>
            <w:shd w:val="clear" w:color="auto" w:fill="auto"/>
          </w:tcPr>
          <w:p w14:paraId="590994AD" w14:textId="77777777" w:rsidR="00856CEC" w:rsidRPr="00A23CE2" w:rsidRDefault="00856CEC" w:rsidP="00E8289B">
            <w:pPr>
              <w:jc w:val="center"/>
              <w:rPr>
                <w:rFonts w:cs="Arial"/>
              </w:rPr>
            </w:pPr>
          </w:p>
        </w:tc>
      </w:tr>
    </w:tbl>
    <w:p w14:paraId="1BF737C9" w14:textId="77777777" w:rsidR="00631FD7" w:rsidRPr="003422D1" w:rsidRDefault="00E74051" w:rsidP="00631FD7">
      <w:pPr>
        <w:autoSpaceDE w:val="0"/>
        <w:autoSpaceDN w:val="0"/>
        <w:adjustRightInd w:val="0"/>
        <w:spacing w:line="480" w:lineRule="auto"/>
        <w:jc w:val="both"/>
        <w:rPr>
          <w:rFonts w:cs="Arial"/>
        </w:rPr>
      </w:pPr>
      <w:r w:rsidRPr="003422D1">
        <w:rPr>
          <w:rFonts w:cs="Arial"/>
        </w:rPr>
        <w:t>_______________</w:t>
      </w:r>
    </w:p>
    <w:p w14:paraId="7623D955" w14:textId="77777777" w:rsidR="00631FD7" w:rsidRPr="003422D1" w:rsidRDefault="00E74051" w:rsidP="00631FD7">
      <w:pPr>
        <w:spacing w:line="480" w:lineRule="auto"/>
        <w:jc w:val="both"/>
        <w:rPr>
          <w:rFonts w:cs="Arial"/>
          <w:color w:val="000000"/>
          <w:u w:val="single"/>
        </w:rPr>
      </w:pPr>
      <w:r w:rsidRPr="003422D1">
        <w:rPr>
          <w:rFonts w:cs="Arial"/>
          <w:color w:val="000000"/>
          <w:u w:val="single"/>
        </w:rPr>
        <w:t xml:space="preserve">RESOLUTION NO. </w:t>
      </w:r>
      <w:r>
        <w:rPr>
          <w:rFonts w:cs="Arial"/>
          <w:color w:val="000000"/>
          <w:u w:val="single"/>
        </w:rPr>
        <w:t>7</w:t>
      </w:r>
      <w:r w:rsidRPr="003422D1">
        <w:rPr>
          <w:rFonts w:cs="Arial"/>
          <w:color w:val="000000"/>
          <w:u w:val="single"/>
        </w:rPr>
        <w:t>-2</w:t>
      </w:r>
      <w:r>
        <w:rPr>
          <w:rFonts w:cs="Arial"/>
          <w:color w:val="000000"/>
          <w:u w:val="single"/>
        </w:rPr>
        <w:t>1</w:t>
      </w:r>
      <w:r w:rsidRPr="003422D1">
        <w:rPr>
          <w:rFonts w:cs="Arial"/>
          <w:color w:val="000000"/>
          <w:u w:val="single"/>
        </w:rPr>
        <w:t>-</w:t>
      </w:r>
      <w:r>
        <w:rPr>
          <w:rFonts w:cs="Arial"/>
          <w:color w:val="000000"/>
          <w:u w:val="single"/>
        </w:rPr>
        <w:t>32</w:t>
      </w:r>
    </w:p>
    <w:p w14:paraId="58557E60" w14:textId="77777777" w:rsidR="007E0AF2" w:rsidRDefault="00E74051" w:rsidP="00631FD7">
      <w:pPr>
        <w:spacing w:line="480" w:lineRule="auto"/>
        <w:rPr>
          <w:rFonts w:cs="Arial"/>
          <w:color w:val="000000"/>
        </w:rPr>
      </w:pPr>
      <w:r w:rsidRPr="003422D1">
        <w:rPr>
          <w:rFonts w:cs="Arial"/>
        </w:rPr>
        <w:tab/>
      </w:r>
      <w:r w:rsidRPr="003422D1">
        <w:rPr>
          <w:rFonts w:cs="Arial"/>
          <w:color w:val="000000"/>
        </w:rPr>
        <w:t xml:space="preserve">Commissioner </w:t>
      </w:r>
      <w:r>
        <w:rPr>
          <w:rFonts w:cs="Arial"/>
          <w:color w:val="000000"/>
        </w:rPr>
        <w:t>Aiello</w:t>
      </w:r>
      <w:r w:rsidRPr="003422D1">
        <w:rPr>
          <w:rFonts w:cs="Arial"/>
          <w:color w:val="000000"/>
        </w:rPr>
        <w:t xml:space="preserve"> moved to accept Resolution No. </w:t>
      </w:r>
      <w:r>
        <w:rPr>
          <w:rFonts w:cs="Arial"/>
          <w:color w:val="000000"/>
        </w:rPr>
        <w:t>7</w:t>
      </w:r>
      <w:r w:rsidRPr="003422D1">
        <w:rPr>
          <w:rFonts w:cs="Arial"/>
          <w:color w:val="000000"/>
        </w:rPr>
        <w:t>-2</w:t>
      </w:r>
      <w:r>
        <w:rPr>
          <w:rFonts w:cs="Arial"/>
          <w:color w:val="000000"/>
        </w:rPr>
        <w:t>1</w:t>
      </w:r>
      <w:r w:rsidRPr="003422D1">
        <w:rPr>
          <w:rFonts w:cs="Arial"/>
          <w:color w:val="000000"/>
        </w:rPr>
        <w:t>-</w:t>
      </w:r>
      <w:r>
        <w:rPr>
          <w:rFonts w:cs="Arial"/>
          <w:color w:val="000000"/>
        </w:rPr>
        <w:t>32</w:t>
      </w:r>
      <w:r w:rsidRPr="003422D1">
        <w:rPr>
          <w:rFonts w:cs="Arial"/>
          <w:color w:val="000000"/>
        </w:rPr>
        <w:t xml:space="preserve">, seconded by Commissioner </w:t>
      </w:r>
      <w:r>
        <w:rPr>
          <w:rFonts w:cs="Arial"/>
          <w:color w:val="000000"/>
        </w:rPr>
        <w:t>Smith.</w:t>
      </w:r>
    </w:p>
    <w:p w14:paraId="62DE0350" w14:textId="77777777" w:rsidR="00D61963" w:rsidRPr="00D61963" w:rsidRDefault="00E74051" w:rsidP="00D61963">
      <w:pPr>
        <w:tabs>
          <w:tab w:val="center" w:pos="4680"/>
        </w:tabs>
        <w:jc w:val="center"/>
        <w:rPr>
          <w:b/>
          <w:bCs/>
          <w:u w:val="single"/>
        </w:rPr>
      </w:pPr>
      <w:r w:rsidRPr="00D61963">
        <w:rPr>
          <w:b/>
          <w:bCs/>
        </w:rPr>
        <w:t xml:space="preserve">RESOLUTION TO SURPLUS AND APPROVE THE CONVEYANCE OF MOBILE AND PORTABLE RADIOS AND AUTHORIZING THE WILLIAMSON COUNTY MAYOR TO </w:t>
      </w:r>
      <w:r w:rsidRPr="00D61963">
        <w:rPr>
          <w:b/>
          <w:bCs/>
          <w:u w:val="single"/>
        </w:rPr>
        <w:t>EXECUTE ALL DOCUMENTATION NEEDED TO COMPLETE THE CONVEYANCE</w:t>
      </w:r>
    </w:p>
    <w:p w14:paraId="7A31F71D" w14:textId="77777777" w:rsidR="00D61963" w:rsidRPr="00D61963" w:rsidRDefault="00D61963" w:rsidP="00D61963">
      <w:pPr>
        <w:ind w:left="1440" w:hanging="1440"/>
        <w:jc w:val="both"/>
      </w:pPr>
    </w:p>
    <w:p w14:paraId="69E218AE" w14:textId="77777777" w:rsidR="00D61963" w:rsidRPr="00D61963" w:rsidRDefault="00E74051" w:rsidP="00D61963">
      <w:pPr>
        <w:ind w:left="1440" w:hanging="1440"/>
        <w:jc w:val="both"/>
      </w:pPr>
      <w:r w:rsidRPr="00D61963">
        <w:rPr>
          <w:b/>
          <w:iCs/>
        </w:rPr>
        <w:t>WHEREAS</w:t>
      </w:r>
      <w:r w:rsidRPr="00D61963">
        <w:rPr>
          <w:b/>
        </w:rPr>
        <w:t>,</w:t>
      </w:r>
      <w:r w:rsidRPr="00D61963">
        <w:rPr>
          <w:b/>
        </w:rPr>
        <w:tab/>
      </w:r>
      <w:r w:rsidRPr="00D61963">
        <w:t xml:space="preserve">Tennessee Code Annotated, Section 12-2-420, provides that a county legislative body may </w:t>
      </w:r>
      <w:r w:rsidRPr="00D61963">
        <w:rPr>
          <w:lang w:val="en"/>
        </w:rPr>
        <w:t>convey surplus personal property to other governmental entities by sale, gift, trade, or barter upon such terms as the county legislative body may authorize, without public advertisement or competitive bidding</w:t>
      </w:r>
      <w:r w:rsidRPr="00D61963">
        <w:t>; and</w:t>
      </w:r>
    </w:p>
    <w:p w14:paraId="21D9C2E0" w14:textId="77777777" w:rsidR="00D61963" w:rsidRPr="00D61963" w:rsidRDefault="00D61963" w:rsidP="00D61963">
      <w:pPr>
        <w:ind w:left="1440" w:hanging="1440"/>
        <w:jc w:val="both"/>
      </w:pPr>
    </w:p>
    <w:p w14:paraId="3A15C1EC" w14:textId="77777777" w:rsidR="00D61963" w:rsidRPr="00D61963" w:rsidRDefault="00E74051" w:rsidP="00D61963">
      <w:pPr>
        <w:ind w:left="1440" w:hanging="1440"/>
        <w:jc w:val="both"/>
      </w:pPr>
      <w:r w:rsidRPr="00D61963">
        <w:rPr>
          <w:b/>
          <w:iCs/>
        </w:rPr>
        <w:t>WHEREAS</w:t>
      </w:r>
      <w:r w:rsidRPr="00D61963">
        <w:rPr>
          <w:b/>
        </w:rPr>
        <w:t>,</w:t>
      </w:r>
      <w:r w:rsidRPr="00D61963">
        <w:tab/>
        <w:t>the Office of Public Safety has old mobile and portable radio equipment that it no longer needs; and</w:t>
      </w:r>
    </w:p>
    <w:p w14:paraId="6FBD5D90" w14:textId="77777777" w:rsidR="00D61963" w:rsidRPr="00D61963" w:rsidRDefault="00D61963" w:rsidP="00D61963">
      <w:pPr>
        <w:ind w:left="1440" w:hanging="1440"/>
        <w:jc w:val="both"/>
      </w:pPr>
    </w:p>
    <w:p w14:paraId="4EBB4D8E" w14:textId="77777777" w:rsidR="00D61963" w:rsidRPr="00D61963" w:rsidRDefault="00E74051" w:rsidP="00D61963">
      <w:pPr>
        <w:ind w:left="1440" w:hanging="1440"/>
        <w:jc w:val="both"/>
      </w:pPr>
      <w:r w:rsidRPr="00D61963">
        <w:rPr>
          <w:b/>
          <w:bCs/>
        </w:rPr>
        <w:t>WHEREAS</w:t>
      </w:r>
      <w:r w:rsidRPr="00D61963">
        <w:rPr>
          <w:b/>
          <w:bCs/>
          <w:iCs/>
        </w:rPr>
        <w:t>,</w:t>
      </w:r>
      <w:r w:rsidRPr="00D61963">
        <w:rPr>
          <w:b/>
          <w:bCs/>
          <w:iCs/>
        </w:rPr>
        <w:tab/>
      </w:r>
      <w:r w:rsidRPr="00D61963">
        <w:t xml:space="preserve">the Office of Public Safety requests the Williamson County Board of Commissioners to surplus used mobile and portable radios as further described in the attached list and the authorization to transfer its ownership interest to Hickman County Government, Lawrence County Government, Maury County Government, Wilson County Government, and Summertown Community Fire Department; and </w:t>
      </w:r>
    </w:p>
    <w:p w14:paraId="029B1E53" w14:textId="77777777" w:rsidR="00D61963" w:rsidRPr="00D61963" w:rsidRDefault="00D61963" w:rsidP="00D61963">
      <w:pPr>
        <w:ind w:left="1440" w:hanging="1440"/>
        <w:jc w:val="both"/>
      </w:pPr>
    </w:p>
    <w:p w14:paraId="13E7128C" w14:textId="77777777" w:rsidR="00D61963" w:rsidRPr="00D61963" w:rsidRDefault="00E74051" w:rsidP="00D61963">
      <w:pPr>
        <w:ind w:left="1440" w:hanging="1440"/>
        <w:jc w:val="both"/>
      </w:pPr>
      <w:r w:rsidRPr="00D61963">
        <w:rPr>
          <w:b/>
        </w:rPr>
        <w:t>WHEREAS,</w:t>
      </w:r>
      <w:r w:rsidRPr="00D61963">
        <w:rPr>
          <w:b/>
        </w:rPr>
        <w:tab/>
      </w:r>
      <w:r w:rsidRPr="00D61963">
        <w:t>the governmental entities listed above have agreed to use the radio equipment for a public purpose; and</w:t>
      </w:r>
    </w:p>
    <w:p w14:paraId="22BF47C6" w14:textId="77777777" w:rsidR="00D61963" w:rsidRPr="00D61963" w:rsidRDefault="00D61963" w:rsidP="00D61963">
      <w:pPr>
        <w:jc w:val="both"/>
      </w:pPr>
    </w:p>
    <w:p w14:paraId="1F314947" w14:textId="77777777" w:rsidR="00D61963" w:rsidRPr="00D61963" w:rsidRDefault="00E74051" w:rsidP="00D61963">
      <w:pPr>
        <w:ind w:left="1440" w:hanging="1440"/>
        <w:jc w:val="both"/>
      </w:pPr>
      <w:r w:rsidRPr="00D61963">
        <w:rPr>
          <w:b/>
        </w:rPr>
        <w:t>WHEREAS,</w:t>
      </w:r>
      <w:r w:rsidRPr="00D61963">
        <w:rPr>
          <w:b/>
        </w:rPr>
        <w:tab/>
      </w:r>
      <w:r w:rsidRPr="00D61963">
        <w:t>the Williamson County Board of Commissioners finds it in the best interest of the citizens of Williamson County to surplus the used mobile and portable radios and authorizes the Williamson County Mayor to execute all documentation needed to transfer its ownership in the radio equipment:</w:t>
      </w:r>
    </w:p>
    <w:p w14:paraId="40D4F42C" w14:textId="77777777" w:rsidR="00D61963" w:rsidRPr="00D61963" w:rsidRDefault="00D61963" w:rsidP="00D61963">
      <w:pPr>
        <w:jc w:val="both"/>
      </w:pPr>
      <w:bookmarkStart w:id="7" w:name="_Hlk74735607"/>
    </w:p>
    <w:p w14:paraId="44A80B7C" w14:textId="77777777" w:rsidR="00D61963" w:rsidRPr="00D61963" w:rsidRDefault="00E74051" w:rsidP="00D61963">
      <w:pPr>
        <w:jc w:val="both"/>
      </w:pPr>
      <w:r w:rsidRPr="00D61963">
        <w:rPr>
          <w:b/>
          <w:bCs/>
        </w:rPr>
        <w:t>NOW, THEREFORE, BE IT RESOLVED</w:t>
      </w:r>
      <w:r w:rsidRPr="00D61963">
        <w:rPr>
          <w:b/>
        </w:rPr>
        <w:t>,</w:t>
      </w:r>
      <w:r w:rsidRPr="00D61963">
        <w:t xml:space="preserve"> that the Williamson County Board of </w:t>
      </w:r>
      <w:r>
        <w:tab/>
      </w:r>
      <w:r w:rsidRPr="00D61963">
        <w:t>Commissioners, meeting in regular session this the 12</w:t>
      </w:r>
      <w:r w:rsidRPr="00D61963">
        <w:rPr>
          <w:vertAlign w:val="superscript"/>
        </w:rPr>
        <w:t>h</w:t>
      </w:r>
      <w:r w:rsidRPr="00D61963">
        <w:t xml:space="preserve"> day of July, 2021, on behalf </w:t>
      </w:r>
      <w:r>
        <w:tab/>
      </w:r>
      <w:r w:rsidRPr="00D61963">
        <w:t>of the Williamson County Office of Public Safety,</w:t>
      </w:r>
      <w:bookmarkEnd w:id="7"/>
      <w:r w:rsidRPr="00D61963">
        <w:t xml:space="preserve"> surpluses used mobile and </w:t>
      </w:r>
      <w:r>
        <w:tab/>
      </w:r>
      <w:r w:rsidRPr="00D61963">
        <w:t xml:space="preserve">portable radio equipment which is further described in the attached list, and </w:t>
      </w:r>
      <w:r>
        <w:tab/>
      </w:r>
      <w:r w:rsidRPr="00D61963">
        <w:t xml:space="preserve">authorizes the Williamson County Mayor to execute all documentation necessary </w:t>
      </w:r>
      <w:r>
        <w:tab/>
      </w:r>
      <w:r w:rsidRPr="00D61963">
        <w:t xml:space="preserve">to donate and convey the radio equipment to the Hickman County Government, </w:t>
      </w:r>
      <w:r>
        <w:tab/>
      </w:r>
      <w:r w:rsidRPr="00D61963">
        <w:t xml:space="preserve">Lawrence County Government, Maury County Government, Wilson County </w:t>
      </w:r>
      <w:r>
        <w:tab/>
      </w:r>
      <w:r w:rsidRPr="00D61963">
        <w:t xml:space="preserve">Government, and Summertown Community Fire Department.  </w:t>
      </w:r>
      <w:r w:rsidRPr="00D61963">
        <w:tab/>
      </w:r>
    </w:p>
    <w:p w14:paraId="7DCD632B" w14:textId="77777777" w:rsidR="005B4022" w:rsidRPr="00E86B02" w:rsidRDefault="00E74051" w:rsidP="005B4022">
      <w:pPr>
        <w:autoSpaceDE w:val="0"/>
        <w:autoSpaceDN w:val="0"/>
        <w:adjustRightInd w:val="0"/>
        <w:jc w:val="both"/>
        <w:rPr>
          <w:rFonts w:cs="Arial"/>
          <w:color w:val="000000"/>
          <w:u w:val="single"/>
        </w:rPr>
      </w:pPr>
      <w:r w:rsidRPr="00D61963">
        <w:tab/>
      </w:r>
      <w:r w:rsidRPr="00D61963">
        <w:tab/>
      </w:r>
      <w:r w:rsidRPr="00D61963">
        <w:tab/>
      </w:r>
      <w:r w:rsidRPr="00D61963">
        <w:tab/>
      </w:r>
      <w:r w:rsidRPr="00D61963">
        <w:tab/>
      </w:r>
      <w:r w:rsidRPr="00D61963">
        <w:tab/>
      </w:r>
      <w:r w:rsidRPr="00D61963">
        <w:tab/>
      </w:r>
      <w:r w:rsidRPr="00D61963">
        <w:tab/>
      </w:r>
      <w:r w:rsidRPr="00D61963">
        <w:tab/>
      </w:r>
      <w:r w:rsidRPr="00D61963">
        <w:tab/>
      </w:r>
      <w:r w:rsidRPr="00D61963">
        <w:tab/>
      </w:r>
      <w:r w:rsidRPr="00D61963">
        <w:tab/>
      </w:r>
      <w:r w:rsidRPr="00D61963">
        <w:tab/>
      </w:r>
      <w:r>
        <w:tab/>
      </w:r>
      <w:r>
        <w:tab/>
      </w:r>
      <w:r>
        <w:tab/>
      </w:r>
      <w:r>
        <w:tab/>
      </w:r>
      <w:r>
        <w:tab/>
      </w:r>
      <w:r>
        <w:tab/>
      </w:r>
      <w:r>
        <w:tab/>
      </w:r>
      <w:r w:rsidRPr="003422D1">
        <w:rPr>
          <w:rFonts w:cs="Arial"/>
          <w:color w:val="000000"/>
          <w:u w:val="single"/>
        </w:rPr>
        <w:t xml:space="preserve">/s/ </w:t>
      </w:r>
      <w:r>
        <w:rPr>
          <w:rFonts w:cs="Arial"/>
          <w:color w:val="000000"/>
          <w:u w:val="single"/>
        </w:rPr>
        <w:t>Sean Aiello</w:t>
      </w:r>
      <w:r w:rsidRPr="003422D1">
        <w:rPr>
          <w:rFonts w:cs="Arial"/>
          <w:color w:val="000000"/>
          <w:u w:val="single"/>
        </w:rPr>
        <w:tab/>
      </w:r>
      <w:r>
        <w:rPr>
          <w:rFonts w:cs="Arial"/>
          <w:color w:val="000000"/>
        </w:rPr>
        <w:tab/>
      </w:r>
      <w:r>
        <w:rPr>
          <w:rFonts w:cs="Arial"/>
          <w:color w:val="000000"/>
        </w:rPr>
        <w:tab/>
      </w:r>
      <w:r>
        <w:rPr>
          <w:rFonts w:cs="Arial"/>
          <w:color w:val="000000"/>
        </w:rPr>
        <w:tab/>
      </w:r>
    </w:p>
    <w:p w14:paraId="4B6261A1" w14:textId="77777777" w:rsidR="005B4022" w:rsidRPr="003422D1" w:rsidRDefault="00E74051" w:rsidP="005B4022">
      <w:pPr>
        <w:autoSpaceDE w:val="0"/>
        <w:autoSpaceDN w:val="0"/>
        <w:adjustRightInd w:val="0"/>
        <w:jc w:val="both"/>
        <w:rPr>
          <w:rFonts w:cs="Arial"/>
          <w:color w:val="000000"/>
        </w:rPr>
      </w:pPr>
      <w:r w:rsidRPr="003422D1">
        <w:rPr>
          <w:rFonts w:cs="Arial"/>
          <w:color w:val="000000"/>
        </w:rPr>
        <w:tab/>
      </w:r>
      <w:r w:rsidRPr="003422D1">
        <w:rPr>
          <w:rFonts w:cs="Arial"/>
          <w:color w:val="000000"/>
        </w:rPr>
        <w:tab/>
      </w:r>
      <w:r>
        <w:rPr>
          <w:rFonts w:cs="Arial"/>
          <w:color w:val="000000"/>
        </w:rPr>
        <w:tab/>
      </w:r>
      <w:r w:rsidRPr="003422D1">
        <w:rPr>
          <w:rFonts w:cs="Arial"/>
          <w:color w:val="000000"/>
        </w:rPr>
        <w:tab/>
      </w:r>
      <w:r>
        <w:rPr>
          <w:rFonts w:cs="Arial"/>
          <w:color w:val="000000"/>
        </w:rPr>
        <w:tab/>
      </w:r>
      <w:r>
        <w:rPr>
          <w:rFonts w:cs="Arial"/>
          <w:color w:val="000000"/>
        </w:rPr>
        <w:tab/>
      </w:r>
      <w:r>
        <w:rPr>
          <w:rFonts w:cs="Arial"/>
          <w:color w:val="000000"/>
        </w:rPr>
        <w:tab/>
      </w:r>
      <w:r w:rsidRPr="003422D1">
        <w:rPr>
          <w:rFonts w:cs="Arial"/>
          <w:color w:val="000000"/>
        </w:rPr>
        <w:t>County Commissioner</w:t>
      </w:r>
    </w:p>
    <w:p w14:paraId="184844D1" w14:textId="77777777" w:rsidR="005B4022" w:rsidRPr="003422D1" w:rsidRDefault="005B4022" w:rsidP="005B4022">
      <w:pPr>
        <w:autoSpaceDE w:val="0"/>
        <w:autoSpaceDN w:val="0"/>
        <w:adjustRightInd w:val="0"/>
        <w:rPr>
          <w:rFonts w:cs="Arial"/>
          <w:color w:val="000000"/>
          <w:u w:val="single"/>
        </w:rPr>
      </w:pPr>
    </w:p>
    <w:p w14:paraId="2784CBE9" w14:textId="77777777" w:rsidR="005B4022" w:rsidRDefault="00E74051" w:rsidP="005B4022">
      <w:pPr>
        <w:autoSpaceDE w:val="0"/>
        <w:autoSpaceDN w:val="0"/>
        <w:adjustRightInd w:val="0"/>
        <w:rPr>
          <w:rFonts w:cs="Arial"/>
          <w:color w:val="000000"/>
        </w:rPr>
      </w:pPr>
      <w:r w:rsidRPr="003422D1">
        <w:rPr>
          <w:rFonts w:cs="Arial"/>
          <w:color w:val="000000"/>
          <w:u w:val="single"/>
        </w:rPr>
        <w:t>COMMITTEES REFERRED TO AND ACTION TAKEN</w:t>
      </w:r>
      <w:r w:rsidRPr="003422D1">
        <w:rPr>
          <w:rFonts w:cs="Arial"/>
          <w:color w:val="000000"/>
        </w:rPr>
        <w:t>:</w:t>
      </w:r>
    </w:p>
    <w:p w14:paraId="2C8F7626" w14:textId="77777777" w:rsidR="005B4022" w:rsidRDefault="00E74051" w:rsidP="005B4022">
      <w:pPr>
        <w:autoSpaceDE w:val="0"/>
        <w:autoSpaceDN w:val="0"/>
        <w:adjustRightInd w:val="0"/>
        <w:rPr>
          <w:rFonts w:cs="Arial"/>
          <w:color w:val="000000"/>
          <w:u w:val="single"/>
        </w:rPr>
      </w:pPr>
      <w:r>
        <w:rPr>
          <w:rFonts w:cs="Arial"/>
          <w:color w:val="000000"/>
        </w:rPr>
        <w:t>Property Committee</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sidRPr="003422D1">
        <w:rPr>
          <w:rFonts w:cs="Arial"/>
          <w:color w:val="000000"/>
        </w:rPr>
        <w:t xml:space="preserve">For:  </w:t>
      </w:r>
      <w:r w:rsidRPr="003422D1">
        <w:rPr>
          <w:rFonts w:cs="Arial"/>
          <w:color w:val="000000"/>
          <w:u w:val="single"/>
        </w:rPr>
        <w:t xml:space="preserve">   </w:t>
      </w:r>
      <w:r>
        <w:rPr>
          <w:rFonts w:cs="Arial"/>
          <w:color w:val="000000"/>
          <w:u w:val="single"/>
        </w:rPr>
        <w:t xml:space="preserve">4 </w:t>
      </w:r>
      <w:r w:rsidRPr="003422D1">
        <w:rPr>
          <w:rFonts w:cs="Arial"/>
          <w:color w:val="000000"/>
        </w:rPr>
        <w:tab/>
        <w:t xml:space="preserve">    Against:  </w:t>
      </w:r>
      <w:r w:rsidRPr="003422D1">
        <w:rPr>
          <w:rFonts w:cs="Arial"/>
          <w:color w:val="000000"/>
          <w:u w:val="single"/>
        </w:rPr>
        <w:t xml:space="preserve">   0_</w:t>
      </w:r>
    </w:p>
    <w:p w14:paraId="16B454BE" w14:textId="77777777" w:rsidR="005B4022" w:rsidRDefault="00E74051" w:rsidP="005B4022">
      <w:pPr>
        <w:autoSpaceDE w:val="0"/>
        <w:autoSpaceDN w:val="0"/>
        <w:adjustRightInd w:val="0"/>
        <w:rPr>
          <w:rFonts w:cs="Arial"/>
          <w:color w:val="000000"/>
        </w:rPr>
      </w:pPr>
      <w:r>
        <w:rPr>
          <w:rFonts w:cs="Arial"/>
          <w:color w:val="000000"/>
        </w:rPr>
        <w:t>Law Enforcement/Public Safety Committee</w:t>
      </w:r>
      <w:r>
        <w:rPr>
          <w:rFonts w:cs="Arial"/>
          <w:color w:val="000000"/>
        </w:rPr>
        <w:tab/>
      </w:r>
      <w:r w:rsidRPr="003422D1">
        <w:rPr>
          <w:rFonts w:cs="Arial"/>
          <w:color w:val="000000"/>
        </w:rPr>
        <w:t xml:space="preserve">For:  </w:t>
      </w:r>
      <w:r w:rsidRPr="003422D1">
        <w:rPr>
          <w:rFonts w:cs="Arial"/>
          <w:color w:val="000000"/>
          <w:u w:val="single"/>
        </w:rPr>
        <w:t xml:space="preserve">   </w:t>
      </w:r>
      <w:r>
        <w:rPr>
          <w:rFonts w:cs="Arial"/>
          <w:color w:val="000000"/>
          <w:u w:val="single"/>
        </w:rPr>
        <w:t xml:space="preserve">4 </w:t>
      </w:r>
      <w:r w:rsidRPr="003422D1">
        <w:rPr>
          <w:rFonts w:cs="Arial"/>
          <w:color w:val="000000"/>
        </w:rPr>
        <w:tab/>
        <w:t xml:space="preserve">    Against:  </w:t>
      </w:r>
      <w:r w:rsidRPr="003422D1">
        <w:rPr>
          <w:rFonts w:cs="Arial"/>
          <w:color w:val="000000"/>
          <w:u w:val="single"/>
        </w:rPr>
        <w:t xml:space="preserve">   0_</w:t>
      </w:r>
    </w:p>
    <w:p w14:paraId="1F23B4B3" w14:textId="77777777" w:rsidR="005B4022" w:rsidRDefault="00E74051" w:rsidP="005B4022">
      <w:pPr>
        <w:spacing w:line="480" w:lineRule="auto"/>
        <w:jc w:val="both"/>
        <w:rPr>
          <w:rFonts w:cs="Arial"/>
          <w:color w:val="000000"/>
          <w:u w:val="single"/>
        </w:rPr>
      </w:pPr>
      <w:r>
        <w:rPr>
          <w:rFonts w:cs="Arial"/>
          <w:color w:val="000000"/>
        </w:rPr>
        <w:t>Budget Committee</w:t>
      </w:r>
      <w:r w:rsidRPr="003422D1">
        <w:rPr>
          <w:rFonts w:cs="Arial"/>
          <w:color w:val="000000"/>
        </w:rPr>
        <w:tab/>
      </w:r>
      <w:r w:rsidRPr="003422D1">
        <w:rPr>
          <w:rFonts w:cs="Arial"/>
          <w:color w:val="000000"/>
        </w:rPr>
        <w:tab/>
      </w:r>
      <w:r>
        <w:rPr>
          <w:rFonts w:cs="Arial"/>
          <w:color w:val="000000"/>
        </w:rPr>
        <w:tab/>
      </w:r>
      <w:r>
        <w:rPr>
          <w:rFonts w:cs="Arial"/>
          <w:color w:val="000000"/>
        </w:rPr>
        <w:tab/>
      </w:r>
      <w:r>
        <w:rPr>
          <w:rFonts w:cs="Arial"/>
          <w:color w:val="000000"/>
        </w:rPr>
        <w:tab/>
      </w:r>
      <w:r w:rsidRPr="003422D1">
        <w:rPr>
          <w:rFonts w:cs="Arial"/>
          <w:color w:val="000000"/>
        </w:rPr>
        <w:t xml:space="preserve">For:  </w:t>
      </w:r>
      <w:r w:rsidRPr="003422D1">
        <w:rPr>
          <w:rFonts w:cs="Arial"/>
          <w:color w:val="000000"/>
          <w:u w:val="single"/>
        </w:rPr>
        <w:t xml:space="preserve">   </w:t>
      </w:r>
      <w:r>
        <w:rPr>
          <w:rFonts w:cs="Arial"/>
          <w:color w:val="000000"/>
          <w:u w:val="single"/>
        </w:rPr>
        <w:t xml:space="preserve">5 </w:t>
      </w:r>
      <w:r w:rsidRPr="003422D1">
        <w:rPr>
          <w:rFonts w:cs="Arial"/>
          <w:color w:val="000000"/>
        </w:rPr>
        <w:tab/>
        <w:t xml:space="preserve">    Against:  </w:t>
      </w:r>
      <w:r w:rsidRPr="003422D1">
        <w:rPr>
          <w:rFonts w:cs="Arial"/>
          <w:color w:val="000000"/>
          <w:u w:val="single"/>
        </w:rPr>
        <w:t xml:space="preserve">   0_</w:t>
      </w:r>
    </w:p>
    <w:p w14:paraId="37D7E8EE" w14:textId="1BBCB74C" w:rsidR="005B4022" w:rsidRDefault="00E74051" w:rsidP="005B4022">
      <w:pPr>
        <w:spacing w:line="480" w:lineRule="auto"/>
        <w:ind w:firstLine="720"/>
        <w:rPr>
          <w:rFonts w:cs="Arial"/>
        </w:rPr>
      </w:pPr>
      <w:r w:rsidRPr="003422D1">
        <w:rPr>
          <w:rFonts w:cs="Arial"/>
        </w:rPr>
        <w:t xml:space="preserve">Resolution No. </w:t>
      </w:r>
      <w:r>
        <w:rPr>
          <w:rFonts w:cs="Arial"/>
        </w:rPr>
        <w:t>7</w:t>
      </w:r>
      <w:r w:rsidRPr="003422D1">
        <w:rPr>
          <w:rFonts w:cs="Arial"/>
        </w:rPr>
        <w:t>-2</w:t>
      </w:r>
      <w:r>
        <w:rPr>
          <w:rFonts w:cs="Arial"/>
        </w:rPr>
        <w:t>1</w:t>
      </w:r>
      <w:r w:rsidRPr="003422D1">
        <w:rPr>
          <w:rFonts w:cs="Arial"/>
        </w:rPr>
        <w:t>-</w:t>
      </w:r>
      <w:r>
        <w:rPr>
          <w:rFonts w:cs="Arial"/>
        </w:rPr>
        <w:t>32</w:t>
      </w:r>
      <w:r w:rsidRPr="003422D1">
        <w:rPr>
          <w:rFonts w:cs="Arial"/>
        </w:rPr>
        <w:t xml:space="preserve"> passed by</w:t>
      </w:r>
      <w:r>
        <w:rPr>
          <w:rFonts w:cs="Arial"/>
        </w:rPr>
        <w:t xml:space="preserve"> unanimous</w:t>
      </w:r>
      <w:r w:rsidRPr="003422D1">
        <w:rPr>
          <w:rFonts w:cs="Arial"/>
        </w:rPr>
        <w:t xml:space="preserve"> </w:t>
      </w:r>
      <w:r>
        <w:rPr>
          <w:rFonts w:cs="Arial"/>
        </w:rPr>
        <w:t>recorded</w:t>
      </w:r>
      <w:r w:rsidRPr="003422D1">
        <w:rPr>
          <w:rFonts w:cs="Arial"/>
        </w:rPr>
        <w:t xml:space="preserve"> vote, 2</w:t>
      </w:r>
      <w:r>
        <w:rPr>
          <w:rFonts w:cs="Arial"/>
        </w:rPr>
        <w:t>2</w:t>
      </w:r>
      <w:r w:rsidRPr="003422D1">
        <w:rPr>
          <w:rFonts w:cs="Arial"/>
        </w:rPr>
        <w:t xml:space="preserve"> ‘Yes’</w:t>
      </w:r>
      <w:r>
        <w:rPr>
          <w:rFonts w:cs="Arial"/>
        </w:rPr>
        <w:t xml:space="preserve"> and </w:t>
      </w:r>
      <w:r w:rsidRPr="003422D1">
        <w:rPr>
          <w:rFonts w:cs="Arial"/>
        </w:rPr>
        <w:t>0 ‘No’</w:t>
      </w:r>
      <w:r>
        <w:rPr>
          <w:rFonts w:cs="Arial"/>
        </w:rPr>
        <w:t xml:space="preserve"> </w:t>
      </w:r>
      <w:r w:rsidRPr="003422D1">
        <w:rPr>
          <w:rFonts w:cs="Arial"/>
        </w:rPr>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326"/>
        <w:gridCol w:w="2334"/>
        <w:gridCol w:w="2344"/>
      </w:tblGrid>
      <w:tr w:rsidR="00856CEC" w14:paraId="518D6373" w14:textId="77777777" w:rsidTr="00E8289B">
        <w:tc>
          <w:tcPr>
            <w:tcW w:w="2346" w:type="dxa"/>
            <w:shd w:val="clear" w:color="auto" w:fill="auto"/>
          </w:tcPr>
          <w:p w14:paraId="2C4167FB" w14:textId="77777777" w:rsidR="00856CEC" w:rsidRPr="00A23CE2" w:rsidRDefault="00856CEC" w:rsidP="00E8289B">
            <w:pPr>
              <w:jc w:val="center"/>
              <w:rPr>
                <w:rFonts w:cs="Arial"/>
                <w:u w:val="single"/>
              </w:rPr>
            </w:pPr>
            <w:r>
              <w:rPr>
                <w:rFonts w:cs="Arial"/>
                <w:u w:val="single"/>
              </w:rPr>
              <w:t>YES</w:t>
            </w:r>
          </w:p>
        </w:tc>
        <w:tc>
          <w:tcPr>
            <w:tcW w:w="2326" w:type="dxa"/>
            <w:shd w:val="clear" w:color="auto" w:fill="auto"/>
          </w:tcPr>
          <w:p w14:paraId="643ED55C" w14:textId="77777777" w:rsidR="00856CEC" w:rsidRPr="00A23CE2" w:rsidRDefault="00856CEC" w:rsidP="00E8289B">
            <w:pPr>
              <w:jc w:val="center"/>
              <w:rPr>
                <w:rFonts w:cs="Arial"/>
                <w:u w:val="single"/>
              </w:rPr>
            </w:pPr>
            <w:r>
              <w:rPr>
                <w:rFonts w:cs="Arial"/>
                <w:u w:val="single"/>
              </w:rPr>
              <w:t>YES</w:t>
            </w:r>
          </w:p>
        </w:tc>
        <w:tc>
          <w:tcPr>
            <w:tcW w:w="2334" w:type="dxa"/>
            <w:shd w:val="clear" w:color="auto" w:fill="auto"/>
          </w:tcPr>
          <w:p w14:paraId="598C07B5" w14:textId="77777777" w:rsidR="00856CEC" w:rsidRPr="00A23CE2" w:rsidRDefault="00856CEC" w:rsidP="00E8289B">
            <w:pPr>
              <w:jc w:val="center"/>
              <w:rPr>
                <w:rFonts w:cs="Arial"/>
                <w:u w:val="single"/>
              </w:rPr>
            </w:pPr>
            <w:r>
              <w:rPr>
                <w:rFonts w:cs="Arial"/>
                <w:u w:val="single"/>
              </w:rPr>
              <w:t>YES</w:t>
            </w:r>
          </w:p>
        </w:tc>
        <w:tc>
          <w:tcPr>
            <w:tcW w:w="2344" w:type="dxa"/>
            <w:shd w:val="clear" w:color="auto" w:fill="auto"/>
          </w:tcPr>
          <w:p w14:paraId="6C108A0F" w14:textId="77777777" w:rsidR="00856CEC" w:rsidRPr="00A23CE2" w:rsidRDefault="00856CEC" w:rsidP="00E8289B">
            <w:pPr>
              <w:jc w:val="center"/>
              <w:rPr>
                <w:rFonts w:cs="Arial"/>
                <w:u w:val="single"/>
              </w:rPr>
            </w:pPr>
            <w:r>
              <w:rPr>
                <w:rFonts w:cs="Arial"/>
                <w:u w:val="single"/>
              </w:rPr>
              <w:t>YES</w:t>
            </w:r>
          </w:p>
        </w:tc>
      </w:tr>
      <w:tr w:rsidR="00856CEC" w14:paraId="47AF1DBC" w14:textId="77777777" w:rsidTr="00E8289B">
        <w:tc>
          <w:tcPr>
            <w:tcW w:w="2346" w:type="dxa"/>
            <w:shd w:val="clear" w:color="auto" w:fill="auto"/>
          </w:tcPr>
          <w:p w14:paraId="382D1250" w14:textId="77777777" w:rsidR="00856CEC" w:rsidRPr="00A23CE2" w:rsidRDefault="00856CEC" w:rsidP="00E8289B">
            <w:pPr>
              <w:jc w:val="center"/>
              <w:rPr>
                <w:rFonts w:cs="Arial"/>
              </w:rPr>
            </w:pPr>
            <w:r w:rsidRPr="00A23CE2">
              <w:rPr>
                <w:rFonts w:cs="Arial"/>
              </w:rPr>
              <w:t>Sean Aiello</w:t>
            </w:r>
          </w:p>
        </w:tc>
        <w:tc>
          <w:tcPr>
            <w:tcW w:w="2326" w:type="dxa"/>
            <w:shd w:val="clear" w:color="auto" w:fill="auto"/>
          </w:tcPr>
          <w:p w14:paraId="3424513E" w14:textId="77777777" w:rsidR="00856CEC" w:rsidRPr="00A23CE2" w:rsidRDefault="00856CEC" w:rsidP="00E8289B">
            <w:pPr>
              <w:jc w:val="center"/>
              <w:rPr>
                <w:rFonts w:cs="Arial"/>
              </w:rPr>
            </w:pPr>
            <w:r w:rsidRPr="00A23CE2">
              <w:rPr>
                <w:rFonts w:cs="Arial"/>
              </w:rPr>
              <w:t>Dwight Jones</w:t>
            </w:r>
          </w:p>
        </w:tc>
        <w:tc>
          <w:tcPr>
            <w:tcW w:w="2334" w:type="dxa"/>
            <w:shd w:val="clear" w:color="auto" w:fill="auto"/>
          </w:tcPr>
          <w:p w14:paraId="704D8A9E" w14:textId="77777777" w:rsidR="00856CEC" w:rsidRPr="00A23CE2" w:rsidRDefault="00856CEC" w:rsidP="00E8289B">
            <w:pPr>
              <w:jc w:val="center"/>
              <w:rPr>
                <w:rFonts w:cs="Arial"/>
              </w:rPr>
            </w:pPr>
            <w:r w:rsidRPr="00A23CE2">
              <w:rPr>
                <w:rFonts w:cs="Arial"/>
              </w:rPr>
              <w:t>Jennifer Mason</w:t>
            </w:r>
          </w:p>
        </w:tc>
        <w:tc>
          <w:tcPr>
            <w:tcW w:w="2344" w:type="dxa"/>
            <w:shd w:val="clear" w:color="auto" w:fill="auto"/>
          </w:tcPr>
          <w:p w14:paraId="69CBBA18" w14:textId="77777777" w:rsidR="00856CEC" w:rsidRPr="00A23CE2" w:rsidRDefault="00856CEC" w:rsidP="00E8289B">
            <w:pPr>
              <w:jc w:val="center"/>
              <w:rPr>
                <w:rFonts w:cs="Arial"/>
              </w:rPr>
            </w:pPr>
            <w:r w:rsidRPr="00A23CE2">
              <w:rPr>
                <w:rFonts w:cs="Arial"/>
              </w:rPr>
              <w:t>Barb Sturgeon</w:t>
            </w:r>
          </w:p>
        </w:tc>
      </w:tr>
      <w:tr w:rsidR="00856CEC" w14:paraId="302601F5" w14:textId="77777777" w:rsidTr="00E8289B">
        <w:tc>
          <w:tcPr>
            <w:tcW w:w="2346" w:type="dxa"/>
            <w:shd w:val="clear" w:color="auto" w:fill="auto"/>
          </w:tcPr>
          <w:p w14:paraId="2414882B" w14:textId="77777777" w:rsidR="00856CEC" w:rsidRPr="00A23CE2" w:rsidRDefault="00856CEC" w:rsidP="00E8289B">
            <w:pPr>
              <w:jc w:val="center"/>
              <w:rPr>
                <w:rFonts w:cs="Arial"/>
              </w:rPr>
            </w:pPr>
            <w:r w:rsidRPr="00A23CE2">
              <w:rPr>
                <w:rFonts w:cs="Arial"/>
              </w:rPr>
              <w:t>Dana Ausbrooks</w:t>
            </w:r>
          </w:p>
        </w:tc>
        <w:tc>
          <w:tcPr>
            <w:tcW w:w="2326" w:type="dxa"/>
            <w:shd w:val="clear" w:color="auto" w:fill="auto"/>
          </w:tcPr>
          <w:p w14:paraId="42B8AF6A" w14:textId="77777777" w:rsidR="00856CEC" w:rsidRPr="00A23CE2" w:rsidRDefault="00856CEC" w:rsidP="00E8289B">
            <w:pPr>
              <w:jc w:val="center"/>
              <w:rPr>
                <w:rFonts w:cs="Arial"/>
              </w:rPr>
            </w:pPr>
            <w:r w:rsidRPr="00A23CE2">
              <w:rPr>
                <w:rFonts w:cs="Arial"/>
              </w:rPr>
              <w:t>Ricky Jones</w:t>
            </w:r>
          </w:p>
        </w:tc>
        <w:tc>
          <w:tcPr>
            <w:tcW w:w="2334" w:type="dxa"/>
            <w:shd w:val="clear" w:color="auto" w:fill="auto"/>
          </w:tcPr>
          <w:p w14:paraId="422E4E86" w14:textId="77777777" w:rsidR="00856CEC" w:rsidRPr="00A23CE2" w:rsidRDefault="00856CEC" w:rsidP="00E8289B">
            <w:pPr>
              <w:jc w:val="center"/>
              <w:rPr>
                <w:rFonts w:cs="Arial"/>
              </w:rPr>
            </w:pPr>
            <w:r w:rsidRPr="00A23CE2">
              <w:rPr>
                <w:rFonts w:cs="Arial"/>
              </w:rPr>
              <w:t>Chas Morton</w:t>
            </w:r>
          </w:p>
        </w:tc>
        <w:tc>
          <w:tcPr>
            <w:tcW w:w="2344" w:type="dxa"/>
            <w:shd w:val="clear" w:color="auto" w:fill="auto"/>
          </w:tcPr>
          <w:p w14:paraId="05873C6E" w14:textId="77777777" w:rsidR="00856CEC" w:rsidRPr="00A23CE2" w:rsidRDefault="00856CEC" w:rsidP="00E8289B">
            <w:pPr>
              <w:jc w:val="center"/>
              <w:rPr>
                <w:rFonts w:cs="Arial"/>
              </w:rPr>
            </w:pPr>
            <w:r w:rsidRPr="00A23CE2">
              <w:rPr>
                <w:rFonts w:cs="Arial"/>
              </w:rPr>
              <w:t>Tom Tunnicliffe</w:t>
            </w:r>
          </w:p>
        </w:tc>
      </w:tr>
      <w:tr w:rsidR="00856CEC" w14:paraId="460F986C" w14:textId="77777777" w:rsidTr="00E8289B">
        <w:tc>
          <w:tcPr>
            <w:tcW w:w="2346" w:type="dxa"/>
            <w:shd w:val="clear" w:color="auto" w:fill="auto"/>
          </w:tcPr>
          <w:p w14:paraId="3D25DE1C" w14:textId="77777777" w:rsidR="00856CEC" w:rsidRPr="00A23CE2" w:rsidRDefault="00856CEC" w:rsidP="00E8289B">
            <w:pPr>
              <w:jc w:val="center"/>
              <w:rPr>
                <w:rFonts w:cs="Arial"/>
              </w:rPr>
            </w:pPr>
            <w:r w:rsidRPr="00A23CE2">
              <w:rPr>
                <w:rFonts w:cs="Arial"/>
              </w:rPr>
              <w:t>Brian Beathard</w:t>
            </w:r>
          </w:p>
        </w:tc>
        <w:tc>
          <w:tcPr>
            <w:tcW w:w="2326" w:type="dxa"/>
            <w:shd w:val="clear" w:color="auto" w:fill="auto"/>
          </w:tcPr>
          <w:p w14:paraId="70C6A44C" w14:textId="77777777" w:rsidR="00856CEC" w:rsidRPr="00A23CE2" w:rsidRDefault="00856CEC" w:rsidP="00E8289B">
            <w:pPr>
              <w:jc w:val="center"/>
              <w:rPr>
                <w:rFonts w:cs="Arial"/>
              </w:rPr>
            </w:pPr>
            <w:r w:rsidRPr="00A23CE2">
              <w:rPr>
                <w:rFonts w:cs="Arial"/>
              </w:rPr>
              <w:t>David Landrum</w:t>
            </w:r>
          </w:p>
        </w:tc>
        <w:tc>
          <w:tcPr>
            <w:tcW w:w="2334" w:type="dxa"/>
            <w:shd w:val="clear" w:color="auto" w:fill="auto"/>
          </w:tcPr>
          <w:p w14:paraId="0F99E66E" w14:textId="77777777" w:rsidR="00856CEC" w:rsidRPr="00A23CE2" w:rsidRDefault="00856CEC" w:rsidP="00E8289B">
            <w:pPr>
              <w:jc w:val="center"/>
              <w:rPr>
                <w:rFonts w:cs="Arial"/>
              </w:rPr>
            </w:pPr>
            <w:r w:rsidRPr="00A23CE2">
              <w:rPr>
                <w:rFonts w:cs="Arial"/>
              </w:rPr>
              <w:t>Erin Nations</w:t>
            </w:r>
          </w:p>
        </w:tc>
        <w:tc>
          <w:tcPr>
            <w:tcW w:w="2344" w:type="dxa"/>
            <w:shd w:val="clear" w:color="auto" w:fill="auto"/>
          </w:tcPr>
          <w:p w14:paraId="1E29D651" w14:textId="77777777" w:rsidR="00856CEC" w:rsidRPr="00A23CE2" w:rsidRDefault="00856CEC" w:rsidP="00E8289B">
            <w:pPr>
              <w:jc w:val="center"/>
              <w:rPr>
                <w:rFonts w:cs="Arial"/>
              </w:rPr>
            </w:pPr>
            <w:r w:rsidRPr="00A23CE2">
              <w:rPr>
                <w:rFonts w:cs="Arial"/>
              </w:rPr>
              <w:t>Paul Webb</w:t>
            </w:r>
          </w:p>
        </w:tc>
      </w:tr>
      <w:tr w:rsidR="00856CEC" w14:paraId="51EABB76" w14:textId="77777777" w:rsidTr="00E8289B">
        <w:tc>
          <w:tcPr>
            <w:tcW w:w="2346" w:type="dxa"/>
            <w:shd w:val="clear" w:color="auto" w:fill="auto"/>
          </w:tcPr>
          <w:p w14:paraId="5F574D83" w14:textId="77777777" w:rsidR="00856CEC" w:rsidRPr="00A23CE2" w:rsidRDefault="00856CEC" w:rsidP="00E8289B">
            <w:pPr>
              <w:jc w:val="center"/>
              <w:rPr>
                <w:rFonts w:cs="Arial"/>
              </w:rPr>
            </w:pPr>
            <w:r w:rsidRPr="00A23CE2">
              <w:rPr>
                <w:rFonts w:cs="Arial"/>
              </w:rPr>
              <w:t>Meghan Guffee</w:t>
            </w:r>
          </w:p>
        </w:tc>
        <w:tc>
          <w:tcPr>
            <w:tcW w:w="2326" w:type="dxa"/>
            <w:shd w:val="clear" w:color="auto" w:fill="auto"/>
          </w:tcPr>
          <w:p w14:paraId="3345721B" w14:textId="77777777" w:rsidR="00856CEC" w:rsidRPr="00A23CE2" w:rsidRDefault="00856CEC" w:rsidP="00E8289B">
            <w:pPr>
              <w:jc w:val="center"/>
              <w:rPr>
                <w:rFonts w:cs="Arial"/>
              </w:rPr>
            </w:pPr>
            <w:r w:rsidRPr="00A23CE2">
              <w:rPr>
                <w:rFonts w:cs="Arial"/>
              </w:rPr>
              <w:t>Gregg Lawrence</w:t>
            </w:r>
          </w:p>
        </w:tc>
        <w:tc>
          <w:tcPr>
            <w:tcW w:w="2334" w:type="dxa"/>
            <w:shd w:val="clear" w:color="auto" w:fill="auto"/>
          </w:tcPr>
          <w:p w14:paraId="0A3755A5" w14:textId="77777777" w:rsidR="00856CEC" w:rsidRPr="00A23CE2" w:rsidRDefault="00856CEC" w:rsidP="00E8289B">
            <w:pPr>
              <w:jc w:val="center"/>
              <w:rPr>
                <w:rFonts w:cs="Arial"/>
              </w:rPr>
            </w:pPr>
            <w:r w:rsidRPr="00A23CE2">
              <w:rPr>
                <w:rFonts w:cs="Arial"/>
              </w:rPr>
              <w:t>Jerry Rainey</w:t>
            </w:r>
          </w:p>
        </w:tc>
        <w:tc>
          <w:tcPr>
            <w:tcW w:w="2344" w:type="dxa"/>
            <w:shd w:val="clear" w:color="auto" w:fill="auto"/>
          </w:tcPr>
          <w:p w14:paraId="07DD5AA2" w14:textId="77777777" w:rsidR="00856CEC" w:rsidRPr="00A23CE2" w:rsidRDefault="00856CEC" w:rsidP="00E8289B">
            <w:pPr>
              <w:jc w:val="center"/>
              <w:rPr>
                <w:rFonts w:cs="Arial"/>
              </w:rPr>
            </w:pPr>
            <w:r w:rsidRPr="00A23CE2">
              <w:rPr>
                <w:rFonts w:cs="Arial"/>
              </w:rPr>
              <w:t>Matt Williams</w:t>
            </w:r>
          </w:p>
        </w:tc>
      </w:tr>
      <w:tr w:rsidR="00856CEC" w14:paraId="1FF3F9E0" w14:textId="77777777" w:rsidTr="00E8289B">
        <w:tc>
          <w:tcPr>
            <w:tcW w:w="2346" w:type="dxa"/>
            <w:shd w:val="clear" w:color="auto" w:fill="auto"/>
          </w:tcPr>
          <w:p w14:paraId="35268A11" w14:textId="77777777" w:rsidR="00856CEC" w:rsidRPr="00A23CE2" w:rsidRDefault="00856CEC" w:rsidP="00E8289B">
            <w:pPr>
              <w:jc w:val="center"/>
              <w:rPr>
                <w:rFonts w:cs="Arial"/>
              </w:rPr>
            </w:pPr>
            <w:r w:rsidRPr="00A23CE2">
              <w:rPr>
                <w:rFonts w:cs="Arial"/>
              </w:rPr>
              <w:t>Judy Herbert</w:t>
            </w:r>
          </w:p>
        </w:tc>
        <w:tc>
          <w:tcPr>
            <w:tcW w:w="2326" w:type="dxa"/>
            <w:shd w:val="clear" w:color="auto" w:fill="auto"/>
          </w:tcPr>
          <w:p w14:paraId="228B6CBE" w14:textId="77777777" w:rsidR="00856CEC" w:rsidRPr="00A23CE2" w:rsidRDefault="00856CEC" w:rsidP="00E8289B">
            <w:pPr>
              <w:jc w:val="center"/>
              <w:rPr>
                <w:rFonts w:cs="Arial"/>
              </w:rPr>
            </w:pPr>
            <w:r w:rsidRPr="00A23CE2">
              <w:rPr>
                <w:rFonts w:cs="Arial"/>
              </w:rPr>
              <w:t>Thomas Little</w:t>
            </w:r>
          </w:p>
        </w:tc>
        <w:tc>
          <w:tcPr>
            <w:tcW w:w="2334" w:type="dxa"/>
            <w:shd w:val="clear" w:color="auto" w:fill="auto"/>
          </w:tcPr>
          <w:p w14:paraId="59D78233" w14:textId="77777777" w:rsidR="00856CEC" w:rsidRPr="00A23CE2" w:rsidRDefault="00856CEC" w:rsidP="00E8289B">
            <w:pPr>
              <w:jc w:val="center"/>
              <w:rPr>
                <w:rFonts w:cs="Arial"/>
              </w:rPr>
            </w:pPr>
            <w:r w:rsidRPr="00A23CE2">
              <w:rPr>
                <w:rFonts w:cs="Arial"/>
              </w:rPr>
              <w:t>Steve Smith</w:t>
            </w:r>
          </w:p>
        </w:tc>
        <w:tc>
          <w:tcPr>
            <w:tcW w:w="2344" w:type="dxa"/>
            <w:shd w:val="clear" w:color="auto" w:fill="auto"/>
          </w:tcPr>
          <w:p w14:paraId="3BAABBD0" w14:textId="77777777" w:rsidR="00856CEC" w:rsidRPr="00A23CE2" w:rsidRDefault="00856CEC" w:rsidP="00E8289B">
            <w:pPr>
              <w:jc w:val="center"/>
              <w:rPr>
                <w:rFonts w:cs="Arial"/>
              </w:rPr>
            </w:pPr>
          </w:p>
        </w:tc>
      </w:tr>
      <w:tr w:rsidR="00856CEC" w14:paraId="6068C44F" w14:textId="77777777" w:rsidTr="00E8289B">
        <w:tc>
          <w:tcPr>
            <w:tcW w:w="2346" w:type="dxa"/>
            <w:shd w:val="clear" w:color="auto" w:fill="auto"/>
          </w:tcPr>
          <w:p w14:paraId="6DC5BBA6" w14:textId="77777777" w:rsidR="00856CEC" w:rsidRPr="00A23CE2" w:rsidRDefault="00856CEC" w:rsidP="00E8289B">
            <w:pPr>
              <w:jc w:val="center"/>
              <w:rPr>
                <w:rFonts w:cs="Arial"/>
              </w:rPr>
            </w:pPr>
            <w:r w:rsidRPr="00A23CE2">
              <w:rPr>
                <w:rFonts w:cs="Arial"/>
              </w:rPr>
              <w:t>Betsy Hester</w:t>
            </w:r>
          </w:p>
        </w:tc>
        <w:tc>
          <w:tcPr>
            <w:tcW w:w="2326" w:type="dxa"/>
            <w:shd w:val="clear" w:color="auto" w:fill="auto"/>
          </w:tcPr>
          <w:p w14:paraId="55BCAEC3" w14:textId="77777777" w:rsidR="00856CEC" w:rsidRPr="00A23CE2" w:rsidRDefault="00856CEC" w:rsidP="00E8289B">
            <w:pPr>
              <w:jc w:val="center"/>
              <w:rPr>
                <w:rFonts w:cs="Arial"/>
              </w:rPr>
            </w:pPr>
            <w:r w:rsidRPr="00A23CE2">
              <w:rPr>
                <w:rFonts w:cs="Arial"/>
              </w:rPr>
              <w:t>Beth Lothers</w:t>
            </w:r>
          </w:p>
        </w:tc>
        <w:tc>
          <w:tcPr>
            <w:tcW w:w="2334" w:type="dxa"/>
            <w:shd w:val="clear" w:color="auto" w:fill="auto"/>
          </w:tcPr>
          <w:p w14:paraId="42895890" w14:textId="77777777" w:rsidR="00856CEC" w:rsidRPr="00A23CE2" w:rsidRDefault="00856CEC" w:rsidP="00E8289B">
            <w:pPr>
              <w:jc w:val="center"/>
              <w:rPr>
                <w:rFonts w:cs="Arial"/>
              </w:rPr>
            </w:pPr>
            <w:r w:rsidRPr="00A23CE2">
              <w:rPr>
                <w:rFonts w:cs="Arial"/>
              </w:rPr>
              <w:t>Chad Story</w:t>
            </w:r>
          </w:p>
        </w:tc>
        <w:tc>
          <w:tcPr>
            <w:tcW w:w="2344" w:type="dxa"/>
            <w:shd w:val="clear" w:color="auto" w:fill="auto"/>
          </w:tcPr>
          <w:p w14:paraId="2A177178" w14:textId="77777777" w:rsidR="00856CEC" w:rsidRPr="00A23CE2" w:rsidRDefault="00856CEC" w:rsidP="00E8289B">
            <w:pPr>
              <w:jc w:val="center"/>
              <w:rPr>
                <w:rFonts w:cs="Arial"/>
              </w:rPr>
            </w:pPr>
          </w:p>
        </w:tc>
      </w:tr>
    </w:tbl>
    <w:p w14:paraId="2392CF63" w14:textId="77777777" w:rsidR="005B4022" w:rsidRPr="003422D1" w:rsidRDefault="00E74051" w:rsidP="005B4022">
      <w:pPr>
        <w:autoSpaceDE w:val="0"/>
        <w:autoSpaceDN w:val="0"/>
        <w:adjustRightInd w:val="0"/>
        <w:spacing w:line="480" w:lineRule="auto"/>
        <w:jc w:val="both"/>
        <w:rPr>
          <w:rFonts w:cs="Arial"/>
        </w:rPr>
      </w:pPr>
      <w:r w:rsidRPr="003422D1">
        <w:rPr>
          <w:rFonts w:cs="Arial"/>
        </w:rPr>
        <w:t>_______________</w:t>
      </w:r>
    </w:p>
    <w:p w14:paraId="522AC4BE" w14:textId="77777777" w:rsidR="005B4022" w:rsidRPr="003422D1" w:rsidRDefault="00E74051" w:rsidP="005B4022">
      <w:pPr>
        <w:spacing w:line="480" w:lineRule="auto"/>
        <w:jc w:val="both"/>
        <w:rPr>
          <w:rFonts w:cs="Arial"/>
          <w:color w:val="000000"/>
          <w:u w:val="single"/>
        </w:rPr>
      </w:pPr>
      <w:r w:rsidRPr="003422D1">
        <w:rPr>
          <w:rFonts w:cs="Arial"/>
          <w:color w:val="000000"/>
          <w:u w:val="single"/>
        </w:rPr>
        <w:t xml:space="preserve">RESOLUTION NO. </w:t>
      </w:r>
      <w:r>
        <w:rPr>
          <w:rFonts w:cs="Arial"/>
          <w:color w:val="000000"/>
          <w:u w:val="single"/>
        </w:rPr>
        <w:t>7</w:t>
      </w:r>
      <w:r w:rsidRPr="003422D1">
        <w:rPr>
          <w:rFonts w:cs="Arial"/>
          <w:color w:val="000000"/>
          <w:u w:val="single"/>
        </w:rPr>
        <w:t>-2</w:t>
      </w:r>
      <w:r>
        <w:rPr>
          <w:rFonts w:cs="Arial"/>
          <w:color w:val="000000"/>
          <w:u w:val="single"/>
        </w:rPr>
        <w:t>1</w:t>
      </w:r>
      <w:r w:rsidRPr="003422D1">
        <w:rPr>
          <w:rFonts w:cs="Arial"/>
          <w:color w:val="000000"/>
          <w:u w:val="single"/>
        </w:rPr>
        <w:t>-</w:t>
      </w:r>
      <w:r>
        <w:rPr>
          <w:rFonts w:cs="Arial"/>
          <w:color w:val="000000"/>
          <w:u w:val="single"/>
        </w:rPr>
        <w:t>33</w:t>
      </w:r>
    </w:p>
    <w:p w14:paraId="4DCA9463" w14:textId="77777777" w:rsidR="00631FD7" w:rsidRDefault="00E74051" w:rsidP="005B4022">
      <w:pPr>
        <w:spacing w:line="480" w:lineRule="auto"/>
        <w:jc w:val="both"/>
        <w:rPr>
          <w:rFonts w:cs="Arial"/>
          <w:color w:val="000000"/>
        </w:rPr>
      </w:pPr>
      <w:r w:rsidRPr="003422D1">
        <w:rPr>
          <w:rFonts w:cs="Arial"/>
        </w:rPr>
        <w:tab/>
      </w:r>
      <w:r w:rsidRPr="003422D1">
        <w:rPr>
          <w:rFonts w:cs="Arial"/>
          <w:color w:val="000000"/>
        </w:rPr>
        <w:t xml:space="preserve">Commissioner </w:t>
      </w:r>
      <w:r>
        <w:rPr>
          <w:rFonts w:cs="Arial"/>
          <w:color w:val="000000"/>
        </w:rPr>
        <w:t>Mason</w:t>
      </w:r>
      <w:r w:rsidRPr="003422D1">
        <w:rPr>
          <w:rFonts w:cs="Arial"/>
          <w:color w:val="000000"/>
        </w:rPr>
        <w:t xml:space="preserve"> moved to accept Resolution No. </w:t>
      </w:r>
      <w:r>
        <w:rPr>
          <w:rFonts w:cs="Arial"/>
          <w:color w:val="000000"/>
        </w:rPr>
        <w:t>7</w:t>
      </w:r>
      <w:r w:rsidRPr="003422D1">
        <w:rPr>
          <w:rFonts w:cs="Arial"/>
          <w:color w:val="000000"/>
        </w:rPr>
        <w:t>-2</w:t>
      </w:r>
      <w:r>
        <w:rPr>
          <w:rFonts w:cs="Arial"/>
          <w:color w:val="000000"/>
        </w:rPr>
        <w:t>1</w:t>
      </w:r>
      <w:r w:rsidRPr="003422D1">
        <w:rPr>
          <w:rFonts w:cs="Arial"/>
          <w:color w:val="000000"/>
        </w:rPr>
        <w:t>-</w:t>
      </w:r>
      <w:r>
        <w:rPr>
          <w:rFonts w:cs="Arial"/>
          <w:color w:val="000000"/>
        </w:rPr>
        <w:t>33</w:t>
      </w:r>
      <w:r w:rsidRPr="003422D1">
        <w:rPr>
          <w:rFonts w:cs="Arial"/>
          <w:color w:val="000000"/>
        </w:rPr>
        <w:t xml:space="preserve">, seconded by Commissioner </w:t>
      </w:r>
      <w:r>
        <w:rPr>
          <w:rFonts w:cs="Arial"/>
          <w:color w:val="000000"/>
        </w:rPr>
        <w:t>Aiello.</w:t>
      </w:r>
    </w:p>
    <w:p w14:paraId="6FAB7693" w14:textId="77777777" w:rsidR="001F7E0F" w:rsidRPr="001F7E0F" w:rsidRDefault="00E74051" w:rsidP="001F7E0F">
      <w:pPr>
        <w:tabs>
          <w:tab w:val="center" w:pos="4680"/>
        </w:tabs>
        <w:jc w:val="center"/>
        <w:rPr>
          <w:b/>
        </w:rPr>
      </w:pPr>
      <w:r w:rsidRPr="001F7E0F">
        <w:rPr>
          <w:b/>
        </w:rPr>
        <w:t xml:space="preserve">RESOLUTION AUTHORIZING THE WILLIAMSON COUNTY MAYOR TO SIGN A CONTRACT WITH THE STATE OF TENNESSEE DEPARTMENT OF CHILDREN’S </w:t>
      </w:r>
      <w:r w:rsidRPr="001F7E0F">
        <w:rPr>
          <w:b/>
          <w:u w:val="single"/>
        </w:rPr>
        <w:t>SERVICES FOR THE PROVISION OF JUVENILE DETENTION SERVICES</w:t>
      </w:r>
    </w:p>
    <w:p w14:paraId="1FF0D2BA" w14:textId="77777777" w:rsidR="001F7E0F" w:rsidRPr="001F7E0F" w:rsidRDefault="001F7E0F" w:rsidP="001F7E0F">
      <w:pPr>
        <w:rPr>
          <w:b/>
          <w:bCs/>
        </w:rPr>
      </w:pPr>
    </w:p>
    <w:p w14:paraId="74D0DDA5" w14:textId="77777777" w:rsidR="001F7E0F" w:rsidRPr="001F7E0F" w:rsidRDefault="00E74051" w:rsidP="001F7E0F">
      <w:pPr>
        <w:tabs>
          <w:tab w:val="left" w:pos="-1440"/>
        </w:tabs>
        <w:ind w:left="1440" w:hanging="1440"/>
        <w:jc w:val="both"/>
      </w:pPr>
      <w:r w:rsidRPr="001F7E0F">
        <w:rPr>
          <w:b/>
          <w:bCs/>
        </w:rPr>
        <w:t>WHEREAS,</w:t>
      </w:r>
      <w:r w:rsidRPr="001F7E0F">
        <w:tab/>
        <w:t>the Williamson County Juvenile Court has been successful in providing treatment, supervision, and support for at risk youth; and</w:t>
      </w:r>
    </w:p>
    <w:p w14:paraId="0BD3E600" w14:textId="77777777" w:rsidR="001F7E0F" w:rsidRPr="001F7E0F" w:rsidRDefault="001F7E0F" w:rsidP="001F7E0F">
      <w:pPr>
        <w:tabs>
          <w:tab w:val="left" w:pos="-1440"/>
        </w:tabs>
        <w:ind w:left="1440" w:hanging="1440"/>
        <w:jc w:val="both"/>
      </w:pPr>
    </w:p>
    <w:p w14:paraId="5B2B4692" w14:textId="77777777" w:rsidR="001F7E0F" w:rsidRPr="001F7E0F" w:rsidRDefault="00E74051" w:rsidP="001F7E0F">
      <w:pPr>
        <w:tabs>
          <w:tab w:val="left" w:pos="-1440"/>
        </w:tabs>
        <w:ind w:left="1440" w:hanging="1440"/>
        <w:jc w:val="both"/>
        <w:rPr>
          <w:b/>
          <w:bCs/>
        </w:rPr>
      </w:pPr>
      <w:r w:rsidRPr="001F7E0F">
        <w:rPr>
          <w:b/>
        </w:rPr>
        <w:t>WHEREAS,</w:t>
      </w:r>
      <w:r w:rsidRPr="001F7E0F">
        <w:tab/>
        <w:t>Williamson County Juvenile Services (“Juvenile Services”) operates a juvenile detention facility located at 408 Century Court, Franklin, Tennessee; and</w:t>
      </w:r>
    </w:p>
    <w:p w14:paraId="263F2E33" w14:textId="77777777" w:rsidR="001F7E0F" w:rsidRPr="001F7E0F" w:rsidRDefault="001F7E0F" w:rsidP="001F7E0F">
      <w:pPr>
        <w:tabs>
          <w:tab w:val="left" w:pos="3763"/>
        </w:tabs>
        <w:jc w:val="both"/>
        <w:rPr>
          <w:b/>
          <w:bCs/>
        </w:rPr>
      </w:pPr>
    </w:p>
    <w:p w14:paraId="60DC283A" w14:textId="77777777" w:rsidR="001F7E0F" w:rsidRPr="001F7E0F" w:rsidRDefault="00E74051" w:rsidP="001F7E0F">
      <w:pPr>
        <w:tabs>
          <w:tab w:val="left" w:pos="-1440"/>
        </w:tabs>
        <w:ind w:left="1440" w:hanging="1440"/>
        <w:jc w:val="both"/>
      </w:pPr>
      <w:r w:rsidRPr="001F7E0F">
        <w:rPr>
          <w:b/>
          <w:bCs/>
        </w:rPr>
        <w:t>WHEREAS,</w:t>
      </w:r>
      <w:r w:rsidRPr="001F7E0F">
        <w:tab/>
        <w:t>the State of Tennessee Department of Children’s Services provided a contract to reimburse Williamson County for the cost of housing juveniles in the Williamson County Juvenile Detention Center at a maximum rate of $139.00 per child, per day; and</w:t>
      </w:r>
    </w:p>
    <w:p w14:paraId="790020C5" w14:textId="77777777" w:rsidR="001F7E0F" w:rsidRPr="001F7E0F" w:rsidRDefault="001F7E0F" w:rsidP="001F7E0F">
      <w:pPr>
        <w:tabs>
          <w:tab w:val="left" w:pos="-1440"/>
        </w:tabs>
        <w:jc w:val="both"/>
        <w:rPr>
          <w:b/>
          <w:bCs/>
        </w:rPr>
      </w:pPr>
    </w:p>
    <w:p w14:paraId="14F60E65" w14:textId="77777777" w:rsidR="001F7E0F" w:rsidRPr="001F7E0F" w:rsidRDefault="00E74051" w:rsidP="001F7E0F">
      <w:pPr>
        <w:tabs>
          <w:tab w:val="left" w:pos="-1440"/>
        </w:tabs>
        <w:ind w:left="1440" w:hanging="1440"/>
        <w:jc w:val="both"/>
      </w:pPr>
      <w:r w:rsidRPr="001F7E0F">
        <w:rPr>
          <w:b/>
        </w:rPr>
        <w:t>WHEREAS,</w:t>
      </w:r>
      <w:r w:rsidRPr="001F7E0F">
        <w:rPr>
          <w:b/>
        </w:rPr>
        <w:tab/>
      </w:r>
      <w:r w:rsidRPr="001F7E0F">
        <w:t>the Williamson County Board of Commissioners has determined that it is in the interest of the citizens of Williamson County to authorize the Williamson County Mayor to execute the contract with the State of Tennessee Department of Children’s Services for the reimbursement of the cost to house juveniles:</w:t>
      </w:r>
    </w:p>
    <w:p w14:paraId="3E92F0AA" w14:textId="77777777" w:rsidR="001F7E0F" w:rsidRPr="001F7E0F" w:rsidRDefault="001F7E0F" w:rsidP="001F7E0F">
      <w:pPr>
        <w:jc w:val="both"/>
      </w:pPr>
    </w:p>
    <w:p w14:paraId="26277789" w14:textId="77777777" w:rsidR="001F7E0F" w:rsidRPr="001F7E0F" w:rsidRDefault="00E74051" w:rsidP="001F7E0F">
      <w:pPr>
        <w:ind w:left="720" w:hanging="720"/>
        <w:jc w:val="both"/>
      </w:pPr>
      <w:r w:rsidRPr="001F7E0F">
        <w:rPr>
          <w:b/>
          <w:bCs/>
        </w:rPr>
        <w:t>NOW, THEREFORE, BE IT RESOLVED,</w:t>
      </w:r>
      <w:r w:rsidRPr="001F7E0F">
        <w:t xml:space="preserve"> that the Williamson County Board of Commissioners, meeting in regular session, this the 12</w:t>
      </w:r>
      <w:r w:rsidRPr="001F7E0F">
        <w:rPr>
          <w:vertAlign w:val="superscript"/>
        </w:rPr>
        <w:t>th</w:t>
      </w:r>
      <w:r w:rsidRPr="001F7E0F">
        <w:t xml:space="preserve"> day of July 2021, hereby authorizes the Williamson County Mayor to execute the contract with the State of Tennessee Department of Children’s Services as well as all other documentation needed to receive reimbursement of the cost to house juveniles at the Williamson County Juvenile Detention Center.</w:t>
      </w:r>
    </w:p>
    <w:p w14:paraId="53218B13" w14:textId="77777777" w:rsidR="001F7E0F" w:rsidRPr="001F7E0F" w:rsidRDefault="001F7E0F" w:rsidP="001F7E0F">
      <w:pPr>
        <w:rPr>
          <w:b/>
          <w:bCs/>
          <w:u w:val="single"/>
        </w:rPr>
      </w:pPr>
    </w:p>
    <w:p w14:paraId="48E13C9B" w14:textId="77777777" w:rsidR="00E44D3A" w:rsidRPr="00E86B02" w:rsidRDefault="00E74051" w:rsidP="00E44D3A">
      <w:pPr>
        <w:autoSpaceDE w:val="0"/>
        <w:autoSpaceDN w:val="0"/>
        <w:adjustRightInd w:val="0"/>
        <w:jc w:val="both"/>
        <w:rPr>
          <w:rFonts w:cs="Arial"/>
          <w:color w:val="000000"/>
          <w:u w:val="single"/>
        </w:rPr>
      </w:pPr>
      <w:r>
        <w:tab/>
      </w:r>
      <w:r>
        <w:tab/>
      </w:r>
      <w:r>
        <w:tab/>
      </w:r>
      <w:r>
        <w:tab/>
      </w:r>
      <w:r>
        <w:tab/>
      </w:r>
      <w:r>
        <w:tab/>
      </w:r>
      <w:r>
        <w:tab/>
      </w:r>
      <w:r w:rsidRPr="003422D1">
        <w:rPr>
          <w:rFonts w:cs="Arial"/>
          <w:color w:val="000000"/>
          <w:u w:val="single"/>
        </w:rPr>
        <w:t xml:space="preserve">/s/ </w:t>
      </w:r>
      <w:r>
        <w:rPr>
          <w:rFonts w:cs="Arial"/>
          <w:color w:val="000000"/>
          <w:u w:val="single"/>
        </w:rPr>
        <w:t>Sean Aiello</w:t>
      </w:r>
      <w:r w:rsidRPr="003422D1">
        <w:rPr>
          <w:rFonts w:cs="Arial"/>
          <w:color w:val="000000"/>
          <w:u w:val="single"/>
        </w:rPr>
        <w:tab/>
      </w:r>
      <w:r>
        <w:rPr>
          <w:rFonts w:cs="Arial"/>
          <w:color w:val="000000"/>
        </w:rPr>
        <w:tab/>
      </w:r>
      <w:r>
        <w:rPr>
          <w:rFonts w:cs="Arial"/>
          <w:color w:val="000000"/>
        </w:rPr>
        <w:tab/>
      </w:r>
      <w:r>
        <w:rPr>
          <w:rFonts w:cs="Arial"/>
          <w:color w:val="000000"/>
        </w:rPr>
        <w:tab/>
      </w:r>
    </w:p>
    <w:p w14:paraId="03DEE4F2" w14:textId="77777777" w:rsidR="00E44D3A" w:rsidRPr="003422D1" w:rsidRDefault="00E74051" w:rsidP="00E44D3A">
      <w:pPr>
        <w:autoSpaceDE w:val="0"/>
        <w:autoSpaceDN w:val="0"/>
        <w:adjustRightInd w:val="0"/>
        <w:jc w:val="both"/>
        <w:rPr>
          <w:rFonts w:cs="Arial"/>
          <w:color w:val="000000"/>
        </w:rPr>
      </w:pPr>
      <w:r w:rsidRPr="003422D1">
        <w:rPr>
          <w:rFonts w:cs="Arial"/>
          <w:color w:val="000000"/>
        </w:rPr>
        <w:tab/>
      </w:r>
      <w:r w:rsidRPr="003422D1">
        <w:rPr>
          <w:rFonts w:cs="Arial"/>
          <w:color w:val="000000"/>
        </w:rPr>
        <w:tab/>
      </w:r>
      <w:r>
        <w:rPr>
          <w:rFonts w:cs="Arial"/>
          <w:color w:val="000000"/>
        </w:rPr>
        <w:tab/>
      </w:r>
      <w:r w:rsidRPr="003422D1">
        <w:rPr>
          <w:rFonts w:cs="Arial"/>
          <w:color w:val="000000"/>
        </w:rPr>
        <w:tab/>
      </w:r>
      <w:r>
        <w:rPr>
          <w:rFonts w:cs="Arial"/>
          <w:color w:val="000000"/>
        </w:rPr>
        <w:tab/>
      </w:r>
      <w:r>
        <w:rPr>
          <w:rFonts w:cs="Arial"/>
          <w:color w:val="000000"/>
        </w:rPr>
        <w:tab/>
      </w:r>
      <w:r>
        <w:rPr>
          <w:rFonts w:cs="Arial"/>
          <w:color w:val="000000"/>
        </w:rPr>
        <w:tab/>
      </w:r>
      <w:r w:rsidRPr="003422D1">
        <w:rPr>
          <w:rFonts w:cs="Arial"/>
          <w:color w:val="000000"/>
        </w:rPr>
        <w:t>County Commissioner</w:t>
      </w:r>
    </w:p>
    <w:p w14:paraId="1901DB34" w14:textId="77777777" w:rsidR="00E44D3A" w:rsidRPr="003422D1" w:rsidRDefault="00E44D3A" w:rsidP="00E44D3A">
      <w:pPr>
        <w:autoSpaceDE w:val="0"/>
        <w:autoSpaceDN w:val="0"/>
        <w:adjustRightInd w:val="0"/>
        <w:rPr>
          <w:rFonts w:cs="Arial"/>
          <w:color w:val="000000"/>
          <w:u w:val="single"/>
        </w:rPr>
      </w:pPr>
    </w:p>
    <w:p w14:paraId="774311B6" w14:textId="77777777" w:rsidR="00E44D3A" w:rsidRDefault="00E74051" w:rsidP="00E44D3A">
      <w:pPr>
        <w:autoSpaceDE w:val="0"/>
        <w:autoSpaceDN w:val="0"/>
        <w:adjustRightInd w:val="0"/>
        <w:rPr>
          <w:rFonts w:cs="Arial"/>
          <w:color w:val="000000"/>
        </w:rPr>
      </w:pPr>
      <w:r w:rsidRPr="003422D1">
        <w:rPr>
          <w:rFonts w:cs="Arial"/>
          <w:color w:val="000000"/>
          <w:u w:val="single"/>
        </w:rPr>
        <w:t>COMMITTEES REFERRED TO AND ACTION TAKEN</w:t>
      </w:r>
      <w:r w:rsidRPr="003422D1">
        <w:rPr>
          <w:rFonts w:cs="Arial"/>
          <w:color w:val="000000"/>
        </w:rPr>
        <w:t>:</w:t>
      </w:r>
    </w:p>
    <w:p w14:paraId="630B5951" w14:textId="77777777" w:rsidR="00E44D3A" w:rsidRDefault="00E74051" w:rsidP="00E44D3A">
      <w:pPr>
        <w:autoSpaceDE w:val="0"/>
        <w:autoSpaceDN w:val="0"/>
        <w:adjustRightInd w:val="0"/>
        <w:rPr>
          <w:rFonts w:cs="Arial"/>
          <w:color w:val="000000"/>
        </w:rPr>
      </w:pPr>
      <w:r>
        <w:rPr>
          <w:rFonts w:cs="Arial"/>
          <w:color w:val="000000"/>
        </w:rPr>
        <w:t>Law Enforcement/Public Safety Committee</w:t>
      </w:r>
      <w:r>
        <w:rPr>
          <w:rFonts w:cs="Arial"/>
          <w:color w:val="000000"/>
        </w:rPr>
        <w:tab/>
      </w:r>
      <w:r w:rsidRPr="003422D1">
        <w:rPr>
          <w:rFonts w:cs="Arial"/>
          <w:color w:val="000000"/>
        </w:rPr>
        <w:t xml:space="preserve">For:  </w:t>
      </w:r>
      <w:r w:rsidRPr="003422D1">
        <w:rPr>
          <w:rFonts w:cs="Arial"/>
          <w:color w:val="000000"/>
          <w:u w:val="single"/>
        </w:rPr>
        <w:t xml:space="preserve">   </w:t>
      </w:r>
      <w:r>
        <w:rPr>
          <w:rFonts w:cs="Arial"/>
          <w:color w:val="000000"/>
          <w:u w:val="single"/>
        </w:rPr>
        <w:t xml:space="preserve">4 </w:t>
      </w:r>
      <w:r w:rsidRPr="003422D1">
        <w:rPr>
          <w:rFonts w:cs="Arial"/>
          <w:color w:val="000000"/>
        </w:rPr>
        <w:tab/>
        <w:t xml:space="preserve">    Against:  </w:t>
      </w:r>
      <w:r w:rsidRPr="003422D1">
        <w:rPr>
          <w:rFonts w:cs="Arial"/>
          <w:color w:val="000000"/>
          <w:u w:val="single"/>
        </w:rPr>
        <w:t xml:space="preserve">   0_</w:t>
      </w:r>
    </w:p>
    <w:p w14:paraId="456E6F56" w14:textId="77777777" w:rsidR="00E44D3A" w:rsidRDefault="00E74051" w:rsidP="00E44D3A">
      <w:pPr>
        <w:spacing w:line="480" w:lineRule="auto"/>
        <w:jc w:val="both"/>
        <w:rPr>
          <w:rFonts w:cs="Arial"/>
          <w:color w:val="000000"/>
          <w:u w:val="single"/>
        </w:rPr>
      </w:pPr>
      <w:r>
        <w:rPr>
          <w:rFonts w:cs="Arial"/>
          <w:color w:val="000000"/>
        </w:rPr>
        <w:t>Budget Committee</w:t>
      </w:r>
      <w:r w:rsidRPr="003422D1">
        <w:rPr>
          <w:rFonts w:cs="Arial"/>
          <w:color w:val="000000"/>
        </w:rPr>
        <w:tab/>
      </w:r>
      <w:r w:rsidRPr="003422D1">
        <w:rPr>
          <w:rFonts w:cs="Arial"/>
          <w:color w:val="000000"/>
        </w:rPr>
        <w:tab/>
      </w:r>
      <w:r>
        <w:rPr>
          <w:rFonts w:cs="Arial"/>
          <w:color w:val="000000"/>
        </w:rPr>
        <w:tab/>
      </w:r>
      <w:r>
        <w:rPr>
          <w:rFonts w:cs="Arial"/>
          <w:color w:val="000000"/>
        </w:rPr>
        <w:tab/>
      </w:r>
      <w:r>
        <w:rPr>
          <w:rFonts w:cs="Arial"/>
          <w:color w:val="000000"/>
        </w:rPr>
        <w:tab/>
      </w:r>
      <w:r w:rsidRPr="003422D1">
        <w:rPr>
          <w:rFonts w:cs="Arial"/>
          <w:color w:val="000000"/>
        </w:rPr>
        <w:t xml:space="preserve">For:  </w:t>
      </w:r>
      <w:r w:rsidRPr="003422D1">
        <w:rPr>
          <w:rFonts w:cs="Arial"/>
          <w:color w:val="000000"/>
          <w:u w:val="single"/>
        </w:rPr>
        <w:t xml:space="preserve">   </w:t>
      </w:r>
      <w:r>
        <w:rPr>
          <w:rFonts w:cs="Arial"/>
          <w:color w:val="000000"/>
          <w:u w:val="single"/>
        </w:rPr>
        <w:t xml:space="preserve">5 </w:t>
      </w:r>
      <w:r w:rsidRPr="003422D1">
        <w:rPr>
          <w:rFonts w:cs="Arial"/>
          <w:color w:val="000000"/>
        </w:rPr>
        <w:tab/>
        <w:t xml:space="preserve">    Against:  </w:t>
      </w:r>
      <w:r w:rsidRPr="003422D1">
        <w:rPr>
          <w:rFonts w:cs="Arial"/>
          <w:color w:val="000000"/>
          <w:u w:val="single"/>
        </w:rPr>
        <w:t xml:space="preserve">   0_</w:t>
      </w:r>
    </w:p>
    <w:p w14:paraId="38B21A33" w14:textId="78364057" w:rsidR="00E44D3A" w:rsidRDefault="00E74051" w:rsidP="00E44D3A">
      <w:pPr>
        <w:spacing w:line="480" w:lineRule="auto"/>
        <w:ind w:firstLine="720"/>
        <w:rPr>
          <w:rFonts w:cs="Arial"/>
        </w:rPr>
      </w:pPr>
      <w:r w:rsidRPr="003422D1">
        <w:rPr>
          <w:rFonts w:cs="Arial"/>
        </w:rPr>
        <w:t xml:space="preserve">Resolution No. </w:t>
      </w:r>
      <w:r>
        <w:rPr>
          <w:rFonts w:cs="Arial"/>
        </w:rPr>
        <w:t>7</w:t>
      </w:r>
      <w:r w:rsidRPr="003422D1">
        <w:rPr>
          <w:rFonts w:cs="Arial"/>
        </w:rPr>
        <w:t>-2</w:t>
      </w:r>
      <w:r>
        <w:rPr>
          <w:rFonts w:cs="Arial"/>
        </w:rPr>
        <w:t>1</w:t>
      </w:r>
      <w:r w:rsidRPr="003422D1">
        <w:rPr>
          <w:rFonts w:cs="Arial"/>
        </w:rPr>
        <w:t>-</w:t>
      </w:r>
      <w:r>
        <w:rPr>
          <w:rFonts w:cs="Arial"/>
        </w:rPr>
        <w:t>33</w:t>
      </w:r>
      <w:r w:rsidRPr="003422D1">
        <w:rPr>
          <w:rFonts w:cs="Arial"/>
        </w:rPr>
        <w:t xml:space="preserve"> passed by</w:t>
      </w:r>
      <w:r>
        <w:rPr>
          <w:rFonts w:cs="Arial"/>
        </w:rPr>
        <w:t xml:space="preserve"> unanimous</w:t>
      </w:r>
      <w:r w:rsidRPr="003422D1">
        <w:rPr>
          <w:rFonts w:cs="Arial"/>
        </w:rPr>
        <w:t xml:space="preserve"> </w:t>
      </w:r>
      <w:r>
        <w:rPr>
          <w:rFonts w:cs="Arial"/>
        </w:rPr>
        <w:t>recorded</w:t>
      </w:r>
      <w:r w:rsidRPr="003422D1">
        <w:rPr>
          <w:rFonts w:cs="Arial"/>
        </w:rPr>
        <w:t xml:space="preserve"> vote, 2</w:t>
      </w:r>
      <w:r>
        <w:rPr>
          <w:rFonts w:cs="Arial"/>
        </w:rPr>
        <w:t>2</w:t>
      </w:r>
      <w:r w:rsidRPr="003422D1">
        <w:rPr>
          <w:rFonts w:cs="Arial"/>
        </w:rPr>
        <w:t xml:space="preserve"> ‘Yes’</w:t>
      </w:r>
      <w:r>
        <w:rPr>
          <w:rFonts w:cs="Arial"/>
        </w:rPr>
        <w:t xml:space="preserve"> and </w:t>
      </w:r>
      <w:r w:rsidRPr="003422D1">
        <w:rPr>
          <w:rFonts w:cs="Arial"/>
        </w:rPr>
        <w:t>0 ‘No’</w:t>
      </w:r>
      <w:r>
        <w:rPr>
          <w:rFonts w:cs="Arial"/>
        </w:rPr>
        <w:t xml:space="preserve"> </w:t>
      </w:r>
      <w:r w:rsidRPr="003422D1">
        <w:rPr>
          <w:rFonts w:cs="Arial"/>
        </w:rPr>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326"/>
        <w:gridCol w:w="2334"/>
        <w:gridCol w:w="2344"/>
      </w:tblGrid>
      <w:tr w:rsidR="00856CEC" w14:paraId="1A061C9B" w14:textId="77777777" w:rsidTr="00E8289B">
        <w:tc>
          <w:tcPr>
            <w:tcW w:w="2346" w:type="dxa"/>
            <w:shd w:val="clear" w:color="auto" w:fill="auto"/>
          </w:tcPr>
          <w:p w14:paraId="7CFE07EA" w14:textId="77777777" w:rsidR="00856CEC" w:rsidRPr="00A23CE2" w:rsidRDefault="00856CEC" w:rsidP="00E8289B">
            <w:pPr>
              <w:jc w:val="center"/>
              <w:rPr>
                <w:rFonts w:cs="Arial"/>
                <w:u w:val="single"/>
              </w:rPr>
            </w:pPr>
            <w:r>
              <w:rPr>
                <w:rFonts w:cs="Arial"/>
                <w:u w:val="single"/>
              </w:rPr>
              <w:t>YES</w:t>
            </w:r>
          </w:p>
        </w:tc>
        <w:tc>
          <w:tcPr>
            <w:tcW w:w="2326" w:type="dxa"/>
            <w:shd w:val="clear" w:color="auto" w:fill="auto"/>
          </w:tcPr>
          <w:p w14:paraId="38829072" w14:textId="77777777" w:rsidR="00856CEC" w:rsidRPr="00A23CE2" w:rsidRDefault="00856CEC" w:rsidP="00E8289B">
            <w:pPr>
              <w:jc w:val="center"/>
              <w:rPr>
                <w:rFonts w:cs="Arial"/>
                <w:u w:val="single"/>
              </w:rPr>
            </w:pPr>
            <w:r>
              <w:rPr>
                <w:rFonts w:cs="Arial"/>
                <w:u w:val="single"/>
              </w:rPr>
              <w:t>YES</w:t>
            </w:r>
          </w:p>
        </w:tc>
        <w:tc>
          <w:tcPr>
            <w:tcW w:w="2334" w:type="dxa"/>
            <w:shd w:val="clear" w:color="auto" w:fill="auto"/>
          </w:tcPr>
          <w:p w14:paraId="03EC49BF" w14:textId="77777777" w:rsidR="00856CEC" w:rsidRPr="00A23CE2" w:rsidRDefault="00856CEC" w:rsidP="00E8289B">
            <w:pPr>
              <w:jc w:val="center"/>
              <w:rPr>
                <w:rFonts w:cs="Arial"/>
                <w:u w:val="single"/>
              </w:rPr>
            </w:pPr>
            <w:r>
              <w:rPr>
                <w:rFonts w:cs="Arial"/>
                <w:u w:val="single"/>
              </w:rPr>
              <w:t>YES</w:t>
            </w:r>
          </w:p>
        </w:tc>
        <w:tc>
          <w:tcPr>
            <w:tcW w:w="2344" w:type="dxa"/>
            <w:shd w:val="clear" w:color="auto" w:fill="auto"/>
          </w:tcPr>
          <w:p w14:paraId="1AD5E02F" w14:textId="77777777" w:rsidR="00856CEC" w:rsidRPr="00A23CE2" w:rsidRDefault="00856CEC" w:rsidP="00E8289B">
            <w:pPr>
              <w:jc w:val="center"/>
              <w:rPr>
                <w:rFonts w:cs="Arial"/>
                <w:u w:val="single"/>
              </w:rPr>
            </w:pPr>
            <w:r>
              <w:rPr>
                <w:rFonts w:cs="Arial"/>
                <w:u w:val="single"/>
              </w:rPr>
              <w:t>YES</w:t>
            </w:r>
          </w:p>
        </w:tc>
      </w:tr>
      <w:tr w:rsidR="00856CEC" w14:paraId="182F67DE" w14:textId="77777777" w:rsidTr="00E8289B">
        <w:tc>
          <w:tcPr>
            <w:tcW w:w="2346" w:type="dxa"/>
            <w:shd w:val="clear" w:color="auto" w:fill="auto"/>
          </w:tcPr>
          <w:p w14:paraId="77841C41" w14:textId="77777777" w:rsidR="00856CEC" w:rsidRPr="00A23CE2" w:rsidRDefault="00856CEC" w:rsidP="00E8289B">
            <w:pPr>
              <w:jc w:val="center"/>
              <w:rPr>
                <w:rFonts w:cs="Arial"/>
              </w:rPr>
            </w:pPr>
            <w:r w:rsidRPr="00A23CE2">
              <w:rPr>
                <w:rFonts w:cs="Arial"/>
              </w:rPr>
              <w:t>Sean Aiello</w:t>
            </w:r>
          </w:p>
        </w:tc>
        <w:tc>
          <w:tcPr>
            <w:tcW w:w="2326" w:type="dxa"/>
            <w:shd w:val="clear" w:color="auto" w:fill="auto"/>
          </w:tcPr>
          <w:p w14:paraId="223CE16D" w14:textId="77777777" w:rsidR="00856CEC" w:rsidRPr="00A23CE2" w:rsidRDefault="00856CEC" w:rsidP="00E8289B">
            <w:pPr>
              <w:jc w:val="center"/>
              <w:rPr>
                <w:rFonts w:cs="Arial"/>
              </w:rPr>
            </w:pPr>
            <w:r w:rsidRPr="00A23CE2">
              <w:rPr>
                <w:rFonts w:cs="Arial"/>
              </w:rPr>
              <w:t>Dwight Jones</w:t>
            </w:r>
          </w:p>
        </w:tc>
        <w:tc>
          <w:tcPr>
            <w:tcW w:w="2334" w:type="dxa"/>
            <w:shd w:val="clear" w:color="auto" w:fill="auto"/>
          </w:tcPr>
          <w:p w14:paraId="14A0D729" w14:textId="77777777" w:rsidR="00856CEC" w:rsidRPr="00A23CE2" w:rsidRDefault="00856CEC" w:rsidP="00E8289B">
            <w:pPr>
              <w:jc w:val="center"/>
              <w:rPr>
                <w:rFonts w:cs="Arial"/>
              </w:rPr>
            </w:pPr>
            <w:r w:rsidRPr="00A23CE2">
              <w:rPr>
                <w:rFonts w:cs="Arial"/>
              </w:rPr>
              <w:t>Jennifer Mason</w:t>
            </w:r>
          </w:p>
        </w:tc>
        <w:tc>
          <w:tcPr>
            <w:tcW w:w="2344" w:type="dxa"/>
            <w:shd w:val="clear" w:color="auto" w:fill="auto"/>
          </w:tcPr>
          <w:p w14:paraId="796AFB16" w14:textId="77777777" w:rsidR="00856CEC" w:rsidRPr="00A23CE2" w:rsidRDefault="00856CEC" w:rsidP="00E8289B">
            <w:pPr>
              <w:jc w:val="center"/>
              <w:rPr>
                <w:rFonts w:cs="Arial"/>
              </w:rPr>
            </w:pPr>
            <w:r w:rsidRPr="00A23CE2">
              <w:rPr>
                <w:rFonts w:cs="Arial"/>
              </w:rPr>
              <w:t>Barb Sturgeon</w:t>
            </w:r>
          </w:p>
        </w:tc>
      </w:tr>
      <w:tr w:rsidR="00856CEC" w14:paraId="1D5723CE" w14:textId="77777777" w:rsidTr="00E8289B">
        <w:tc>
          <w:tcPr>
            <w:tcW w:w="2346" w:type="dxa"/>
            <w:shd w:val="clear" w:color="auto" w:fill="auto"/>
          </w:tcPr>
          <w:p w14:paraId="6DB06046" w14:textId="77777777" w:rsidR="00856CEC" w:rsidRPr="00A23CE2" w:rsidRDefault="00856CEC" w:rsidP="00E8289B">
            <w:pPr>
              <w:jc w:val="center"/>
              <w:rPr>
                <w:rFonts w:cs="Arial"/>
              </w:rPr>
            </w:pPr>
            <w:r w:rsidRPr="00A23CE2">
              <w:rPr>
                <w:rFonts w:cs="Arial"/>
              </w:rPr>
              <w:t>Dana Ausbrooks</w:t>
            </w:r>
          </w:p>
        </w:tc>
        <w:tc>
          <w:tcPr>
            <w:tcW w:w="2326" w:type="dxa"/>
            <w:shd w:val="clear" w:color="auto" w:fill="auto"/>
          </w:tcPr>
          <w:p w14:paraId="226A5937" w14:textId="77777777" w:rsidR="00856CEC" w:rsidRPr="00A23CE2" w:rsidRDefault="00856CEC" w:rsidP="00E8289B">
            <w:pPr>
              <w:jc w:val="center"/>
              <w:rPr>
                <w:rFonts w:cs="Arial"/>
              </w:rPr>
            </w:pPr>
            <w:r w:rsidRPr="00A23CE2">
              <w:rPr>
                <w:rFonts w:cs="Arial"/>
              </w:rPr>
              <w:t>Ricky Jones</w:t>
            </w:r>
          </w:p>
        </w:tc>
        <w:tc>
          <w:tcPr>
            <w:tcW w:w="2334" w:type="dxa"/>
            <w:shd w:val="clear" w:color="auto" w:fill="auto"/>
          </w:tcPr>
          <w:p w14:paraId="64ED4927" w14:textId="77777777" w:rsidR="00856CEC" w:rsidRPr="00A23CE2" w:rsidRDefault="00856CEC" w:rsidP="00E8289B">
            <w:pPr>
              <w:jc w:val="center"/>
              <w:rPr>
                <w:rFonts w:cs="Arial"/>
              </w:rPr>
            </w:pPr>
            <w:r w:rsidRPr="00A23CE2">
              <w:rPr>
                <w:rFonts w:cs="Arial"/>
              </w:rPr>
              <w:t>Chas Morton</w:t>
            </w:r>
          </w:p>
        </w:tc>
        <w:tc>
          <w:tcPr>
            <w:tcW w:w="2344" w:type="dxa"/>
            <w:shd w:val="clear" w:color="auto" w:fill="auto"/>
          </w:tcPr>
          <w:p w14:paraId="7E1C4384" w14:textId="77777777" w:rsidR="00856CEC" w:rsidRPr="00A23CE2" w:rsidRDefault="00856CEC" w:rsidP="00E8289B">
            <w:pPr>
              <w:jc w:val="center"/>
              <w:rPr>
                <w:rFonts w:cs="Arial"/>
              </w:rPr>
            </w:pPr>
            <w:r w:rsidRPr="00A23CE2">
              <w:rPr>
                <w:rFonts w:cs="Arial"/>
              </w:rPr>
              <w:t>Tom Tunnicliffe</w:t>
            </w:r>
          </w:p>
        </w:tc>
      </w:tr>
      <w:tr w:rsidR="00856CEC" w14:paraId="667D1879" w14:textId="77777777" w:rsidTr="00E8289B">
        <w:tc>
          <w:tcPr>
            <w:tcW w:w="2346" w:type="dxa"/>
            <w:shd w:val="clear" w:color="auto" w:fill="auto"/>
          </w:tcPr>
          <w:p w14:paraId="33054B43" w14:textId="77777777" w:rsidR="00856CEC" w:rsidRPr="00A23CE2" w:rsidRDefault="00856CEC" w:rsidP="00E8289B">
            <w:pPr>
              <w:jc w:val="center"/>
              <w:rPr>
                <w:rFonts w:cs="Arial"/>
              </w:rPr>
            </w:pPr>
            <w:r w:rsidRPr="00A23CE2">
              <w:rPr>
                <w:rFonts w:cs="Arial"/>
              </w:rPr>
              <w:t>Brian Beathard</w:t>
            </w:r>
          </w:p>
        </w:tc>
        <w:tc>
          <w:tcPr>
            <w:tcW w:w="2326" w:type="dxa"/>
            <w:shd w:val="clear" w:color="auto" w:fill="auto"/>
          </w:tcPr>
          <w:p w14:paraId="6D25105F" w14:textId="77777777" w:rsidR="00856CEC" w:rsidRPr="00A23CE2" w:rsidRDefault="00856CEC" w:rsidP="00E8289B">
            <w:pPr>
              <w:jc w:val="center"/>
              <w:rPr>
                <w:rFonts w:cs="Arial"/>
              </w:rPr>
            </w:pPr>
            <w:r w:rsidRPr="00A23CE2">
              <w:rPr>
                <w:rFonts w:cs="Arial"/>
              </w:rPr>
              <w:t>David Landrum</w:t>
            </w:r>
          </w:p>
        </w:tc>
        <w:tc>
          <w:tcPr>
            <w:tcW w:w="2334" w:type="dxa"/>
            <w:shd w:val="clear" w:color="auto" w:fill="auto"/>
          </w:tcPr>
          <w:p w14:paraId="41F1EDD8" w14:textId="77777777" w:rsidR="00856CEC" w:rsidRPr="00A23CE2" w:rsidRDefault="00856CEC" w:rsidP="00E8289B">
            <w:pPr>
              <w:jc w:val="center"/>
              <w:rPr>
                <w:rFonts w:cs="Arial"/>
              </w:rPr>
            </w:pPr>
            <w:r w:rsidRPr="00A23CE2">
              <w:rPr>
                <w:rFonts w:cs="Arial"/>
              </w:rPr>
              <w:t>Erin Nations</w:t>
            </w:r>
          </w:p>
        </w:tc>
        <w:tc>
          <w:tcPr>
            <w:tcW w:w="2344" w:type="dxa"/>
            <w:shd w:val="clear" w:color="auto" w:fill="auto"/>
          </w:tcPr>
          <w:p w14:paraId="793E4F82" w14:textId="77777777" w:rsidR="00856CEC" w:rsidRPr="00A23CE2" w:rsidRDefault="00856CEC" w:rsidP="00E8289B">
            <w:pPr>
              <w:jc w:val="center"/>
              <w:rPr>
                <w:rFonts w:cs="Arial"/>
              </w:rPr>
            </w:pPr>
            <w:r w:rsidRPr="00A23CE2">
              <w:rPr>
                <w:rFonts w:cs="Arial"/>
              </w:rPr>
              <w:t>Paul Webb</w:t>
            </w:r>
          </w:p>
        </w:tc>
      </w:tr>
      <w:tr w:rsidR="00856CEC" w14:paraId="5A53D3FD" w14:textId="77777777" w:rsidTr="00E8289B">
        <w:tc>
          <w:tcPr>
            <w:tcW w:w="2346" w:type="dxa"/>
            <w:shd w:val="clear" w:color="auto" w:fill="auto"/>
          </w:tcPr>
          <w:p w14:paraId="6820C9AC" w14:textId="77777777" w:rsidR="00856CEC" w:rsidRPr="00A23CE2" w:rsidRDefault="00856CEC" w:rsidP="00E8289B">
            <w:pPr>
              <w:jc w:val="center"/>
              <w:rPr>
                <w:rFonts w:cs="Arial"/>
              </w:rPr>
            </w:pPr>
            <w:r w:rsidRPr="00A23CE2">
              <w:rPr>
                <w:rFonts w:cs="Arial"/>
              </w:rPr>
              <w:t>Meghan Guffee</w:t>
            </w:r>
          </w:p>
        </w:tc>
        <w:tc>
          <w:tcPr>
            <w:tcW w:w="2326" w:type="dxa"/>
            <w:shd w:val="clear" w:color="auto" w:fill="auto"/>
          </w:tcPr>
          <w:p w14:paraId="4CE5C505" w14:textId="77777777" w:rsidR="00856CEC" w:rsidRPr="00A23CE2" w:rsidRDefault="00856CEC" w:rsidP="00E8289B">
            <w:pPr>
              <w:jc w:val="center"/>
              <w:rPr>
                <w:rFonts w:cs="Arial"/>
              </w:rPr>
            </w:pPr>
            <w:r w:rsidRPr="00A23CE2">
              <w:rPr>
                <w:rFonts w:cs="Arial"/>
              </w:rPr>
              <w:t>Gregg Lawrence</w:t>
            </w:r>
          </w:p>
        </w:tc>
        <w:tc>
          <w:tcPr>
            <w:tcW w:w="2334" w:type="dxa"/>
            <w:shd w:val="clear" w:color="auto" w:fill="auto"/>
          </w:tcPr>
          <w:p w14:paraId="25C41C1F" w14:textId="77777777" w:rsidR="00856CEC" w:rsidRPr="00A23CE2" w:rsidRDefault="00856CEC" w:rsidP="00E8289B">
            <w:pPr>
              <w:jc w:val="center"/>
              <w:rPr>
                <w:rFonts w:cs="Arial"/>
              </w:rPr>
            </w:pPr>
            <w:r w:rsidRPr="00A23CE2">
              <w:rPr>
                <w:rFonts w:cs="Arial"/>
              </w:rPr>
              <w:t>Jerry Rainey</w:t>
            </w:r>
          </w:p>
        </w:tc>
        <w:tc>
          <w:tcPr>
            <w:tcW w:w="2344" w:type="dxa"/>
            <w:shd w:val="clear" w:color="auto" w:fill="auto"/>
          </w:tcPr>
          <w:p w14:paraId="6F7799CA" w14:textId="77777777" w:rsidR="00856CEC" w:rsidRPr="00A23CE2" w:rsidRDefault="00856CEC" w:rsidP="00E8289B">
            <w:pPr>
              <w:jc w:val="center"/>
              <w:rPr>
                <w:rFonts w:cs="Arial"/>
              </w:rPr>
            </w:pPr>
            <w:r w:rsidRPr="00A23CE2">
              <w:rPr>
                <w:rFonts w:cs="Arial"/>
              </w:rPr>
              <w:t>Matt Williams</w:t>
            </w:r>
          </w:p>
        </w:tc>
      </w:tr>
      <w:tr w:rsidR="00856CEC" w14:paraId="5CF15179" w14:textId="77777777" w:rsidTr="00E8289B">
        <w:tc>
          <w:tcPr>
            <w:tcW w:w="2346" w:type="dxa"/>
            <w:shd w:val="clear" w:color="auto" w:fill="auto"/>
          </w:tcPr>
          <w:p w14:paraId="5CF8899E" w14:textId="77777777" w:rsidR="00856CEC" w:rsidRPr="00A23CE2" w:rsidRDefault="00856CEC" w:rsidP="00E8289B">
            <w:pPr>
              <w:jc w:val="center"/>
              <w:rPr>
                <w:rFonts w:cs="Arial"/>
              </w:rPr>
            </w:pPr>
            <w:r w:rsidRPr="00A23CE2">
              <w:rPr>
                <w:rFonts w:cs="Arial"/>
              </w:rPr>
              <w:t>Judy Herbert</w:t>
            </w:r>
          </w:p>
        </w:tc>
        <w:tc>
          <w:tcPr>
            <w:tcW w:w="2326" w:type="dxa"/>
            <w:shd w:val="clear" w:color="auto" w:fill="auto"/>
          </w:tcPr>
          <w:p w14:paraId="45C46424" w14:textId="77777777" w:rsidR="00856CEC" w:rsidRPr="00A23CE2" w:rsidRDefault="00856CEC" w:rsidP="00E8289B">
            <w:pPr>
              <w:jc w:val="center"/>
              <w:rPr>
                <w:rFonts w:cs="Arial"/>
              </w:rPr>
            </w:pPr>
            <w:r w:rsidRPr="00A23CE2">
              <w:rPr>
                <w:rFonts w:cs="Arial"/>
              </w:rPr>
              <w:t>Thomas Little</w:t>
            </w:r>
          </w:p>
        </w:tc>
        <w:tc>
          <w:tcPr>
            <w:tcW w:w="2334" w:type="dxa"/>
            <w:shd w:val="clear" w:color="auto" w:fill="auto"/>
          </w:tcPr>
          <w:p w14:paraId="1A428894" w14:textId="77777777" w:rsidR="00856CEC" w:rsidRPr="00A23CE2" w:rsidRDefault="00856CEC" w:rsidP="00E8289B">
            <w:pPr>
              <w:jc w:val="center"/>
              <w:rPr>
                <w:rFonts w:cs="Arial"/>
              </w:rPr>
            </w:pPr>
            <w:r w:rsidRPr="00A23CE2">
              <w:rPr>
                <w:rFonts w:cs="Arial"/>
              </w:rPr>
              <w:t>Steve Smith</w:t>
            </w:r>
          </w:p>
        </w:tc>
        <w:tc>
          <w:tcPr>
            <w:tcW w:w="2344" w:type="dxa"/>
            <w:shd w:val="clear" w:color="auto" w:fill="auto"/>
          </w:tcPr>
          <w:p w14:paraId="057E64E5" w14:textId="77777777" w:rsidR="00856CEC" w:rsidRPr="00A23CE2" w:rsidRDefault="00856CEC" w:rsidP="00E8289B">
            <w:pPr>
              <w:jc w:val="center"/>
              <w:rPr>
                <w:rFonts w:cs="Arial"/>
              </w:rPr>
            </w:pPr>
          </w:p>
        </w:tc>
      </w:tr>
      <w:tr w:rsidR="00856CEC" w14:paraId="2EC9884C" w14:textId="77777777" w:rsidTr="00E8289B">
        <w:tc>
          <w:tcPr>
            <w:tcW w:w="2346" w:type="dxa"/>
            <w:shd w:val="clear" w:color="auto" w:fill="auto"/>
          </w:tcPr>
          <w:p w14:paraId="30CF7636" w14:textId="77777777" w:rsidR="00856CEC" w:rsidRPr="00A23CE2" w:rsidRDefault="00856CEC" w:rsidP="00E8289B">
            <w:pPr>
              <w:jc w:val="center"/>
              <w:rPr>
                <w:rFonts w:cs="Arial"/>
              </w:rPr>
            </w:pPr>
            <w:r w:rsidRPr="00A23CE2">
              <w:rPr>
                <w:rFonts w:cs="Arial"/>
              </w:rPr>
              <w:t>Betsy Hester</w:t>
            </w:r>
          </w:p>
        </w:tc>
        <w:tc>
          <w:tcPr>
            <w:tcW w:w="2326" w:type="dxa"/>
            <w:shd w:val="clear" w:color="auto" w:fill="auto"/>
          </w:tcPr>
          <w:p w14:paraId="21F6B4A2" w14:textId="77777777" w:rsidR="00856CEC" w:rsidRPr="00A23CE2" w:rsidRDefault="00856CEC" w:rsidP="00E8289B">
            <w:pPr>
              <w:jc w:val="center"/>
              <w:rPr>
                <w:rFonts w:cs="Arial"/>
              </w:rPr>
            </w:pPr>
            <w:r w:rsidRPr="00A23CE2">
              <w:rPr>
                <w:rFonts w:cs="Arial"/>
              </w:rPr>
              <w:t>Beth Lothers</w:t>
            </w:r>
          </w:p>
        </w:tc>
        <w:tc>
          <w:tcPr>
            <w:tcW w:w="2334" w:type="dxa"/>
            <w:shd w:val="clear" w:color="auto" w:fill="auto"/>
          </w:tcPr>
          <w:p w14:paraId="107C7B7A" w14:textId="77777777" w:rsidR="00856CEC" w:rsidRPr="00A23CE2" w:rsidRDefault="00856CEC" w:rsidP="00E8289B">
            <w:pPr>
              <w:jc w:val="center"/>
              <w:rPr>
                <w:rFonts w:cs="Arial"/>
              </w:rPr>
            </w:pPr>
            <w:r w:rsidRPr="00A23CE2">
              <w:rPr>
                <w:rFonts w:cs="Arial"/>
              </w:rPr>
              <w:t>Chad Story</w:t>
            </w:r>
          </w:p>
        </w:tc>
        <w:tc>
          <w:tcPr>
            <w:tcW w:w="2344" w:type="dxa"/>
            <w:shd w:val="clear" w:color="auto" w:fill="auto"/>
          </w:tcPr>
          <w:p w14:paraId="1299BBE2" w14:textId="77777777" w:rsidR="00856CEC" w:rsidRPr="00A23CE2" w:rsidRDefault="00856CEC" w:rsidP="00E8289B">
            <w:pPr>
              <w:jc w:val="center"/>
              <w:rPr>
                <w:rFonts w:cs="Arial"/>
              </w:rPr>
            </w:pPr>
          </w:p>
        </w:tc>
      </w:tr>
    </w:tbl>
    <w:p w14:paraId="1EFEDDCD" w14:textId="77777777" w:rsidR="00E44D3A" w:rsidRPr="003422D1" w:rsidRDefault="00E74051" w:rsidP="00E44D3A">
      <w:pPr>
        <w:autoSpaceDE w:val="0"/>
        <w:autoSpaceDN w:val="0"/>
        <w:adjustRightInd w:val="0"/>
        <w:spacing w:line="480" w:lineRule="auto"/>
        <w:jc w:val="both"/>
        <w:rPr>
          <w:rFonts w:cs="Arial"/>
        </w:rPr>
      </w:pPr>
      <w:r w:rsidRPr="003422D1">
        <w:rPr>
          <w:rFonts w:cs="Arial"/>
        </w:rPr>
        <w:t>_______________</w:t>
      </w:r>
    </w:p>
    <w:p w14:paraId="328FBF4A" w14:textId="77777777" w:rsidR="00E44D3A" w:rsidRPr="003422D1" w:rsidRDefault="00E74051" w:rsidP="00E44D3A">
      <w:pPr>
        <w:spacing w:line="480" w:lineRule="auto"/>
        <w:jc w:val="both"/>
        <w:rPr>
          <w:rFonts w:cs="Arial"/>
          <w:color w:val="000000"/>
          <w:u w:val="single"/>
        </w:rPr>
      </w:pPr>
      <w:r w:rsidRPr="003422D1">
        <w:rPr>
          <w:rFonts w:cs="Arial"/>
          <w:color w:val="000000"/>
          <w:u w:val="single"/>
        </w:rPr>
        <w:t xml:space="preserve">RESOLUTION NO. </w:t>
      </w:r>
      <w:r>
        <w:rPr>
          <w:rFonts w:cs="Arial"/>
          <w:color w:val="000000"/>
          <w:u w:val="single"/>
        </w:rPr>
        <w:t>7</w:t>
      </w:r>
      <w:r w:rsidRPr="003422D1">
        <w:rPr>
          <w:rFonts w:cs="Arial"/>
          <w:color w:val="000000"/>
          <w:u w:val="single"/>
        </w:rPr>
        <w:t>-2</w:t>
      </w:r>
      <w:r>
        <w:rPr>
          <w:rFonts w:cs="Arial"/>
          <w:color w:val="000000"/>
          <w:u w:val="single"/>
        </w:rPr>
        <w:t>1</w:t>
      </w:r>
      <w:r w:rsidRPr="003422D1">
        <w:rPr>
          <w:rFonts w:cs="Arial"/>
          <w:color w:val="000000"/>
          <w:u w:val="single"/>
        </w:rPr>
        <w:t>-</w:t>
      </w:r>
      <w:r>
        <w:rPr>
          <w:rFonts w:cs="Arial"/>
          <w:color w:val="000000"/>
          <w:u w:val="single"/>
        </w:rPr>
        <w:t>34</w:t>
      </w:r>
    </w:p>
    <w:p w14:paraId="4FAA4E1A" w14:textId="77777777" w:rsidR="005B4022" w:rsidRDefault="00E74051" w:rsidP="00E44D3A">
      <w:pPr>
        <w:spacing w:line="480" w:lineRule="auto"/>
        <w:jc w:val="both"/>
        <w:rPr>
          <w:rFonts w:cs="Arial"/>
          <w:color w:val="000000"/>
        </w:rPr>
      </w:pPr>
      <w:r w:rsidRPr="003422D1">
        <w:rPr>
          <w:rFonts w:cs="Arial"/>
        </w:rPr>
        <w:tab/>
      </w:r>
      <w:r w:rsidRPr="003422D1">
        <w:rPr>
          <w:rFonts w:cs="Arial"/>
          <w:color w:val="000000"/>
        </w:rPr>
        <w:t xml:space="preserve">Commissioner </w:t>
      </w:r>
      <w:r>
        <w:rPr>
          <w:rFonts w:cs="Arial"/>
          <w:color w:val="000000"/>
        </w:rPr>
        <w:t>Lothers</w:t>
      </w:r>
      <w:r w:rsidRPr="003422D1">
        <w:rPr>
          <w:rFonts w:cs="Arial"/>
          <w:color w:val="000000"/>
        </w:rPr>
        <w:t xml:space="preserve"> moved to accept Resolution No. </w:t>
      </w:r>
      <w:r>
        <w:rPr>
          <w:rFonts w:cs="Arial"/>
          <w:color w:val="000000"/>
        </w:rPr>
        <w:t>7</w:t>
      </w:r>
      <w:r w:rsidRPr="003422D1">
        <w:rPr>
          <w:rFonts w:cs="Arial"/>
          <w:color w:val="000000"/>
        </w:rPr>
        <w:t>-2</w:t>
      </w:r>
      <w:r>
        <w:rPr>
          <w:rFonts w:cs="Arial"/>
          <w:color w:val="000000"/>
        </w:rPr>
        <w:t>1</w:t>
      </w:r>
      <w:r w:rsidRPr="003422D1">
        <w:rPr>
          <w:rFonts w:cs="Arial"/>
          <w:color w:val="000000"/>
        </w:rPr>
        <w:t>-</w:t>
      </w:r>
      <w:r>
        <w:rPr>
          <w:rFonts w:cs="Arial"/>
          <w:color w:val="000000"/>
        </w:rPr>
        <w:t>34</w:t>
      </w:r>
      <w:r w:rsidRPr="003422D1">
        <w:rPr>
          <w:rFonts w:cs="Arial"/>
          <w:color w:val="000000"/>
        </w:rPr>
        <w:t xml:space="preserve">, seconded by Commissioner </w:t>
      </w:r>
      <w:r>
        <w:rPr>
          <w:rFonts w:cs="Arial"/>
          <w:color w:val="000000"/>
        </w:rPr>
        <w:t>Beathard.</w:t>
      </w:r>
    </w:p>
    <w:p w14:paraId="53831B94" w14:textId="77777777" w:rsidR="009854BF" w:rsidRPr="009854BF" w:rsidRDefault="00E74051" w:rsidP="009854BF">
      <w:pPr>
        <w:autoSpaceDE w:val="0"/>
        <w:autoSpaceDN w:val="0"/>
        <w:adjustRightInd w:val="0"/>
        <w:jc w:val="center"/>
        <w:rPr>
          <w:rFonts w:cs="Arial"/>
          <w:b/>
          <w:bCs/>
        </w:rPr>
      </w:pPr>
      <w:r w:rsidRPr="009854BF">
        <w:rPr>
          <w:rFonts w:cs="Arial"/>
          <w:b/>
          <w:bCs/>
        </w:rPr>
        <w:t xml:space="preserve">RESOLUTION TO NAME THE BRIDGE LOCATED ON McDANIEL ROAD EAST THE “MAJOR DALE L. BERRETT MEMORIAL BRIDGE” FOR HIS MANY YEARS OF MILITARY </w:t>
      </w:r>
      <w:r w:rsidRPr="009854BF">
        <w:rPr>
          <w:rFonts w:cs="Arial"/>
          <w:b/>
          <w:bCs/>
          <w:u w:val="single"/>
        </w:rPr>
        <w:t>SERVICE TO THE UNITED STATES OF AMERICA AND ITS CITIZENS</w:t>
      </w:r>
    </w:p>
    <w:p w14:paraId="67C5D853" w14:textId="77777777" w:rsidR="009854BF" w:rsidRPr="009854BF" w:rsidRDefault="009854BF" w:rsidP="009854BF">
      <w:pPr>
        <w:autoSpaceDE w:val="0"/>
        <w:autoSpaceDN w:val="0"/>
        <w:adjustRightInd w:val="0"/>
        <w:jc w:val="center"/>
        <w:rPr>
          <w:rFonts w:cs="Arial"/>
          <w:b/>
          <w:bCs/>
        </w:rPr>
      </w:pPr>
    </w:p>
    <w:p w14:paraId="2C08E702" w14:textId="77777777" w:rsidR="009854BF" w:rsidRPr="009854BF" w:rsidRDefault="00E74051" w:rsidP="009854BF">
      <w:pPr>
        <w:autoSpaceDE w:val="0"/>
        <w:autoSpaceDN w:val="0"/>
        <w:adjustRightInd w:val="0"/>
        <w:ind w:left="1440" w:hanging="1440"/>
        <w:jc w:val="both"/>
        <w:rPr>
          <w:rFonts w:cs="Arial"/>
        </w:rPr>
      </w:pPr>
      <w:r w:rsidRPr="009854BF">
        <w:rPr>
          <w:rFonts w:cs="Arial"/>
          <w:b/>
          <w:bCs/>
        </w:rPr>
        <w:t>WHEREAS,</w:t>
      </w:r>
      <w:r w:rsidRPr="009854BF">
        <w:rPr>
          <w:rFonts w:cs="Arial"/>
          <w:b/>
          <w:bCs/>
        </w:rPr>
        <w:tab/>
      </w:r>
      <w:r w:rsidRPr="009854BF">
        <w:rPr>
          <w:rFonts w:cs="Arial"/>
        </w:rPr>
        <w:t>the Williamson County Board of Commissioners has the authority to name bridges on County roads subject to the criteria established by the County; and</w:t>
      </w:r>
    </w:p>
    <w:p w14:paraId="6C92FF0E" w14:textId="77777777" w:rsidR="009854BF" w:rsidRPr="009854BF" w:rsidRDefault="009854BF" w:rsidP="009854BF">
      <w:pPr>
        <w:autoSpaceDE w:val="0"/>
        <w:autoSpaceDN w:val="0"/>
        <w:adjustRightInd w:val="0"/>
        <w:ind w:left="1440" w:hanging="1440"/>
        <w:jc w:val="both"/>
        <w:rPr>
          <w:rFonts w:cs="Arial"/>
          <w:b/>
          <w:bCs/>
        </w:rPr>
      </w:pPr>
    </w:p>
    <w:p w14:paraId="5E4FB94A" w14:textId="77777777" w:rsidR="009854BF" w:rsidRPr="009854BF" w:rsidRDefault="00E74051" w:rsidP="009854BF">
      <w:pPr>
        <w:autoSpaceDE w:val="0"/>
        <w:autoSpaceDN w:val="0"/>
        <w:adjustRightInd w:val="0"/>
        <w:ind w:left="1440" w:hanging="1440"/>
        <w:jc w:val="both"/>
        <w:rPr>
          <w:rFonts w:cs="Arial"/>
        </w:rPr>
      </w:pPr>
      <w:r w:rsidRPr="009854BF">
        <w:rPr>
          <w:rFonts w:cs="Arial"/>
          <w:b/>
          <w:bCs/>
        </w:rPr>
        <w:t>WHEREAS,</w:t>
      </w:r>
      <w:r w:rsidRPr="009854BF">
        <w:rPr>
          <w:rFonts w:cs="Arial"/>
          <w:b/>
          <w:bCs/>
        </w:rPr>
        <w:tab/>
      </w:r>
      <w:r w:rsidRPr="009854BF">
        <w:rPr>
          <w:rFonts w:cs="Arial"/>
          <w:color w:val="000000"/>
        </w:rPr>
        <w:t>the contributions and sacrifices of the men and women who serve in the Armed Forces are vital in maintaining the defense of the United States of America; and</w:t>
      </w:r>
    </w:p>
    <w:p w14:paraId="338439CE" w14:textId="77777777" w:rsidR="009854BF" w:rsidRPr="009854BF" w:rsidRDefault="009854BF" w:rsidP="009854BF">
      <w:pPr>
        <w:autoSpaceDE w:val="0"/>
        <w:autoSpaceDN w:val="0"/>
        <w:adjustRightInd w:val="0"/>
        <w:jc w:val="both"/>
        <w:rPr>
          <w:rFonts w:cs="Arial"/>
          <w:bCs/>
        </w:rPr>
      </w:pPr>
    </w:p>
    <w:p w14:paraId="72AA5937" w14:textId="77777777" w:rsidR="009854BF" w:rsidRPr="009854BF" w:rsidRDefault="00E74051" w:rsidP="009854BF">
      <w:pPr>
        <w:autoSpaceDE w:val="0"/>
        <w:autoSpaceDN w:val="0"/>
        <w:adjustRightInd w:val="0"/>
        <w:ind w:left="1440" w:hanging="1440"/>
        <w:jc w:val="both"/>
        <w:rPr>
          <w:rFonts w:cs="Arial"/>
        </w:rPr>
      </w:pPr>
      <w:r w:rsidRPr="009854BF">
        <w:rPr>
          <w:rFonts w:cs="Arial"/>
          <w:b/>
          <w:bCs/>
        </w:rPr>
        <w:t>WHEREAS,</w:t>
      </w:r>
      <w:r w:rsidRPr="009854BF">
        <w:rPr>
          <w:rFonts w:cs="Arial"/>
          <w:b/>
          <w:bCs/>
        </w:rPr>
        <w:tab/>
      </w:r>
      <w:r w:rsidRPr="009854BF">
        <w:rPr>
          <w:rFonts w:cs="Arial"/>
          <w:bCs/>
        </w:rPr>
        <w:t>Major Dale L. Berrett honorably served as an enlisted soldier and later as an officer in the United States Army; and</w:t>
      </w:r>
    </w:p>
    <w:p w14:paraId="0C2D9AD4" w14:textId="77777777" w:rsidR="009854BF" w:rsidRPr="009854BF" w:rsidRDefault="009854BF" w:rsidP="009854BF">
      <w:pPr>
        <w:autoSpaceDE w:val="0"/>
        <w:autoSpaceDN w:val="0"/>
        <w:adjustRightInd w:val="0"/>
        <w:jc w:val="both"/>
        <w:rPr>
          <w:rFonts w:cs="Arial"/>
          <w:bCs/>
        </w:rPr>
      </w:pPr>
    </w:p>
    <w:p w14:paraId="4C9976A1" w14:textId="77777777" w:rsidR="009854BF" w:rsidRPr="009854BF" w:rsidRDefault="00E74051" w:rsidP="009854BF">
      <w:pPr>
        <w:autoSpaceDE w:val="0"/>
        <w:autoSpaceDN w:val="0"/>
        <w:adjustRightInd w:val="0"/>
        <w:ind w:left="1440" w:hanging="1440"/>
        <w:jc w:val="both"/>
        <w:rPr>
          <w:rFonts w:cs="Arial"/>
        </w:rPr>
      </w:pPr>
      <w:r w:rsidRPr="009854BF">
        <w:rPr>
          <w:rFonts w:cs="Arial"/>
          <w:b/>
          <w:color w:val="000000"/>
        </w:rPr>
        <w:t>WHEREAS,</w:t>
      </w:r>
      <w:r w:rsidRPr="009854BF">
        <w:rPr>
          <w:rFonts w:cs="Arial"/>
          <w:b/>
          <w:color w:val="000000"/>
        </w:rPr>
        <w:tab/>
      </w:r>
      <w:r w:rsidRPr="009854BF">
        <w:rPr>
          <w:rFonts w:cs="Arial"/>
          <w:color w:val="000000"/>
        </w:rPr>
        <w:t>in 1956, Major Berrett transferred to the United States Air Force to attend pilot training school; and</w:t>
      </w:r>
    </w:p>
    <w:p w14:paraId="3668E07F" w14:textId="77777777" w:rsidR="009854BF" w:rsidRPr="009854BF" w:rsidRDefault="00E74051" w:rsidP="009854BF">
      <w:pPr>
        <w:pStyle w:val="NormalWeb"/>
        <w:ind w:left="1440" w:hanging="1440"/>
        <w:jc w:val="both"/>
        <w:rPr>
          <w:rFonts w:ascii="Arial" w:hAnsi="Arial" w:cs="Arial"/>
          <w:bCs/>
        </w:rPr>
      </w:pPr>
      <w:r w:rsidRPr="009854BF">
        <w:rPr>
          <w:rFonts w:ascii="Arial" w:hAnsi="Arial" w:cs="Arial"/>
          <w:b/>
          <w:bCs/>
        </w:rPr>
        <w:t>WHEREAS,</w:t>
      </w:r>
      <w:r w:rsidRPr="009854BF">
        <w:rPr>
          <w:rFonts w:ascii="Arial" w:hAnsi="Arial" w:cs="Arial"/>
          <w:b/>
          <w:bCs/>
        </w:rPr>
        <w:tab/>
      </w:r>
      <w:r w:rsidRPr="009854BF">
        <w:rPr>
          <w:rFonts w:ascii="Arial" w:hAnsi="Arial" w:cs="Arial"/>
          <w:bCs/>
        </w:rPr>
        <w:t xml:space="preserve">in 1969, Major Berrett, his wife Edna, and their children relocated to Williamson County where they purchased a cattle farm in Arrington; and </w:t>
      </w:r>
    </w:p>
    <w:p w14:paraId="70793217" w14:textId="77777777" w:rsidR="009854BF" w:rsidRPr="009854BF" w:rsidRDefault="00E74051" w:rsidP="009854BF">
      <w:pPr>
        <w:pStyle w:val="NormalWeb"/>
        <w:ind w:left="1440" w:hanging="1440"/>
        <w:jc w:val="both"/>
        <w:rPr>
          <w:rFonts w:ascii="Arial" w:hAnsi="Arial" w:cs="Arial"/>
        </w:rPr>
      </w:pPr>
      <w:r w:rsidRPr="009854BF">
        <w:rPr>
          <w:rFonts w:ascii="Arial" w:hAnsi="Arial" w:cs="Arial"/>
          <w:b/>
        </w:rPr>
        <w:t>WHEREAS,</w:t>
      </w:r>
      <w:r w:rsidRPr="009854BF">
        <w:rPr>
          <w:rFonts w:ascii="Arial" w:hAnsi="Arial" w:cs="Arial"/>
        </w:rPr>
        <w:tab/>
        <w:t>in 1970, Major Berrett transferred to the Tennessee Air National Guard until his retirement in 1995; and</w:t>
      </w:r>
    </w:p>
    <w:p w14:paraId="748380E8" w14:textId="77777777" w:rsidR="009854BF" w:rsidRPr="009854BF" w:rsidRDefault="00E74051" w:rsidP="009854BF">
      <w:pPr>
        <w:pStyle w:val="NormalWeb"/>
        <w:ind w:left="1440" w:hanging="1440"/>
        <w:jc w:val="both"/>
        <w:rPr>
          <w:rFonts w:ascii="Arial" w:hAnsi="Arial" w:cs="Arial"/>
        </w:rPr>
      </w:pPr>
      <w:r w:rsidRPr="009854BF">
        <w:rPr>
          <w:rFonts w:ascii="Arial" w:hAnsi="Arial" w:cs="Arial"/>
          <w:b/>
        </w:rPr>
        <w:t>WHEREAS,</w:t>
      </w:r>
      <w:r w:rsidRPr="009854BF">
        <w:rPr>
          <w:rFonts w:ascii="Arial" w:hAnsi="Arial" w:cs="Arial"/>
        </w:rPr>
        <w:tab/>
        <w:t>for Major Berrett’s sacrifices during his service to our Country, Williamson County desires to express its sincere gratitude on behalf of the citizens of Williamson County; and</w:t>
      </w:r>
    </w:p>
    <w:p w14:paraId="73F53B7D" w14:textId="77777777" w:rsidR="009854BF" w:rsidRPr="009854BF" w:rsidRDefault="00E74051" w:rsidP="009854BF">
      <w:pPr>
        <w:autoSpaceDE w:val="0"/>
        <w:autoSpaceDN w:val="0"/>
        <w:adjustRightInd w:val="0"/>
        <w:ind w:left="1440" w:hanging="1440"/>
        <w:jc w:val="both"/>
        <w:rPr>
          <w:rFonts w:cs="Arial"/>
          <w:color w:val="000000"/>
        </w:rPr>
      </w:pPr>
      <w:r w:rsidRPr="009854BF">
        <w:rPr>
          <w:rFonts w:cs="Arial"/>
          <w:b/>
          <w:bCs/>
        </w:rPr>
        <w:t>WHEREAS,</w:t>
      </w:r>
      <w:r w:rsidRPr="009854BF">
        <w:rPr>
          <w:rFonts w:cs="Arial"/>
          <w:b/>
          <w:bCs/>
        </w:rPr>
        <w:tab/>
      </w:r>
      <w:r w:rsidRPr="009854BF">
        <w:rPr>
          <w:rFonts w:cs="Arial"/>
        </w:rPr>
        <w:t xml:space="preserve">the Williamson County Board of Commissioners has the great privilege to honor Major Dale L. Berrett by naming the bridge located on McDaniel Road East in his memory for his </w:t>
      </w:r>
      <w:r w:rsidRPr="009854BF">
        <w:rPr>
          <w:rFonts w:cs="Arial"/>
          <w:color w:val="000000"/>
        </w:rPr>
        <w:t>service and defense of our Country:</w:t>
      </w:r>
    </w:p>
    <w:p w14:paraId="21F82A51" w14:textId="77777777" w:rsidR="009854BF" w:rsidRPr="009854BF" w:rsidRDefault="009854BF" w:rsidP="009854BF">
      <w:pPr>
        <w:autoSpaceDE w:val="0"/>
        <w:autoSpaceDN w:val="0"/>
        <w:adjustRightInd w:val="0"/>
        <w:jc w:val="both"/>
        <w:rPr>
          <w:rFonts w:cs="Arial"/>
          <w:b/>
          <w:bCs/>
        </w:rPr>
      </w:pPr>
    </w:p>
    <w:p w14:paraId="487C1B4D" w14:textId="633694DF" w:rsidR="009854BF" w:rsidRPr="009854BF" w:rsidRDefault="00E74051" w:rsidP="009854BF">
      <w:pPr>
        <w:autoSpaceDE w:val="0"/>
        <w:autoSpaceDN w:val="0"/>
        <w:adjustRightInd w:val="0"/>
        <w:ind w:left="720" w:hanging="720"/>
        <w:jc w:val="both"/>
        <w:rPr>
          <w:rFonts w:cs="Arial"/>
        </w:rPr>
      </w:pPr>
      <w:r w:rsidRPr="009854BF">
        <w:rPr>
          <w:rFonts w:cs="Arial"/>
          <w:b/>
          <w:bCs/>
        </w:rPr>
        <w:t>NOW, THEREFORE, BE IT RESOLVED</w:t>
      </w:r>
      <w:r w:rsidRPr="009854BF">
        <w:rPr>
          <w:rFonts w:cs="Arial"/>
          <w:b/>
        </w:rPr>
        <w:t>,</w:t>
      </w:r>
      <w:r w:rsidRPr="009854BF">
        <w:rPr>
          <w:rFonts w:cs="Arial"/>
        </w:rPr>
        <w:t xml:space="preserve"> </w:t>
      </w:r>
      <w:r w:rsidRPr="009854BF">
        <w:rPr>
          <w:rFonts w:cs="Arial"/>
          <w:lang w:val="en-CA"/>
        </w:rPr>
        <w:fldChar w:fldCharType="begin"/>
      </w:r>
      <w:r w:rsidRPr="009854BF">
        <w:rPr>
          <w:rFonts w:cs="Arial"/>
          <w:lang w:val="en-CA"/>
        </w:rPr>
        <w:instrText xml:space="preserve"> SEQ CHAPTER \h \r 1</w:instrText>
      </w:r>
      <w:r w:rsidRPr="009854BF">
        <w:rPr>
          <w:rFonts w:cs="Arial"/>
          <w:lang w:val="en-CA"/>
        </w:rPr>
        <w:fldChar w:fldCharType="end"/>
      </w:r>
      <w:r w:rsidRPr="009854BF">
        <w:rPr>
          <w:rFonts w:cs="Arial"/>
        </w:rPr>
        <w:t>that the Board of Commissioners of Williamson County, meeting in regular session this the 12</w:t>
      </w:r>
      <w:r w:rsidRPr="009854BF">
        <w:rPr>
          <w:rFonts w:cs="Arial"/>
          <w:vertAlign w:val="superscript"/>
        </w:rPr>
        <w:t>th</w:t>
      </w:r>
      <w:r w:rsidRPr="009854BF">
        <w:rPr>
          <w:rFonts w:cs="Arial"/>
        </w:rPr>
        <w:t xml:space="preserve"> day of July, 2021, has the great privilege and honor of naming the bridge located on McDaniel Road East the “Major Dale L.</w:t>
      </w:r>
      <w:r>
        <w:rPr>
          <w:rFonts w:cs="Arial"/>
        </w:rPr>
        <w:t xml:space="preserve"> </w:t>
      </w:r>
      <w:r w:rsidRPr="009854BF">
        <w:rPr>
          <w:rFonts w:cs="Arial"/>
        </w:rPr>
        <w:t>Berrett Memorial Bridge”, for his courage, service, and sacrifice in the defense of our country;</w:t>
      </w:r>
    </w:p>
    <w:p w14:paraId="5C302373" w14:textId="77777777" w:rsidR="009854BF" w:rsidRPr="009854BF" w:rsidRDefault="009854BF" w:rsidP="009854BF">
      <w:pPr>
        <w:autoSpaceDE w:val="0"/>
        <w:autoSpaceDN w:val="0"/>
        <w:adjustRightInd w:val="0"/>
        <w:jc w:val="both"/>
        <w:rPr>
          <w:rFonts w:cs="Arial"/>
          <w:b/>
          <w:bCs/>
        </w:rPr>
      </w:pPr>
    </w:p>
    <w:p w14:paraId="3DCCE1BF" w14:textId="77777777" w:rsidR="009854BF" w:rsidRPr="009854BF" w:rsidRDefault="00E74051" w:rsidP="009854BF">
      <w:pPr>
        <w:autoSpaceDE w:val="0"/>
        <w:autoSpaceDN w:val="0"/>
        <w:adjustRightInd w:val="0"/>
        <w:jc w:val="both"/>
        <w:rPr>
          <w:rFonts w:cs="Arial"/>
        </w:rPr>
      </w:pPr>
      <w:r w:rsidRPr="009854BF">
        <w:rPr>
          <w:rFonts w:cs="Arial"/>
          <w:b/>
          <w:bCs/>
        </w:rPr>
        <w:t>AND BE IT FURTHER RESOLVED</w:t>
      </w:r>
      <w:r w:rsidRPr="009854BF">
        <w:rPr>
          <w:rFonts w:cs="Arial"/>
          <w:b/>
        </w:rPr>
        <w:t>,</w:t>
      </w:r>
      <w:r w:rsidRPr="009854BF">
        <w:rPr>
          <w:rFonts w:cs="Arial"/>
        </w:rPr>
        <w:t xml:space="preserve"> that this action is made by the Williamson County </w:t>
      </w:r>
      <w:r>
        <w:rPr>
          <w:rFonts w:cs="Arial"/>
        </w:rPr>
        <w:tab/>
      </w:r>
      <w:r w:rsidRPr="009854BF">
        <w:rPr>
          <w:rFonts w:cs="Arial"/>
        </w:rPr>
        <w:t xml:space="preserve">Board of Commissioners in honor of all former, current, and future veterans for </w:t>
      </w:r>
      <w:r>
        <w:rPr>
          <w:rFonts w:cs="Arial"/>
        </w:rPr>
        <w:tab/>
      </w:r>
      <w:r w:rsidRPr="009854BF">
        <w:rPr>
          <w:rFonts w:cs="Arial"/>
        </w:rPr>
        <w:t>their services and sacrifices in the defense of our Country.</w:t>
      </w:r>
    </w:p>
    <w:p w14:paraId="77FD3699" w14:textId="77777777" w:rsidR="009854BF" w:rsidRPr="009854BF" w:rsidRDefault="009854BF" w:rsidP="009854BF">
      <w:pPr>
        <w:jc w:val="both"/>
        <w:rPr>
          <w:rFonts w:cs="Arial"/>
        </w:rPr>
      </w:pPr>
    </w:p>
    <w:p w14:paraId="48248018" w14:textId="77777777" w:rsidR="00381FD3" w:rsidRPr="00E86B02" w:rsidRDefault="00E74051" w:rsidP="00381FD3">
      <w:pPr>
        <w:autoSpaceDE w:val="0"/>
        <w:autoSpaceDN w:val="0"/>
        <w:adjustRightInd w:val="0"/>
        <w:jc w:val="both"/>
        <w:rPr>
          <w:rFonts w:cs="Arial"/>
          <w:color w:val="000000"/>
          <w:u w:val="single"/>
        </w:rPr>
      </w:pPr>
      <w:r>
        <w:rPr>
          <w:rFonts w:cs="Arial"/>
        </w:rPr>
        <w:tab/>
      </w:r>
      <w:r>
        <w:rPr>
          <w:rFonts w:cs="Arial"/>
        </w:rPr>
        <w:tab/>
      </w:r>
      <w:r w:rsidRPr="003422D1">
        <w:rPr>
          <w:rFonts w:cs="Arial"/>
          <w:color w:val="000000"/>
          <w:u w:val="single"/>
        </w:rPr>
        <w:t xml:space="preserve">/s/ </w:t>
      </w:r>
      <w:r>
        <w:rPr>
          <w:rFonts w:cs="Arial"/>
          <w:color w:val="000000"/>
          <w:u w:val="single"/>
        </w:rPr>
        <w:t>Tommy Little</w:t>
      </w:r>
      <w:r w:rsidRPr="003422D1">
        <w:rPr>
          <w:rFonts w:cs="Arial"/>
          <w:color w:val="000000"/>
          <w:u w:val="single"/>
        </w:rPr>
        <w:tab/>
      </w:r>
      <w:r>
        <w:rPr>
          <w:rFonts w:cs="Arial"/>
          <w:color w:val="000000"/>
        </w:rPr>
        <w:tab/>
      </w:r>
      <w:r>
        <w:rPr>
          <w:rFonts w:cs="Arial"/>
          <w:color w:val="000000"/>
        </w:rPr>
        <w:tab/>
      </w:r>
      <w:r>
        <w:rPr>
          <w:rFonts w:cs="Arial"/>
          <w:color w:val="000000"/>
          <w:u w:val="single"/>
        </w:rPr>
        <w:t>/s/ Beth Lothers</w:t>
      </w:r>
      <w:r>
        <w:rPr>
          <w:rFonts w:cs="Arial"/>
          <w:color w:val="000000"/>
          <w:u w:val="single"/>
        </w:rPr>
        <w:tab/>
      </w:r>
      <w:r>
        <w:rPr>
          <w:rFonts w:cs="Arial"/>
          <w:color w:val="000000"/>
        </w:rPr>
        <w:tab/>
      </w:r>
      <w:r>
        <w:rPr>
          <w:rFonts w:cs="Arial"/>
          <w:color w:val="000000"/>
        </w:rPr>
        <w:tab/>
      </w:r>
    </w:p>
    <w:p w14:paraId="3B5303F1" w14:textId="77777777" w:rsidR="00381FD3" w:rsidRPr="003422D1" w:rsidRDefault="00E74051" w:rsidP="00381FD3">
      <w:pPr>
        <w:autoSpaceDE w:val="0"/>
        <w:autoSpaceDN w:val="0"/>
        <w:adjustRightInd w:val="0"/>
        <w:jc w:val="both"/>
        <w:rPr>
          <w:rFonts w:cs="Arial"/>
          <w:color w:val="000000"/>
        </w:rPr>
      </w:pPr>
      <w:r w:rsidRPr="003422D1">
        <w:rPr>
          <w:rFonts w:cs="Arial"/>
          <w:color w:val="000000"/>
        </w:rPr>
        <w:tab/>
      </w:r>
      <w:r w:rsidRPr="003422D1">
        <w:rPr>
          <w:rFonts w:cs="Arial"/>
          <w:color w:val="000000"/>
        </w:rPr>
        <w:tab/>
      </w:r>
      <w:r>
        <w:rPr>
          <w:rFonts w:cs="Arial"/>
          <w:color w:val="000000"/>
        </w:rPr>
        <w:t>County Commissioner</w:t>
      </w:r>
      <w:r>
        <w:rPr>
          <w:rFonts w:cs="Arial"/>
          <w:color w:val="000000"/>
        </w:rPr>
        <w:tab/>
      </w:r>
      <w:r>
        <w:rPr>
          <w:rFonts w:cs="Arial"/>
          <w:color w:val="000000"/>
        </w:rPr>
        <w:tab/>
      </w:r>
      <w:r w:rsidRPr="003422D1">
        <w:rPr>
          <w:rFonts w:cs="Arial"/>
          <w:color w:val="000000"/>
        </w:rPr>
        <w:t>County Commissioner</w:t>
      </w:r>
    </w:p>
    <w:p w14:paraId="7ACB0B9D" w14:textId="77777777" w:rsidR="00381FD3" w:rsidRPr="003422D1" w:rsidRDefault="00381FD3" w:rsidP="00381FD3">
      <w:pPr>
        <w:autoSpaceDE w:val="0"/>
        <w:autoSpaceDN w:val="0"/>
        <w:adjustRightInd w:val="0"/>
        <w:rPr>
          <w:rFonts w:cs="Arial"/>
          <w:color w:val="000000"/>
          <w:u w:val="single"/>
        </w:rPr>
      </w:pPr>
    </w:p>
    <w:p w14:paraId="5A8988C9" w14:textId="77777777" w:rsidR="00381FD3" w:rsidRDefault="00E74051" w:rsidP="00381FD3">
      <w:pPr>
        <w:autoSpaceDE w:val="0"/>
        <w:autoSpaceDN w:val="0"/>
        <w:adjustRightInd w:val="0"/>
        <w:rPr>
          <w:rFonts w:cs="Arial"/>
          <w:color w:val="000000"/>
        </w:rPr>
      </w:pPr>
      <w:r w:rsidRPr="003422D1">
        <w:rPr>
          <w:rFonts w:cs="Arial"/>
          <w:color w:val="000000"/>
          <w:u w:val="single"/>
        </w:rPr>
        <w:t>COMMITTEES REFERRED TO AND ACTION TAKEN</w:t>
      </w:r>
      <w:r w:rsidRPr="003422D1">
        <w:rPr>
          <w:rFonts w:cs="Arial"/>
          <w:color w:val="000000"/>
        </w:rPr>
        <w:t>:</w:t>
      </w:r>
    </w:p>
    <w:p w14:paraId="69515F82" w14:textId="77777777" w:rsidR="00381FD3" w:rsidRDefault="00E74051" w:rsidP="00381FD3">
      <w:pPr>
        <w:spacing w:line="480" w:lineRule="auto"/>
        <w:jc w:val="both"/>
        <w:rPr>
          <w:rFonts w:cs="Arial"/>
          <w:color w:val="000000"/>
          <w:u w:val="single"/>
        </w:rPr>
      </w:pPr>
      <w:r>
        <w:rPr>
          <w:rFonts w:cs="Arial"/>
          <w:color w:val="000000"/>
        </w:rPr>
        <w:t>Highway Commission</w:t>
      </w:r>
      <w:r>
        <w:rPr>
          <w:rFonts w:cs="Arial"/>
          <w:color w:val="000000"/>
        </w:rPr>
        <w:tab/>
      </w:r>
      <w:r>
        <w:rPr>
          <w:rFonts w:cs="Arial"/>
          <w:color w:val="000000"/>
        </w:rPr>
        <w:tab/>
      </w:r>
      <w:r w:rsidRPr="003422D1">
        <w:rPr>
          <w:rFonts w:cs="Arial"/>
          <w:color w:val="000000"/>
        </w:rPr>
        <w:t xml:space="preserve">For:  </w:t>
      </w:r>
      <w:r w:rsidRPr="003422D1">
        <w:rPr>
          <w:rFonts w:cs="Arial"/>
          <w:color w:val="000000"/>
          <w:u w:val="single"/>
        </w:rPr>
        <w:t xml:space="preserve">   </w:t>
      </w:r>
      <w:r>
        <w:rPr>
          <w:rFonts w:cs="Arial"/>
          <w:color w:val="000000"/>
          <w:u w:val="single"/>
        </w:rPr>
        <w:t xml:space="preserve">4 </w:t>
      </w:r>
      <w:r w:rsidRPr="003422D1">
        <w:rPr>
          <w:rFonts w:cs="Arial"/>
          <w:color w:val="000000"/>
        </w:rPr>
        <w:tab/>
        <w:t xml:space="preserve">    Against:  </w:t>
      </w:r>
      <w:r w:rsidRPr="003422D1">
        <w:rPr>
          <w:rFonts w:cs="Arial"/>
          <w:color w:val="000000"/>
          <w:u w:val="single"/>
        </w:rPr>
        <w:t xml:space="preserve">   0_</w:t>
      </w:r>
    </w:p>
    <w:p w14:paraId="71C9EBEB" w14:textId="20ADEC21" w:rsidR="00381FD3" w:rsidRDefault="00E74051" w:rsidP="00381FD3">
      <w:pPr>
        <w:spacing w:line="480" w:lineRule="auto"/>
        <w:ind w:firstLine="720"/>
        <w:rPr>
          <w:rFonts w:cs="Arial"/>
        </w:rPr>
      </w:pPr>
      <w:r w:rsidRPr="003422D1">
        <w:rPr>
          <w:rFonts w:cs="Arial"/>
        </w:rPr>
        <w:t xml:space="preserve">Resolution No. </w:t>
      </w:r>
      <w:r>
        <w:rPr>
          <w:rFonts w:cs="Arial"/>
        </w:rPr>
        <w:t>7</w:t>
      </w:r>
      <w:r w:rsidRPr="003422D1">
        <w:rPr>
          <w:rFonts w:cs="Arial"/>
        </w:rPr>
        <w:t>-2</w:t>
      </w:r>
      <w:r>
        <w:rPr>
          <w:rFonts w:cs="Arial"/>
        </w:rPr>
        <w:t>1</w:t>
      </w:r>
      <w:r w:rsidRPr="003422D1">
        <w:rPr>
          <w:rFonts w:cs="Arial"/>
        </w:rPr>
        <w:t>-</w:t>
      </w:r>
      <w:r>
        <w:rPr>
          <w:rFonts w:cs="Arial"/>
        </w:rPr>
        <w:t>3</w:t>
      </w:r>
      <w:r w:rsidR="00DD4525">
        <w:rPr>
          <w:rFonts w:cs="Arial"/>
        </w:rPr>
        <w:t>4</w:t>
      </w:r>
      <w:r w:rsidRPr="003422D1">
        <w:rPr>
          <w:rFonts w:cs="Arial"/>
        </w:rPr>
        <w:t xml:space="preserve"> passed by</w:t>
      </w:r>
      <w:r>
        <w:rPr>
          <w:rFonts w:cs="Arial"/>
        </w:rPr>
        <w:t xml:space="preserve"> unanimous</w:t>
      </w:r>
      <w:r w:rsidRPr="003422D1">
        <w:rPr>
          <w:rFonts w:cs="Arial"/>
        </w:rPr>
        <w:t xml:space="preserve"> </w:t>
      </w:r>
      <w:r>
        <w:rPr>
          <w:rFonts w:cs="Arial"/>
        </w:rPr>
        <w:t>recorded</w:t>
      </w:r>
      <w:r w:rsidRPr="003422D1">
        <w:rPr>
          <w:rFonts w:cs="Arial"/>
        </w:rPr>
        <w:t xml:space="preserve"> vote, 2</w:t>
      </w:r>
      <w:r>
        <w:rPr>
          <w:rFonts w:cs="Arial"/>
        </w:rPr>
        <w:t>2</w:t>
      </w:r>
      <w:r w:rsidRPr="003422D1">
        <w:rPr>
          <w:rFonts w:cs="Arial"/>
        </w:rPr>
        <w:t xml:space="preserve"> ‘Yes’</w:t>
      </w:r>
      <w:r>
        <w:rPr>
          <w:rFonts w:cs="Arial"/>
        </w:rPr>
        <w:t xml:space="preserve"> and </w:t>
      </w:r>
      <w:r w:rsidRPr="003422D1">
        <w:rPr>
          <w:rFonts w:cs="Arial"/>
        </w:rPr>
        <w:t>0 ‘No’</w:t>
      </w:r>
      <w:r>
        <w:rPr>
          <w:rFonts w:cs="Arial"/>
        </w:rPr>
        <w:t xml:space="preserve"> </w:t>
      </w:r>
      <w:r w:rsidRPr="003422D1">
        <w:rPr>
          <w:rFonts w:cs="Arial"/>
        </w:rPr>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326"/>
        <w:gridCol w:w="2334"/>
        <w:gridCol w:w="2344"/>
      </w:tblGrid>
      <w:tr w:rsidR="00856CEC" w14:paraId="05108D72" w14:textId="77777777" w:rsidTr="00E8289B">
        <w:tc>
          <w:tcPr>
            <w:tcW w:w="2346" w:type="dxa"/>
            <w:shd w:val="clear" w:color="auto" w:fill="auto"/>
          </w:tcPr>
          <w:p w14:paraId="37E90031" w14:textId="77777777" w:rsidR="00856CEC" w:rsidRPr="00A23CE2" w:rsidRDefault="00856CEC" w:rsidP="00E8289B">
            <w:pPr>
              <w:jc w:val="center"/>
              <w:rPr>
                <w:rFonts w:cs="Arial"/>
                <w:u w:val="single"/>
              </w:rPr>
            </w:pPr>
            <w:r>
              <w:rPr>
                <w:rFonts w:cs="Arial"/>
                <w:u w:val="single"/>
              </w:rPr>
              <w:t>YES</w:t>
            </w:r>
          </w:p>
        </w:tc>
        <w:tc>
          <w:tcPr>
            <w:tcW w:w="2326" w:type="dxa"/>
            <w:shd w:val="clear" w:color="auto" w:fill="auto"/>
          </w:tcPr>
          <w:p w14:paraId="00B930F8" w14:textId="77777777" w:rsidR="00856CEC" w:rsidRPr="00A23CE2" w:rsidRDefault="00856CEC" w:rsidP="00E8289B">
            <w:pPr>
              <w:jc w:val="center"/>
              <w:rPr>
                <w:rFonts w:cs="Arial"/>
                <w:u w:val="single"/>
              </w:rPr>
            </w:pPr>
            <w:r>
              <w:rPr>
                <w:rFonts w:cs="Arial"/>
                <w:u w:val="single"/>
              </w:rPr>
              <w:t>YES</w:t>
            </w:r>
          </w:p>
        </w:tc>
        <w:tc>
          <w:tcPr>
            <w:tcW w:w="2334" w:type="dxa"/>
            <w:shd w:val="clear" w:color="auto" w:fill="auto"/>
          </w:tcPr>
          <w:p w14:paraId="5B98536A" w14:textId="77777777" w:rsidR="00856CEC" w:rsidRPr="00A23CE2" w:rsidRDefault="00856CEC" w:rsidP="00E8289B">
            <w:pPr>
              <w:jc w:val="center"/>
              <w:rPr>
                <w:rFonts w:cs="Arial"/>
                <w:u w:val="single"/>
              </w:rPr>
            </w:pPr>
            <w:r>
              <w:rPr>
                <w:rFonts w:cs="Arial"/>
                <w:u w:val="single"/>
              </w:rPr>
              <w:t>YES</w:t>
            </w:r>
          </w:p>
        </w:tc>
        <w:tc>
          <w:tcPr>
            <w:tcW w:w="2344" w:type="dxa"/>
            <w:shd w:val="clear" w:color="auto" w:fill="auto"/>
          </w:tcPr>
          <w:p w14:paraId="7DC4E19F" w14:textId="77777777" w:rsidR="00856CEC" w:rsidRPr="00A23CE2" w:rsidRDefault="00856CEC" w:rsidP="00E8289B">
            <w:pPr>
              <w:jc w:val="center"/>
              <w:rPr>
                <w:rFonts w:cs="Arial"/>
                <w:u w:val="single"/>
              </w:rPr>
            </w:pPr>
            <w:r>
              <w:rPr>
                <w:rFonts w:cs="Arial"/>
                <w:u w:val="single"/>
              </w:rPr>
              <w:t>YES</w:t>
            </w:r>
          </w:p>
        </w:tc>
      </w:tr>
      <w:tr w:rsidR="00856CEC" w14:paraId="2C434512" w14:textId="77777777" w:rsidTr="00E8289B">
        <w:tc>
          <w:tcPr>
            <w:tcW w:w="2346" w:type="dxa"/>
            <w:shd w:val="clear" w:color="auto" w:fill="auto"/>
          </w:tcPr>
          <w:p w14:paraId="670F0B7B" w14:textId="77777777" w:rsidR="00856CEC" w:rsidRPr="00A23CE2" w:rsidRDefault="00856CEC" w:rsidP="00E8289B">
            <w:pPr>
              <w:jc w:val="center"/>
              <w:rPr>
                <w:rFonts w:cs="Arial"/>
              </w:rPr>
            </w:pPr>
            <w:r w:rsidRPr="00A23CE2">
              <w:rPr>
                <w:rFonts w:cs="Arial"/>
              </w:rPr>
              <w:t>Sean Aiello</w:t>
            </w:r>
          </w:p>
        </w:tc>
        <w:tc>
          <w:tcPr>
            <w:tcW w:w="2326" w:type="dxa"/>
            <w:shd w:val="clear" w:color="auto" w:fill="auto"/>
          </w:tcPr>
          <w:p w14:paraId="473848F2" w14:textId="77777777" w:rsidR="00856CEC" w:rsidRPr="00A23CE2" w:rsidRDefault="00856CEC" w:rsidP="00E8289B">
            <w:pPr>
              <w:jc w:val="center"/>
              <w:rPr>
                <w:rFonts w:cs="Arial"/>
              </w:rPr>
            </w:pPr>
            <w:r w:rsidRPr="00A23CE2">
              <w:rPr>
                <w:rFonts w:cs="Arial"/>
              </w:rPr>
              <w:t>Dwight Jones</w:t>
            </w:r>
          </w:p>
        </w:tc>
        <w:tc>
          <w:tcPr>
            <w:tcW w:w="2334" w:type="dxa"/>
            <w:shd w:val="clear" w:color="auto" w:fill="auto"/>
          </w:tcPr>
          <w:p w14:paraId="55534EE5" w14:textId="77777777" w:rsidR="00856CEC" w:rsidRPr="00A23CE2" w:rsidRDefault="00856CEC" w:rsidP="00E8289B">
            <w:pPr>
              <w:jc w:val="center"/>
              <w:rPr>
                <w:rFonts w:cs="Arial"/>
              </w:rPr>
            </w:pPr>
            <w:r w:rsidRPr="00A23CE2">
              <w:rPr>
                <w:rFonts w:cs="Arial"/>
              </w:rPr>
              <w:t>Jennifer Mason</w:t>
            </w:r>
          </w:p>
        </w:tc>
        <w:tc>
          <w:tcPr>
            <w:tcW w:w="2344" w:type="dxa"/>
            <w:shd w:val="clear" w:color="auto" w:fill="auto"/>
          </w:tcPr>
          <w:p w14:paraId="78067F01" w14:textId="77777777" w:rsidR="00856CEC" w:rsidRPr="00A23CE2" w:rsidRDefault="00856CEC" w:rsidP="00E8289B">
            <w:pPr>
              <w:jc w:val="center"/>
              <w:rPr>
                <w:rFonts w:cs="Arial"/>
              </w:rPr>
            </w:pPr>
            <w:r w:rsidRPr="00A23CE2">
              <w:rPr>
                <w:rFonts w:cs="Arial"/>
              </w:rPr>
              <w:t>Barb Sturgeon</w:t>
            </w:r>
          </w:p>
        </w:tc>
      </w:tr>
      <w:tr w:rsidR="00856CEC" w14:paraId="21E4B53A" w14:textId="77777777" w:rsidTr="00E8289B">
        <w:tc>
          <w:tcPr>
            <w:tcW w:w="2346" w:type="dxa"/>
            <w:shd w:val="clear" w:color="auto" w:fill="auto"/>
          </w:tcPr>
          <w:p w14:paraId="2BBD992F" w14:textId="77777777" w:rsidR="00856CEC" w:rsidRPr="00A23CE2" w:rsidRDefault="00856CEC" w:rsidP="00E8289B">
            <w:pPr>
              <w:jc w:val="center"/>
              <w:rPr>
                <w:rFonts w:cs="Arial"/>
              </w:rPr>
            </w:pPr>
            <w:r w:rsidRPr="00A23CE2">
              <w:rPr>
                <w:rFonts w:cs="Arial"/>
              </w:rPr>
              <w:t>Dana Ausbrooks</w:t>
            </w:r>
          </w:p>
        </w:tc>
        <w:tc>
          <w:tcPr>
            <w:tcW w:w="2326" w:type="dxa"/>
            <w:shd w:val="clear" w:color="auto" w:fill="auto"/>
          </w:tcPr>
          <w:p w14:paraId="23AA6B28" w14:textId="77777777" w:rsidR="00856CEC" w:rsidRPr="00A23CE2" w:rsidRDefault="00856CEC" w:rsidP="00E8289B">
            <w:pPr>
              <w:jc w:val="center"/>
              <w:rPr>
                <w:rFonts w:cs="Arial"/>
              </w:rPr>
            </w:pPr>
            <w:r w:rsidRPr="00A23CE2">
              <w:rPr>
                <w:rFonts w:cs="Arial"/>
              </w:rPr>
              <w:t>Ricky Jones</w:t>
            </w:r>
          </w:p>
        </w:tc>
        <w:tc>
          <w:tcPr>
            <w:tcW w:w="2334" w:type="dxa"/>
            <w:shd w:val="clear" w:color="auto" w:fill="auto"/>
          </w:tcPr>
          <w:p w14:paraId="5BDD9128" w14:textId="77777777" w:rsidR="00856CEC" w:rsidRPr="00A23CE2" w:rsidRDefault="00856CEC" w:rsidP="00E8289B">
            <w:pPr>
              <w:jc w:val="center"/>
              <w:rPr>
                <w:rFonts w:cs="Arial"/>
              </w:rPr>
            </w:pPr>
            <w:r w:rsidRPr="00A23CE2">
              <w:rPr>
                <w:rFonts w:cs="Arial"/>
              </w:rPr>
              <w:t>Chas Morton</w:t>
            </w:r>
          </w:p>
        </w:tc>
        <w:tc>
          <w:tcPr>
            <w:tcW w:w="2344" w:type="dxa"/>
            <w:shd w:val="clear" w:color="auto" w:fill="auto"/>
          </w:tcPr>
          <w:p w14:paraId="5E168B23" w14:textId="77777777" w:rsidR="00856CEC" w:rsidRPr="00A23CE2" w:rsidRDefault="00856CEC" w:rsidP="00E8289B">
            <w:pPr>
              <w:jc w:val="center"/>
              <w:rPr>
                <w:rFonts w:cs="Arial"/>
              </w:rPr>
            </w:pPr>
            <w:r w:rsidRPr="00A23CE2">
              <w:rPr>
                <w:rFonts w:cs="Arial"/>
              </w:rPr>
              <w:t>Tom Tunnicliffe</w:t>
            </w:r>
          </w:p>
        </w:tc>
      </w:tr>
      <w:tr w:rsidR="00856CEC" w14:paraId="2BFC0A6B" w14:textId="77777777" w:rsidTr="00E8289B">
        <w:tc>
          <w:tcPr>
            <w:tcW w:w="2346" w:type="dxa"/>
            <w:shd w:val="clear" w:color="auto" w:fill="auto"/>
          </w:tcPr>
          <w:p w14:paraId="5E09410B" w14:textId="77777777" w:rsidR="00856CEC" w:rsidRPr="00A23CE2" w:rsidRDefault="00856CEC" w:rsidP="00E8289B">
            <w:pPr>
              <w:jc w:val="center"/>
              <w:rPr>
                <w:rFonts w:cs="Arial"/>
              </w:rPr>
            </w:pPr>
            <w:r w:rsidRPr="00A23CE2">
              <w:rPr>
                <w:rFonts w:cs="Arial"/>
              </w:rPr>
              <w:t>Brian Beathard</w:t>
            </w:r>
          </w:p>
        </w:tc>
        <w:tc>
          <w:tcPr>
            <w:tcW w:w="2326" w:type="dxa"/>
            <w:shd w:val="clear" w:color="auto" w:fill="auto"/>
          </w:tcPr>
          <w:p w14:paraId="24112E12" w14:textId="77777777" w:rsidR="00856CEC" w:rsidRPr="00A23CE2" w:rsidRDefault="00856CEC" w:rsidP="00E8289B">
            <w:pPr>
              <w:jc w:val="center"/>
              <w:rPr>
                <w:rFonts w:cs="Arial"/>
              </w:rPr>
            </w:pPr>
            <w:r w:rsidRPr="00A23CE2">
              <w:rPr>
                <w:rFonts w:cs="Arial"/>
              </w:rPr>
              <w:t>David Landrum</w:t>
            </w:r>
          </w:p>
        </w:tc>
        <w:tc>
          <w:tcPr>
            <w:tcW w:w="2334" w:type="dxa"/>
            <w:shd w:val="clear" w:color="auto" w:fill="auto"/>
          </w:tcPr>
          <w:p w14:paraId="422131AB" w14:textId="77777777" w:rsidR="00856CEC" w:rsidRPr="00A23CE2" w:rsidRDefault="00856CEC" w:rsidP="00E8289B">
            <w:pPr>
              <w:jc w:val="center"/>
              <w:rPr>
                <w:rFonts w:cs="Arial"/>
              </w:rPr>
            </w:pPr>
            <w:r w:rsidRPr="00A23CE2">
              <w:rPr>
                <w:rFonts w:cs="Arial"/>
              </w:rPr>
              <w:t>Erin Nations</w:t>
            </w:r>
          </w:p>
        </w:tc>
        <w:tc>
          <w:tcPr>
            <w:tcW w:w="2344" w:type="dxa"/>
            <w:shd w:val="clear" w:color="auto" w:fill="auto"/>
          </w:tcPr>
          <w:p w14:paraId="0E7B51C1" w14:textId="77777777" w:rsidR="00856CEC" w:rsidRPr="00A23CE2" w:rsidRDefault="00856CEC" w:rsidP="00E8289B">
            <w:pPr>
              <w:jc w:val="center"/>
              <w:rPr>
                <w:rFonts w:cs="Arial"/>
              </w:rPr>
            </w:pPr>
            <w:r w:rsidRPr="00A23CE2">
              <w:rPr>
                <w:rFonts w:cs="Arial"/>
              </w:rPr>
              <w:t>Paul Webb</w:t>
            </w:r>
          </w:p>
        </w:tc>
      </w:tr>
      <w:tr w:rsidR="00856CEC" w14:paraId="60FEEC82" w14:textId="77777777" w:rsidTr="00E8289B">
        <w:tc>
          <w:tcPr>
            <w:tcW w:w="2346" w:type="dxa"/>
            <w:shd w:val="clear" w:color="auto" w:fill="auto"/>
          </w:tcPr>
          <w:p w14:paraId="7F287246" w14:textId="77777777" w:rsidR="00856CEC" w:rsidRPr="00A23CE2" w:rsidRDefault="00856CEC" w:rsidP="00E8289B">
            <w:pPr>
              <w:jc w:val="center"/>
              <w:rPr>
                <w:rFonts w:cs="Arial"/>
              </w:rPr>
            </w:pPr>
            <w:r w:rsidRPr="00A23CE2">
              <w:rPr>
                <w:rFonts w:cs="Arial"/>
              </w:rPr>
              <w:t>Meghan Guffee</w:t>
            </w:r>
          </w:p>
        </w:tc>
        <w:tc>
          <w:tcPr>
            <w:tcW w:w="2326" w:type="dxa"/>
            <w:shd w:val="clear" w:color="auto" w:fill="auto"/>
          </w:tcPr>
          <w:p w14:paraId="4DB4EB9A" w14:textId="77777777" w:rsidR="00856CEC" w:rsidRPr="00A23CE2" w:rsidRDefault="00856CEC" w:rsidP="00E8289B">
            <w:pPr>
              <w:jc w:val="center"/>
              <w:rPr>
                <w:rFonts w:cs="Arial"/>
              </w:rPr>
            </w:pPr>
            <w:r w:rsidRPr="00A23CE2">
              <w:rPr>
                <w:rFonts w:cs="Arial"/>
              </w:rPr>
              <w:t>Gregg Lawrence</w:t>
            </w:r>
          </w:p>
        </w:tc>
        <w:tc>
          <w:tcPr>
            <w:tcW w:w="2334" w:type="dxa"/>
            <w:shd w:val="clear" w:color="auto" w:fill="auto"/>
          </w:tcPr>
          <w:p w14:paraId="30BF5CAC" w14:textId="77777777" w:rsidR="00856CEC" w:rsidRPr="00A23CE2" w:rsidRDefault="00856CEC" w:rsidP="00E8289B">
            <w:pPr>
              <w:jc w:val="center"/>
              <w:rPr>
                <w:rFonts w:cs="Arial"/>
              </w:rPr>
            </w:pPr>
            <w:r w:rsidRPr="00A23CE2">
              <w:rPr>
                <w:rFonts w:cs="Arial"/>
              </w:rPr>
              <w:t>Jerry Rainey</w:t>
            </w:r>
          </w:p>
        </w:tc>
        <w:tc>
          <w:tcPr>
            <w:tcW w:w="2344" w:type="dxa"/>
            <w:shd w:val="clear" w:color="auto" w:fill="auto"/>
          </w:tcPr>
          <w:p w14:paraId="3852F146" w14:textId="77777777" w:rsidR="00856CEC" w:rsidRPr="00A23CE2" w:rsidRDefault="00856CEC" w:rsidP="00E8289B">
            <w:pPr>
              <w:jc w:val="center"/>
              <w:rPr>
                <w:rFonts w:cs="Arial"/>
              </w:rPr>
            </w:pPr>
            <w:r w:rsidRPr="00A23CE2">
              <w:rPr>
                <w:rFonts w:cs="Arial"/>
              </w:rPr>
              <w:t>Matt Williams</w:t>
            </w:r>
          </w:p>
        </w:tc>
      </w:tr>
      <w:tr w:rsidR="00856CEC" w14:paraId="20CEB498" w14:textId="77777777" w:rsidTr="00E8289B">
        <w:tc>
          <w:tcPr>
            <w:tcW w:w="2346" w:type="dxa"/>
            <w:shd w:val="clear" w:color="auto" w:fill="auto"/>
          </w:tcPr>
          <w:p w14:paraId="2EC42E84" w14:textId="77777777" w:rsidR="00856CEC" w:rsidRPr="00A23CE2" w:rsidRDefault="00856CEC" w:rsidP="00E8289B">
            <w:pPr>
              <w:jc w:val="center"/>
              <w:rPr>
                <w:rFonts w:cs="Arial"/>
              </w:rPr>
            </w:pPr>
            <w:r w:rsidRPr="00A23CE2">
              <w:rPr>
                <w:rFonts w:cs="Arial"/>
              </w:rPr>
              <w:t>Judy Herbert</w:t>
            </w:r>
          </w:p>
        </w:tc>
        <w:tc>
          <w:tcPr>
            <w:tcW w:w="2326" w:type="dxa"/>
            <w:shd w:val="clear" w:color="auto" w:fill="auto"/>
          </w:tcPr>
          <w:p w14:paraId="37393806" w14:textId="77777777" w:rsidR="00856CEC" w:rsidRPr="00A23CE2" w:rsidRDefault="00856CEC" w:rsidP="00E8289B">
            <w:pPr>
              <w:jc w:val="center"/>
              <w:rPr>
                <w:rFonts w:cs="Arial"/>
              </w:rPr>
            </w:pPr>
            <w:r w:rsidRPr="00A23CE2">
              <w:rPr>
                <w:rFonts w:cs="Arial"/>
              </w:rPr>
              <w:t>Thomas Little</w:t>
            </w:r>
          </w:p>
        </w:tc>
        <w:tc>
          <w:tcPr>
            <w:tcW w:w="2334" w:type="dxa"/>
            <w:shd w:val="clear" w:color="auto" w:fill="auto"/>
          </w:tcPr>
          <w:p w14:paraId="29270F41" w14:textId="77777777" w:rsidR="00856CEC" w:rsidRPr="00A23CE2" w:rsidRDefault="00856CEC" w:rsidP="00E8289B">
            <w:pPr>
              <w:jc w:val="center"/>
              <w:rPr>
                <w:rFonts w:cs="Arial"/>
              </w:rPr>
            </w:pPr>
            <w:r w:rsidRPr="00A23CE2">
              <w:rPr>
                <w:rFonts w:cs="Arial"/>
              </w:rPr>
              <w:t>Steve Smith</w:t>
            </w:r>
          </w:p>
        </w:tc>
        <w:tc>
          <w:tcPr>
            <w:tcW w:w="2344" w:type="dxa"/>
            <w:shd w:val="clear" w:color="auto" w:fill="auto"/>
          </w:tcPr>
          <w:p w14:paraId="5A80F89E" w14:textId="77777777" w:rsidR="00856CEC" w:rsidRPr="00A23CE2" w:rsidRDefault="00856CEC" w:rsidP="00E8289B">
            <w:pPr>
              <w:jc w:val="center"/>
              <w:rPr>
                <w:rFonts w:cs="Arial"/>
              </w:rPr>
            </w:pPr>
          </w:p>
        </w:tc>
      </w:tr>
      <w:tr w:rsidR="00856CEC" w14:paraId="4BE4A8D0" w14:textId="77777777" w:rsidTr="00E8289B">
        <w:tc>
          <w:tcPr>
            <w:tcW w:w="2346" w:type="dxa"/>
            <w:shd w:val="clear" w:color="auto" w:fill="auto"/>
          </w:tcPr>
          <w:p w14:paraId="34F2F3FA" w14:textId="77777777" w:rsidR="00856CEC" w:rsidRPr="00A23CE2" w:rsidRDefault="00856CEC" w:rsidP="00E8289B">
            <w:pPr>
              <w:jc w:val="center"/>
              <w:rPr>
                <w:rFonts w:cs="Arial"/>
              </w:rPr>
            </w:pPr>
            <w:r w:rsidRPr="00A23CE2">
              <w:rPr>
                <w:rFonts w:cs="Arial"/>
              </w:rPr>
              <w:t>Betsy Hester</w:t>
            </w:r>
          </w:p>
        </w:tc>
        <w:tc>
          <w:tcPr>
            <w:tcW w:w="2326" w:type="dxa"/>
            <w:shd w:val="clear" w:color="auto" w:fill="auto"/>
          </w:tcPr>
          <w:p w14:paraId="67867F9B" w14:textId="77777777" w:rsidR="00856CEC" w:rsidRPr="00A23CE2" w:rsidRDefault="00856CEC" w:rsidP="00E8289B">
            <w:pPr>
              <w:jc w:val="center"/>
              <w:rPr>
                <w:rFonts w:cs="Arial"/>
              </w:rPr>
            </w:pPr>
            <w:r w:rsidRPr="00A23CE2">
              <w:rPr>
                <w:rFonts w:cs="Arial"/>
              </w:rPr>
              <w:t>Beth Lothers</w:t>
            </w:r>
          </w:p>
        </w:tc>
        <w:tc>
          <w:tcPr>
            <w:tcW w:w="2334" w:type="dxa"/>
            <w:shd w:val="clear" w:color="auto" w:fill="auto"/>
          </w:tcPr>
          <w:p w14:paraId="2DDA4995" w14:textId="77777777" w:rsidR="00856CEC" w:rsidRPr="00A23CE2" w:rsidRDefault="00856CEC" w:rsidP="00E8289B">
            <w:pPr>
              <w:jc w:val="center"/>
              <w:rPr>
                <w:rFonts w:cs="Arial"/>
              </w:rPr>
            </w:pPr>
            <w:r w:rsidRPr="00A23CE2">
              <w:rPr>
                <w:rFonts w:cs="Arial"/>
              </w:rPr>
              <w:t>Chad Story</w:t>
            </w:r>
          </w:p>
        </w:tc>
        <w:tc>
          <w:tcPr>
            <w:tcW w:w="2344" w:type="dxa"/>
            <w:shd w:val="clear" w:color="auto" w:fill="auto"/>
          </w:tcPr>
          <w:p w14:paraId="2A459EAA" w14:textId="77777777" w:rsidR="00856CEC" w:rsidRPr="00A23CE2" w:rsidRDefault="00856CEC" w:rsidP="00E8289B">
            <w:pPr>
              <w:jc w:val="center"/>
              <w:rPr>
                <w:rFonts w:cs="Arial"/>
              </w:rPr>
            </w:pPr>
          </w:p>
        </w:tc>
      </w:tr>
    </w:tbl>
    <w:p w14:paraId="17F9521B" w14:textId="77777777" w:rsidR="00381FD3" w:rsidRPr="003422D1" w:rsidRDefault="00E74051" w:rsidP="00381FD3">
      <w:pPr>
        <w:autoSpaceDE w:val="0"/>
        <w:autoSpaceDN w:val="0"/>
        <w:adjustRightInd w:val="0"/>
        <w:spacing w:line="480" w:lineRule="auto"/>
        <w:jc w:val="both"/>
        <w:rPr>
          <w:rFonts w:cs="Arial"/>
        </w:rPr>
      </w:pPr>
      <w:r w:rsidRPr="003422D1">
        <w:rPr>
          <w:rFonts w:cs="Arial"/>
        </w:rPr>
        <w:t>_______________</w:t>
      </w:r>
    </w:p>
    <w:p w14:paraId="52CF83E8" w14:textId="77777777" w:rsidR="00381FD3" w:rsidRPr="003422D1" w:rsidRDefault="00E74051" w:rsidP="00381FD3">
      <w:pPr>
        <w:spacing w:line="480" w:lineRule="auto"/>
        <w:jc w:val="both"/>
        <w:rPr>
          <w:rFonts w:cs="Arial"/>
          <w:color w:val="000000"/>
          <w:u w:val="single"/>
        </w:rPr>
      </w:pPr>
      <w:r w:rsidRPr="003422D1">
        <w:rPr>
          <w:rFonts w:cs="Arial"/>
          <w:color w:val="000000"/>
          <w:u w:val="single"/>
        </w:rPr>
        <w:t xml:space="preserve">RESOLUTION NO. </w:t>
      </w:r>
      <w:r>
        <w:rPr>
          <w:rFonts w:cs="Arial"/>
          <w:color w:val="000000"/>
          <w:u w:val="single"/>
        </w:rPr>
        <w:t>7</w:t>
      </w:r>
      <w:r w:rsidRPr="003422D1">
        <w:rPr>
          <w:rFonts w:cs="Arial"/>
          <w:color w:val="000000"/>
          <w:u w:val="single"/>
        </w:rPr>
        <w:t>-2</w:t>
      </w:r>
      <w:r>
        <w:rPr>
          <w:rFonts w:cs="Arial"/>
          <w:color w:val="000000"/>
          <w:u w:val="single"/>
        </w:rPr>
        <w:t>1</w:t>
      </w:r>
      <w:r w:rsidRPr="003422D1">
        <w:rPr>
          <w:rFonts w:cs="Arial"/>
          <w:color w:val="000000"/>
          <w:u w:val="single"/>
        </w:rPr>
        <w:t>-</w:t>
      </w:r>
      <w:r>
        <w:rPr>
          <w:rFonts w:cs="Arial"/>
          <w:color w:val="000000"/>
          <w:u w:val="single"/>
        </w:rPr>
        <w:t>3</w:t>
      </w:r>
      <w:r w:rsidR="00DD4525">
        <w:rPr>
          <w:rFonts w:cs="Arial"/>
          <w:color w:val="000000"/>
          <w:u w:val="single"/>
        </w:rPr>
        <w:t>5</w:t>
      </w:r>
    </w:p>
    <w:p w14:paraId="7E044878" w14:textId="77777777" w:rsidR="00E44D3A" w:rsidRDefault="00E74051" w:rsidP="00381FD3">
      <w:pPr>
        <w:spacing w:line="480" w:lineRule="auto"/>
        <w:jc w:val="both"/>
        <w:rPr>
          <w:rFonts w:cs="Arial"/>
          <w:color w:val="000000"/>
        </w:rPr>
      </w:pPr>
      <w:r w:rsidRPr="003422D1">
        <w:rPr>
          <w:rFonts w:cs="Arial"/>
        </w:rPr>
        <w:tab/>
      </w:r>
      <w:r w:rsidRPr="003422D1">
        <w:rPr>
          <w:rFonts w:cs="Arial"/>
          <w:color w:val="000000"/>
        </w:rPr>
        <w:t xml:space="preserve">Commissioner </w:t>
      </w:r>
      <w:r w:rsidR="00DD4525">
        <w:rPr>
          <w:rFonts w:cs="Arial"/>
          <w:color w:val="000000"/>
        </w:rPr>
        <w:t>Aiello</w:t>
      </w:r>
      <w:r w:rsidRPr="003422D1">
        <w:rPr>
          <w:rFonts w:cs="Arial"/>
          <w:color w:val="000000"/>
        </w:rPr>
        <w:t xml:space="preserve"> moved to accept Resolution No. </w:t>
      </w:r>
      <w:r>
        <w:rPr>
          <w:rFonts w:cs="Arial"/>
          <w:color w:val="000000"/>
        </w:rPr>
        <w:t>7</w:t>
      </w:r>
      <w:r w:rsidRPr="003422D1">
        <w:rPr>
          <w:rFonts w:cs="Arial"/>
          <w:color w:val="000000"/>
        </w:rPr>
        <w:t>-2</w:t>
      </w:r>
      <w:r>
        <w:rPr>
          <w:rFonts w:cs="Arial"/>
          <w:color w:val="000000"/>
        </w:rPr>
        <w:t>1</w:t>
      </w:r>
      <w:r w:rsidRPr="003422D1">
        <w:rPr>
          <w:rFonts w:cs="Arial"/>
          <w:color w:val="000000"/>
        </w:rPr>
        <w:t>-</w:t>
      </w:r>
      <w:r>
        <w:rPr>
          <w:rFonts w:cs="Arial"/>
          <w:color w:val="000000"/>
        </w:rPr>
        <w:t>3</w:t>
      </w:r>
      <w:r w:rsidR="00DD4525">
        <w:rPr>
          <w:rFonts w:cs="Arial"/>
          <w:color w:val="000000"/>
        </w:rPr>
        <w:t>5</w:t>
      </w:r>
      <w:r w:rsidRPr="003422D1">
        <w:rPr>
          <w:rFonts w:cs="Arial"/>
          <w:color w:val="000000"/>
        </w:rPr>
        <w:t xml:space="preserve">, seconded by Commissioner </w:t>
      </w:r>
      <w:r>
        <w:rPr>
          <w:rFonts w:cs="Arial"/>
          <w:color w:val="000000"/>
        </w:rPr>
        <w:t>Beathard.</w:t>
      </w:r>
    </w:p>
    <w:p w14:paraId="055D0E85" w14:textId="77777777" w:rsidR="00B51D08" w:rsidRPr="00B51D08" w:rsidRDefault="00E74051" w:rsidP="00B51D08">
      <w:pPr>
        <w:tabs>
          <w:tab w:val="center" w:pos="4680"/>
        </w:tabs>
        <w:jc w:val="center"/>
        <w:rPr>
          <w:rFonts w:cs="Arial"/>
          <w:b/>
          <w:bCs/>
        </w:rPr>
      </w:pPr>
      <w:r w:rsidRPr="00B51D08">
        <w:rPr>
          <w:rFonts w:cs="Arial"/>
          <w:b/>
          <w:bCs/>
        </w:rPr>
        <w:t>RESOLUTION AUTHORIZING THE COUNTY MAYOR</w:t>
      </w:r>
    </w:p>
    <w:p w14:paraId="5E02BF95" w14:textId="77777777" w:rsidR="00B51D08" w:rsidRPr="00B51D08" w:rsidRDefault="00E74051" w:rsidP="00B51D08">
      <w:pPr>
        <w:tabs>
          <w:tab w:val="center" w:pos="4680"/>
        </w:tabs>
        <w:jc w:val="center"/>
        <w:rPr>
          <w:rFonts w:cs="Arial"/>
          <w:b/>
          <w:bCs/>
        </w:rPr>
      </w:pPr>
      <w:r w:rsidRPr="00B51D08">
        <w:rPr>
          <w:rFonts w:cs="Arial"/>
          <w:b/>
          <w:bCs/>
        </w:rPr>
        <w:t>TO EXECUTE A CONTRACT BETWEEN THE STATE OF TENNESSEE</w:t>
      </w:r>
    </w:p>
    <w:p w14:paraId="2A7CAAF8" w14:textId="77777777" w:rsidR="00B51D08" w:rsidRPr="00B51D08" w:rsidRDefault="00E74051" w:rsidP="00B51D08">
      <w:pPr>
        <w:tabs>
          <w:tab w:val="center" w:pos="4680"/>
        </w:tabs>
        <w:jc w:val="center"/>
        <w:rPr>
          <w:rFonts w:cs="Arial"/>
          <w:b/>
          <w:bCs/>
        </w:rPr>
      </w:pPr>
      <w:r w:rsidRPr="00B51D08">
        <w:rPr>
          <w:rFonts w:cs="Arial"/>
          <w:b/>
          <w:bCs/>
        </w:rPr>
        <w:t>DEPARTMENT OF TRANSPORTATION &amp; WILLIAMSON COUNTY FOR A</w:t>
      </w:r>
    </w:p>
    <w:p w14:paraId="0BB7BEE5" w14:textId="77777777" w:rsidR="00B51D08" w:rsidRPr="00B51D08" w:rsidRDefault="00E74051" w:rsidP="00B51D08">
      <w:pPr>
        <w:tabs>
          <w:tab w:val="center" w:pos="4680"/>
        </w:tabs>
        <w:jc w:val="center"/>
        <w:rPr>
          <w:rFonts w:cs="Arial"/>
          <w:u w:val="single"/>
        </w:rPr>
      </w:pPr>
      <w:r w:rsidRPr="00B51D08">
        <w:rPr>
          <w:rFonts w:cs="Arial"/>
          <w:b/>
          <w:bCs/>
          <w:u w:val="single"/>
        </w:rPr>
        <w:t>TRASH COLLECTING GRANT FOR FISCAL YEAR 2021-22</w:t>
      </w:r>
    </w:p>
    <w:p w14:paraId="2322FFA8" w14:textId="77777777" w:rsidR="00B51D08" w:rsidRPr="00B51D08" w:rsidRDefault="00E74051" w:rsidP="00B51D08">
      <w:pPr>
        <w:jc w:val="both"/>
        <w:rPr>
          <w:rFonts w:cs="Arial"/>
        </w:rPr>
      </w:pPr>
      <w:r w:rsidRPr="00B51D08">
        <w:rPr>
          <w:rFonts w:cs="Arial"/>
        </w:rPr>
        <w:t xml:space="preserve">   </w:t>
      </w:r>
    </w:p>
    <w:p w14:paraId="10B686CF" w14:textId="77777777" w:rsidR="00B51D08" w:rsidRPr="00B51D08" w:rsidRDefault="00E74051" w:rsidP="00B51D08">
      <w:pPr>
        <w:tabs>
          <w:tab w:val="left" w:pos="-1440"/>
        </w:tabs>
        <w:ind w:left="1440" w:hanging="1440"/>
        <w:jc w:val="both"/>
        <w:rPr>
          <w:rFonts w:cs="Arial"/>
        </w:rPr>
      </w:pPr>
      <w:r w:rsidRPr="00B51D08">
        <w:rPr>
          <w:rFonts w:cs="Arial"/>
          <w:b/>
          <w:bCs/>
        </w:rPr>
        <w:t>WHEREAS,</w:t>
      </w:r>
      <w:r w:rsidRPr="00B51D08">
        <w:rPr>
          <w:rFonts w:cs="Arial"/>
        </w:rPr>
        <w:tab/>
        <w:t>Williamson County intends to apply for a Litter and Trash Collecting Grant from the Tennessee Department of Transportation; and,</w:t>
      </w:r>
    </w:p>
    <w:p w14:paraId="455E5E35" w14:textId="77777777" w:rsidR="00B51D08" w:rsidRPr="00B51D08" w:rsidRDefault="00B51D08" w:rsidP="00B51D08">
      <w:pPr>
        <w:jc w:val="both"/>
        <w:rPr>
          <w:rFonts w:cs="Arial"/>
        </w:rPr>
      </w:pPr>
    </w:p>
    <w:p w14:paraId="5050FB22" w14:textId="77777777" w:rsidR="00B51D08" w:rsidRPr="00B51D08" w:rsidRDefault="00E74051" w:rsidP="00B51D08">
      <w:pPr>
        <w:tabs>
          <w:tab w:val="left" w:pos="-1440"/>
        </w:tabs>
        <w:ind w:left="1440" w:hanging="1440"/>
        <w:jc w:val="both"/>
        <w:rPr>
          <w:rFonts w:cs="Arial"/>
        </w:rPr>
      </w:pPr>
      <w:r w:rsidRPr="00B51D08">
        <w:rPr>
          <w:rFonts w:cs="Arial"/>
          <w:b/>
          <w:bCs/>
        </w:rPr>
        <w:t>WHEREAS,</w:t>
      </w:r>
      <w:r w:rsidRPr="00B51D08">
        <w:rPr>
          <w:rFonts w:cs="Arial"/>
        </w:rPr>
        <w:tab/>
        <w:t>the contract for 2021-22 will impose certain legal obligations upon Williamson County; and,</w:t>
      </w:r>
    </w:p>
    <w:p w14:paraId="4DBF260F" w14:textId="77777777" w:rsidR="00B51D08" w:rsidRPr="00B51D08" w:rsidRDefault="00B51D08" w:rsidP="00B51D08">
      <w:pPr>
        <w:tabs>
          <w:tab w:val="left" w:pos="-1440"/>
        </w:tabs>
        <w:ind w:left="1440" w:hanging="1440"/>
        <w:jc w:val="both"/>
        <w:rPr>
          <w:rFonts w:cs="Arial"/>
        </w:rPr>
      </w:pPr>
    </w:p>
    <w:p w14:paraId="3923FE11" w14:textId="77777777" w:rsidR="00B51D08" w:rsidRPr="00B51D08" w:rsidRDefault="00E74051" w:rsidP="00B51D08">
      <w:pPr>
        <w:tabs>
          <w:tab w:val="left" w:pos="-1440"/>
        </w:tabs>
        <w:ind w:left="1440" w:hanging="1440"/>
        <w:jc w:val="both"/>
        <w:rPr>
          <w:rFonts w:cs="Arial"/>
        </w:rPr>
      </w:pPr>
      <w:r w:rsidRPr="00B51D08">
        <w:rPr>
          <w:rFonts w:cs="Arial"/>
          <w:b/>
        </w:rPr>
        <w:t>WHEREAS,</w:t>
      </w:r>
      <w:r w:rsidRPr="00B51D08">
        <w:rPr>
          <w:rFonts w:cs="Arial"/>
        </w:rPr>
        <w:t xml:space="preserve"> </w:t>
      </w:r>
      <w:r w:rsidRPr="00B51D08">
        <w:rPr>
          <w:rFonts w:cs="Arial"/>
        </w:rPr>
        <w:tab/>
        <w:t>the proposed 2021-22 County General budget reflects revenues and expenditures totaling $93,500 for this program of which $28,050 is required to be used for litter education; and</w:t>
      </w:r>
    </w:p>
    <w:p w14:paraId="34D6AC3E" w14:textId="77777777" w:rsidR="00B51D08" w:rsidRPr="00B51D08" w:rsidRDefault="00B51D08" w:rsidP="00B51D08">
      <w:pPr>
        <w:jc w:val="both"/>
        <w:rPr>
          <w:rFonts w:cs="Arial"/>
        </w:rPr>
      </w:pPr>
    </w:p>
    <w:p w14:paraId="2A9A86BD" w14:textId="18CCBB02" w:rsidR="00B51D08" w:rsidRPr="00B51D08" w:rsidRDefault="00E74051" w:rsidP="00B51D08">
      <w:pPr>
        <w:ind w:left="720" w:hanging="720"/>
        <w:jc w:val="both"/>
        <w:rPr>
          <w:rFonts w:cs="Arial"/>
        </w:rPr>
      </w:pPr>
      <w:r w:rsidRPr="00B51D08">
        <w:rPr>
          <w:rFonts w:cs="Arial"/>
          <w:b/>
          <w:bCs/>
        </w:rPr>
        <w:t>NOW, THEREFORE, BE IT RESOLVED,</w:t>
      </w:r>
      <w:r w:rsidRPr="00B51D08">
        <w:rPr>
          <w:rFonts w:cs="Arial"/>
        </w:rPr>
        <w:t xml:space="preserve"> by the Legislative Body of Williamson County, meeting in regular session this the 12th day of July, 2021, that the County Mayor of Williamson County is authorized to apply on behalf of Williamson County for a Litter and Trash Collecting Grant for 202</w:t>
      </w:r>
      <w:r w:rsidR="00DE3C70">
        <w:rPr>
          <w:rFonts w:cs="Arial"/>
        </w:rPr>
        <w:t>1-22</w:t>
      </w:r>
      <w:r w:rsidRPr="00B51D08">
        <w:rPr>
          <w:rFonts w:cs="Arial"/>
        </w:rPr>
        <w:t xml:space="preserve"> from the Tennessee Department of Transportation; and,</w:t>
      </w:r>
    </w:p>
    <w:p w14:paraId="052FCDB1" w14:textId="77777777" w:rsidR="00B51D08" w:rsidRPr="00B51D08" w:rsidRDefault="00B51D08" w:rsidP="00B51D08">
      <w:pPr>
        <w:ind w:left="720" w:hanging="720"/>
        <w:jc w:val="both"/>
        <w:rPr>
          <w:rFonts w:cs="Arial"/>
        </w:rPr>
      </w:pPr>
    </w:p>
    <w:p w14:paraId="15F2A84A" w14:textId="77777777" w:rsidR="00B51D08" w:rsidRPr="00B51D08" w:rsidRDefault="00E74051" w:rsidP="00B51D08">
      <w:pPr>
        <w:ind w:left="720" w:hanging="720"/>
        <w:jc w:val="both"/>
        <w:rPr>
          <w:rFonts w:cs="Arial"/>
        </w:rPr>
      </w:pPr>
      <w:r w:rsidRPr="00B51D08">
        <w:rPr>
          <w:rFonts w:cs="Arial"/>
          <w:b/>
        </w:rPr>
        <w:t>BE IT FURTHER RESOLVED,</w:t>
      </w:r>
      <w:r w:rsidRPr="00B51D08">
        <w:rPr>
          <w:rFonts w:cs="Arial"/>
        </w:rPr>
        <w:t xml:space="preserve"> upon State approval of said application by the Tennessee Department of Transportation, the County Mayor of Williamson County is authorized to execute contracts or other necessary documents and/or subsequent amendments, which may be required to signify acceptance of the Litter and Trash Collecting Grant by Williamson County.</w:t>
      </w:r>
    </w:p>
    <w:p w14:paraId="192EE013" w14:textId="77777777" w:rsidR="00B51D08" w:rsidRPr="00B51D08" w:rsidRDefault="00B51D08" w:rsidP="00B51D08">
      <w:pPr>
        <w:jc w:val="both"/>
        <w:rPr>
          <w:rFonts w:cs="Arial"/>
          <w:b/>
          <w:bCs/>
        </w:rPr>
      </w:pPr>
    </w:p>
    <w:p w14:paraId="3656ED6E" w14:textId="77777777" w:rsidR="00F10CAF" w:rsidRPr="00E86B02" w:rsidRDefault="00E74051" w:rsidP="00F10CAF">
      <w:pPr>
        <w:autoSpaceDE w:val="0"/>
        <w:autoSpaceDN w:val="0"/>
        <w:adjustRightInd w:val="0"/>
        <w:jc w:val="both"/>
        <w:rPr>
          <w:rFonts w:cs="Arial"/>
          <w:color w:val="000000"/>
          <w:u w:val="single"/>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sidRPr="003422D1">
        <w:rPr>
          <w:rFonts w:cs="Arial"/>
          <w:color w:val="000000"/>
          <w:u w:val="single"/>
        </w:rPr>
        <w:t xml:space="preserve">/s/ </w:t>
      </w:r>
      <w:r>
        <w:rPr>
          <w:rFonts w:cs="Arial"/>
          <w:color w:val="000000"/>
          <w:u w:val="single"/>
        </w:rPr>
        <w:t>Sean Aiello</w:t>
      </w:r>
      <w:r w:rsidRPr="003422D1">
        <w:rPr>
          <w:rFonts w:cs="Arial"/>
          <w:color w:val="000000"/>
          <w:u w:val="single"/>
        </w:rPr>
        <w:tab/>
      </w:r>
      <w:r>
        <w:rPr>
          <w:rFonts w:cs="Arial"/>
          <w:color w:val="000000"/>
        </w:rPr>
        <w:tab/>
      </w:r>
      <w:r>
        <w:rPr>
          <w:rFonts w:cs="Arial"/>
          <w:color w:val="000000"/>
        </w:rPr>
        <w:tab/>
      </w:r>
      <w:r>
        <w:rPr>
          <w:rFonts w:cs="Arial"/>
          <w:color w:val="000000"/>
        </w:rPr>
        <w:tab/>
      </w:r>
    </w:p>
    <w:p w14:paraId="3FDF551A" w14:textId="77777777" w:rsidR="00F10CAF" w:rsidRPr="003422D1" w:rsidRDefault="00E74051" w:rsidP="00F10CAF">
      <w:pPr>
        <w:autoSpaceDE w:val="0"/>
        <w:autoSpaceDN w:val="0"/>
        <w:adjustRightInd w:val="0"/>
        <w:jc w:val="both"/>
        <w:rPr>
          <w:rFonts w:cs="Arial"/>
          <w:color w:val="000000"/>
        </w:rPr>
      </w:pPr>
      <w:r w:rsidRPr="003422D1">
        <w:rPr>
          <w:rFonts w:cs="Arial"/>
          <w:color w:val="000000"/>
        </w:rPr>
        <w:tab/>
      </w:r>
      <w:r w:rsidRPr="003422D1">
        <w:rPr>
          <w:rFonts w:cs="Arial"/>
          <w:color w:val="000000"/>
        </w:rPr>
        <w:tab/>
      </w:r>
      <w:r>
        <w:rPr>
          <w:rFonts w:cs="Arial"/>
          <w:color w:val="000000"/>
        </w:rPr>
        <w:tab/>
      </w:r>
      <w:r w:rsidRPr="003422D1">
        <w:rPr>
          <w:rFonts w:cs="Arial"/>
          <w:color w:val="000000"/>
        </w:rPr>
        <w:tab/>
      </w:r>
      <w:r>
        <w:rPr>
          <w:rFonts w:cs="Arial"/>
          <w:color w:val="000000"/>
        </w:rPr>
        <w:tab/>
      </w:r>
      <w:r>
        <w:rPr>
          <w:rFonts w:cs="Arial"/>
          <w:color w:val="000000"/>
        </w:rPr>
        <w:tab/>
      </w:r>
      <w:r>
        <w:rPr>
          <w:rFonts w:cs="Arial"/>
          <w:color w:val="000000"/>
        </w:rPr>
        <w:tab/>
      </w:r>
      <w:r w:rsidRPr="003422D1">
        <w:rPr>
          <w:rFonts w:cs="Arial"/>
          <w:color w:val="000000"/>
        </w:rPr>
        <w:t>County Commissioner</w:t>
      </w:r>
    </w:p>
    <w:p w14:paraId="75D08C80" w14:textId="77777777" w:rsidR="00F10CAF" w:rsidRPr="003422D1" w:rsidRDefault="00F10CAF" w:rsidP="00F10CAF">
      <w:pPr>
        <w:autoSpaceDE w:val="0"/>
        <w:autoSpaceDN w:val="0"/>
        <w:adjustRightInd w:val="0"/>
        <w:rPr>
          <w:rFonts w:cs="Arial"/>
          <w:color w:val="000000"/>
          <w:u w:val="single"/>
        </w:rPr>
      </w:pPr>
    </w:p>
    <w:p w14:paraId="5CAB0455" w14:textId="77777777" w:rsidR="00F10CAF" w:rsidRDefault="00E74051" w:rsidP="00F10CAF">
      <w:pPr>
        <w:autoSpaceDE w:val="0"/>
        <w:autoSpaceDN w:val="0"/>
        <w:adjustRightInd w:val="0"/>
        <w:rPr>
          <w:rFonts w:cs="Arial"/>
          <w:color w:val="000000"/>
        </w:rPr>
      </w:pPr>
      <w:r w:rsidRPr="003422D1">
        <w:rPr>
          <w:rFonts w:cs="Arial"/>
          <w:color w:val="000000"/>
          <w:u w:val="single"/>
        </w:rPr>
        <w:t>COMMITTEES REFERRED TO AND ACTION TAKEN</w:t>
      </w:r>
      <w:r w:rsidRPr="003422D1">
        <w:rPr>
          <w:rFonts w:cs="Arial"/>
          <w:color w:val="000000"/>
        </w:rPr>
        <w:t>:</w:t>
      </w:r>
    </w:p>
    <w:p w14:paraId="27D21835" w14:textId="77777777" w:rsidR="00F10CAF" w:rsidRDefault="00E74051" w:rsidP="00F10CAF">
      <w:pPr>
        <w:autoSpaceDE w:val="0"/>
        <w:autoSpaceDN w:val="0"/>
        <w:adjustRightInd w:val="0"/>
        <w:rPr>
          <w:rFonts w:cs="Arial"/>
          <w:color w:val="000000"/>
        </w:rPr>
      </w:pPr>
      <w:r>
        <w:rPr>
          <w:rFonts w:cs="Arial"/>
          <w:color w:val="000000"/>
        </w:rPr>
        <w:t>Law Enforcement/Public Safety Committee</w:t>
      </w:r>
      <w:r>
        <w:rPr>
          <w:rFonts w:cs="Arial"/>
          <w:color w:val="000000"/>
        </w:rPr>
        <w:tab/>
      </w:r>
      <w:r w:rsidRPr="003422D1">
        <w:rPr>
          <w:rFonts w:cs="Arial"/>
          <w:color w:val="000000"/>
        </w:rPr>
        <w:t xml:space="preserve">For:  </w:t>
      </w:r>
      <w:r w:rsidRPr="003422D1">
        <w:rPr>
          <w:rFonts w:cs="Arial"/>
          <w:color w:val="000000"/>
          <w:u w:val="single"/>
        </w:rPr>
        <w:t xml:space="preserve">   </w:t>
      </w:r>
      <w:r>
        <w:rPr>
          <w:rFonts w:cs="Arial"/>
          <w:color w:val="000000"/>
          <w:u w:val="single"/>
        </w:rPr>
        <w:t xml:space="preserve">4 </w:t>
      </w:r>
      <w:r w:rsidRPr="003422D1">
        <w:rPr>
          <w:rFonts w:cs="Arial"/>
          <w:color w:val="000000"/>
        </w:rPr>
        <w:tab/>
        <w:t xml:space="preserve">    Against:  </w:t>
      </w:r>
      <w:r w:rsidRPr="003422D1">
        <w:rPr>
          <w:rFonts w:cs="Arial"/>
          <w:color w:val="000000"/>
          <w:u w:val="single"/>
        </w:rPr>
        <w:t xml:space="preserve">   0_</w:t>
      </w:r>
    </w:p>
    <w:p w14:paraId="41F76F3D" w14:textId="77777777" w:rsidR="00F10CAF" w:rsidRDefault="00E74051" w:rsidP="00F10CAF">
      <w:pPr>
        <w:spacing w:line="480" w:lineRule="auto"/>
        <w:jc w:val="both"/>
        <w:rPr>
          <w:rFonts w:cs="Arial"/>
          <w:color w:val="000000"/>
          <w:u w:val="single"/>
        </w:rPr>
      </w:pPr>
      <w:r>
        <w:rPr>
          <w:rFonts w:cs="Arial"/>
          <w:color w:val="000000"/>
        </w:rPr>
        <w:t>Budget Committee</w:t>
      </w:r>
      <w:r w:rsidRPr="003422D1">
        <w:rPr>
          <w:rFonts w:cs="Arial"/>
          <w:color w:val="000000"/>
        </w:rPr>
        <w:tab/>
      </w:r>
      <w:r w:rsidRPr="003422D1">
        <w:rPr>
          <w:rFonts w:cs="Arial"/>
          <w:color w:val="000000"/>
        </w:rPr>
        <w:tab/>
      </w:r>
      <w:r>
        <w:rPr>
          <w:rFonts w:cs="Arial"/>
          <w:color w:val="000000"/>
        </w:rPr>
        <w:tab/>
      </w:r>
      <w:r>
        <w:rPr>
          <w:rFonts w:cs="Arial"/>
          <w:color w:val="000000"/>
        </w:rPr>
        <w:tab/>
      </w:r>
      <w:r>
        <w:rPr>
          <w:rFonts w:cs="Arial"/>
          <w:color w:val="000000"/>
        </w:rPr>
        <w:tab/>
      </w:r>
      <w:r w:rsidRPr="003422D1">
        <w:rPr>
          <w:rFonts w:cs="Arial"/>
          <w:color w:val="000000"/>
        </w:rPr>
        <w:t xml:space="preserve">For:  </w:t>
      </w:r>
      <w:r w:rsidRPr="003422D1">
        <w:rPr>
          <w:rFonts w:cs="Arial"/>
          <w:color w:val="000000"/>
          <w:u w:val="single"/>
        </w:rPr>
        <w:t xml:space="preserve">   </w:t>
      </w:r>
      <w:r>
        <w:rPr>
          <w:rFonts w:cs="Arial"/>
          <w:color w:val="000000"/>
          <w:u w:val="single"/>
        </w:rPr>
        <w:t xml:space="preserve">5 </w:t>
      </w:r>
      <w:r w:rsidRPr="003422D1">
        <w:rPr>
          <w:rFonts w:cs="Arial"/>
          <w:color w:val="000000"/>
        </w:rPr>
        <w:tab/>
        <w:t xml:space="preserve">    Against:  </w:t>
      </w:r>
      <w:r w:rsidRPr="003422D1">
        <w:rPr>
          <w:rFonts w:cs="Arial"/>
          <w:color w:val="000000"/>
          <w:u w:val="single"/>
        </w:rPr>
        <w:t xml:space="preserve">   0_</w:t>
      </w:r>
    </w:p>
    <w:p w14:paraId="4C7343A9" w14:textId="766A20AD" w:rsidR="00F10CAF" w:rsidRDefault="00E74051" w:rsidP="00F10CAF">
      <w:pPr>
        <w:spacing w:line="480" w:lineRule="auto"/>
        <w:ind w:firstLine="720"/>
        <w:rPr>
          <w:rFonts w:cs="Arial"/>
        </w:rPr>
      </w:pPr>
      <w:r w:rsidRPr="003422D1">
        <w:rPr>
          <w:rFonts w:cs="Arial"/>
        </w:rPr>
        <w:t xml:space="preserve">Resolution No. </w:t>
      </w:r>
      <w:r>
        <w:rPr>
          <w:rFonts w:cs="Arial"/>
        </w:rPr>
        <w:t>7</w:t>
      </w:r>
      <w:r w:rsidRPr="003422D1">
        <w:rPr>
          <w:rFonts w:cs="Arial"/>
        </w:rPr>
        <w:t>-2</w:t>
      </w:r>
      <w:r>
        <w:rPr>
          <w:rFonts w:cs="Arial"/>
        </w:rPr>
        <w:t>1</w:t>
      </w:r>
      <w:r w:rsidRPr="003422D1">
        <w:rPr>
          <w:rFonts w:cs="Arial"/>
        </w:rPr>
        <w:t>-</w:t>
      </w:r>
      <w:r>
        <w:rPr>
          <w:rFonts w:cs="Arial"/>
        </w:rPr>
        <w:t>35</w:t>
      </w:r>
      <w:r w:rsidRPr="003422D1">
        <w:rPr>
          <w:rFonts w:cs="Arial"/>
        </w:rPr>
        <w:t xml:space="preserve"> passed by</w:t>
      </w:r>
      <w:r>
        <w:rPr>
          <w:rFonts w:cs="Arial"/>
        </w:rPr>
        <w:t xml:space="preserve"> unanimous</w:t>
      </w:r>
      <w:r w:rsidRPr="003422D1">
        <w:rPr>
          <w:rFonts w:cs="Arial"/>
        </w:rPr>
        <w:t xml:space="preserve"> </w:t>
      </w:r>
      <w:r>
        <w:rPr>
          <w:rFonts w:cs="Arial"/>
        </w:rPr>
        <w:t>recorded</w:t>
      </w:r>
      <w:r w:rsidRPr="003422D1">
        <w:rPr>
          <w:rFonts w:cs="Arial"/>
        </w:rPr>
        <w:t xml:space="preserve"> vote, 2</w:t>
      </w:r>
      <w:r>
        <w:rPr>
          <w:rFonts w:cs="Arial"/>
        </w:rPr>
        <w:t>2</w:t>
      </w:r>
      <w:r w:rsidRPr="003422D1">
        <w:rPr>
          <w:rFonts w:cs="Arial"/>
        </w:rPr>
        <w:t xml:space="preserve"> ‘Yes’</w:t>
      </w:r>
      <w:r>
        <w:rPr>
          <w:rFonts w:cs="Arial"/>
        </w:rPr>
        <w:t xml:space="preserve"> and </w:t>
      </w:r>
      <w:r w:rsidRPr="003422D1">
        <w:rPr>
          <w:rFonts w:cs="Arial"/>
        </w:rPr>
        <w:t>0 ‘No’</w:t>
      </w:r>
      <w:r>
        <w:rPr>
          <w:rFonts w:cs="Arial"/>
        </w:rPr>
        <w:t xml:space="preserve"> </w:t>
      </w:r>
      <w:r w:rsidRPr="003422D1">
        <w:rPr>
          <w:rFonts w:cs="Arial"/>
        </w:rPr>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326"/>
        <w:gridCol w:w="2334"/>
        <w:gridCol w:w="2344"/>
      </w:tblGrid>
      <w:tr w:rsidR="00856CEC" w14:paraId="2D47D78D" w14:textId="77777777" w:rsidTr="00E8289B">
        <w:tc>
          <w:tcPr>
            <w:tcW w:w="2346" w:type="dxa"/>
            <w:shd w:val="clear" w:color="auto" w:fill="auto"/>
          </w:tcPr>
          <w:p w14:paraId="154FA70B" w14:textId="77777777" w:rsidR="00856CEC" w:rsidRPr="00A23CE2" w:rsidRDefault="00856CEC" w:rsidP="00E8289B">
            <w:pPr>
              <w:jc w:val="center"/>
              <w:rPr>
                <w:rFonts w:cs="Arial"/>
                <w:u w:val="single"/>
              </w:rPr>
            </w:pPr>
            <w:r>
              <w:rPr>
                <w:rFonts w:cs="Arial"/>
                <w:u w:val="single"/>
              </w:rPr>
              <w:t>YES</w:t>
            </w:r>
          </w:p>
        </w:tc>
        <w:tc>
          <w:tcPr>
            <w:tcW w:w="2326" w:type="dxa"/>
            <w:shd w:val="clear" w:color="auto" w:fill="auto"/>
          </w:tcPr>
          <w:p w14:paraId="2BC8097E" w14:textId="77777777" w:rsidR="00856CEC" w:rsidRPr="00A23CE2" w:rsidRDefault="00856CEC" w:rsidP="00E8289B">
            <w:pPr>
              <w:jc w:val="center"/>
              <w:rPr>
                <w:rFonts w:cs="Arial"/>
                <w:u w:val="single"/>
              </w:rPr>
            </w:pPr>
            <w:r>
              <w:rPr>
                <w:rFonts w:cs="Arial"/>
                <w:u w:val="single"/>
              </w:rPr>
              <w:t>YES</w:t>
            </w:r>
          </w:p>
        </w:tc>
        <w:tc>
          <w:tcPr>
            <w:tcW w:w="2334" w:type="dxa"/>
            <w:shd w:val="clear" w:color="auto" w:fill="auto"/>
          </w:tcPr>
          <w:p w14:paraId="3420FEF7" w14:textId="77777777" w:rsidR="00856CEC" w:rsidRPr="00A23CE2" w:rsidRDefault="00856CEC" w:rsidP="00E8289B">
            <w:pPr>
              <w:jc w:val="center"/>
              <w:rPr>
                <w:rFonts w:cs="Arial"/>
                <w:u w:val="single"/>
              </w:rPr>
            </w:pPr>
            <w:r>
              <w:rPr>
                <w:rFonts w:cs="Arial"/>
                <w:u w:val="single"/>
              </w:rPr>
              <w:t>YES</w:t>
            </w:r>
          </w:p>
        </w:tc>
        <w:tc>
          <w:tcPr>
            <w:tcW w:w="2344" w:type="dxa"/>
            <w:shd w:val="clear" w:color="auto" w:fill="auto"/>
          </w:tcPr>
          <w:p w14:paraId="70E21B8D" w14:textId="77777777" w:rsidR="00856CEC" w:rsidRPr="00A23CE2" w:rsidRDefault="00856CEC" w:rsidP="00E8289B">
            <w:pPr>
              <w:jc w:val="center"/>
              <w:rPr>
                <w:rFonts w:cs="Arial"/>
                <w:u w:val="single"/>
              </w:rPr>
            </w:pPr>
            <w:r>
              <w:rPr>
                <w:rFonts w:cs="Arial"/>
                <w:u w:val="single"/>
              </w:rPr>
              <w:t>YES</w:t>
            </w:r>
          </w:p>
        </w:tc>
      </w:tr>
      <w:tr w:rsidR="00856CEC" w14:paraId="56A08837" w14:textId="77777777" w:rsidTr="00E8289B">
        <w:tc>
          <w:tcPr>
            <w:tcW w:w="2346" w:type="dxa"/>
            <w:shd w:val="clear" w:color="auto" w:fill="auto"/>
          </w:tcPr>
          <w:p w14:paraId="38250248" w14:textId="77777777" w:rsidR="00856CEC" w:rsidRPr="00A23CE2" w:rsidRDefault="00856CEC" w:rsidP="00E8289B">
            <w:pPr>
              <w:jc w:val="center"/>
              <w:rPr>
                <w:rFonts w:cs="Arial"/>
              </w:rPr>
            </w:pPr>
            <w:r w:rsidRPr="00A23CE2">
              <w:rPr>
                <w:rFonts w:cs="Arial"/>
              </w:rPr>
              <w:t>Sean Aiello</w:t>
            </w:r>
          </w:p>
        </w:tc>
        <w:tc>
          <w:tcPr>
            <w:tcW w:w="2326" w:type="dxa"/>
            <w:shd w:val="clear" w:color="auto" w:fill="auto"/>
          </w:tcPr>
          <w:p w14:paraId="7ED5579F" w14:textId="77777777" w:rsidR="00856CEC" w:rsidRPr="00A23CE2" w:rsidRDefault="00856CEC" w:rsidP="00E8289B">
            <w:pPr>
              <w:jc w:val="center"/>
              <w:rPr>
                <w:rFonts w:cs="Arial"/>
              </w:rPr>
            </w:pPr>
            <w:r w:rsidRPr="00A23CE2">
              <w:rPr>
                <w:rFonts w:cs="Arial"/>
              </w:rPr>
              <w:t>Dwight Jones</w:t>
            </w:r>
          </w:p>
        </w:tc>
        <w:tc>
          <w:tcPr>
            <w:tcW w:w="2334" w:type="dxa"/>
            <w:shd w:val="clear" w:color="auto" w:fill="auto"/>
          </w:tcPr>
          <w:p w14:paraId="598F7C4D" w14:textId="77777777" w:rsidR="00856CEC" w:rsidRPr="00A23CE2" w:rsidRDefault="00856CEC" w:rsidP="00E8289B">
            <w:pPr>
              <w:jc w:val="center"/>
              <w:rPr>
                <w:rFonts w:cs="Arial"/>
              </w:rPr>
            </w:pPr>
            <w:r w:rsidRPr="00A23CE2">
              <w:rPr>
                <w:rFonts w:cs="Arial"/>
              </w:rPr>
              <w:t>Jennifer Mason</w:t>
            </w:r>
          </w:p>
        </w:tc>
        <w:tc>
          <w:tcPr>
            <w:tcW w:w="2344" w:type="dxa"/>
            <w:shd w:val="clear" w:color="auto" w:fill="auto"/>
          </w:tcPr>
          <w:p w14:paraId="70A07474" w14:textId="77777777" w:rsidR="00856CEC" w:rsidRPr="00A23CE2" w:rsidRDefault="00856CEC" w:rsidP="00E8289B">
            <w:pPr>
              <w:jc w:val="center"/>
              <w:rPr>
                <w:rFonts w:cs="Arial"/>
              </w:rPr>
            </w:pPr>
            <w:r w:rsidRPr="00A23CE2">
              <w:rPr>
                <w:rFonts w:cs="Arial"/>
              </w:rPr>
              <w:t>Barb Sturgeon</w:t>
            </w:r>
          </w:p>
        </w:tc>
      </w:tr>
      <w:tr w:rsidR="00856CEC" w14:paraId="2C6D7D23" w14:textId="77777777" w:rsidTr="00E8289B">
        <w:tc>
          <w:tcPr>
            <w:tcW w:w="2346" w:type="dxa"/>
            <w:shd w:val="clear" w:color="auto" w:fill="auto"/>
          </w:tcPr>
          <w:p w14:paraId="67968C68" w14:textId="77777777" w:rsidR="00856CEC" w:rsidRPr="00A23CE2" w:rsidRDefault="00856CEC" w:rsidP="00E8289B">
            <w:pPr>
              <w:jc w:val="center"/>
              <w:rPr>
                <w:rFonts w:cs="Arial"/>
              </w:rPr>
            </w:pPr>
            <w:r w:rsidRPr="00A23CE2">
              <w:rPr>
                <w:rFonts w:cs="Arial"/>
              </w:rPr>
              <w:t>Dana Ausbrooks</w:t>
            </w:r>
          </w:p>
        </w:tc>
        <w:tc>
          <w:tcPr>
            <w:tcW w:w="2326" w:type="dxa"/>
            <w:shd w:val="clear" w:color="auto" w:fill="auto"/>
          </w:tcPr>
          <w:p w14:paraId="1595573D" w14:textId="77777777" w:rsidR="00856CEC" w:rsidRPr="00A23CE2" w:rsidRDefault="00856CEC" w:rsidP="00E8289B">
            <w:pPr>
              <w:jc w:val="center"/>
              <w:rPr>
                <w:rFonts w:cs="Arial"/>
              </w:rPr>
            </w:pPr>
            <w:r w:rsidRPr="00A23CE2">
              <w:rPr>
                <w:rFonts w:cs="Arial"/>
              </w:rPr>
              <w:t>Ricky Jones</w:t>
            </w:r>
          </w:p>
        </w:tc>
        <w:tc>
          <w:tcPr>
            <w:tcW w:w="2334" w:type="dxa"/>
            <w:shd w:val="clear" w:color="auto" w:fill="auto"/>
          </w:tcPr>
          <w:p w14:paraId="1D407064" w14:textId="77777777" w:rsidR="00856CEC" w:rsidRPr="00A23CE2" w:rsidRDefault="00856CEC" w:rsidP="00E8289B">
            <w:pPr>
              <w:jc w:val="center"/>
              <w:rPr>
                <w:rFonts w:cs="Arial"/>
              </w:rPr>
            </w:pPr>
            <w:r w:rsidRPr="00A23CE2">
              <w:rPr>
                <w:rFonts w:cs="Arial"/>
              </w:rPr>
              <w:t>Chas Morton</w:t>
            </w:r>
          </w:p>
        </w:tc>
        <w:tc>
          <w:tcPr>
            <w:tcW w:w="2344" w:type="dxa"/>
            <w:shd w:val="clear" w:color="auto" w:fill="auto"/>
          </w:tcPr>
          <w:p w14:paraId="4C246CC4" w14:textId="77777777" w:rsidR="00856CEC" w:rsidRPr="00A23CE2" w:rsidRDefault="00856CEC" w:rsidP="00E8289B">
            <w:pPr>
              <w:jc w:val="center"/>
              <w:rPr>
                <w:rFonts w:cs="Arial"/>
              </w:rPr>
            </w:pPr>
            <w:r w:rsidRPr="00A23CE2">
              <w:rPr>
                <w:rFonts w:cs="Arial"/>
              </w:rPr>
              <w:t>Tom Tunnicliffe</w:t>
            </w:r>
          </w:p>
        </w:tc>
      </w:tr>
      <w:tr w:rsidR="00856CEC" w14:paraId="328A07FA" w14:textId="77777777" w:rsidTr="00E8289B">
        <w:tc>
          <w:tcPr>
            <w:tcW w:w="2346" w:type="dxa"/>
            <w:shd w:val="clear" w:color="auto" w:fill="auto"/>
          </w:tcPr>
          <w:p w14:paraId="7F666AB2" w14:textId="77777777" w:rsidR="00856CEC" w:rsidRPr="00A23CE2" w:rsidRDefault="00856CEC" w:rsidP="00E8289B">
            <w:pPr>
              <w:jc w:val="center"/>
              <w:rPr>
                <w:rFonts w:cs="Arial"/>
              </w:rPr>
            </w:pPr>
            <w:r w:rsidRPr="00A23CE2">
              <w:rPr>
                <w:rFonts w:cs="Arial"/>
              </w:rPr>
              <w:t>Brian Beathard</w:t>
            </w:r>
          </w:p>
        </w:tc>
        <w:tc>
          <w:tcPr>
            <w:tcW w:w="2326" w:type="dxa"/>
            <w:shd w:val="clear" w:color="auto" w:fill="auto"/>
          </w:tcPr>
          <w:p w14:paraId="17183DB4" w14:textId="77777777" w:rsidR="00856CEC" w:rsidRPr="00A23CE2" w:rsidRDefault="00856CEC" w:rsidP="00E8289B">
            <w:pPr>
              <w:jc w:val="center"/>
              <w:rPr>
                <w:rFonts w:cs="Arial"/>
              </w:rPr>
            </w:pPr>
            <w:r w:rsidRPr="00A23CE2">
              <w:rPr>
                <w:rFonts w:cs="Arial"/>
              </w:rPr>
              <w:t>David Landrum</w:t>
            </w:r>
          </w:p>
        </w:tc>
        <w:tc>
          <w:tcPr>
            <w:tcW w:w="2334" w:type="dxa"/>
            <w:shd w:val="clear" w:color="auto" w:fill="auto"/>
          </w:tcPr>
          <w:p w14:paraId="1803F2CB" w14:textId="77777777" w:rsidR="00856CEC" w:rsidRPr="00A23CE2" w:rsidRDefault="00856CEC" w:rsidP="00E8289B">
            <w:pPr>
              <w:jc w:val="center"/>
              <w:rPr>
                <w:rFonts w:cs="Arial"/>
              </w:rPr>
            </w:pPr>
            <w:r w:rsidRPr="00A23CE2">
              <w:rPr>
                <w:rFonts w:cs="Arial"/>
              </w:rPr>
              <w:t>Erin Nations</w:t>
            </w:r>
          </w:p>
        </w:tc>
        <w:tc>
          <w:tcPr>
            <w:tcW w:w="2344" w:type="dxa"/>
            <w:shd w:val="clear" w:color="auto" w:fill="auto"/>
          </w:tcPr>
          <w:p w14:paraId="6A860566" w14:textId="77777777" w:rsidR="00856CEC" w:rsidRPr="00A23CE2" w:rsidRDefault="00856CEC" w:rsidP="00E8289B">
            <w:pPr>
              <w:jc w:val="center"/>
              <w:rPr>
                <w:rFonts w:cs="Arial"/>
              </w:rPr>
            </w:pPr>
            <w:r w:rsidRPr="00A23CE2">
              <w:rPr>
                <w:rFonts w:cs="Arial"/>
              </w:rPr>
              <w:t>Paul Webb</w:t>
            </w:r>
          </w:p>
        </w:tc>
      </w:tr>
      <w:tr w:rsidR="00856CEC" w14:paraId="1A2960D4" w14:textId="77777777" w:rsidTr="00E8289B">
        <w:tc>
          <w:tcPr>
            <w:tcW w:w="2346" w:type="dxa"/>
            <w:shd w:val="clear" w:color="auto" w:fill="auto"/>
          </w:tcPr>
          <w:p w14:paraId="7460C733" w14:textId="77777777" w:rsidR="00856CEC" w:rsidRPr="00A23CE2" w:rsidRDefault="00856CEC" w:rsidP="00E8289B">
            <w:pPr>
              <w:jc w:val="center"/>
              <w:rPr>
                <w:rFonts w:cs="Arial"/>
              </w:rPr>
            </w:pPr>
            <w:r w:rsidRPr="00A23CE2">
              <w:rPr>
                <w:rFonts w:cs="Arial"/>
              </w:rPr>
              <w:t>Meghan Guffee</w:t>
            </w:r>
          </w:p>
        </w:tc>
        <w:tc>
          <w:tcPr>
            <w:tcW w:w="2326" w:type="dxa"/>
            <w:shd w:val="clear" w:color="auto" w:fill="auto"/>
          </w:tcPr>
          <w:p w14:paraId="3FC6F75F" w14:textId="77777777" w:rsidR="00856CEC" w:rsidRPr="00A23CE2" w:rsidRDefault="00856CEC" w:rsidP="00E8289B">
            <w:pPr>
              <w:jc w:val="center"/>
              <w:rPr>
                <w:rFonts w:cs="Arial"/>
              </w:rPr>
            </w:pPr>
            <w:r w:rsidRPr="00A23CE2">
              <w:rPr>
                <w:rFonts w:cs="Arial"/>
              </w:rPr>
              <w:t>Gregg Lawrence</w:t>
            </w:r>
          </w:p>
        </w:tc>
        <w:tc>
          <w:tcPr>
            <w:tcW w:w="2334" w:type="dxa"/>
            <w:shd w:val="clear" w:color="auto" w:fill="auto"/>
          </w:tcPr>
          <w:p w14:paraId="4F0CDD7D" w14:textId="77777777" w:rsidR="00856CEC" w:rsidRPr="00A23CE2" w:rsidRDefault="00856CEC" w:rsidP="00E8289B">
            <w:pPr>
              <w:jc w:val="center"/>
              <w:rPr>
                <w:rFonts w:cs="Arial"/>
              </w:rPr>
            </w:pPr>
            <w:r w:rsidRPr="00A23CE2">
              <w:rPr>
                <w:rFonts w:cs="Arial"/>
              </w:rPr>
              <w:t>Jerry Rainey</w:t>
            </w:r>
          </w:p>
        </w:tc>
        <w:tc>
          <w:tcPr>
            <w:tcW w:w="2344" w:type="dxa"/>
            <w:shd w:val="clear" w:color="auto" w:fill="auto"/>
          </w:tcPr>
          <w:p w14:paraId="3B99E66B" w14:textId="77777777" w:rsidR="00856CEC" w:rsidRPr="00A23CE2" w:rsidRDefault="00856CEC" w:rsidP="00E8289B">
            <w:pPr>
              <w:jc w:val="center"/>
              <w:rPr>
                <w:rFonts w:cs="Arial"/>
              </w:rPr>
            </w:pPr>
            <w:r w:rsidRPr="00A23CE2">
              <w:rPr>
                <w:rFonts w:cs="Arial"/>
              </w:rPr>
              <w:t>Matt Williams</w:t>
            </w:r>
          </w:p>
        </w:tc>
      </w:tr>
      <w:tr w:rsidR="00856CEC" w14:paraId="61838D68" w14:textId="77777777" w:rsidTr="00E8289B">
        <w:tc>
          <w:tcPr>
            <w:tcW w:w="2346" w:type="dxa"/>
            <w:shd w:val="clear" w:color="auto" w:fill="auto"/>
          </w:tcPr>
          <w:p w14:paraId="40746335" w14:textId="77777777" w:rsidR="00856CEC" w:rsidRPr="00A23CE2" w:rsidRDefault="00856CEC" w:rsidP="00E8289B">
            <w:pPr>
              <w:jc w:val="center"/>
              <w:rPr>
                <w:rFonts w:cs="Arial"/>
              </w:rPr>
            </w:pPr>
            <w:r w:rsidRPr="00A23CE2">
              <w:rPr>
                <w:rFonts w:cs="Arial"/>
              </w:rPr>
              <w:t>Judy Herbert</w:t>
            </w:r>
          </w:p>
        </w:tc>
        <w:tc>
          <w:tcPr>
            <w:tcW w:w="2326" w:type="dxa"/>
            <w:shd w:val="clear" w:color="auto" w:fill="auto"/>
          </w:tcPr>
          <w:p w14:paraId="4C0EB8F4" w14:textId="77777777" w:rsidR="00856CEC" w:rsidRPr="00A23CE2" w:rsidRDefault="00856CEC" w:rsidP="00E8289B">
            <w:pPr>
              <w:jc w:val="center"/>
              <w:rPr>
                <w:rFonts w:cs="Arial"/>
              </w:rPr>
            </w:pPr>
            <w:r w:rsidRPr="00A23CE2">
              <w:rPr>
                <w:rFonts w:cs="Arial"/>
              </w:rPr>
              <w:t>Thomas Little</w:t>
            </w:r>
          </w:p>
        </w:tc>
        <w:tc>
          <w:tcPr>
            <w:tcW w:w="2334" w:type="dxa"/>
            <w:shd w:val="clear" w:color="auto" w:fill="auto"/>
          </w:tcPr>
          <w:p w14:paraId="6BDA342A" w14:textId="77777777" w:rsidR="00856CEC" w:rsidRPr="00A23CE2" w:rsidRDefault="00856CEC" w:rsidP="00E8289B">
            <w:pPr>
              <w:jc w:val="center"/>
              <w:rPr>
                <w:rFonts w:cs="Arial"/>
              </w:rPr>
            </w:pPr>
            <w:r w:rsidRPr="00A23CE2">
              <w:rPr>
                <w:rFonts w:cs="Arial"/>
              </w:rPr>
              <w:t>Steve Smith</w:t>
            </w:r>
          </w:p>
        </w:tc>
        <w:tc>
          <w:tcPr>
            <w:tcW w:w="2344" w:type="dxa"/>
            <w:shd w:val="clear" w:color="auto" w:fill="auto"/>
          </w:tcPr>
          <w:p w14:paraId="2D10330F" w14:textId="77777777" w:rsidR="00856CEC" w:rsidRPr="00A23CE2" w:rsidRDefault="00856CEC" w:rsidP="00E8289B">
            <w:pPr>
              <w:jc w:val="center"/>
              <w:rPr>
                <w:rFonts w:cs="Arial"/>
              </w:rPr>
            </w:pPr>
          </w:p>
        </w:tc>
      </w:tr>
      <w:tr w:rsidR="00856CEC" w14:paraId="458FD517" w14:textId="77777777" w:rsidTr="00E8289B">
        <w:tc>
          <w:tcPr>
            <w:tcW w:w="2346" w:type="dxa"/>
            <w:shd w:val="clear" w:color="auto" w:fill="auto"/>
          </w:tcPr>
          <w:p w14:paraId="0ED4A926" w14:textId="77777777" w:rsidR="00856CEC" w:rsidRPr="00A23CE2" w:rsidRDefault="00856CEC" w:rsidP="00E8289B">
            <w:pPr>
              <w:jc w:val="center"/>
              <w:rPr>
                <w:rFonts w:cs="Arial"/>
              </w:rPr>
            </w:pPr>
            <w:r w:rsidRPr="00A23CE2">
              <w:rPr>
                <w:rFonts w:cs="Arial"/>
              </w:rPr>
              <w:t>Betsy Hester</w:t>
            </w:r>
          </w:p>
        </w:tc>
        <w:tc>
          <w:tcPr>
            <w:tcW w:w="2326" w:type="dxa"/>
            <w:shd w:val="clear" w:color="auto" w:fill="auto"/>
          </w:tcPr>
          <w:p w14:paraId="0F69CC88" w14:textId="77777777" w:rsidR="00856CEC" w:rsidRPr="00A23CE2" w:rsidRDefault="00856CEC" w:rsidP="00E8289B">
            <w:pPr>
              <w:jc w:val="center"/>
              <w:rPr>
                <w:rFonts w:cs="Arial"/>
              </w:rPr>
            </w:pPr>
            <w:r w:rsidRPr="00A23CE2">
              <w:rPr>
                <w:rFonts w:cs="Arial"/>
              </w:rPr>
              <w:t>Beth Lothers</w:t>
            </w:r>
          </w:p>
        </w:tc>
        <w:tc>
          <w:tcPr>
            <w:tcW w:w="2334" w:type="dxa"/>
            <w:shd w:val="clear" w:color="auto" w:fill="auto"/>
          </w:tcPr>
          <w:p w14:paraId="68D839F2" w14:textId="77777777" w:rsidR="00856CEC" w:rsidRPr="00A23CE2" w:rsidRDefault="00856CEC" w:rsidP="00E8289B">
            <w:pPr>
              <w:jc w:val="center"/>
              <w:rPr>
                <w:rFonts w:cs="Arial"/>
              </w:rPr>
            </w:pPr>
            <w:r w:rsidRPr="00A23CE2">
              <w:rPr>
                <w:rFonts w:cs="Arial"/>
              </w:rPr>
              <w:t>Chad Story</w:t>
            </w:r>
          </w:p>
        </w:tc>
        <w:tc>
          <w:tcPr>
            <w:tcW w:w="2344" w:type="dxa"/>
            <w:shd w:val="clear" w:color="auto" w:fill="auto"/>
          </w:tcPr>
          <w:p w14:paraId="4A33F020" w14:textId="77777777" w:rsidR="00856CEC" w:rsidRPr="00A23CE2" w:rsidRDefault="00856CEC" w:rsidP="00E8289B">
            <w:pPr>
              <w:jc w:val="center"/>
              <w:rPr>
                <w:rFonts w:cs="Arial"/>
              </w:rPr>
            </w:pPr>
          </w:p>
        </w:tc>
      </w:tr>
    </w:tbl>
    <w:p w14:paraId="676EECAA" w14:textId="77777777" w:rsidR="00F10CAF" w:rsidRPr="003422D1" w:rsidRDefault="00E74051" w:rsidP="00F10CAF">
      <w:pPr>
        <w:autoSpaceDE w:val="0"/>
        <w:autoSpaceDN w:val="0"/>
        <w:adjustRightInd w:val="0"/>
        <w:spacing w:line="480" w:lineRule="auto"/>
        <w:jc w:val="both"/>
        <w:rPr>
          <w:rFonts w:cs="Arial"/>
        </w:rPr>
      </w:pPr>
      <w:r w:rsidRPr="003422D1">
        <w:rPr>
          <w:rFonts w:cs="Arial"/>
        </w:rPr>
        <w:t>_______________</w:t>
      </w:r>
    </w:p>
    <w:p w14:paraId="160F58E4" w14:textId="77777777" w:rsidR="00CA7EAA" w:rsidRDefault="00CA7EAA" w:rsidP="00F10CAF">
      <w:pPr>
        <w:spacing w:line="480" w:lineRule="auto"/>
        <w:jc w:val="both"/>
        <w:rPr>
          <w:rFonts w:cs="Arial"/>
          <w:color w:val="000000"/>
          <w:u w:val="single"/>
        </w:rPr>
      </w:pPr>
    </w:p>
    <w:p w14:paraId="257A1D29" w14:textId="00B0B4A9" w:rsidR="00F10CAF" w:rsidRPr="003422D1" w:rsidRDefault="00E74051" w:rsidP="00F10CAF">
      <w:pPr>
        <w:spacing w:line="480" w:lineRule="auto"/>
        <w:jc w:val="both"/>
        <w:rPr>
          <w:rFonts w:cs="Arial"/>
          <w:color w:val="000000"/>
          <w:u w:val="single"/>
        </w:rPr>
      </w:pPr>
      <w:r w:rsidRPr="003422D1">
        <w:rPr>
          <w:rFonts w:cs="Arial"/>
          <w:color w:val="000000"/>
          <w:u w:val="single"/>
        </w:rPr>
        <w:t xml:space="preserve">RESOLUTION NO. </w:t>
      </w:r>
      <w:r>
        <w:rPr>
          <w:rFonts w:cs="Arial"/>
          <w:color w:val="000000"/>
          <w:u w:val="single"/>
        </w:rPr>
        <w:t>7</w:t>
      </w:r>
      <w:r w:rsidRPr="003422D1">
        <w:rPr>
          <w:rFonts w:cs="Arial"/>
          <w:color w:val="000000"/>
          <w:u w:val="single"/>
        </w:rPr>
        <w:t>-2</w:t>
      </w:r>
      <w:r>
        <w:rPr>
          <w:rFonts w:cs="Arial"/>
          <w:color w:val="000000"/>
          <w:u w:val="single"/>
        </w:rPr>
        <w:t>1</w:t>
      </w:r>
      <w:r w:rsidRPr="003422D1">
        <w:rPr>
          <w:rFonts w:cs="Arial"/>
          <w:color w:val="000000"/>
          <w:u w:val="single"/>
        </w:rPr>
        <w:t>-</w:t>
      </w:r>
      <w:r>
        <w:rPr>
          <w:rFonts w:cs="Arial"/>
          <w:color w:val="000000"/>
          <w:u w:val="single"/>
        </w:rPr>
        <w:t>36</w:t>
      </w:r>
    </w:p>
    <w:p w14:paraId="58BD7AD8" w14:textId="77777777" w:rsidR="001E4534" w:rsidRDefault="00E74051" w:rsidP="00F10CAF">
      <w:pPr>
        <w:spacing w:line="480" w:lineRule="auto"/>
        <w:jc w:val="both"/>
        <w:rPr>
          <w:rFonts w:cs="Arial"/>
          <w:color w:val="000000"/>
        </w:rPr>
      </w:pPr>
      <w:r w:rsidRPr="003422D1">
        <w:rPr>
          <w:rFonts w:cs="Arial"/>
        </w:rPr>
        <w:tab/>
      </w:r>
      <w:r w:rsidRPr="003422D1">
        <w:rPr>
          <w:rFonts w:cs="Arial"/>
          <w:color w:val="000000"/>
        </w:rPr>
        <w:t xml:space="preserve">Commissioner </w:t>
      </w:r>
      <w:r>
        <w:rPr>
          <w:rFonts w:cs="Arial"/>
          <w:color w:val="000000"/>
        </w:rPr>
        <w:t>Webb</w:t>
      </w:r>
      <w:r w:rsidRPr="003422D1">
        <w:rPr>
          <w:rFonts w:cs="Arial"/>
          <w:color w:val="000000"/>
        </w:rPr>
        <w:t xml:space="preserve"> moved to accept Resolution No. </w:t>
      </w:r>
      <w:r>
        <w:rPr>
          <w:rFonts w:cs="Arial"/>
          <w:color w:val="000000"/>
        </w:rPr>
        <w:t>7</w:t>
      </w:r>
      <w:r w:rsidRPr="003422D1">
        <w:rPr>
          <w:rFonts w:cs="Arial"/>
          <w:color w:val="000000"/>
        </w:rPr>
        <w:t>-2</w:t>
      </w:r>
      <w:r>
        <w:rPr>
          <w:rFonts w:cs="Arial"/>
          <w:color w:val="000000"/>
        </w:rPr>
        <w:t>1</w:t>
      </w:r>
      <w:r w:rsidRPr="003422D1">
        <w:rPr>
          <w:rFonts w:cs="Arial"/>
          <w:color w:val="000000"/>
        </w:rPr>
        <w:t>-</w:t>
      </w:r>
      <w:r>
        <w:rPr>
          <w:rFonts w:cs="Arial"/>
          <w:color w:val="000000"/>
        </w:rPr>
        <w:t>36</w:t>
      </w:r>
      <w:r w:rsidRPr="003422D1">
        <w:rPr>
          <w:rFonts w:cs="Arial"/>
          <w:color w:val="000000"/>
        </w:rPr>
        <w:t xml:space="preserve">, seconded by Commissioner </w:t>
      </w:r>
      <w:r>
        <w:rPr>
          <w:rFonts w:cs="Arial"/>
          <w:color w:val="000000"/>
        </w:rPr>
        <w:t>Dwight Jones.</w:t>
      </w:r>
    </w:p>
    <w:p w14:paraId="781E9F36" w14:textId="77777777" w:rsidR="003B6C82" w:rsidRPr="003B6C82" w:rsidRDefault="00E74051" w:rsidP="003B6C82">
      <w:pPr>
        <w:pStyle w:val="NoSpacing"/>
        <w:jc w:val="center"/>
        <w:rPr>
          <w:rFonts w:ascii="Arial" w:hAnsi="Arial" w:cs="Arial"/>
          <w:b/>
          <w:sz w:val="24"/>
          <w:szCs w:val="24"/>
        </w:rPr>
      </w:pPr>
      <w:r w:rsidRPr="003B6C82">
        <w:rPr>
          <w:rFonts w:ascii="Arial" w:hAnsi="Arial" w:cs="Arial"/>
          <w:b/>
          <w:sz w:val="24"/>
          <w:szCs w:val="24"/>
        </w:rPr>
        <w:t xml:space="preserve">RESOLUTION AUTHORIZING THE COUNTY MAYOR TO SEEK APPLICANTS FOR A NEW GRANT ACCOUNTANT POSITION CHARGED WITH THE ESPONSIBILITY </w:t>
      </w:r>
    </w:p>
    <w:p w14:paraId="49CEC64A" w14:textId="77777777" w:rsidR="003B6C82" w:rsidRPr="003B6C82" w:rsidRDefault="00E74051" w:rsidP="003B6C82">
      <w:pPr>
        <w:pStyle w:val="NoSpacing"/>
        <w:jc w:val="center"/>
        <w:rPr>
          <w:rFonts w:ascii="Arial" w:hAnsi="Arial" w:cs="Arial"/>
          <w:sz w:val="24"/>
          <w:szCs w:val="24"/>
        </w:rPr>
      </w:pPr>
      <w:r w:rsidRPr="003B6C82">
        <w:rPr>
          <w:rFonts w:ascii="Arial" w:hAnsi="Arial" w:cs="Arial"/>
          <w:b/>
          <w:sz w:val="24"/>
          <w:szCs w:val="24"/>
          <w:u w:val="single"/>
        </w:rPr>
        <w:t>OF ALL ASPECTS OF THE AMERICAN RESCUE PLAN ACT FUNDING</w:t>
      </w:r>
    </w:p>
    <w:p w14:paraId="1C99DF79" w14:textId="77777777" w:rsidR="003B6C82" w:rsidRPr="003B6C82" w:rsidRDefault="003B6C82" w:rsidP="003B6C82">
      <w:pPr>
        <w:pStyle w:val="NoSpacing"/>
        <w:jc w:val="center"/>
        <w:rPr>
          <w:rFonts w:ascii="Arial" w:hAnsi="Arial" w:cs="Arial"/>
          <w:sz w:val="24"/>
          <w:szCs w:val="24"/>
        </w:rPr>
      </w:pPr>
    </w:p>
    <w:p w14:paraId="561EEF96" w14:textId="77777777" w:rsidR="003B6C82" w:rsidRPr="003B6C82" w:rsidRDefault="00E74051" w:rsidP="003B6C82">
      <w:pPr>
        <w:pStyle w:val="NoSpacing"/>
        <w:ind w:left="1440" w:hanging="1440"/>
        <w:jc w:val="both"/>
        <w:rPr>
          <w:rFonts w:ascii="Arial" w:hAnsi="Arial" w:cs="Arial"/>
          <w:color w:val="282B3E"/>
          <w:spacing w:val="-6"/>
          <w:sz w:val="24"/>
          <w:szCs w:val="24"/>
          <w:shd w:val="clear" w:color="auto" w:fill="FFFFFF"/>
        </w:rPr>
      </w:pPr>
      <w:r w:rsidRPr="003B6C82">
        <w:rPr>
          <w:rFonts w:ascii="Arial" w:hAnsi="Arial" w:cs="Arial"/>
          <w:b/>
          <w:sz w:val="24"/>
          <w:szCs w:val="24"/>
        </w:rPr>
        <w:t>WHEREAS,</w:t>
      </w:r>
      <w:r w:rsidRPr="003B6C82">
        <w:rPr>
          <w:rFonts w:ascii="Arial" w:hAnsi="Arial" w:cs="Arial"/>
          <w:sz w:val="24"/>
          <w:szCs w:val="24"/>
        </w:rPr>
        <w:tab/>
      </w:r>
      <w:r w:rsidRPr="003B6C82">
        <w:rPr>
          <w:rFonts w:ascii="Arial" w:hAnsi="Arial" w:cs="Arial"/>
          <w:color w:val="282B3E"/>
          <w:spacing w:val="-6"/>
          <w:sz w:val="24"/>
          <w:szCs w:val="24"/>
          <w:shd w:val="clear" w:color="auto" w:fill="FFFFFF"/>
        </w:rPr>
        <w:t>on March 11, President Biden signed the American Rescue Plan Act of 2021 (ARPA) into law; and,</w:t>
      </w:r>
    </w:p>
    <w:p w14:paraId="7BDA2408" w14:textId="77777777" w:rsidR="003B6C82" w:rsidRPr="003B6C82" w:rsidRDefault="003B6C82" w:rsidP="003B6C82">
      <w:pPr>
        <w:pStyle w:val="NoSpacing"/>
        <w:ind w:left="1440" w:hanging="1440"/>
        <w:jc w:val="both"/>
        <w:rPr>
          <w:rFonts w:ascii="Arial" w:hAnsi="Arial" w:cs="Arial"/>
          <w:sz w:val="24"/>
          <w:szCs w:val="24"/>
        </w:rPr>
      </w:pPr>
    </w:p>
    <w:p w14:paraId="7AA53F3D" w14:textId="77777777" w:rsidR="003B6C82" w:rsidRPr="003B6C82" w:rsidRDefault="00E74051" w:rsidP="003B6C82">
      <w:pPr>
        <w:pStyle w:val="NoSpacing"/>
        <w:ind w:left="1440" w:hanging="1440"/>
        <w:jc w:val="both"/>
        <w:rPr>
          <w:rFonts w:ascii="Arial" w:hAnsi="Arial" w:cs="Arial"/>
          <w:sz w:val="24"/>
          <w:szCs w:val="24"/>
        </w:rPr>
      </w:pPr>
      <w:r w:rsidRPr="003B6C82">
        <w:rPr>
          <w:rFonts w:ascii="Arial" w:hAnsi="Arial" w:cs="Arial"/>
          <w:b/>
          <w:sz w:val="24"/>
          <w:szCs w:val="24"/>
        </w:rPr>
        <w:t>WHEREAS,</w:t>
      </w:r>
      <w:r w:rsidRPr="003B6C82">
        <w:rPr>
          <w:rFonts w:ascii="Arial" w:hAnsi="Arial" w:cs="Arial"/>
          <w:sz w:val="24"/>
          <w:szCs w:val="24"/>
        </w:rPr>
        <w:tab/>
        <w:t>this bill provides additional relief to address the continued impact of COVID-19 on the economy, public health, state and local governments, individuals and businesses; and,</w:t>
      </w:r>
    </w:p>
    <w:p w14:paraId="3077FC93" w14:textId="77777777" w:rsidR="003B6C82" w:rsidRPr="003B6C82" w:rsidRDefault="003B6C82" w:rsidP="003B6C82">
      <w:pPr>
        <w:pStyle w:val="NoSpacing"/>
        <w:ind w:left="1440" w:hanging="1440"/>
        <w:jc w:val="both"/>
        <w:rPr>
          <w:rFonts w:ascii="Arial" w:hAnsi="Arial" w:cs="Arial"/>
          <w:b/>
          <w:sz w:val="24"/>
          <w:szCs w:val="24"/>
        </w:rPr>
      </w:pPr>
    </w:p>
    <w:p w14:paraId="06215F29" w14:textId="77777777" w:rsidR="003B6C82" w:rsidRPr="003B6C82" w:rsidRDefault="00E74051" w:rsidP="003B6C82">
      <w:pPr>
        <w:pStyle w:val="NoSpacing"/>
        <w:ind w:left="1440" w:hanging="1440"/>
        <w:jc w:val="both"/>
        <w:rPr>
          <w:rFonts w:ascii="Arial" w:hAnsi="Arial" w:cs="Arial"/>
          <w:sz w:val="24"/>
          <w:szCs w:val="24"/>
        </w:rPr>
      </w:pPr>
      <w:r w:rsidRPr="003B6C82">
        <w:rPr>
          <w:rFonts w:ascii="Arial" w:hAnsi="Arial" w:cs="Arial"/>
          <w:b/>
          <w:sz w:val="24"/>
          <w:szCs w:val="24"/>
        </w:rPr>
        <w:t>WHEREAS,</w:t>
      </w:r>
      <w:r w:rsidRPr="003B6C82">
        <w:rPr>
          <w:rFonts w:ascii="Arial" w:hAnsi="Arial" w:cs="Arial"/>
          <w:b/>
          <w:sz w:val="24"/>
          <w:szCs w:val="24"/>
        </w:rPr>
        <w:tab/>
      </w:r>
      <w:r w:rsidRPr="003B6C82">
        <w:rPr>
          <w:rFonts w:ascii="Arial" w:hAnsi="Arial" w:cs="Arial"/>
          <w:sz w:val="24"/>
          <w:szCs w:val="24"/>
        </w:rPr>
        <w:t>eligibility for these fiscal recovery funds was established to help turn the tide on the pandemic, address its economic fallout and lay the foundation for a strong and equitable recovery; and,</w:t>
      </w:r>
    </w:p>
    <w:p w14:paraId="494C4D82" w14:textId="77777777" w:rsidR="003B6C82" w:rsidRPr="003B6C82" w:rsidRDefault="003B6C82" w:rsidP="003B6C82">
      <w:pPr>
        <w:pStyle w:val="NoSpacing"/>
        <w:ind w:left="1440" w:hanging="1440"/>
        <w:jc w:val="both"/>
        <w:rPr>
          <w:rFonts w:ascii="Arial" w:hAnsi="Arial" w:cs="Arial"/>
          <w:sz w:val="24"/>
          <w:szCs w:val="24"/>
        </w:rPr>
      </w:pPr>
    </w:p>
    <w:p w14:paraId="0F46551D" w14:textId="7824884E" w:rsidR="003B6C82" w:rsidRDefault="00E74051" w:rsidP="003B6C82">
      <w:pPr>
        <w:pStyle w:val="NoSpacing"/>
        <w:ind w:left="1440" w:hanging="1440"/>
        <w:jc w:val="both"/>
        <w:rPr>
          <w:rFonts w:ascii="Arial" w:hAnsi="Arial" w:cs="Arial"/>
          <w:sz w:val="24"/>
          <w:szCs w:val="24"/>
        </w:rPr>
      </w:pPr>
      <w:r w:rsidRPr="003B6C82">
        <w:rPr>
          <w:rFonts w:ascii="Arial" w:hAnsi="Arial" w:cs="Arial"/>
          <w:b/>
          <w:sz w:val="24"/>
          <w:szCs w:val="24"/>
        </w:rPr>
        <w:t>WHEREAS,</w:t>
      </w:r>
      <w:r w:rsidRPr="003B6C82">
        <w:rPr>
          <w:rFonts w:ascii="Arial" w:hAnsi="Arial" w:cs="Arial"/>
          <w:b/>
          <w:sz w:val="24"/>
          <w:szCs w:val="24"/>
        </w:rPr>
        <w:tab/>
      </w:r>
      <w:r w:rsidRPr="003B6C82">
        <w:rPr>
          <w:rFonts w:ascii="Arial" w:hAnsi="Arial" w:cs="Arial"/>
          <w:sz w:val="24"/>
          <w:szCs w:val="24"/>
        </w:rPr>
        <w:t>counties have broad flexibility in the use of these funds so long as they can demonstrate that these activities support the public health response or that recipients of recovery funds have experienced harm from the pandemic; and,</w:t>
      </w:r>
    </w:p>
    <w:p w14:paraId="2C8E07D5" w14:textId="77777777" w:rsidR="00DE3C70" w:rsidRPr="003B6C82" w:rsidRDefault="00DE3C70" w:rsidP="003B6C82">
      <w:pPr>
        <w:pStyle w:val="NoSpacing"/>
        <w:ind w:left="1440" w:hanging="1440"/>
        <w:jc w:val="both"/>
        <w:rPr>
          <w:rFonts w:ascii="Arial" w:hAnsi="Arial" w:cs="Arial"/>
          <w:sz w:val="24"/>
          <w:szCs w:val="24"/>
        </w:rPr>
      </w:pPr>
    </w:p>
    <w:p w14:paraId="183BE7B2" w14:textId="77777777" w:rsidR="003B6C82" w:rsidRPr="003B6C82" w:rsidRDefault="00E74051" w:rsidP="003B6C82">
      <w:pPr>
        <w:pStyle w:val="NoSpacing"/>
        <w:ind w:left="1440" w:hanging="1440"/>
        <w:jc w:val="both"/>
        <w:rPr>
          <w:rFonts w:ascii="Arial" w:hAnsi="Arial" w:cs="Arial"/>
          <w:sz w:val="24"/>
          <w:szCs w:val="24"/>
        </w:rPr>
      </w:pPr>
      <w:r w:rsidRPr="003B6C82">
        <w:rPr>
          <w:rFonts w:ascii="Arial" w:hAnsi="Arial" w:cs="Arial"/>
          <w:b/>
          <w:sz w:val="24"/>
          <w:szCs w:val="24"/>
        </w:rPr>
        <w:t>WHEREAS,</w:t>
      </w:r>
      <w:r w:rsidRPr="003B6C82">
        <w:rPr>
          <w:rFonts w:ascii="Arial" w:hAnsi="Arial" w:cs="Arial"/>
          <w:b/>
          <w:sz w:val="24"/>
          <w:szCs w:val="24"/>
        </w:rPr>
        <w:tab/>
      </w:r>
      <w:r w:rsidRPr="003B6C82">
        <w:rPr>
          <w:rFonts w:ascii="Arial" w:hAnsi="Arial" w:cs="Arial"/>
          <w:sz w:val="24"/>
          <w:szCs w:val="24"/>
        </w:rPr>
        <w:t xml:space="preserve">as a part of this act and associated funding, Williamson County Government is scheduled to receive approximately $46,308,736; and, </w:t>
      </w:r>
    </w:p>
    <w:p w14:paraId="4D3446F1" w14:textId="77777777" w:rsidR="003B6C82" w:rsidRPr="003B6C82" w:rsidRDefault="003B6C82" w:rsidP="003B6C82">
      <w:pPr>
        <w:pStyle w:val="NoSpacing"/>
        <w:ind w:left="1440" w:hanging="1440"/>
        <w:jc w:val="both"/>
        <w:rPr>
          <w:rFonts w:ascii="Arial" w:hAnsi="Arial" w:cs="Arial"/>
          <w:sz w:val="24"/>
          <w:szCs w:val="24"/>
        </w:rPr>
      </w:pPr>
    </w:p>
    <w:p w14:paraId="69927CFD" w14:textId="77777777" w:rsidR="003B6C82" w:rsidRPr="003B6C82" w:rsidRDefault="00E74051" w:rsidP="003B6C82">
      <w:pPr>
        <w:pStyle w:val="NoSpacing"/>
        <w:ind w:left="1440" w:hanging="1440"/>
        <w:jc w:val="both"/>
        <w:rPr>
          <w:rFonts w:ascii="Arial" w:hAnsi="Arial" w:cs="Arial"/>
          <w:sz w:val="24"/>
          <w:szCs w:val="24"/>
        </w:rPr>
      </w:pPr>
      <w:r w:rsidRPr="003B6C82">
        <w:rPr>
          <w:rFonts w:ascii="Arial" w:hAnsi="Arial" w:cs="Arial"/>
          <w:b/>
          <w:sz w:val="24"/>
          <w:szCs w:val="24"/>
        </w:rPr>
        <w:t>WHEREAS,</w:t>
      </w:r>
      <w:r w:rsidRPr="003B6C82">
        <w:rPr>
          <w:rFonts w:ascii="Arial" w:hAnsi="Arial" w:cs="Arial"/>
          <w:b/>
          <w:sz w:val="24"/>
          <w:szCs w:val="24"/>
        </w:rPr>
        <w:tab/>
      </w:r>
      <w:r w:rsidRPr="003B6C82">
        <w:rPr>
          <w:rFonts w:ascii="Arial" w:hAnsi="Arial" w:cs="Arial"/>
          <w:sz w:val="24"/>
          <w:szCs w:val="24"/>
        </w:rPr>
        <w:t>it is imperative that the receipt and expenditure of these funds meet the specific criteria as outlined in the law; and,</w:t>
      </w:r>
    </w:p>
    <w:p w14:paraId="33D1F643" w14:textId="77777777" w:rsidR="003B6C82" w:rsidRPr="003B6C82" w:rsidRDefault="003B6C82" w:rsidP="003B6C82">
      <w:pPr>
        <w:pStyle w:val="NoSpacing"/>
        <w:ind w:left="1440" w:hanging="1440"/>
        <w:jc w:val="both"/>
        <w:rPr>
          <w:rFonts w:ascii="Arial" w:hAnsi="Arial" w:cs="Arial"/>
          <w:sz w:val="24"/>
          <w:szCs w:val="24"/>
        </w:rPr>
      </w:pPr>
    </w:p>
    <w:p w14:paraId="18E147F3" w14:textId="77777777" w:rsidR="003B6C82" w:rsidRPr="003B6C82" w:rsidRDefault="00E74051" w:rsidP="003B6C82">
      <w:pPr>
        <w:pStyle w:val="NoSpacing"/>
        <w:ind w:left="1440" w:hanging="1440"/>
        <w:jc w:val="both"/>
        <w:rPr>
          <w:rFonts w:ascii="Arial" w:hAnsi="Arial" w:cs="Arial"/>
          <w:sz w:val="24"/>
          <w:szCs w:val="24"/>
        </w:rPr>
      </w:pPr>
      <w:r w:rsidRPr="003B6C82">
        <w:rPr>
          <w:rFonts w:ascii="Arial" w:hAnsi="Arial" w:cs="Arial"/>
          <w:b/>
          <w:sz w:val="24"/>
          <w:szCs w:val="24"/>
        </w:rPr>
        <w:t>WHEREAS,</w:t>
      </w:r>
      <w:r w:rsidRPr="003B6C82">
        <w:rPr>
          <w:rFonts w:ascii="Arial" w:hAnsi="Arial" w:cs="Arial"/>
          <w:sz w:val="24"/>
          <w:szCs w:val="24"/>
        </w:rPr>
        <w:tab/>
        <w:t xml:space="preserve">it appears to be advantageous to provide the County Mayor with the authorization to seek applications for a full time position (with benefits) whose responsibilities will include researching, performing analytical work, maintaining, reviewing, coordinating, reporting, and ensuring compliance concerning all ARPA funding, as well as coordinating with outside agencies and internal departments; and, </w:t>
      </w:r>
    </w:p>
    <w:p w14:paraId="1592066D" w14:textId="77777777" w:rsidR="003B6C82" w:rsidRPr="003B6C82" w:rsidRDefault="003B6C82" w:rsidP="003B6C82">
      <w:pPr>
        <w:pStyle w:val="NoSpacing"/>
        <w:ind w:left="1440" w:hanging="1440"/>
        <w:jc w:val="both"/>
        <w:rPr>
          <w:rFonts w:ascii="Arial" w:hAnsi="Arial" w:cs="Arial"/>
          <w:sz w:val="24"/>
          <w:szCs w:val="24"/>
        </w:rPr>
      </w:pPr>
    </w:p>
    <w:p w14:paraId="1E0D5293" w14:textId="77777777" w:rsidR="003B6C82" w:rsidRPr="003B6C82" w:rsidRDefault="00E74051" w:rsidP="003B6C82">
      <w:pPr>
        <w:pStyle w:val="NoSpacing"/>
        <w:ind w:left="1440" w:hanging="1440"/>
        <w:jc w:val="both"/>
        <w:rPr>
          <w:rFonts w:ascii="Arial" w:hAnsi="Arial" w:cs="Arial"/>
          <w:sz w:val="24"/>
          <w:szCs w:val="24"/>
        </w:rPr>
      </w:pPr>
      <w:r w:rsidRPr="003B6C82">
        <w:rPr>
          <w:rFonts w:ascii="Arial" w:hAnsi="Arial" w:cs="Arial"/>
          <w:b/>
          <w:sz w:val="24"/>
          <w:szCs w:val="24"/>
        </w:rPr>
        <w:t>WHEREAS,</w:t>
      </w:r>
      <w:r w:rsidRPr="003B6C82">
        <w:rPr>
          <w:rFonts w:ascii="Arial" w:hAnsi="Arial" w:cs="Arial"/>
          <w:b/>
          <w:sz w:val="24"/>
          <w:szCs w:val="24"/>
        </w:rPr>
        <w:tab/>
      </w:r>
      <w:r w:rsidRPr="003B6C82">
        <w:rPr>
          <w:rFonts w:ascii="Arial" w:hAnsi="Arial" w:cs="Arial"/>
          <w:sz w:val="24"/>
          <w:szCs w:val="24"/>
        </w:rPr>
        <w:t>funding for this position will be provided from funds available through this act, once received, and said position will cease to exist upon the time federal funding is no longer available;</w:t>
      </w:r>
    </w:p>
    <w:p w14:paraId="0025961E" w14:textId="77777777" w:rsidR="003B6C82" w:rsidRPr="003B6C82" w:rsidRDefault="003B6C82" w:rsidP="003B6C82">
      <w:pPr>
        <w:pStyle w:val="NoSpacing"/>
        <w:ind w:left="1440" w:hanging="1440"/>
        <w:jc w:val="both"/>
        <w:rPr>
          <w:rFonts w:ascii="Arial" w:hAnsi="Arial" w:cs="Arial"/>
          <w:sz w:val="24"/>
          <w:szCs w:val="24"/>
        </w:rPr>
      </w:pPr>
    </w:p>
    <w:p w14:paraId="3CFC9FAA" w14:textId="77777777" w:rsidR="003B6C82" w:rsidRPr="003B6C82" w:rsidRDefault="00E74051" w:rsidP="003B6C82">
      <w:pPr>
        <w:pStyle w:val="NoSpacing"/>
        <w:jc w:val="both"/>
        <w:rPr>
          <w:rFonts w:ascii="Arial" w:hAnsi="Arial" w:cs="Arial"/>
          <w:sz w:val="24"/>
          <w:szCs w:val="24"/>
        </w:rPr>
      </w:pPr>
      <w:r w:rsidRPr="003B6C82">
        <w:rPr>
          <w:rFonts w:ascii="Arial" w:hAnsi="Arial" w:cs="Arial"/>
          <w:b/>
          <w:sz w:val="24"/>
          <w:szCs w:val="24"/>
        </w:rPr>
        <w:t>NOW, THEREFORE, BE IT RESOLVED</w:t>
      </w:r>
      <w:r w:rsidRPr="003B6C82">
        <w:rPr>
          <w:rFonts w:ascii="Arial" w:hAnsi="Arial" w:cs="Arial"/>
          <w:sz w:val="24"/>
          <w:szCs w:val="24"/>
        </w:rPr>
        <w:t xml:space="preserve">, that the Board of Commissioners, meeting in </w:t>
      </w:r>
      <w:r>
        <w:rPr>
          <w:rFonts w:ascii="Arial" w:hAnsi="Arial" w:cs="Arial"/>
          <w:sz w:val="24"/>
          <w:szCs w:val="24"/>
        </w:rPr>
        <w:tab/>
      </w:r>
      <w:r w:rsidRPr="003B6C82">
        <w:rPr>
          <w:rFonts w:ascii="Arial" w:hAnsi="Arial" w:cs="Arial"/>
          <w:sz w:val="24"/>
          <w:szCs w:val="24"/>
        </w:rPr>
        <w:t>regular session this 12</w:t>
      </w:r>
      <w:r w:rsidRPr="003B6C82">
        <w:rPr>
          <w:rFonts w:ascii="Arial" w:hAnsi="Arial" w:cs="Arial"/>
          <w:sz w:val="24"/>
          <w:szCs w:val="24"/>
          <w:vertAlign w:val="superscript"/>
        </w:rPr>
        <w:t>th</w:t>
      </w:r>
      <w:r w:rsidRPr="003B6C82">
        <w:rPr>
          <w:rFonts w:ascii="Arial" w:hAnsi="Arial" w:cs="Arial"/>
          <w:sz w:val="24"/>
          <w:szCs w:val="24"/>
        </w:rPr>
        <w:t xml:space="preserve"> day of July, hereby authorizes the County Mayor to seek </w:t>
      </w:r>
      <w:r>
        <w:rPr>
          <w:rFonts w:ascii="Arial" w:hAnsi="Arial" w:cs="Arial"/>
          <w:sz w:val="24"/>
          <w:szCs w:val="24"/>
        </w:rPr>
        <w:tab/>
      </w:r>
      <w:r w:rsidRPr="003B6C82">
        <w:rPr>
          <w:rFonts w:ascii="Arial" w:hAnsi="Arial" w:cs="Arial"/>
          <w:sz w:val="24"/>
          <w:szCs w:val="24"/>
        </w:rPr>
        <w:t>applicants for an ARPA Grant Accountant Administrator.</w:t>
      </w:r>
    </w:p>
    <w:p w14:paraId="42862163" w14:textId="77777777" w:rsidR="003B6C82" w:rsidRPr="003B6C82" w:rsidRDefault="003B6C82" w:rsidP="003B6C82">
      <w:pPr>
        <w:pStyle w:val="NoSpacing"/>
        <w:ind w:left="1440" w:hanging="1440"/>
        <w:rPr>
          <w:rFonts w:ascii="Arial" w:hAnsi="Arial" w:cs="Arial"/>
          <w:sz w:val="24"/>
          <w:szCs w:val="24"/>
        </w:rPr>
      </w:pPr>
    </w:p>
    <w:p w14:paraId="2EBBB905" w14:textId="77777777" w:rsidR="003B6C82" w:rsidRPr="00E86B02" w:rsidRDefault="00E74051" w:rsidP="003B6C82">
      <w:pPr>
        <w:autoSpaceDE w:val="0"/>
        <w:autoSpaceDN w:val="0"/>
        <w:adjustRightInd w:val="0"/>
        <w:jc w:val="both"/>
        <w:rPr>
          <w:rFonts w:cs="Arial"/>
          <w:color w:val="000000"/>
          <w:u w:val="single"/>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3422D1">
        <w:rPr>
          <w:rFonts w:cs="Arial"/>
          <w:color w:val="000000"/>
          <w:u w:val="single"/>
        </w:rPr>
        <w:t xml:space="preserve">/s/ </w:t>
      </w:r>
      <w:r>
        <w:rPr>
          <w:rFonts w:cs="Arial"/>
          <w:color w:val="000000"/>
          <w:u w:val="single"/>
        </w:rPr>
        <w:t>Paul Webb</w:t>
      </w:r>
      <w:r w:rsidRPr="003422D1">
        <w:rPr>
          <w:rFonts w:cs="Arial"/>
          <w:color w:val="000000"/>
          <w:u w:val="single"/>
        </w:rPr>
        <w:tab/>
      </w:r>
      <w:r>
        <w:rPr>
          <w:rFonts w:cs="Arial"/>
          <w:color w:val="000000"/>
        </w:rPr>
        <w:tab/>
      </w:r>
      <w:r>
        <w:rPr>
          <w:rFonts w:cs="Arial"/>
          <w:color w:val="000000"/>
        </w:rPr>
        <w:tab/>
      </w:r>
      <w:r>
        <w:rPr>
          <w:rFonts w:cs="Arial"/>
          <w:color w:val="000000"/>
        </w:rPr>
        <w:tab/>
      </w:r>
    </w:p>
    <w:p w14:paraId="72B5B76D" w14:textId="77777777" w:rsidR="003B6C82" w:rsidRPr="003422D1" w:rsidRDefault="00E74051" w:rsidP="003B6C82">
      <w:pPr>
        <w:autoSpaceDE w:val="0"/>
        <w:autoSpaceDN w:val="0"/>
        <w:adjustRightInd w:val="0"/>
        <w:jc w:val="both"/>
        <w:rPr>
          <w:rFonts w:cs="Arial"/>
          <w:color w:val="000000"/>
        </w:rPr>
      </w:pPr>
      <w:r w:rsidRPr="003422D1">
        <w:rPr>
          <w:rFonts w:cs="Arial"/>
          <w:color w:val="000000"/>
        </w:rPr>
        <w:tab/>
      </w:r>
      <w:r w:rsidRPr="003422D1">
        <w:rPr>
          <w:rFonts w:cs="Arial"/>
          <w:color w:val="000000"/>
        </w:rPr>
        <w:tab/>
      </w:r>
      <w:r>
        <w:rPr>
          <w:rFonts w:cs="Arial"/>
          <w:color w:val="000000"/>
        </w:rPr>
        <w:tab/>
      </w:r>
      <w:r w:rsidRPr="003422D1">
        <w:rPr>
          <w:rFonts w:cs="Arial"/>
          <w:color w:val="000000"/>
        </w:rPr>
        <w:tab/>
      </w:r>
      <w:r>
        <w:rPr>
          <w:rFonts w:cs="Arial"/>
          <w:color w:val="000000"/>
        </w:rPr>
        <w:tab/>
      </w:r>
      <w:r>
        <w:rPr>
          <w:rFonts w:cs="Arial"/>
          <w:color w:val="000000"/>
        </w:rPr>
        <w:tab/>
      </w:r>
      <w:r>
        <w:rPr>
          <w:rFonts w:cs="Arial"/>
          <w:color w:val="000000"/>
        </w:rPr>
        <w:tab/>
      </w:r>
      <w:r w:rsidRPr="003422D1">
        <w:rPr>
          <w:rFonts w:cs="Arial"/>
          <w:color w:val="000000"/>
        </w:rPr>
        <w:t>County Commissioner</w:t>
      </w:r>
    </w:p>
    <w:p w14:paraId="404ABCCB" w14:textId="77777777" w:rsidR="003B6C82" w:rsidRPr="003422D1" w:rsidRDefault="003B6C82" w:rsidP="003B6C82">
      <w:pPr>
        <w:autoSpaceDE w:val="0"/>
        <w:autoSpaceDN w:val="0"/>
        <w:adjustRightInd w:val="0"/>
        <w:rPr>
          <w:rFonts w:cs="Arial"/>
          <w:color w:val="000000"/>
          <w:u w:val="single"/>
        </w:rPr>
      </w:pPr>
    </w:p>
    <w:p w14:paraId="0E399CAE" w14:textId="77777777" w:rsidR="003B6C82" w:rsidRDefault="00E74051" w:rsidP="003B6C82">
      <w:pPr>
        <w:autoSpaceDE w:val="0"/>
        <w:autoSpaceDN w:val="0"/>
        <w:adjustRightInd w:val="0"/>
        <w:rPr>
          <w:rFonts w:cs="Arial"/>
          <w:color w:val="000000"/>
        </w:rPr>
      </w:pPr>
      <w:r w:rsidRPr="003422D1">
        <w:rPr>
          <w:rFonts w:cs="Arial"/>
          <w:color w:val="000000"/>
          <w:u w:val="single"/>
        </w:rPr>
        <w:t>COMMITTEES REFERRED TO AND ACTION TAKEN</w:t>
      </w:r>
      <w:r w:rsidRPr="003422D1">
        <w:rPr>
          <w:rFonts w:cs="Arial"/>
          <w:color w:val="000000"/>
        </w:rPr>
        <w:t>:</w:t>
      </w:r>
    </w:p>
    <w:p w14:paraId="533C6606" w14:textId="77777777" w:rsidR="003B6C82" w:rsidRDefault="00E74051" w:rsidP="003B6C82">
      <w:pPr>
        <w:spacing w:line="480" w:lineRule="auto"/>
        <w:jc w:val="both"/>
        <w:rPr>
          <w:rFonts w:cs="Arial"/>
          <w:color w:val="000000"/>
          <w:u w:val="single"/>
        </w:rPr>
      </w:pPr>
      <w:r>
        <w:rPr>
          <w:rFonts w:cs="Arial"/>
          <w:color w:val="000000"/>
        </w:rPr>
        <w:t>Budget Committee</w:t>
      </w:r>
      <w:r w:rsidRPr="003422D1">
        <w:rPr>
          <w:rFonts w:cs="Arial"/>
          <w:color w:val="000000"/>
        </w:rPr>
        <w:tab/>
      </w:r>
      <w:r w:rsidRPr="003422D1">
        <w:rPr>
          <w:rFonts w:cs="Arial"/>
          <w:color w:val="000000"/>
        </w:rPr>
        <w:tab/>
      </w:r>
      <w:r>
        <w:rPr>
          <w:rFonts w:cs="Arial"/>
          <w:color w:val="000000"/>
        </w:rPr>
        <w:tab/>
      </w:r>
      <w:r>
        <w:rPr>
          <w:rFonts w:cs="Arial"/>
          <w:color w:val="000000"/>
        </w:rPr>
        <w:tab/>
      </w:r>
      <w:r w:rsidRPr="003422D1">
        <w:rPr>
          <w:rFonts w:cs="Arial"/>
          <w:color w:val="000000"/>
        </w:rPr>
        <w:t xml:space="preserve">For:  </w:t>
      </w:r>
      <w:r w:rsidRPr="003422D1">
        <w:rPr>
          <w:rFonts w:cs="Arial"/>
          <w:color w:val="000000"/>
          <w:u w:val="single"/>
        </w:rPr>
        <w:t xml:space="preserve">   </w:t>
      </w:r>
      <w:r>
        <w:rPr>
          <w:rFonts w:cs="Arial"/>
          <w:color w:val="000000"/>
          <w:u w:val="single"/>
        </w:rPr>
        <w:t xml:space="preserve">5 </w:t>
      </w:r>
      <w:r w:rsidRPr="003422D1">
        <w:rPr>
          <w:rFonts w:cs="Arial"/>
          <w:color w:val="000000"/>
        </w:rPr>
        <w:tab/>
        <w:t xml:space="preserve">    Against:  </w:t>
      </w:r>
      <w:r w:rsidRPr="003422D1">
        <w:rPr>
          <w:rFonts w:cs="Arial"/>
          <w:color w:val="000000"/>
          <w:u w:val="single"/>
        </w:rPr>
        <w:t xml:space="preserve">   0_</w:t>
      </w:r>
    </w:p>
    <w:p w14:paraId="4F22D177" w14:textId="4F28604C" w:rsidR="003B6C82" w:rsidRDefault="00E74051" w:rsidP="003B6C82">
      <w:pPr>
        <w:spacing w:line="480" w:lineRule="auto"/>
        <w:ind w:firstLine="720"/>
        <w:rPr>
          <w:rFonts w:cs="Arial"/>
        </w:rPr>
      </w:pPr>
      <w:r w:rsidRPr="003422D1">
        <w:rPr>
          <w:rFonts w:cs="Arial"/>
        </w:rPr>
        <w:t xml:space="preserve">Resolution No. </w:t>
      </w:r>
      <w:r>
        <w:rPr>
          <w:rFonts w:cs="Arial"/>
        </w:rPr>
        <w:t>7</w:t>
      </w:r>
      <w:r w:rsidRPr="003422D1">
        <w:rPr>
          <w:rFonts w:cs="Arial"/>
        </w:rPr>
        <w:t>-2</w:t>
      </w:r>
      <w:r>
        <w:rPr>
          <w:rFonts w:cs="Arial"/>
        </w:rPr>
        <w:t>1</w:t>
      </w:r>
      <w:r w:rsidRPr="003422D1">
        <w:rPr>
          <w:rFonts w:cs="Arial"/>
        </w:rPr>
        <w:t>-</w:t>
      </w:r>
      <w:r>
        <w:rPr>
          <w:rFonts w:cs="Arial"/>
        </w:rPr>
        <w:t>36</w:t>
      </w:r>
      <w:r w:rsidRPr="003422D1">
        <w:rPr>
          <w:rFonts w:cs="Arial"/>
        </w:rPr>
        <w:t xml:space="preserve"> passed by</w:t>
      </w:r>
      <w:r>
        <w:rPr>
          <w:rFonts w:cs="Arial"/>
        </w:rPr>
        <w:t xml:space="preserve"> unanimous</w:t>
      </w:r>
      <w:r w:rsidRPr="003422D1">
        <w:rPr>
          <w:rFonts w:cs="Arial"/>
        </w:rPr>
        <w:t xml:space="preserve"> </w:t>
      </w:r>
      <w:r>
        <w:rPr>
          <w:rFonts w:cs="Arial"/>
        </w:rPr>
        <w:t>recorded</w:t>
      </w:r>
      <w:r w:rsidRPr="003422D1">
        <w:rPr>
          <w:rFonts w:cs="Arial"/>
        </w:rPr>
        <w:t xml:space="preserve"> vote, 2</w:t>
      </w:r>
      <w:r>
        <w:rPr>
          <w:rFonts w:cs="Arial"/>
        </w:rPr>
        <w:t>2</w:t>
      </w:r>
      <w:r w:rsidRPr="003422D1">
        <w:rPr>
          <w:rFonts w:cs="Arial"/>
        </w:rPr>
        <w:t xml:space="preserve"> ‘Yes’</w:t>
      </w:r>
      <w:r>
        <w:rPr>
          <w:rFonts w:cs="Arial"/>
        </w:rPr>
        <w:t xml:space="preserve"> and </w:t>
      </w:r>
      <w:r w:rsidRPr="003422D1">
        <w:rPr>
          <w:rFonts w:cs="Arial"/>
        </w:rPr>
        <w:t>0 ‘No’</w:t>
      </w:r>
      <w:r>
        <w:rPr>
          <w:rFonts w:cs="Arial"/>
        </w:rPr>
        <w:t xml:space="preserve"> </w:t>
      </w:r>
      <w:r w:rsidRPr="003422D1">
        <w:rPr>
          <w:rFonts w:cs="Arial"/>
        </w:rPr>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326"/>
        <w:gridCol w:w="2334"/>
        <w:gridCol w:w="2344"/>
      </w:tblGrid>
      <w:tr w:rsidR="00856CEC" w14:paraId="051B91AD" w14:textId="77777777" w:rsidTr="00E8289B">
        <w:tc>
          <w:tcPr>
            <w:tcW w:w="2346" w:type="dxa"/>
            <w:shd w:val="clear" w:color="auto" w:fill="auto"/>
          </w:tcPr>
          <w:p w14:paraId="242B5851" w14:textId="77777777" w:rsidR="00856CEC" w:rsidRPr="00A23CE2" w:rsidRDefault="00856CEC" w:rsidP="00E8289B">
            <w:pPr>
              <w:jc w:val="center"/>
              <w:rPr>
                <w:rFonts w:cs="Arial"/>
                <w:u w:val="single"/>
              </w:rPr>
            </w:pPr>
            <w:r>
              <w:rPr>
                <w:rFonts w:cs="Arial"/>
                <w:u w:val="single"/>
              </w:rPr>
              <w:t>YES</w:t>
            </w:r>
          </w:p>
        </w:tc>
        <w:tc>
          <w:tcPr>
            <w:tcW w:w="2326" w:type="dxa"/>
            <w:shd w:val="clear" w:color="auto" w:fill="auto"/>
          </w:tcPr>
          <w:p w14:paraId="2DE7F3B1" w14:textId="77777777" w:rsidR="00856CEC" w:rsidRPr="00A23CE2" w:rsidRDefault="00856CEC" w:rsidP="00E8289B">
            <w:pPr>
              <w:jc w:val="center"/>
              <w:rPr>
                <w:rFonts w:cs="Arial"/>
                <w:u w:val="single"/>
              </w:rPr>
            </w:pPr>
            <w:r>
              <w:rPr>
                <w:rFonts w:cs="Arial"/>
                <w:u w:val="single"/>
              </w:rPr>
              <w:t>YES</w:t>
            </w:r>
          </w:p>
        </w:tc>
        <w:tc>
          <w:tcPr>
            <w:tcW w:w="2334" w:type="dxa"/>
            <w:shd w:val="clear" w:color="auto" w:fill="auto"/>
          </w:tcPr>
          <w:p w14:paraId="367CA617" w14:textId="77777777" w:rsidR="00856CEC" w:rsidRPr="00A23CE2" w:rsidRDefault="00856CEC" w:rsidP="00E8289B">
            <w:pPr>
              <w:jc w:val="center"/>
              <w:rPr>
                <w:rFonts w:cs="Arial"/>
                <w:u w:val="single"/>
              </w:rPr>
            </w:pPr>
            <w:r>
              <w:rPr>
                <w:rFonts w:cs="Arial"/>
                <w:u w:val="single"/>
              </w:rPr>
              <w:t>YES</w:t>
            </w:r>
          </w:p>
        </w:tc>
        <w:tc>
          <w:tcPr>
            <w:tcW w:w="2344" w:type="dxa"/>
            <w:shd w:val="clear" w:color="auto" w:fill="auto"/>
          </w:tcPr>
          <w:p w14:paraId="66FCA38F" w14:textId="77777777" w:rsidR="00856CEC" w:rsidRPr="00A23CE2" w:rsidRDefault="00856CEC" w:rsidP="00E8289B">
            <w:pPr>
              <w:jc w:val="center"/>
              <w:rPr>
                <w:rFonts w:cs="Arial"/>
                <w:u w:val="single"/>
              </w:rPr>
            </w:pPr>
            <w:r>
              <w:rPr>
                <w:rFonts w:cs="Arial"/>
                <w:u w:val="single"/>
              </w:rPr>
              <w:t>YES</w:t>
            </w:r>
          </w:p>
        </w:tc>
      </w:tr>
      <w:tr w:rsidR="00856CEC" w14:paraId="04E28A70" w14:textId="77777777" w:rsidTr="00E8289B">
        <w:tc>
          <w:tcPr>
            <w:tcW w:w="2346" w:type="dxa"/>
            <w:shd w:val="clear" w:color="auto" w:fill="auto"/>
          </w:tcPr>
          <w:p w14:paraId="0DB03C78" w14:textId="77777777" w:rsidR="00856CEC" w:rsidRPr="00A23CE2" w:rsidRDefault="00856CEC" w:rsidP="00E8289B">
            <w:pPr>
              <w:jc w:val="center"/>
              <w:rPr>
                <w:rFonts w:cs="Arial"/>
              </w:rPr>
            </w:pPr>
            <w:r w:rsidRPr="00A23CE2">
              <w:rPr>
                <w:rFonts w:cs="Arial"/>
              </w:rPr>
              <w:t>Sean Aiello</w:t>
            </w:r>
          </w:p>
        </w:tc>
        <w:tc>
          <w:tcPr>
            <w:tcW w:w="2326" w:type="dxa"/>
            <w:shd w:val="clear" w:color="auto" w:fill="auto"/>
          </w:tcPr>
          <w:p w14:paraId="3D0C77EC" w14:textId="77777777" w:rsidR="00856CEC" w:rsidRPr="00A23CE2" w:rsidRDefault="00856CEC" w:rsidP="00E8289B">
            <w:pPr>
              <w:jc w:val="center"/>
              <w:rPr>
                <w:rFonts w:cs="Arial"/>
              </w:rPr>
            </w:pPr>
            <w:r w:rsidRPr="00A23CE2">
              <w:rPr>
                <w:rFonts w:cs="Arial"/>
              </w:rPr>
              <w:t>Dwight Jones</w:t>
            </w:r>
          </w:p>
        </w:tc>
        <w:tc>
          <w:tcPr>
            <w:tcW w:w="2334" w:type="dxa"/>
            <w:shd w:val="clear" w:color="auto" w:fill="auto"/>
          </w:tcPr>
          <w:p w14:paraId="226178A5" w14:textId="77777777" w:rsidR="00856CEC" w:rsidRPr="00A23CE2" w:rsidRDefault="00856CEC" w:rsidP="00E8289B">
            <w:pPr>
              <w:jc w:val="center"/>
              <w:rPr>
                <w:rFonts w:cs="Arial"/>
              </w:rPr>
            </w:pPr>
            <w:r w:rsidRPr="00A23CE2">
              <w:rPr>
                <w:rFonts w:cs="Arial"/>
              </w:rPr>
              <w:t>Jennifer Mason</w:t>
            </w:r>
          </w:p>
        </w:tc>
        <w:tc>
          <w:tcPr>
            <w:tcW w:w="2344" w:type="dxa"/>
            <w:shd w:val="clear" w:color="auto" w:fill="auto"/>
          </w:tcPr>
          <w:p w14:paraId="105E189A" w14:textId="77777777" w:rsidR="00856CEC" w:rsidRPr="00A23CE2" w:rsidRDefault="00856CEC" w:rsidP="00E8289B">
            <w:pPr>
              <w:jc w:val="center"/>
              <w:rPr>
                <w:rFonts w:cs="Arial"/>
              </w:rPr>
            </w:pPr>
            <w:r w:rsidRPr="00A23CE2">
              <w:rPr>
                <w:rFonts w:cs="Arial"/>
              </w:rPr>
              <w:t>Barb Sturgeon</w:t>
            </w:r>
          </w:p>
        </w:tc>
      </w:tr>
      <w:tr w:rsidR="00856CEC" w14:paraId="56321F88" w14:textId="77777777" w:rsidTr="00E8289B">
        <w:tc>
          <w:tcPr>
            <w:tcW w:w="2346" w:type="dxa"/>
            <w:shd w:val="clear" w:color="auto" w:fill="auto"/>
          </w:tcPr>
          <w:p w14:paraId="01E5B0E6" w14:textId="77777777" w:rsidR="00856CEC" w:rsidRPr="00A23CE2" w:rsidRDefault="00856CEC" w:rsidP="00E8289B">
            <w:pPr>
              <w:jc w:val="center"/>
              <w:rPr>
                <w:rFonts w:cs="Arial"/>
              </w:rPr>
            </w:pPr>
            <w:r w:rsidRPr="00A23CE2">
              <w:rPr>
                <w:rFonts w:cs="Arial"/>
              </w:rPr>
              <w:t>Dana Ausbrooks</w:t>
            </w:r>
          </w:p>
        </w:tc>
        <w:tc>
          <w:tcPr>
            <w:tcW w:w="2326" w:type="dxa"/>
            <w:shd w:val="clear" w:color="auto" w:fill="auto"/>
          </w:tcPr>
          <w:p w14:paraId="63C02299" w14:textId="77777777" w:rsidR="00856CEC" w:rsidRPr="00A23CE2" w:rsidRDefault="00856CEC" w:rsidP="00E8289B">
            <w:pPr>
              <w:jc w:val="center"/>
              <w:rPr>
                <w:rFonts w:cs="Arial"/>
              </w:rPr>
            </w:pPr>
            <w:r w:rsidRPr="00A23CE2">
              <w:rPr>
                <w:rFonts w:cs="Arial"/>
              </w:rPr>
              <w:t>Ricky Jones</w:t>
            </w:r>
          </w:p>
        </w:tc>
        <w:tc>
          <w:tcPr>
            <w:tcW w:w="2334" w:type="dxa"/>
            <w:shd w:val="clear" w:color="auto" w:fill="auto"/>
          </w:tcPr>
          <w:p w14:paraId="5CFC2684" w14:textId="77777777" w:rsidR="00856CEC" w:rsidRPr="00A23CE2" w:rsidRDefault="00856CEC" w:rsidP="00E8289B">
            <w:pPr>
              <w:jc w:val="center"/>
              <w:rPr>
                <w:rFonts w:cs="Arial"/>
              </w:rPr>
            </w:pPr>
            <w:r w:rsidRPr="00A23CE2">
              <w:rPr>
                <w:rFonts w:cs="Arial"/>
              </w:rPr>
              <w:t>Chas Morton</w:t>
            </w:r>
          </w:p>
        </w:tc>
        <w:tc>
          <w:tcPr>
            <w:tcW w:w="2344" w:type="dxa"/>
            <w:shd w:val="clear" w:color="auto" w:fill="auto"/>
          </w:tcPr>
          <w:p w14:paraId="505E8C1D" w14:textId="77777777" w:rsidR="00856CEC" w:rsidRPr="00A23CE2" w:rsidRDefault="00856CEC" w:rsidP="00E8289B">
            <w:pPr>
              <w:jc w:val="center"/>
              <w:rPr>
                <w:rFonts w:cs="Arial"/>
              </w:rPr>
            </w:pPr>
            <w:r w:rsidRPr="00A23CE2">
              <w:rPr>
                <w:rFonts w:cs="Arial"/>
              </w:rPr>
              <w:t>Tom Tunnicliffe</w:t>
            </w:r>
          </w:p>
        </w:tc>
      </w:tr>
      <w:tr w:rsidR="00856CEC" w14:paraId="54FB9D74" w14:textId="77777777" w:rsidTr="00E8289B">
        <w:tc>
          <w:tcPr>
            <w:tcW w:w="2346" w:type="dxa"/>
            <w:shd w:val="clear" w:color="auto" w:fill="auto"/>
          </w:tcPr>
          <w:p w14:paraId="5BF08CEE" w14:textId="77777777" w:rsidR="00856CEC" w:rsidRPr="00A23CE2" w:rsidRDefault="00856CEC" w:rsidP="00E8289B">
            <w:pPr>
              <w:jc w:val="center"/>
              <w:rPr>
                <w:rFonts w:cs="Arial"/>
              </w:rPr>
            </w:pPr>
            <w:r w:rsidRPr="00A23CE2">
              <w:rPr>
                <w:rFonts w:cs="Arial"/>
              </w:rPr>
              <w:t>Brian Beathard</w:t>
            </w:r>
          </w:p>
        </w:tc>
        <w:tc>
          <w:tcPr>
            <w:tcW w:w="2326" w:type="dxa"/>
            <w:shd w:val="clear" w:color="auto" w:fill="auto"/>
          </w:tcPr>
          <w:p w14:paraId="365B6F36" w14:textId="77777777" w:rsidR="00856CEC" w:rsidRPr="00A23CE2" w:rsidRDefault="00856CEC" w:rsidP="00E8289B">
            <w:pPr>
              <w:jc w:val="center"/>
              <w:rPr>
                <w:rFonts w:cs="Arial"/>
              </w:rPr>
            </w:pPr>
            <w:r w:rsidRPr="00A23CE2">
              <w:rPr>
                <w:rFonts w:cs="Arial"/>
              </w:rPr>
              <w:t>David Landrum</w:t>
            </w:r>
          </w:p>
        </w:tc>
        <w:tc>
          <w:tcPr>
            <w:tcW w:w="2334" w:type="dxa"/>
            <w:shd w:val="clear" w:color="auto" w:fill="auto"/>
          </w:tcPr>
          <w:p w14:paraId="6CC641E8" w14:textId="77777777" w:rsidR="00856CEC" w:rsidRPr="00A23CE2" w:rsidRDefault="00856CEC" w:rsidP="00E8289B">
            <w:pPr>
              <w:jc w:val="center"/>
              <w:rPr>
                <w:rFonts w:cs="Arial"/>
              </w:rPr>
            </w:pPr>
            <w:r w:rsidRPr="00A23CE2">
              <w:rPr>
                <w:rFonts w:cs="Arial"/>
              </w:rPr>
              <w:t>Erin Nations</w:t>
            </w:r>
          </w:p>
        </w:tc>
        <w:tc>
          <w:tcPr>
            <w:tcW w:w="2344" w:type="dxa"/>
            <w:shd w:val="clear" w:color="auto" w:fill="auto"/>
          </w:tcPr>
          <w:p w14:paraId="0CDB5294" w14:textId="77777777" w:rsidR="00856CEC" w:rsidRPr="00A23CE2" w:rsidRDefault="00856CEC" w:rsidP="00E8289B">
            <w:pPr>
              <w:jc w:val="center"/>
              <w:rPr>
                <w:rFonts w:cs="Arial"/>
              </w:rPr>
            </w:pPr>
            <w:r w:rsidRPr="00A23CE2">
              <w:rPr>
                <w:rFonts w:cs="Arial"/>
              </w:rPr>
              <w:t>Paul Webb</w:t>
            </w:r>
          </w:p>
        </w:tc>
      </w:tr>
      <w:tr w:rsidR="00856CEC" w14:paraId="74BEEE9D" w14:textId="77777777" w:rsidTr="00E8289B">
        <w:tc>
          <w:tcPr>
            <w:tcW w:w="2346" w:type="dxa"/>
            <w:shd w:val="clear" w:color="auto" w:fill="auto"/>
          </w:tcPr>
          <w:p w14:paraId="53D452FE" w14:textId="77777777" w:rsidR="00856CEC" w:rsidRPr="00A23CE2" w:rsidRDefault="00856CEC" w:rsidP="00E8289B">
            <w:pPr>
              <w:jc w:val="center"/>
              <w:rPr>
                <w:rFonts w:cs="Arial"/>
              </w:rPr>
            </w:pPr>
            <w:r w:rsidRPr="00A23CE2">
              <w:rPr>
                <w:rFonts w:cs="Arial"/>
              </w:rPr>
              <w:t>Meghan Guffee</w:t>
            </w:r>
          </w:p>
        </w:tc>
        <w:tc>
          <w:tcPr>
            <w:tcW w:w="2326" w:type="dxa"/>
            <w:shd w:val="clear" w:color="auto" w:fill="auto"/>
          </w:tcPr>
          <w:p w14:paraId="1380AAAD" w14:textId="77777777" w:rsidR="00856CEC" w:rsidRPr="00A23CE2" w:rsidRDefault="00856CEC" w:rsidP="00E8289B">
            <w:pPr>
              <w:jc w:val="center"/>
              <w:rPr>
                <w:rFonts w:cs="Arial"/>
              </w:rPr>
            </w:pPr>
            <w:r w:rsidRPr="00A23CE2">
              <w:rPr>
                <w:rFonts w:cs="Arial"/>
              </w:rPr>
              <w:t>Gregg Lawrence</w:t>
            </w:r>
          </w:p>
        </w:tc>
        <w:tc>
          <w:tcPr>
            <w:tcW w:w="2334" w:type="dxa"/>
            <w:shd w:val="clear" w:color="auto" w:fill="auto"/>
          </w:tcPr>
          <w:p w14:paraId="4A205E80" w14:textId="77777777" w:rsidR="00856CEC" w:rsidRPr="00A23CE2" w:rsidRDefault="00856CEC" w:rsidP="00E8289B">
            <w:pPr>
              <w:jc w:val="center"/>
              <w:rPr>
                <w:rFonts w:cs="Arial"/>
              </w:rPr>
            </w:pPr>
            <w:r w:rsidRPr="00A23CE2">
              <w:rPr>
                <w:rFonts w:cs="Arial"/>
              </w:rPr>
              <w:t>Jerry Rainey</w:t>
            </w:r>
          </w:p>
        </w:tc>
        <w:tc>
          <w:tcPr>
            <w:tcW w:w="2344" w:type="dxa"/>
            <w:shd w:val="clear" w:color="auto" w:fill="auto"/>
          </w:tcPr>
          <w:p w14:paraId="56D6426B" w14:textId="77777777" w:rsidR="00856CEC" w:rsidRPr="00A23CE2" w:rsidRDefault="00856CEC" w:rsidP="00E8289B">
            <w:pPr>
              <w:jc w:val="center"/>
              <w:rPr>
                <w:rFonts w:cs="Arial"/>
              </w:rPr>
            </w:pPr>
            <w:r w:rsidRPr="00A23CE2">
              <w:rPr>
                <w:rFonts w:cs="Arial"/>
              </w:rPr>
              <w:t>Matt Williams</w:t>
            </w:r>
          </w:p>
        </w:tc>
      </w:tr>
      <w:tr w:rsidR="00856CEC" w14:paraId="709CB856" w14:textId="77777777" w:rsidTr="00E8289B">
        <w:tc>
          <w:tcPr>
            <w:tcW w:w="2346" w:type="dxa"/>
            <w:shd w:val="clear" w:color="auto" w:fill="auto"/>
          </w:tcPr>
          <w:p w14:paraId="5BD504E1" w14:textId="77777777" w:rsidR="00856CEC" w:rsidRPr="00A23CE2" w:rsidRDefault="00856CEC" w:rsidP="00E8289B">
            <w:pPr>
              <w:jc w:val="center"/>
              <w:rPr>
                <w:rFonts w:cs="Arial"/>
              </w:rPr>
            </w:pPr>
            <w:r w:rsidRPr="00A23CE2">
              <w:rPr>
                <w:rFonts w:cs="Arial"/>
              </w:rPr>
              <w:t>Judy Herbert</w:t>
            </w:r>
          </w:p>
        </w:tc>
        <w:tc>
          <w:tcPr>
            <w:tcW w:w="2326" w:type="dxa"/>
            <w:shd w:val="clear" w:color="auto" w:fill="auto"/>
          </w:tcPr>
          <w:p w14:paraId="162911B8" w14:textId="77777777" w:rsidR="00856CEC" w:rsidRPr="00A23CE2" w:rsidRDefault="00856CEC" w:rsidP="00E8289B">
            <w:pPr>
              <w:jc w:val="center"/>
              <w:rPr>
                <w:rFonts w:cs="Arial"/>
              </w:rPr>
            </w:pPr>
            <w:r w:rsidRPr="00A23CE2">
              <w:rPr>
                <w:rFonts w:cs="Arial"/>
              </w:rPr>
              <w:t>Thomas Little</w:t>
            </w:r>
          </w:p>
        </w:tc>
        <w:tc>
          <w:tcPr>
            <w:tcW w:w="2334" w:type="dxa"/>
            <w:shd w:val="clear" w:color="auto" w:fill="auto"/>
          </w:tcPr>
          <w:p w14:paraId="40997B7D" w14:textId="77777777" w:rsidR="00856CEC" w:rsidRPr="00A23CE2" w:rsidRDefault="00856CEC" w:rsidP="00E8289B">
            <w:pPr>
              <w:jc w:val="center"/>
              <w:rPr>
                <w:rFonts w:cs="Arial"/>
              </w:rPr>
            </w:pPr>
            <w:r w:rsidRPr="00A23CE2">
              <w:rPr>
                <w:rFonts w:cs="Arial"/>
              </w:rPr>
              <w:t>Steve Smith</w:t>
            </w:r>
          </w:p>
        </w:tc>
        <w:tc>
          <w:tcPr>
            <w:tcW w:w="2344" w:type="dxa"/>
            <w:shd w:val="clear" w:color="auto" w:fill="auto"/>
          </w:tcPr>
          <w:p w14:paraId="5B23345D" w14:textId="77777777" w:rsidR="00856CEC" w:rsidRPr="00A23CE2" w:rsidRDefault="00856CEC" w:rsidP="00E8289B">
            <w:pPr>
              <w:jc w:val="center"/>
              <w:rPr>
                <w:rFonts w:cs="Arial"/>
              </w:rPr>
            </w:pPr>
          </w:p>
        </w:tc>
      </w:tr>
      <w:tr w:rsidR="00856CEC" w14:paraId="4515E1F4" w14:textId="77777777" w:rsidTr="00E8289B">
        <w:tc>
          <w:tcPr>
            <w:tcW w:w="2346" w:type="dxa"/>
            <w:shd w:val="clear" w:color="auto" w:fill="auto"/>
          </w:tcPr>
          <w:p w14:paraId="4758B24E" w14:textId="77777777" w:rsidR="00856CEC" w:rsidRPr="00A23CE2" w:rsidRDefault="00856CEC" w:rsidP="00E8289B">
            <w:pPr>
              <w:jc w:val="center"/>
              <w:rPr>
                <w:rFonts w:cs="Arial"/>
              </w:rPr>
            </w:pPr>
            <w:r w:rsidRPr="00A23CE2">
              <w:rPr>
                <w:rFonts w:cs="Arial"/>
              </w:rPr>
              <w:t>Betsy Hester</w:t>
            </w:r>
          </w:p>
        </w:tc>
        <w:tc>
          <w:tcPr>
            <w:tcW w:w="2326" w:type="dxa"/>
            <w:shd w:val="clear" w:color="auto" w:fill="auto"/>
          </w:tcPr>
          <w:p w14:paraId="30BD25F1" w14:textId="77777777" w:rsidR="00856CEC" w:rsidRPr="00A23CE2" w:rsidRDefault="00856CEC" w:rsidP="00E8289B">
            <w:pPr>
              <w:jc w:val="center"/>
              <w:rPr>
                <w:rFonts w:cs="Arial"/>
              </w:rPr>
            </w:pPr>
            <w:r w:rsidRPr="00A23CE2">
              <w:rPr>
                <w:rFonts w:cs="Arial"/>
              </w:rPr>
              <w:t>Beth Lothers</w:t>
            </w:r>
          </w:p>
        </w:tc>
        <w:tc>
          <w:tcPr>
            <w:tcW w:w="2334" w:type="dxa"/>
            <w:shd w:val="clear" w:color="auto" w:fill="auto"/>
          </w:tcPr>
          <w:p w14:paraId="63654C97" w14:textId="77777777" w:rsidR="00856CEC" w:rsidRPr="00A23CE2" w:rsidRDefault="00856CEC" w:rsidP="00E8289B">
            <w:pPr>
              <w:jc w:val="center"/>
              <w:rPr>
                <w:rFonts w:cs="Arial"/>
              </w:rPr>
            </w:pPr>
            <w:r w:rsidRPr="00A23CE2">
              <w:rPr>
                <w:rFonts w:cs="Arial"/>
              </w:rPr>
              <w:t>Chad Story</w:t>
            </w:r>
          </w:p>
        </w:tc>
        <w:tc>
          <w:tcPr>
            <w:tcW w:w="2344" w:type="dxa"/>
            <w:shd w:val="clear" w:color="auto" w:fill="auto"/>
          </w:tcPr>
          <w:p w14:paraId="403825FB" w14:textId="77777777" w:rsidR="00856CEC" w:rsidRPr="00A23CE2" w:rsidRDefault="00856CEC" w:rsidP="00E8289B">
            <w:pPr>
              <w:jc w:val="center"/>
              <w:rPr>
                <w:rFonts w:cs="Arial"/>
              </w:rPr>
            </w:pPr>
          </w:p>
        </w:tc>
      </w:tr>
    </w:tbl>
    <w:p w14:paraId="58DD8F4A" w14:textId="77777777" w:rsidR="00F10CAF" w:rsidRDefault="00E74051" w:rsidP="003B6C82">
      <w:pPr>
        <w:spacing w:line="480" w:lineRule="auto"/>
        <w:jc w:val="both"/>
        <w:rPr>
          <w:rFonts w:cs="Arial"/>
        </w:rPr>
      </w:pPr>
      <w:r w:rsidRPr="003422D1">
        <w:rPr>
          <w:rFonts w:cs="Arial"/>
        </w:rPr>
        <w:t>_______________</w:t>
      </w:r>
    </w:p>
    <w:p w14:paraId="46CEE5D2" w14:textId="77777777" w:rsidR="005B508B" w:rsidRPr="00EB39D9" w:rsidRDefault="00E74051" w:rsidP="005B508B">
      <w:pPr>
        <w:autoSpaceDE w:val="0"/>
        <w:autoSpaceDN w:val="0"/>
        <w:adjustRightInd w:val="0"/>
        <w:spacing w:line="480" w:lineRule="auto"/>
        <w:jc w:val="both"/>
        <w:rPr>
          <w:rFonts w:cs="Arial"/>
        </w:rPr>
      </w:pPr>
      <w:r>
        <w:rPr>
          <w:rFonts w:cs="Arial"/>
        </w:rPr>
        <w:tab/>
      </w:r>
      <w:r w:rsidRPr="0013098A">
        <w:rPr>
          <w:rFonts w:cs="Arial"/>
        </w:rPr>
        <w:t xml:space="preserve">Commissioner Webb moved to adjourn, </w:t>
      </w:r>
      <w:r w:rsidRPr="00B84A30">
        <w:rPr>
          <w:rFonts w:cs="Arial"/>
        </w:rPr>
        <w:t xml:space="preserve">seconded by Commissioner </w:t>
      </w:r>
      <w:r>
        <w:rPr>
          <w:rFonts w:cs="Arial"/>
        </w:rPr>
        <w:t>Landrum</w:t>
      </w:r>
      <w:r w:rsidRPr="00B84A30">
        <w:rPr>
          <w:rFonts w:cs="Arial"/>
        </w:rPr>
        <w:t>.  Motion passed by unanimous voice vote.</w:t>
      </w:r>
    </w:p>
    <w:p w14:paraId="0A537E43" w14:textId="77777777" w:rsidR="005B508B" w:rsidRPr="003B6C82" w:rsidRDefault="00E74051" w:rsidP="005B508B">
      <w:pPr>
        <w:spacing w:line="480" w:lineRule="auto"/>
        <w:jc w:val="both"/>
        <w:rPr>
          <w:rFonts w:cs="Arial"/>
        </w:rPr>
      </w:pPr>
      <w:r w:rsidRPr="00D70BC2">
        <w:rPr>
          <w:rFonts w:cs="Arial"/>
          <w:color w:val="000000"/>
        </w:rPr>
        <w:tab/>
        <w:t xml:space="preserve">Meeting Adjourned </w:t>
      </w:r>
      <w:r>
        <w:rPr>
          <w:rFonts w:cs="Arial"/>
          <w:color w:val="000000"/>
        </w:rPr>
        <w:t>–</w:t>
      </w:r>
      <w:r w:rsidRPr="00D70BC2">
        <w:rPr>
          <w:rFonts w:cs="Arial"/>
          <w:color w:val="000000"/>
        </w:rPr>
        <w:t xml:space="preserve"> </w:t>
      </w:r>
      <w:r>
        <w:rPr>
          <w:rFonts w:cs="Arial"/>
          <w:color w:val="000000"/>
        </w:rPr>
        <w:t>3:05</w:t>
      </w:r>
      <w:r w:rsidRPr="00D70BC2">
        <w:rPr>
          <w:rFonts w:cs="Arial"/>
          <w:color w:val="000000"/>
        </w:rPr>
        <w:t xml:space="preserve"> p.m.</w:t>
      </w:r>
    </w:p>
    <w:sectPr w:rsidR="005B508B" w:rsidRPr="003B6C82" w:rsidSect="00D01E31">
      <w:type w:val="continuous"/>
      <w:pgSz w:w="12240" w:h="20160" w:code="5"/>
      <w:pgMar w:top="2160" w:right="1440" w:bottom="216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Robert Cook" w:date="2021-08-26T17:13:00Z" w:initials="RC">
    <w:p w14:paraId="0738F5FF" w14:textId="3A4B516E" w:rsidR="00A90708" w:rsidRDefault="00A90708">
      <w:pPr>
        <w:pStyle w:val="CommentText"/>
      </w:pPr>
      <w:r>
        <w:rPr>
          <w:rStyle w:val="CommentReference"/>
        </w:rPr>
        <w:annotationRef/>
      </w:r>
      <w:r>
        <w:t>$.38 is what is in the original resolution.  I believe his motion was to reduce it to .33 but you will want to verify.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738F5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24A28" w16cex:dateUtc="2021-08-26T22: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38F5FF" w16cid:durableId="24D24A2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EA517" w14:textId="77777777" w:rsidR="00CB160C" w:rsidRDefault="00CB160C" w:rsidP="00CB160C">
      <w:r>
        <w:separator/>
      </w:r>
    </w:p>
  </w:endnote>
  <w:endnote w:type="continuationSeparator" w:id="0">
    <w:p w14:paraId="1D039037" w14:textId="77777777" w:rsidR="00CB160C" w:rsidRDefault="00CB160C" w:rsidP="00CB1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wiss 721 Roman">
    <w:altName w:val="Calibri"/>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FBC914" w14:textId="77777777" w:rsidR="00CB160C" w:rsidRDefault="00CB160C" w:rsidP="00CB160C">
      <w:r>
        <w:separator/>
      </w:r>
    </w:p>
  </w:footnote>
  <w:footnote w:type="continuationSeparator" w:id="0">
    <w:p w14:paraId="4420758A" w14:textId="77777777" w:rsidR="00CB160C" w:rsidRDefault="00CB160C" w:rsidP="00CB1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E3006" w14:textId="6A32FE9B" w:rsidR="00CB160C" w:rsidRDefault="00CB160C">
    <w:pPr>
      <w:pStyle w:val="Header"/>
    </w:pPr>
    <w:r>
      <w:rPr>
        <w:noProof/>
      </w:rPr>
      <w:t xml:space="preserve">Page </w:t>
    </w:r>
    <w:r>
      <w:rPr>
        <w:noProof/>
      </w:rPr>
      <w:fldChar w:fldCharType="begin"/>
    </w:r>
    <w:r>
      <w:rPr>
        <w:noProof/>
      </w:rPr>
      <w:instrText xml:space="preserve"> PAGE </w:instrText>
    </w:r>
    <w:r>
      <w:rPr>
        <w:noProof/>
      </w:rPr>
      <w:fldChar w:fldCharType="separate"/>
    </w:r>
    <w:r>
      <w:rPr>
        <w:noProof/>
      </w:rPr>
      <w:t>2</w:t>
    </w:r>
    <w:r>
      <w:rPr>
        <w:noProof/>
      </w:rPr>
      <w:fldChar w:fldCharType="end"/>
    </w:r>
    <w:r>
      <w:rPr>
        <w:noProof/>
      </w:rPr>
      <w:tab/>
    </w:r>
    <w:r>
      <w:rPr>
        <w:noProof/>
      </w:rPr>
      <w:tab/>
      <w:t>July 12, 2021</w:t>
    </w:r>
  </w:p>
  <w:p w14:paraId="3E936882" w14:textId="77777777" w:rsidR="00CB160C" w:rsidRDefault="00CB16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ParaNumbers1"/>
    <w:lvl w:ilvl="0">
      <w:start w:val="1"/>
      <w:numFmt w:val="decimal"/>
      <w:pStyle w:val="levnl1"/>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5D5132B5"/>
    <w:multiLevelType w:val="hybridMultilevel"/>
    <w:tmpl w:val="0B38A69E"/>
    <w:lvl w:ilvl="0" w:tplc="14E85ABC">
      <w:start w:val="1"/>
      <w:numFmt w:val="decimal"/>
      <w:lvlText w:val="%1."/>
      <w:lvlJc w:val="left"/>
      <w:pPr>
        <w:ind w:left="1440" w:hanging="360"/>
      </w:pPr>
    </w:lvl>
    <w:lvl w:ilvl="1" w:tplc="5322DA4C" w:tentative="1">
      <w:start w:val="1"/>
      <w:numFmt w:val="lowerLetter"/>
      <w:lvlText w:val="%2."/>
      <w:lvlJc w:val="left"/>
      <w:pPr>
        <w:ind w:left="2160" w:hanging="360"/>
      </w:pPr>
    </w:lvl>
    <w:lvl w:ilvl="2" w:tplc="16A87690" w:tentative="1">
      <w:start w:val="1"/>
      <w:numFmt w:val="lowerRoman"/>
      <w:lvlText w:val="%3."/>
      <w:lvlJc w:val="right"/>
      <w:pPr>
        <w:ind w:left="2880" w:hanging="180"/>
      </w:pPr>
    </w:lvl>
    <w:lvl w:ilvl="3" w:tplc="E47E7A44" w:tentative="1">
      <w:start w:val="1"/>
      <w:numFmt w:val="decimal"/>
      <w:lvlText w:val="%4."/>
      <w:lvlJc w:val="left"/>
      <w:pPr>
        <w:ind w:left="3600" w:hanging="360"/>
      </w:pPr>
    </w:lvl>
    <w:lvl w:ilvl="4" w:tplc="0F8CC444" w:tentative="1">
      <w:start w:val="1"/>
      <w:numFmt w:val="lowerLetter"/>
      <w:lvlText w:val="%5."/>
      <w:lvlJc w:val="left"/>
      <w:pPr>
        <w:ind w:left="4320" w:hanging="360"/>
      </w:pPr>
    </w:lvl>
    <w:lvl w:ilvl="5" w:tplc="06FC2C88" w:tentative="1">
      <w:start w:val="1"/>
      <w:numFmt w:val="lowerRoman"/>
      <w:lvlText w:val="%6."/>
      <w:lvlJc w:val="right"/>
      <w:pPr>
        <w:ind w:left="5040" w:hanging="180"/>
      </w:pPr>
    </w:lvl>
    <w:lvl w:ilvl="6" w:tplc="C50CFD0A" w:tentative="1">
      <w:start w:val="1"/>
      <w:numFmt w:val="decimal"/>
      <w:lvlText w:val="%7."/>
      <w:lvlJc w:val="left"/>
      <w:pPr>
        <w:ind w:left="5760" w:hanging="360"/>
      </w:pPr>
    </w:lvl>
    <w:lvl w:ilvl="7" w:tplc="0E16B56A" w:tentative="1">
      <w:start w:val="1"/>
      <w:numFmt w:val="lowerLetter"/>
      <w:lvlText w:val="%8."/>
      <w:lvlJc w:val="left"/>
      <w:pPr>
        <w:ind w:left="6480" w:hanging="360"/>
      </w:pPr>
    </w:lvl>
    <w:lvl w:ilvl="8" w:tplc="1A3A7F70" w:tentative="1">
      <w:start w:val="1"/>
      <w:numFmt w:val="lowerRoman"/>
      <w:lvlText w:val="%9."/>
      <w:lvlJc w:val="right"/>
      <w:pPr>
        <w:ind w:left="7200" w:hanging="180"/>
      </w:pPr>
    </w:lvl>
  </w:abstractNum>
  <w:abstractNum w:abstractNumId="2" w15:restartNumberingAfterBreak="0">
    <w:nsid w:val="64CA53FB"/>
    <w:multiLevelType w:val="hybridMultilevel"/>
    <w:tmpl w:val="F7EE180C"/>
    <w:lvl w:ilvl="0" w:tplc="E08E4E7E">
      <w:start w:val="1"/>
      <w:numFmt w:val="bullet"/>
      <w:lvlText w:val="-"/>
      <w:lvlJc w:val="left"/>
      <w:pPr>
        <w:ind w:left="720" w:hanging="360"/>
      </w:pPr>
      <w:rPr>
        <w:rFonts w:ascii="Arial" w:eastAsia="Times New Roman" w:hAnsi="Arial" w:cs="Arial" w:hint="default"/>
      </w:rPr>
    </w:lvl>
    <w:lvl w:ilvl="1" w:tplc="91B6956E" w:tentative="1">
      <w:start w:val="1"/>
      <w:numFmt w:val="bullet"/>
      <w:lvlText w:val="o"/>
      <w:lvlJc w:val="left"/>
      <w:pPr>
        <w:ind w:left="1440" w:hanging="360"/>
      </w:pPr>
      <w:rPr>
        <w:rFonts w:ascii="Courier New" w:hAnsi="Courier New" w:hint="default"/>
      </w:rPr>
    </w:lvl>
    <w:lvl w:ilvl="2" w:tplc="0F84B38C" w:tentative="1">
      <w:start w:val="1"/>
      <w:numFmt w:val="bullet"/>
      <w:lvlText w:val=""/>
      <w:lvlJc w:val="left"/>
      <w:pPr>
        <w:ind w:left="2160" w:hanging="360"/>
      </w:pPr>
      <w:rPr>
        <w:rFonts w:ascii="Wingdings" w:hAnsi="Wingdings" w:hint="default"/>
      </w:rPr>
    </w:lvl>
    <w:lvl w:ilvl="3" w:tplc="7A56CEF4" w:tentative="1">
      <w:start w:val="1"/>
      <w:numFmt w:val="bullet"/>
      <w:lvlText w:val=""/>
      <w:lvlJc w:val="left"/>
      <w:pPr>
        <w:ind w:left="2880" w:hanging="360"/>
      </w:pPr>
      <w:rPr>
        <w:rFonts w:ascii="Symbol" w:hAnsi="Symbol" w:hint="default"/>
      </w:rPr>
    </w:lvl>
    <w:lvl w:ilvl="4" w:tplc="14DED93C" w:tentative="1">
      <w:start w:val="1"/>
      <w:numFmt w:val="bullet"/>
      <w:lvlText w:val="o"/>
      <w:lvlJc w:val="left"/>
      <w:pPr>
        <w:ind w:left="3600" w:hanging="360"/>
      </w:pPr>
      <w:rPr>
        <w:rFonts w:ascii="Courier New" w:hAnsi="Courier New" w:hint="default"/>
      </w:rPr>
    </w:lvl>
    <w:lvl w:ilvl="5" w:tplc="5E4881C6" w:tentative="1">
      <w:start w:val="1"/>
      <w:numFmt w:val="bullet"/>
      <w:lvlText w:val=""/>
      <w:lvlJc w:val="left"/>
      <w:pPr>
        <w:ind w:left="4320" w:hanging="360"/>
      </w:pPr>
      <w:rPr>
        <w:rFonts w:ascii="Wingdings" w:hAnsi="Wingdings" w:hint="default"/>
      </w:rPr>
    </w:lvl>
    <w:lvl w:ilvl="6" w:tplc="043274D0" w:tentative="1">
      <w:start w:val="1"/>
      <w:numFmt w:val="bullet"/>
      <w:lvlText w:val=""/>
      <w:lvlJc w:val="left"/>
      <w:pPr>
        <w:ind w:left="5040" w:hanging="360"/>
      </w:pPr>
      <w:rPr>
        <w:rFonts w:ascii="Symbol" w:hAnsi="Symbol" w:hint="default"/>
      </w:rPr>
    </w:lvl>
    <w:lvl w:ilvl="7" w:tplc="AE440800" w:tentative="1">
      <w:start w:val="1"/>
      <w:numFmt w:val="bullet"/>
      <w:lvlText w:val="o"/>
      <w:lvlJc w:val="left"/>
      <w:pPr>
        <w:ind w:left="5760" w:hanging="360"/>
      </w:pPr>
      <w:rPr>
        <w:rFonts w:ascii="Courier New" w:hAnsi="Courier New" w:hint="default"/>
      </w:rPr>
    </w:lvl>
    <w:lvl w:ilvl="8" w:tplc="6492B974" w:tentative="1">
      <w:start w:val="1"/>
      <w:numFmt w:val="bullet"/>
      <w:lvlText w:val=""/>
      <w:lvlJc w:val="left"/>
      <w:pPr>
        <w:ind w:left="6480" w:hanging="360"/>
      </w:pPr>
      <w:rPr>
        <w:rFonts w:ascii="Wingdings" w:hAnsi="Wingdings" w:hint="default"/>
      </w:rPr>
    </w:lvl>
  </w:abstractNum>
  <w:abstractNum w:abstractNumId="3" w15:restartNumberingAfterBreak="0">
    <w:nsid w:val="66B466EA"/>
    <w:multiLevelType w:val="hybridMultilevel"/>
    <w:tmpl w:val="03DE9452"/>
    <w:lvl w:ilvl="0" w:tplc="85C086EA">
      <w:start w:val="1"/>
      <w:numFmt w:val="bullet"/>
      <w:lvlText w:val="-"/>
      <w:lvlJc w:val="left"/>
      <w:pPr>
        <w:ind w:left="720" w:hanging="360"/>
      </w:pPr>
      <w:rPr>
        <w:rFonts w:ascii="Arial" w:eastAsia="Times New Roman" w:hAnsi="Arial" w:cs="Arial" w:hint="default"/>
      </w:rPr>
    </w:lvl>
    <w:lvl w:ilvl="1" w:tplc="6088D568" w:tentative="1">
      <w:start w:val="1"/>
      <w:numFmt w:val="bullet"/>
      <w:lvlText w:val="o"/>
      <w:lvlJc w:val="left"/>
      <w:pPr>
        <w:ind w:left="1440" w:hanging="360"/>
      </w:pPr>
      <w:rPr>
        <w:rFonts w:ascii="Courier New" w:hAnsi="Courier New" w:hint="default"/>
      </w:rPr>
    </w:lvl>
    <w:lvl w:ilvl="2" w:tplc="B81C960C" w:tentative="1">
      <w:start w:val="1"/>
      <w:numFmt w:val="bullet"/>
      <w:lvlText w:val=""/>
      <w:lvlJc w:val="left"/>
      <w:pPr>
        <w:ind w:left="2160" w:hanging="360"/>
      </w:pPr>
      <w:rPr>
        <w:rFonts w:ascii="Wingdings" w:hAnsi="Wingdings" w:hint="default"/>
      </w:rPr>
    </w:lvl>
    <w:lvl w:ilvl="3" w:tplc="DE1C5582" w:tentative="1">
      <w:start w:val="1"/>
      <w:numFmt w:val="bullet"/>
      <w:lvlText w:val=""/>
      <w:lvlJc w:val="left"/>
      <w:pPr>
        <w:ind w:left="2880" w:hanging="360"/>
      </w:pPr>
      <w:rPr>
        <w:rFonts w:ascii="Symbol" w:hAnsi="Symbol" w:hint="default"/>
      </w:rPr>
    </w:lvl>
    <w:lvl w:ilvl="4" w:tplc="CC3494B6" w:tentative="1">
      <w:start w:val="1"/>
      <w:numFmt w:val="bullet"/>
      <w:lvlText w:val="o"/>
      <w:lvlJc w:val="left"/>
      <w:pPr>
        <w:ind w:left="3600" w:hanging="360"/>
      </w:pPr>
      <w:rPr>
        <w:rFonts w:ascii="Courier New" w:hAnsi="Courier New" w:hint="default"/>
      </w:rPr>
    </w:lvl>
    <w:lvl w:ilvl="5" w:tplc="797AB09A" w:tentative="1">
      <w:start w:val="1"/>
      <w:numFmt w:val="bullet"/>
      <w:lvlText w:val=""/>
      <w:lvlJc w:val="left"/>
      <w:pPr>
        <w:ind w:left="4320" w:hanging="360"/>
      </w:pPr>
      <w:rPr>
        <w:rFonts w:ascii="Wingdings" w:hAnsi="Wingdings" w:hint="default"/>
      </w:rPr>
    </w:lvl>
    <w:lvl w:ilvl="6" w:tplc="9390677C" w:tentative="1">
      <w:start w:val="1"/>
      <w:numFmt w:val="bullet"/>
      <w:lvlText w:val=""/>
      <w:lvlJc w:val="left"/>
      <w:pPr>
        <w:ind w:left="5040" w:hanging="360"/>
      </w:pPr>
      <w:rPr>
        <w:rFonts w:ascii="Symbol" w:hAnsi="Symbol" w:hint="default"/>
      </w:rPr>
    </w:lvl>
    <w:lvl w:ilvl="7" w:tplc="5812FC56" w:tentative="1">
      <w:start w:val="1"/>
      <w:numFmt w:val="bullet"/>
      <w:lvlText w:val="o"/>
      <w:lvlJc w:val="left"/>
      <w:pPr>
        <w:ind w:left="5760" w:hanging="360"/>
      </w:pPr>
      <w:rPr>
        <w:rFonts w:ascii="Courier New" w:hAnsi="Courier New" w:hint="default"/>
      </w:rPr>
    </w:lvl>
    <w:lvl w:ilvl="8" w:tplc="3C54BA36" w:tentative="1">
      <w:start w:val="1"/>
      <w:numFmt w:val="bullet"/>
      <w:lvlText w:val=""/>
      <w:lvlJc w:val="left"/>
      <w:pPr>
        <w:ind w:left="6480" w:hanging="360"/>
      </w:pPr>
      <w:rPr>
        <w:rFonts w:ascii="Wingdings" w:hAnsi="Wingdings" w:hint="default"/>
      </w:rPr>
    </w:lvl>
  </w:abstractNum>
  <w:abstractNum w:abstractNumId="4" w15:restartNumberingAfterBreak="0">
    <w:nsid w:val="6C011E7E"/>
    <w:multiLevelType w:val="hybridMultilevel"/>
    <w:tmpl w:val="171A8D10"/>
    <w:lvl w:ilvl="0" w:tplc="28C4400C">
      <w:start w:val="1"/>
      <w:numFmt w:val="bullet"/>
      <w:lvlText w:val="-"/>
      <w:lvlJc w:val="left"/>
      <w:pPr>
        <w:ind w:left="720" w:hanging="360"/>
      </w:pPr>
      <w:rPr>
        <w:rFonts w:ascii="Arial" w:eastAsia="Times New Roman" w:hAnsi="Arial" w:cs="Arial" w:hint="default"/>
      </w:rPr>
    </w:lvl>
    <w:lvl w:ilvl="1" w:tplc="71182D56" w:tentative="1">
      <w:start w:val="1"/>
      <w:numFmt w:val="bullet"/>
      <w:lvlText w:val="o"/>
      <w:lvlJc w:val="left"/>
      <w:pPr>
        <w:ind w:left="1440" w:hanging="360"/>
      </w:pPr>
      <w:rPr>
        <w:rFonts w:ascii="Courier New" w:hAnsi="Courier New" w:hint="default"/>
      </w:rPr>
    </w:lvl>
    <w:lvl w:ilvl="2" w:tplc="BA4CAED0" w:tentative="1">
      <w:start w:val="1"/>
      <w:numFmt w:val="bullet"/>
      <w:lvlText w:val=""/>
      <w:lvlJc w:val="left"/>
      <w:pPr>
        <w:ind w:left="2160" w:hanging="360"/>
      </w:pPr>
      <w:rPr>
        <w:rFonts w:ascii="Wingdings" w:hAnsi="Wingdings" w:hint="default"/>
      </w:rPr>
    </w:lvl>
    <w:lvl w:ilvl="3" w:tplc="14149708" w:tentative="1">
      <w:start w:val="1"/>
      <w:numFmt w:val="bullet"/>
      <w:lvlText w:val=""/>
      <w:lvlJc w:val="left"/>
      <w:pPr>
        <w:ind w:left="2880" w:hanging="360"/>
      </w:pPr>
      <w:rPr>
        <w:rFonts w:ascii="Symbol" w:hAnsi="Symbol" w:hint="default"/>
      </w:rPr>
    </w:lvl>
    <w:lvl w:ilvl="4" w:tplc="71A8CE9E" w:tentative="1">
      <w:start w:val="1"/>
      <w:numFmt w:val="bullet"/>
      <w:lvlText w:val="o"/>
      <w:lvlJc w:val="left"/>
      <w:pPr>
        <w:ind w:left="3600" w:hanging="360"/>
      </w:pPr>
      <w:rPr>
        <w:rFonts w:ascii="Courier New" w:hAnsi="Courier New" w:hint="default"/>
      </w:rPr>
    </w:lvl>
    <w:lvl w:ilvl="5" w:tplc="22BAC0DC" w:tentative="1">
      <w:start w:val="1"/>
      <w:numFmt w:val="bullet"/>
      <w:lvlText w:val=""/>
      <w:lvlJc w:val="left"/>
      <w:pPr>
        <w:ind w:left="4320" w:hanging="360"/>
      </w:pPr>
      <w:rPr>
        <w:rFonts w:ascii="Wingdings" w:hAnsi="Wingdings" w:hint="default"/>
      </w:rPr>
    </w:lvl>
    <w:lvl w:ilvl="6" w:tplc="393E8C1C" w:tentative="1">
      <w:start w:val="1"/>
      <w:numFmt w:val="bullet"/>
      <w:lvlText w:val=""/>
      <w:lvlJc w:val="left"/>
      <w:pPr>
        <w:ind w:left="5040" w:hanging="360"/>
      </w:pPr>
      <w:rPr>
        <w:rFonts w:ascii="Symbol" w:hAnsi="Symbol" w:hint="default"/>
      </w:rPr>
    </w:lvl>
    <w:lvl w:ilvl="7" w:tplc="9D36BDD0" w:tentative="1">
      <w:start w:val="1"/>
      <w:numFmt w:val="bullet"/>
      <w:lvlText w:val="o"/>
      <w:lvlJc w:val="left"/>
      <w:pPr>
        <w:ind w:left="5760" w:hanging="360"/>
      </w:pPr>
      <w:rPr>
        <w:rFonts w:ascii="Courier New" w:hAnsi="Courier New" w:hint="default"/>
      </w:rPr>
    </w:lvl>
    <w:lvl w:ilvl="8" w:tplc="8C284788" w:tentative="1">
      <w:start w:val="1"/>
      <w:numFmt w:val="bullet"/>
      <w:lvlText w:val=""/>
      <w:lvlJc w:val="left"/>
      <w:pPr>
        <w:ind w:left="6480" w:hanging="360"/>
      </w:pPr>
      <w:rPr>
        <w:rFonts w:ascii="Wingdings" w:hAnsi="Wingdings" w:hint="default"/>
      </w:rPr>
    </w:lvl>
  </w:abstractNum>
  <w:abstractNum w:abstractNumId="5" w15:restartNumberingAfterBreak="0">
    <w:nsid w:val="79B27B34"/>
    <w:multiLevelType w:val="hybridMultilevel"/>
    <w:tmpl w:val="B2E2FCDE"/>
    <w:lvl w:ilvl="0" w:tplc="79D8EC54">
      <w:start w:val="1"/>
      <w:numFmt w:val="decimal"/>
      <w:lvlText w:val="%1."/>
      <w:lvlJc w:val="left"/>
      <w:pPr>
        <w:ind w:left="720" w:hanging="360"/>
      </w:pPr>
    </w:lvl>
    <w:lvl w:ilvl="1" w:tplc="FBCEA120" w:tentative="1">
      <w:start w:val="1"/>
      <w:numFmt w:val="lowerLetter"/>
      <w:lvlText w:val="%2."/>
      <w:lvlJc w:val="left"/>
      <w:pPr>
        <w:ind w:left="1440" w:hanging="360"/>
      </w:pPr>
    </w:lvl>
    <w:lvl w:ilvl="2" w:tplc="F6F236E2" w:tentative="1">
      <w:start w:val="1"/>
      <w:numFmt w:val="lowerRoman"/>
      <w:lvlText w:val="%3."/>
      <w:lvlJc w:val="right"/>
      <w:pPr>
        <w:ind w:left="2160" w:hanging="180"/>
      </w:pPr>
    </w:lvl>
    <w:lvl w:ilvl="3" w:tplc="CE08A6AA" w:tentative="1">
      <w:start w:val="1"/>
      <w:numFmt w:val="decimal"/>
      <w:lvlText w:val="%4."/>
      <w:lvlJc w:val="left"/>
      <w:pPr>
        <w:ind w:left="2880" w:hanging="360"/>
      </w:pPr>
    </w:lvl>
    <w:lvl w:ilvl="4" w:tplc="607E1F3E" w:tentative="1">
      <w:start w:val="1"/>
      <w:numFmt w:val="lowerLetter"/>
      <w:lvlText w:val="%5."/>
      <w:lvlJc w:val="left"/>
      <w:pPr>
        <w:ind w:left="3600" w:hanging="360"/>
      </w:pPr>
    </w:lvl>
    <w:lvl w:ilvl="5" w:tplc="FFF283D8" w:tentative="1">
      <w:start w:val="1"/>
      <w:numFmt w:val="lowerRoman"/>
      <w:lvlText w:val="%6."/>
      <w:lvlJc w:val="right"/>
      <w:pPr>
        <w:ind w:left="4320" w:hanging="180"/>
      </w:pPr>
    </w:lvl>
    <w:lvl w:ilvl="6" w:tplc="9630221E" w:tentative="1">
      <w:start w:val="1"/>
      <w:numFmt w:val="decimal"/>
      <w:lvlText w:val="%7."/>
      <w:lvlJc w:val="left"/>
      <w:pPr>
        <w:ind w:left="5040" w:hanging="360"/>
      </w:pPr>
    </w:lvl>
    <w:lvl w:ilvl="7" w:tplc="3C6A25B4" w:tentative="1">
      <w:start w:val="1"/>
      <w:numFmt w:val="lowerLetter"/>
      <w:lvlText w:val="%8."/>
      <w:lvlJc w:val="left"/>
      <w:pPr>
        <w:ind w:left="5760" w:hanging="360"/>
      </w:pPr>
    </w:lvl>
    <w:lvl w:ilvl="8" w:tplc="D53E6C56" w:tentative="1">
      <w:start w:val="1"/>
      <w:numFmt w:val="lowerRoman"/>
      <w:lvlText w:val="%9."/>
      <w:lvlJc w:val="right"/>
      <w:pPr>
        <w:ind w:left="6480" w:hanging="180"/>
      </w:pPr>
    </w:lvl>
  </w:abstractNum>
  <w:num w:numId="1">
    <w:abstractNumId w:val="0"/>
    <w:lvlOverride w:ilvl="0">
      <w:startOverride w:val="1"/>
      <w:lvl w:ilvl="0">
        <w:start w:val="1"/>
        <w:numFmt w:val="decimal"/>
        <w:pStyle w:val="levnl1"/>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abstractNumId w:val="5"/>
  </w:num>
  <w:num w:numId="3">
    <w:abstractNumId w:val="1"/>
  </w:num>
  <w:num w:numId="4">
    <w:abstractNumId w:val="3"/>
  </w:num>
  <w:num w:numId="5">
    <w:abstractNumId w:val="2"/>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bert Cook">
    <w15:presenceInfo w15:providerId="AD" w15:userId="S::rcook@buergerlaw.com::61000b52-f090-43be-b609-9ed7e0f192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34A"/>
    <w:rsid w:val="00036C73"/>
    <w:rsid w:val="0004086E"/>
    <w:rsid w:val="00042518"/>
    <w:rsid w:val="000612AF"/>
    <w:rsid w:val="00073957"/>
    <w:rsid w:val="00080F17"/>
    <w:rsid w:val="000811DD"/>
    <w:rsid w:val="0008365E"/>
    <w:rsid w:val="00094EC6"/>
    <w:rsid w:val="000B2A38"/>
    <w:rsid w:val="000C25FD"/>
    <w:rsid w:val="000D2164"/>
    <w:rsid w:val="000D52E1"/>
    <w:rsid w:val="000E43DE"/>
    <w:rsid w:val="000E6B7B"/>
    <w:rsid w:val="00100F30"/>
    <w:rsid w:val="0011688D"/>
    <w:rsid w:val="0013098A"/>
    <w:rsid w:val="001902E2"/>
    <w:rsid w:val="00193777"/>
    <w:rsid w:val="001A7DBF"/>
    <w:rsid w:val="001B00B6"/>
    <w:rsid w:val="001B0980"/>
    <w:rsid w:val="001E0582"/>
    <w:rsid w:val="001E4534"/>
    <w:rsid w:val="001F7E0F"/>
    <w:rsid w:val="00202AA1"/>
    <w:rsid w:val="002041E0"/>
    <w:rsid w:val="00227EA8"/>
    <w:rsid w:val="00235EDC"/>
    <w:rsid w:val="002542B1"/>
    <w:rsid w:val="00254BC0"/>
    <w:rsid w:val="002724F7"/>
    <w:rsid w:val="0027313B"/>
    <w:rsid w:val="00290BD9"/>
    <w:rsid w:val="00293A2B"/>
    <w:rsid w:val="00295430"/>
    <w:rsid w:val="002963E4"/>
    <w:rsid w:val="002C40DE"/>
    <w:rsid w:val="002D1AF9"/>
    <w:rsid w:val="002E4EA6"/>
    <w:rsid w:val="003025EE"/>
    <w:rsid w:val="003039DE"/>
    <w:rsid w:val="00303BFC"/>
    <w:rsid w:val="003140A1"/>
    <w:rsid w:val="00320166"/>
    <w:rsid w:val="00334A3D"/>
    <w:rsid w:val="003422D1"/>
    <w:rsid w:val="00366202"/>
    <w:rsid w:val="00381FD3"/>
    <w:rsid w:val="0039509E"/>
    <w:rsid w:val="0039527C"/>
    <w:rsid w:val="003A6285"/>
    <w:rsid w:val="003B6C82"/>
    <w:rsid w:val="003D3172"/>
    <w:rsid w:val="003E5B9F"/>
    <w:rsid w:val="0040158C"/>
    <w:rsid w:val="00401B93"/>
    <w:rsid w:val="004377EB"/>
    <w:rsid w:val="00443CC5"/>
    <w:rsid w:val="00470908"/>
    <w:rsid w:val="00471F66"/>
    <w:rsid w:val="0047672B"/>
    <w:rsid w:val="0048501B"/>
    <w:rsid w:val="004958D6"/>
    <w:rsid w:val="004C00C8"/>
    <w:rsid w:val="004E5252"/>
    <w:rsid w:val="00506CDB"/>
    <w:rsid w:val="00520646"/>
    <w:rsid w:val="005768FE"/>
    <w:rsid w:val="005809BA"/>
    <w:rsid w:val="005847B6"/>
    <w:rsid w:val="00593D9F"/>
    <w:rsid w:val="005B4022"/>
    <w:rsid w:val="005B47D7"/>
    <w:rsid w:val="005B508B"/>
    <w:rsid w:val="005B526F"/>
    <w:rsid w:val="005F433D"/>
    <w:rsid w:val="00630131"/>
    <w:rsid w:val="00631427"/>
    <w:rsid w:val="00631FD7"/>
    <w:rsid w:val="006370F4"/>
    <w:rsid w:val="00645259"/>
    <w:rsid w:val="0067143F"/>
    <w:rsid w:val="00682393"/>
    <w:rsid w:val="00690392"/>
    <w:rsid w:val="006A05EF"/>
    <w:rsid w:val="006B74DF"/>
    <w:rsid w:val="006B7727"/>
    <w:rsid w:val="006C4000"/>
    <w:rsid w:val="006C6768"/>
    <w:rsid w:val="006E4C5D"/>
    <w:rsid w:val="006F2242"/>
    <w:rsid w:val="006F6CC2"/>
    <w:rsid w:val="007167BE"/>
    <w:rsid w:val="007200FB"/>
    <w:rsid w:val="00723FE6"/>
    <w:rsid w:val="00745CA1"/>
    <w:rsid w:val="00754817"/>
    <w:rsid w:val="00754A4F"/>
    <w:rsid w:val="00763406"/>
    <w:rsid w:val="00766A59"/>
    <w:rsid w:val="0078617A"/>
    <w:rsid w:val="00795871"/>
    <w:rsid w:val="007A573F"/>
    <w:rsid w:val="007B7671"/>
    <w:rsid w:val="007C248A"/>
    <w:rsid w:val="007D259B"/>
    <w:rsid w:val="007D277B"/>
    <w:rsid w:val="007D4E1D"/>
    <w:rsid w:val="007D60CC"/>
    <w:rsid w:val="007E0AF2"/>
    <w:rsid w:val="0080380F"/>
    <w:rsid w:val="00815BEB"/>
    <w:rsid w:val="00824120"/>
    <w:rsid w:val="00831005"/>
    <w:rsid w:val="00833D98"/>
    <w:rsid w:val="00836FA1"/>
    <w:rsid w:val="00840731"/>
    <w:rsid w:val="00841B59"/>
    <w:rsid w:val="008505D0"/>
    <w:rsid w:val="00853524"/>
    <w:rsid w:val="00856CEC"/>
    <w:rsid w:val="0086024B"/>
    <w:rsid w:val="00873621"/>
    <w:rsid w:val="0088454F"/>
    <w:rsid w:val="008878D4"/>
    <w:rsid w:val="00887D42"/>
    <w:rsid w:val="008932C2"/>
    <w:rsid w:val="008A162A"/>
    <w:rsid w:val="008A188E"/>
    <w:rsid w:val="008B7A2F"/>
    <w:rsid w:val="008C64E9"/>
    <w:rsid w:val="008D5638"/>
    <w:rsid w:val="00905D94"/>
    <w:rsid w:val="00914B43"/>
    <w:rsid w:val="00916092"/>
    <w:rsid w:val="009367B7"/>
    <w:rsid w:val="00942953"/>
    <w:rsid w:val="00943E4C"/>
    <w:rsid w:val="00947EA6"/>
    <w:rsid w:val="00962733"/>
    <w:rsid w:val="00970018"/>
    <w:rsid w:val="00974A13"/>
    <w:rsid w:val="0098478D"/>
    <w:rsid w:val="009854BF"/>
    <w:rsid w:val="009872F8"/>
    <w:rsid w:val="009953B8"/>
    <w:rsid w:val="00995ECD"/>
    <w:rsid w:val="009A69FE"/>
    <w:rsid w:val="009B5B53"/>
    <w:rsid w:val="009C65BF"/>
    <w:rsid w:val="009D5766"/>
    <w:rsid w:val="009E1B7C"/>
    <w:rsid w:val="009F7138"/>
    <w:rsid w:val="00A02810"/>
    <w:rsid w:val="00A23CE2"/>
    <w:rsid w:val="00A26BF7"/>
    <w:rsid w:val="00A3037D"/>
    <w:rsid w:val="00A4407B"/>
    <w:rsid w:val="00A457C3"/>
    <w:rsid w:val="00A57A41"/>
    <w:rsid w:val="00A66190"/>
    <w:rsid w:val="00A710A3"/>
    <w:rsid w:val="00A852A8"/>
    <w:rsid w:val="00A90708"/>
    <w:rsid w:val="00A93D1D"/>
    <w:rsid w:val="00AA4B88"/>
    <w:rsid w:val="00AB5D1B"/>
    <w:rsid w:val="00AE7592"/>
    <w:rsid w:val="00AF7BD7"/>
    <w:rsid w:val="00B16905"/>
    <w:rsid w:val="00B171C8"/>
    <w:rsid w:val="00B214D3"/>
    <w:rsid w:val="00B23971"/>
    <w:rsid w:val="00B24A08"/>
    <w:rsid w:val="00B33A62"/>
    <w:rsid w:val="00B33AEE"/>
    <w:rsid w:val="00B47EEC"/>
    <w:rsid w:val="00B51D08"/>
    <w:rsid w:val="00B63559"/>
    <w:rsid w:val="00B74C75"/>
    <w:rsid w:val="00B77C71"/>
    <w:rsid w:val="00B84A30"/>
    <w:rsid w:val="00B959FB"/>
    <w:rsid w:val="00BA00E7"/>
    <w:rsid w:val="00BA233A"/>
    <w:rsid w:val="00BA5E43"/>
    <w:rsid w:val="00BB3B5B"/>
    <w:rsid w:val="00BC567C"/>
    <w:rsid w:val="00BF3F57"/>
    <w:rsid w:val="00BF6AAC"/>
    <w:rsid w:val="00C23AD0"/>
    <w:rsid w:val="00C338D5"/>
    <w:rsid w:val="00C41638"/>
    <w:rsid w:val="00C46C0F"/>
    <w:rsid w:val="00C63CF5"/>
    <w:rsid w:val="00C70D52"/>
    <w:rsid w:val="00C969F5"/>
    <w:rsid w:val="00CA6C5A"/>
    <w:rsid w:val="00CA7EAA"/>
    <w:rsid w:val="00CB160C"/>
    <w:rsid w:val="00CB4E0D"/>
    <w:rsid w:val="00CC6E29"/>
    <w:rsid w:val="00CF679C"/>
    <w:rsid w:val="00D01E31"/>
    <w:rsid w:val="00D11106"/>
    <w:rsid w:val="00D21509"/>
    <w:rsid w:val="00D222B6"/>
    <w:rsid w:val="00D319A6"/>
    <w:rsid w:val="00D473B5"/>
    <w:rsid w:val="00D61963"/>
    <w:rsid w:val="00D70BC2"/>
    <w:rsid w:val="00D811EF"/>
    <w:rsid w:val="00D87D82"/>
    <w:rsid w:val="00DA46C1"/>
    <w:rsid w:val="00DD4525"/>
    <w:rsid w:val="00DE3C70"/>
    <w:rsid w:val="00DF0ADF"/>
    <w:rsid w:val="00DF1CB4"/>
    <w:rsid w:val="00DF7CE6"/>
    <w:rsid w:val="00E05243"/>
    <w:rsid w:val="00E0557A"/>
    <w:rsid w:val="00E10C67"/>
    <w:rsid w:val="00E119B7"/>
    <w:rsid w:val="00E237C1"/>
    <w:rsid w:val="00E261E9"/>
    <w:rsid w:val="00E40218"/>
    <w:rsid w:val="00E44D3A"/>
    <w:rsid w:val="00E465CF"/>
    <w:rsid w:val="00E74051"/>
    <w:rsid w:val="00E759B7"/>
    <w:rsid w:val="00E81BEE"/>
    <w:rsid w:val="00E86B02"/>
    <w:rsid w:val="00EA04A6"/>
    <w:rsid w:val="00EA75D5"/>
    <w:rsid w:val="00EB13B1"/>
    <w:rsid w:val="00EB39D9"/>
    <w:rsid w:val="00EC6978"/>
    <w:rsid w:val="00ED166C"/>
    <w:rsid w:val="00ED409F"/>
    <w:rsid w:val="00EF023E"/>
    <w:rsid w:val="00F10CAF"/>
    <w:rsid w:val="00F15AB3"/>
    <w:rsid w:val="00F2534A"/>
    <w:rsid w:val="00F4296A"/>
    <w:rsid w:val="00F62440"/>
    <w:rsid w:val="00F66382"/>
    <w:rsid w:val="00F90470"/>
    <w:rsid w:val="00F90EC3"/>
    <w:rsid w:val="00F9615A"/>
    <w:rsid w:val="00FB1072"/>
    <w:rsid w:val="00FC00B1"/>
    <w:rsid w:val="00FC449F"/>
    <w:rsid w:val="00FC7B9B"/>
    <w:rsid w:val="00FD05BF"/>
    <w:rsid w:val="00FD7B3E"/>
    <w:rsid w:val="00FE3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788DA124"/>
  <w15:chartTrackingRefBased/>
  <w15:docId w15:val="{A1C2E534-1949-4F50-A4AC-B2032FFAC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708"/>
    <w:rPr>
      <w:rFonts w:ascii="Arial" w:hAnsi="Arial" w:cs="Microsoft Sans Seri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25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A46C1"/>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unhideWhenUsed/>
    <w:rsid w:val="00815BEB"/>
    <w:rPr>
      <w:rFonts w:ascii="Times New Roman" w:hAnsi="Times New Roman" w:cs="Times New Roman"/>
      <w:sz w:val="18"/>
      <w:szCs w:val="18"/>
    </w:rPr>
  </w:style>
  <w:style w:type="character" w:customStyle="1" w:styleId="BalloonTextChar">
    <w:name w:val="Balloon Text Char"/>
    <w:basedOn w:val="DefaultParagraphFont"/>
    <w:link w:val="BalloonText"/>
    <w:uiPriority w:val="99"/>
    <w:rsid w:val="00815BEB"/>
    <w:rPr>
      <w:sz w:val="18"/>
      <w:szCs w:val="18"/>
    </w:rPr>
  </w:style>
  <w:style w:type="paragraph" w:customStyle="1" w:styleId="levnl1">
    <w:name w:val="_levnl1"/>
    <w:basedOn w:val="Normal"/>
    <w:rsid w:val="00815BEB"/>
    <w:pPr>
      <w:widowControl w:val="0"/>
      <w:numPr>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000"/>
      </w:tabs>
      <w:autoSpaceDE w:val="0"/>
      <w:autoSpaceDN w:val="0"/>
      <w:adjustRightInd w:val="0"/>
      <w:outlineLvl w:val="0"/>
    </w:pPr>
    <w:rPr>
      <w:rFonts w:ascii="Times New Roman" w:hAnsi="Times New Roman" w:cs="Times New Roman"/>
    </w:rPr>
  </w:style>
  <w:style w:type="paragraph" w:styleId="BodyText">
    <w:name w:val="Body Text"/>
    <w:basedOn w:val="Normal"/>
    <w:link w:val="BodyTextChar"/>
    <w:uiPriority w:val="99"/>
    <w:rsid w:val="00815BEB"/>
    <w:pPr>
      <w:autoSpaceDE w:val="0"/>
      <w:autoSpaceDN w:val="0"/>
      <w:adjustRightInd w:val="0"/>
      <w:jc w:val="both"/>
    </w:pPr>
    <w:rPr>
      <w:rFonts w:ascii="Times New Roman" w:eastAsiaTheme="minorHAnsi" w:hAnsi="Times New Roman" w:cs="Times New Roman"/>
    </w:rPr>
  </w:style>
  <w:style w:type="character" w:customStyle="1" w:styleId="BodyTextChar">
    <w:name w:val="Body Text Char"/>
    <w:basedOn w:val="DefaultParagraphFont"/>
    <w:link w:val="BodyText"/>
    <w:uiPriority w:val="99"/>
    <w:rsid w:val="00815BEB"/>
    <w:rPr>
      <w:rFonts w:eastAsiaTheme="minorHAnsi"/>
      <w:sz w:val="24"/>
      <w:szCs w:val="24"/>
    </w:rPr>
  </w:style>
  <w:style w:type="paragraph" w:styleId="NoSpacing">
    <w:name w:val="No Spacing"/>
    <w:uiPriority w:val="1"/>
    <w:qFormat/>
    <w:rsid w:val="00815BEB"/>
    <w:pPr>
      <w:autoSpaceDE w:val="0"/>
      <w:autoSpaceDN w:val="0"/>
      <w:adjustRightInd w:val="0"/>
    </w:pPr>
    <w:rPr>
      <w:rFonts w:ascii="Swiss 721 Roman" w:eastAsiaTheme="minorHAnsi" w:hAnsi="Swiss 721 Roman" w:cstheme="minorBidi"/>
    </w:rPr>
  </w:style>
  <w:style w:type="character" w:customStyle="1" w:styleId="normaltextrun">
    <w:name w:val="normaltextrun"/>
    <w:basedOn w:val="DefaultParagraphFont"/>
    <w:rsid w:val="00815BEB"/>
  </w:style>
  <w:style w:type="paragraph" w:styleId="ListParagraph">
    <w:name w:val="List Paragraph"/>
    <w:basedOn w:val="Normal"/>
    <w:uiPriority w:val="34"/>
    <w:qFormat/>
    <w:rsid w:val="00815BEB"/>
    <w:pPr>
      <w:ind w:left="720"/>
      <w:contextualSpacing/>
    </w:pPr>
  </w:style>
  <w:style w:type="character" w:styleId="CommentReference">
    <w:name w:val="annotation reference"/>
    <w:basedOn w:val="DefaultParagraphFont"/>
    <w:uiPriority w:val="99"/>
    <w:unhideWhenUsed/>
    <w:rsid w:val="00815BEB"/>
    <w:rPr>
      <w:sz w:val="16"/>
      <w:szCs w:val="16"/>
    </w:rPr>
  </w:style>
  <w:style w:type="paragraph" w:styleId="CommentText">
    <w:name w:val="annotation text"/>
    <w:basedOn w:val="Normal"/>
    <w:link w:val="CommentTextChar"/>
    <w:uiPriority w:val="99"/>
    <w:unhideWhenUsed/>
    <w:rsid w:val="00815BEB"/>
    <w:rPr>
      <w:sz w:val="20"/>
      <w:szCs w:val="20"/>
    </w:rPr>
  </w:style>
  <w:style w:type="character" w:customStyle="1" w:styleId="CommentTextChar">
    <w:name w:val="Comment Text Char"/>
    <w:basedOn w:val="DefaultParagraphFont"/>
    <w:link w:val="CommentText"/>
    <w:uiPriority w:val="99"/>
    <w:rsid w:val="00815BEB"/>
    <w:rPr>
      <w:rFonts w:ascii="Arial" w:hAnsi="Arial" w:cs="Microsoft Sans Serif"/>
    </w:rPr>
  </w:style>
  <w:style w:type="paragraph" w:styleId="CommentSubject">
    <w:name w:val="annotation subject"/>
    <w:basedOn w:val="CommentText"/>
    <w:next w:val="CommentText"/>
    <w:link w:val="CommentSubjectChar"/>
    <w:uiPriority w:val="99"/>
    <w:unhideWhenUsed/>
    <w:rsid w:val="00815BEB"/>
    <w:rPr>
      <w:b/>
      <w:bCs/>
    </w:rPr>
  </w:style>
  <w:style w:type="character" w:customStyle="1" w:styleId="CommentSubjectChar">
    <w:name w:val="Comment Subject Char"/>
    <w:basedOn w:val="CommentTextChar"/>
    <w:link w:val="CommentSubject"/>
    <w:uiPriority w:val="99"/>
    <w:rsid w:val="00815BEB"/>
    <w:rPr>
      <w:rFonts w:ascii="Arial" w:hAnsi="Arial" w:cs="Microsoft Sans Serif"/>
      <w:b/>
      <w:bCs/>
    </w:rPr>
  </w:style>
  <w:style w:type="paragraph" w:styleId="Header">
    <w:name w:val="header"/>
    <w:basedOn w:val="Normal"/>
    <w:link w:val="HeaderChar"/>
    <w:uiPriority w:val="99"/>
    <w:unhideWhenUsed/>
    <w:rsid w:val="00815BEB"/>
    <w:pPr>
      <w:tabs>
        <w:tab w:val="center" w:pos="4680"/>
        <w:tab w:val="right" w:pos="9360"/>
      </w:tabs>
    </w:pPr>
  </w:style>
  <w:style w:type="character" w:customStyle="1" w:styleId="HeaderChar">
    <w:name w:val="Header Char"/>
    <w:basedOn w:val="DefaultParagraphFont"/>
    <w:link w:val="Header"/>
    <w:uiPriority w:val="99"/>
    <w:rsid w:val="00815BEB"/>
    <w:rPr>
      <w:rFonts w:ascii="Arial" w:hAnsi="Arial" w:cs="Microsoft Sans Serif"/>
      <w:sz w:val="24"/>
      <w:szCs w:val="24"/>
    </w:rPr>
  </w:style>
  <w:style w:type="paragraph" w:styleId="Footer">
    <w:name w:val="footer"/>
    <w:basedOn w:val="Normal"/>
    <w:link w:val="FooterChar"/>
    <w:uiPriority w:val="99"/>
    <w:unhideWhenUsed/>
    <w:rsid w:val="00815BEB"/>
    <w:pPr>
      <w:tabs>
        <w:tab w:val="center" w:pos="4680"/>
        <w:tab w:val="right" w:pos="9360"/>
      </w:tabs>
    </w:pPr>
  </w:style>
  <w:style w:type="character" w:customStyle="1" w:styleId="FooterChar">
    <w:name w:val="Footer Char"/>
    <w:basedOn w:val="DefaultParagraphFont"/>
    <w:link w:val="Footer"/>
    <w:uiPriority w:val="99"/>
    <w:rsid w:val="00815BEB"/>
    <w:rPr>
      <w:rFonts w:ascii="Arial" w:hAnsi="Arial" w:cs="Microsoft Sans Serif"/>
      <w:sz w:val="24"/>
      <w:szCs w:val="24"/>
    </w:rPr>
  </w:style>
  <w:style w:type="paragraph" w:styleId="NormalWeb">
    <w:name w:val="Normal (Web)"/>
    <w:basedOn w:val="Normal"/>
    <w:unhideWhenUsed/>
    <w:rsid w:val="00470908"/>
    <w:pPr>
      <w:spacing w:after="15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fa96a52d-614e-4ddc-aaa3-0bc847aa815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E9EE4D9C6D0243AAE662CF8E7DEDED" ma:contentTypeVersion="14" ma:contentTypeDescription="Create a new document." ma:contentTypeScope="" ma:versionID="b6ef1584305064d456a82e172942c0c9">
  <xsd:schema xmlns:xsd="http://www.w3.org/2001/XMLSchema" xmlns:xs="http://www.w3.org/2001/XMLSchema" xmlns:p="http://schemas.microsoft.com/office/2006/metadata/properties" xmlns:ns2="fa96a52d-614e-4ddc-aaa3-0bc847aa8152" xmlns:ns3="03299164-b079-49d5-85e6-e97e55551100" targetNamespace="http://schemas.microsoft.com/office/2006/metadata/properties" ma:root="true" ma:fieldsID="3ab839c7a6b27271f506a68310e98a74" ns2:_="" ns3:_="">
    <xsd:import namespace="fa96a52d-614e-4ddc-aaa3-0bc847aa8152"/>
    <xsd:import namespace="03299164-b079-49d5-85e6-e97e5555110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96a52d-614e-4ddc-aaa3-0bc847aa81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299164-b079-49d5-85e6-e97e5555110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1316E-D9FD-4A66-A328-D3541BBE92FA}">
  <ds:schemaRefs>
    <ds:schemaRef ds:uri="http://schemas.microsoft.com/office/2006/metadata/properties"/>
    <ds:schemaRef ds:uri="http://purl.org/dc/elements/1.1/"/>
    <ds:schemaRef ds:uri="http://schemas.microsoft.com/office/infopath/2007/PartnerControls"/>
    <ds:schemaRef ds:uri="http://purl.org/dc/dcmitype/"/>
    <ds:schemaRef ds:uri="03299164-b079-49d5-85e6-e97e55551100"/>
    <ds:schemaRef ds:uri="http://schemas.openxmlformats.org/package/2006/metadata/core-properties"/>
    <ds:schemaRef ds:uri="http://schemas.microsoft.com/office/2006/documentManagement/types"/>
    <ds:schemaRef ds:uri="http://purl.org/dc/terms/"/>
    <ds:schemaRef ds:uri="fa96a52d-614e-4ddc-aaa3-0bc847aa8152"/>
    <ds:schemaRef ds:uri="http://www.w3.org/XML/1998/namespace"/>
  </ds:schemaRefs>
</ds:datastoreItem>
</file>

<file path=customXml/itemProps2.xml><?xml version="1.0" encoding="utf-8"?>
<ds:datastoreItem xmlns:ds="http://schemas.openxmlformats.org/officeDocument/2006/customXml" ds:itemID="{016ACF2F-84DB-4D19-9D39-57F9E4E57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96a52d-614e-4ddc-aaa3-0bc847aa8152"/>
    <ds:schemaRef ds:uri="03299164-b079-49d5-85e6-e97e555511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95B63A-99E8-4900-BCE5-A359DDEACAD5}">
  <ds:schemaRefs>
    <ds:schemaRef ds:uri="http://schemas.microsoft.com/sharepoint/v3/contenttype/forms"/>
  </ds:schemaRefs>
</ds:datastoreItem>
</file>

<file path=customXml/itemProps4.xml><?xml version="1.0" encoding="utf-8"?>
<ds:datastoreItem xmlns:ds="http://schemas.openxmlformats.org/officeDocument/2006/customXml" ds:itemID="{6F019A0C-1843-4C91-B278-7808B1E83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62</Pages>
  <Words>18455</Words>
  <Characters>109801</Characters>
  <Application>Microsoft Office Word</Application>
  <DocSecurity>0</DocSecurity>
  <Lines>915</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Ashley Saddler</dc:creator>
  <cp:lastModifiedBy>Jeff Whidby</cp:lastModifiedBy>
  <cp:revision>5</cp:revision>
  <cp:lastPrinted>2021-08-10T21:37:00Z</cp:lastPrinted>
  <dcterms:created xsi:type="dcterms:W3CDTF">2021-09-08T14:04:00Z</dcterms:created>
  <dcterms:modified xsi:type="dcterms:W3CDTF">2021-09-08T14:17:00Z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0x01010063E9EE4D9C6D0243AAE662CF8E7DEDED</vt:lpwstr>
  </property>
</Properties>
</file>