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28AA7" w14:textId="718FE926" w:rsidR="00A16603" w:rsidRPr="004A6AF9" w:rsidRDefault="00000000" w:rsidP="004A6AF9">
      <w:pPr>
        <w:pStyle w:val="Heading1"/>
        <w:rPr>
          <w:sz w:val="36"/>
          <w:szCs w:val="36"/>
        </w:rPr>
      </w:pPr>
      <w:r w:rsidRPr="004A6AF9">
        <w:rPr>
          <w:sz w:val="36"/>
          <w:szCs w:val="36"/>
        </w:rPr>
        <w:t>The Thirst for Grace</w:t>
      </w:r>
    </w:p>
    <w:p w14:paraId="1D9E1B16" w14:textId="77777777" w:rsidR="00A16603" w:rsidRPr="004A6AF9" w:rsidRDefault="00000000" w:rsidP="004A6AF9">
      <w:pPr>
        <w:pStyle w:val="Heading2"/>
        <w:rPr>
          <w:sz w:val="32"/>
          <w:szCs w:val="32"/>
        </w:rPr>
      </w:pPr>
      <w:r w:rsidRPr="004A6AF9">
        <w:rPr>
          <w:sz w:val="32"/>
          <w:szCs w:val="32"/>
        </w:rPr>
        <w:t>Meeting Christ at the Well</w:t>
      </w:r>
    </w:p>
    <w:p w14:paraId="5581DC8E" w14:textId="77777777" w:rsidR="00A16603" w:rsidRPr="004A6AF9" w:rsidRDefault="00000000">
      <w:pPr>
        <w:pStyle w:val="Heading2"/>
        <w:rPr>
          <w:sz w:val="28"/>
          <w:szCs w:val="28"/>
        </w:rPr>
      </w:pPr>
      <w:r w:rsidRPr="004A6AF9">
        <w:rPr>
          <w:sz w:val="28"/>
          <w:szCs w:val="28"/>
        </w:rPr>
        <w:t>Word of God</w:t>
      </w:r>
    </w:p>
    <w:p w14:paraId="71F70AF3" w14:textId="0B1A73AF" w:rsidR="00A16603" w:rsidRPr="004A6AF9" w:rsidRDefault="00000000">
      <w:pPr>
        <w:pStyle w:val="Heading3"/>
        <w:rPr>
          <w:color w:val="000000" w:themeColor="text1"/>
          <w:sz w:val="28"/>
          <w:szCs w:val="28"/>
        </w:rPr>
      </w:pPr>
      <w:r w:rsidRPr="004A6AF9">
        <w:rPr>
          <w:color w:val="000000" w:themeColor="text1"/>
          <w:sz w:val="28"/>
          <w:szCs w:val="28"/>
        </w:rPr>
        <w:t xml:space="preserve">Exodus 17:1–7 </w:t>
      </w:r>
    </w:p>
    <w:p w14:paraId="2D6C048A" w14:textId="77777777" w:rsidR="00A16603" w:rsidRPr="004A6AF9" w:rsidRDefault="00000000">
      <w:pPr>
        <w:rPr>
          <w:sz w:val="27"/>
          <w:szCs w:val="27"/>
        </w:rPr>
      </w:pPr>
      <w:r w:rsidRPr="004A6AF9">
        <w:rPr>
          <w:sz w:val="27"/>
          <w:szCs w:val="27"/>
        </w:rPr>
        <w:t xml:space="preserve">All the congregation of Israel journeyed through the wilderness as the Lord commanded, but there was no water for the people to drink. The people quarreled with Moses, saying, “Why did you bring us up out of Egypt to kill us with thirst?” Moses cried to the Lord, “What shall I do with this people? They are almost ready to stone me.” The Lord said to Moses, “Pass on before the people, taking the staff with which you struck the Nile.” Moses struck the rock at Horeb as the Lord commanded, and water flowed out for the people to drink. He called the place </w:t>
      </w:r>
      <w:proofErr w:type="spellStart"/>
      <w:r w:rsidRPr="004A6AF9">
        <w:rPr>
          <w:sz w:val="27"/>
          <w:szCs w:val="27"/>
        </w:rPr>
        <w:t>Massah</w:t>
      </w:r>
      <w:proofErr w:type="spellEnd"/>
      <w:r w:rsidRPr="004A6AF9">
        <w:rPr>
          <w:sz w:val="27"/>
          <w:szCs w:val="27"/>
        </w:rPr>
        <w:t xml:space="preserve"> and </w:t>
      </w:r>
      <w:proofErr w:type="spellStart"/>
      <w:r w:rsidRPr="004A6AF9">
        <w:rPr>
          <w:sz w:val="27"/>
          <w:szCs w:val="27"/>
        </w:rPr>
        <w:t>Meribah</w:t>
      </w:r>
      <w:proofErr w:type="spellEnd"/>
      <w:r w:rsidRPr="004A6AF9">
        <w:rPr>
          <w:sz w:val="27"/>
          <w:szCs w:val="27"/>
        </w:rPr>
        <w:t xml:space="preserve"> because the Israelites tested the Lord, asking, “Is the Lord among us or not?”</w:t>
      </w:r>
      <w:r w:rsidRPr="004A6AF9">
        <w:rPr>
          <w:sz w:val="27"/>
          <w:szCs w:val="27"/>
        </w:rPr>
        <w:br/>
      </w:r>
    </w:p>
    <w:p w14:paraId="23F6EA24" w14:textId="3C5290FF" w:rsidR="00A16603" w:rsidRPr="004A6AF9" w:rsidRDefault="00000000">
      <w:pPr>
        <w:pStyle w:val="Heading3"/>
        <w:rPr>
          <w:color w:val="000000" w:themeColor="text1"/>
          <w:sz w:val="28"/>
          <w:szCs w:val="28"/>
        </w:rPr>
      </w:pPr>
      <w:r w:rsidRPr="004A6AF9">
        <w:rPr>
          <w:color w:val="000000" w:themeColor="text1"/>
          <w:sz w:val="28"/>
          <w:szCs w:val="28"/>
        </w:rPr>
        <w:t xml:space="preserve">Psalm 95:1–9 </w:t>
      </w:r>
    </w:p>
    <w:p w14:paraId="52812FE8" w14:textId="77777777" w:rsidR="00A16603" w:rsidRPr="004A6AF9" w:rsidRDefault="00000000">
      <w:pPr>
        <w:rPr>
          <w:sz w:val="27"/>
          <w:szCs w:val="27"/>
        </w:rPr>
      </w:pPr>
      <w:r w:rsidRPr="004A6AF9">
        <w:rPr>
          <w:sz w:val="27"/>
          <w:szCs w:val="27"/>
        </w:rPr>
        <w:t xml:space="preserve">Oh come, let us sing to the Lord; let us make a joyful noise to the rock of our salvation. Let us come into His presence with thanksgiving. For the Lord is a great God, and in His hand are the depths of the earth. The sea is His, for He made it, and His hands formed the dry land. Oh come, let us worship and bow down; let us kneel before the Lord, our Maker. For He is our God, and we are the people of His pasture. Do not harden your hearts, as at </w:t>
      </w:r>
      <w:proofErr w:type="spellStart"/>
      <w:r w:rsidRPr="004A6AF9">
        <w:rPr>
          <w:sz w:val="27"/>
          <w:szCs w:val="27"/>
        </w:rPr>
        <w:t>Massah</w:t>
      </w:r>
      <w:proofErr w:type="spellEnd"/>
      <w:r w:rsidRPr="004A6AF9">
        <w:rPr>
          <w:sz w:val="27"/>
          <w:szCs w:val="27"/>
        </w:rPr>
        <w:t xml:space="preserve">, as on the day at </w:t>
      </w:r>
      <w:proofErr w:type="spellStart"/>
      <w:r w:rsidRPr="004A6AF9">
        <w:rPr>
          <w:sz w:val="27"/>
          <w:szCs w:val="27"/>
        </w:rPr>
        <w:t>Meribah</w:t>
      </w:r>
      <w:proofErr w:type="spellEnd"/>
      <w:r w:rsidRPr="004A6AF9">
        <w:rPr>
          <w:sz w:val="27"/>
          <w:szCs w:val="27"/>
        </w:rPr>
        <w:t>, when your fathers tested Me though they had seen My work.</w:t>
      </w:r>
      <w:r w:rsidRPr="004A6AF9">
        <w:rPr>
          <w:sz w:val="27"/>
          <w:szCs w:val="27"/>
        </w:rPr>
        <w:br/>
      </w:r>
    </w:p>
    <w:p w14:paraId="4117C666" w14:textId="4827F6F7" w:rsidR="00A16603" w:rsidRPr="004A6AF9" w:rsidRDefault="00000000">
      <w:pPr>
        <w:pStyle w:val="Heading3"/>
        <w:rPr>
          <w:color w:val="000000" w:themeColor="text1"/>
          <w:sz w:val="28"/>
          <w:szCs w:val="28"/>
        </w:rPr>
      </w:pPr>
      <w:r w:rsidRPr="004A6AF9">
        <w:rPr>
          <w:color w:val="000000" w:themeColor="text1"/>
          <w:sz w:val="28"/>
          <w:szCs w:val="28"/>
        </w:rPr>
        <w:t xml:space="preserve">Romans 5:1–8 </w:t>
      </w:r>
    </w:p>
    <w:p w14:paraId="48231F34" w14:textId="77777777" w:rsidR="00A16603" w:rsidRPr="004A6AF9" w:rsidRDefault="00000000">
      <w:pPr>
        <w:rPr>
          <w:sz w:val="27"/>
          <w:szCs w:val="27"/>
        </w:rPr>
      </w:pPr>
      <w:r w:rsidRPr="004A6AF9">
        <w:rPr>
          <w:sz w:val="27"/>
          <w:szCs w:val="27"/>
        </w:rPr>
        <w:t xml:space="preserve">Since we have been justified by faith, we have peace with God through our Lord Jesus Christ. Through Him we have obtained access by faith into this grace in which we stand, and we rejoice in hope of the glory of God. We rejoice in our sufferings, knowing that suffering produces endurance, </w:t>
      </w:r>
      <w:r w:rsidRPr="004A6AF9">
        <w:rPr>
          <w:sz w:val="27"/>
          <w:szCs w:val="27"/>
        </w:rPr>
        <w:lastRenderedPageBreak/>
        <w:t>endurance produces character, and character produces hope — and hope does not put us to shame, because God’s love has been poured into our hearts through the Holy Spirit. While we were still weak, Christ died for the ungodly. God shows His love for us in that while we were still sinners, Christ died for us.</w:t>
      </w:r>
      <w:r w:rsidRPr="004A6AF9">
        <w:rPr>
          <w:sz w:val="27"/>
          <w:szCs w:val="27"/>
        </w:rPr>
        <w:br/>
      </w:r>
    </w:p>
    <w:p w14:paraId="0670FA2A" w14:textId="47F27A0C" w:rsidR="00A16603" w:rsidRPr="004A6AF9" w:rsidRDefault="00000000">
      <w:pPr>
        <w:pStyle w:val="Heading3"/>
        <w:rPr>
          <w:color w:val="000000" w:themeColor="text1"/>
          <w:sz w:val="28"/>
          <w:szCs w:val="28"/>
        </w:rPr>
      </w:pPr>
      <w:r w:rsidRPr="004A6AF9">
        <w:rPr>
          <w:color w:val="000000" w:themeColor="text1"/>
          <w:sz w:val="28"/>
          <w:szCs w:val="28"/>
        </w:rPr>
        <w:t xml:space="preserve">John 4:5–26, 27–30, 39–42 </w:t>
      </w:r>
    </w:p>
    <w:p w14:paraId="3739E2CB" w14:textId="77777777" w:rsidR="00A16603" w:rsidRPr="004A6AF9" w:rsidRDefault="00000000">
      <w:pPr>
        <w:rPr>
          <w:sz w:val="27"/>
          <w:szCs w:val="27"/>
        </w:rPr>
      </w:pPr>
      <w:r w:rsidRPr="004A6AF9">
        <w:rPr>
          <w:sz w:val="27"/>
          <w:szCs w:val="27"/>
        </w:rPr>
        <w:t>Jesus came to a town of Samaria called Sychar, near the field Jacob had given to his son Joseph. Jacob’s well was there, and Jesus, wearied from His journey, sat beside it. A woman from Samaria came to draw water, and Jesus said, “Give Me a drink.” She was surprised that a Jewish man would speak to her, but Jesus answered, “If you knew the gift of God, you would have asked Him, and He would have given you living water.” Jesus told her of the water that becomes in a person a spring welling up to eternal life. He revealed the truth of her life without condemnation and said, “The hour is coming, and is now here, when true worshipers will worship the Father in spirit and truth.” The woman said, “I know that Messiah is coming.” Jesus replied, “I who speak to you am He.” The disciples returned and were astonished. The woman left her water jar, went into the town, and said, “Come, see a man who told me all I ever did. Could this be the Christ?” Many Samaritans believed because of her testimony, and many more believed because of Jesus’ word. They said, “We know that this is indeed the Savior of the world.”</w:t>
      </w:r>
      <w:r w:rsidRPr="004A6AF9">
        <w:rPr>
          <w:sz w:val="27"/>
          <w:szCs w:val="27"/>
        </w:rPr>
        <w:br/>
      </w:r>
    </w:p>
    <w:p w14:paraId="42BE4ECD" w14:textId="77777777" w:rsidR="00A16603" w:rsidRPr="004A6AF9" w:rsidRDefault="00000000">
      <w:pPr>
        <w:pStyle w:val="Heading2"/>
        <w:rPr>
          <w:sz w:val="28"/>
          <w:szCs w:val="28"/>
        </w:rPr>
      </w:pPr>
      <w:r w:rsidRPr="004A6AF9">
        <w:rPr>
          <w:sz w:val="28"/>
          <w:szCs w:val="28"/>
        </w:rPr>
        <w:t>Reflection in the Field</w:t>
      </w:r>
    </w:p>
    <w:p w14:paraId="19E1EC23" w14:textId="77777777" w:rsidR="00A16603" w:rsidRPr="004A6AF9" w:rsidRDefault="00000000">
      <w:pPr>
        <w:rPr>
          <w:sz w:val="27"/>
          <w:szCs w:val="27"/>
        </w:rPr>
      </w:pPr>
      <w:r w:rsidRPr="004A6AF9">
        <w:rPr>
          <w:sz w:val="27"/>
          <w:szCs w:val="27"/>
        </w:rPr>
        <w:t>Horses know thirst in a way we rarely consider. They feel it in their muscles, their breathing, their energy. When water is offered, they respond with urgency but not fear — only the honest instinct of a creature who knows what it needs.</w:t>
      </w:r>
      <w:r w:rsidRPr="004A6AF9">
        <w:rPr>
          <w:sz w:val="27"/>
          <w:szCs w:val="27"/>
        </w:rPr>
        <w:br/>
      </w:r>
      <w:r w:rsidRPr="004A6AF9">
        <w:rPr>
          <w:sz w:val="27"/>
          <w:szCs w:val="27"/>
        </w:rPr>
        <w:br/>
        <w:t>The Israelites in Exodus feel thirst too, but their longing reveals a deeper question: “Is the Lord among us or not?” The woman at the well feels thirst as well — not just for water, but for dignity, connection, truth, and a life restored.</w:t>
      </w:r>
      <w:r w:rsidRPr="004A6AF9">
        <w:rPr>
          <w:sz w:val="27"/>
          <w:szCs w:val="27"/>
        </w:rPr>
        <w:br/>
      </w:r>
      <w:r w:rsidRPr="004A6AF9">
        <w:rPr>
          <w:sz w:val="27"/>
          <w:szCs w:val="27"/>
        </w:rPr>
        <w:lastRenderedPageBreak/>
        <w:br/>
        <w:t>Every horse person knows this scene: The horse steps toward the water trough after work or after a journey. She lowers her head, draws deeply, and with each swallow her body settles — a quiet healing.</w:t>
      </w:r>
      <w:r w:rsidRPr="004A6AF9">
        <w:rPr>
          <w:sz w:val="27"/>
          <w:szCs w:val="27"/>
        </w:rPr>
        <w:br/>
      </w:r>
      <w:r w:rsidRPr="004A6AF9">
        <w:rPr>
          <w:sz w:val="27"/>
          <w:szCs w:val="27"/>
        </w:rPr>
        <w:br/>
        <w:t>This is what Jesus offers the Samaritan woman: not just hydration, but restoration. Not just a drink, but a return to life. Christ meets her where she stands, names the truth of her life without condemnation, and gives her something no one else could: the living water of grace.</w:t>
      </w:r>
      <w:r w:rsidRPr="004A6AF9">
        <w:rPr>
          <w:sz w:val="27"/>
          <w:szCs w:val="27"/>
        </w:rPr>
        <w:br/>
      </w:r>
      <w:r w:rsidRPr="004A6AF9">
        <w:rPr>
          <w:sz w:val="27"/>
          <w:szCs w:val="27"/>
        </w:rPr>
        <w:br/>
        <w:t xml:space="preserve">Our souls thirst in similar ways. We seek meaning, relief, affirmation, belonging — and Christ meets us at our own wells, offering not judgment but living water. In the pasture, when a horse drinks deeply, her anxiety fades, her tension dissolves, and her </w:t>
      </w:r>
      <w:proofErr w:type="gramStart"/>
      <w:r w:rsidRPr="004A6AF9">
        <w:rPr>
          <w:sz w:val="27"/>
          <w:szCs w:val="27"/>
        </w:rPr>
        <w:t>whole body</w:t>
      </w:r>
      <w:proofErr w:type="gramEnd"/>
      <w:r w:rsidRPr="004A6AF9">
        <w:rPr>
          <w:sz w:val="27"/>
          <w:szCs w:val="27"/>
        </w:rPr>
        <w:t xml:space="preserve"> resets. In Lent, Christ invites us to drink the same way — deeply, honestly, and without shame — because He is the One who restores.</w:t>
      </w:r>
    </w:p>
    <w:p w14:paraId="0B2CB024" w14:textId="77777777" w:rsidR="00A16603" w:rsidRPr="004A6AF9" w:rsidRDefault="00000000">
      <w:pPr>
        <w:pStyle w:val="Heading2"/>
        <w:rPr>
          <w:sz w:val="28"/>
          <w:szCs w:val="28"/>
        </w:rPr>
      </w:pPr>
      <w:r w:rsidRPr="004A6AF9">
        <w:rPr>
          <w:sz w:val="28"/>
          <w:szCs w:val="28"/>
        </w:rPr>
        <w:t>Lutheran Reflection</w:t>
      </w:r>
    </w:p>
    <w:p w14:paraId="4C6E1C1C" w14:textId="77777777" w:rsidR="00A16603" w:rsidRPr="004A6AF9" w:rsidRDefault="00000000">
      <w:pPr>
        <w:rPr>
          <w:sz w:val="27"/>
          <w:szCs w:val="27"/>
        </w:rPr>
      </w:pPr>
      <w:r w:rsidRPr="004A6AF9">
        <w:rPr>
          <w:sz w:val="27"/>
          <w:szCs w:val="27"/>
        </w:rPr>
        <w:t>“Christ is the well of life to all that thirst. He is the fountain of salvation, and in Him alone is found the water that quenches the thirst of the soul.”</w:t>
      </w:r>
      <w:r w:rsidRPr="004A6AF9">
        <w:rPr>
          <w:sz w:val="27"/>
          <w:szCs w:val="27"/>
        </w:rPr>
        <w:br/>
        <w:t>— Martin Luther, Sermon on John 4 (1521)</w:t>
      </w:r>
      <w:r w:rsidRPr="004A6AF9">
        <w:rPr>
          <w:sz w:val="27"/>
          <w:szCs w:val="27"/>
        </w:rPr>
        <w:br/>
      </w:r>
    </w:p>
    <w:p w14:paraId="37393F81" w14:textId="77777777" w:rsidR="00A16603" w:rsidRPr="004A6AF9" w:rsidRDefault="00000000">
      <w:pPr>
        <w:pStyle w:val="Heading2"/>
        <w:rPr>
          <w:sz w:val="28"/>
          <w:szCs w:val="28"/>
        </w:rPr>
      </w:pPr>
      <w:r w:rsidRPr="004A6AF9">
        <w:rPr>
          <w:sz w:val="28"/>
          <w:szCs w:val="28"/>
        </w:rPr>
        <w:t>Reflection Prompts</w:t>
      </w:r>
    </w:p>
    <w:p w14:paraId="2A460FD5" w14:textId="6E3EBB76" w:rsidR="00A16603" w:rsidRDefault="004A6AF9" w:rsidP="004A6AF9">
      <w:r>
        <w:t>1. What “thirsts” are you carrying into this week?</w:t>
      </w:r>
    </w:p>
    <w:p w14:paraId="25617879" w14:textId="77777777" w:rsidR="004A6AF9" w:rsidRDefault="004A6AF9" w:rsidP="004A6AF9"/>
    <w:p w14:paraId="5CDA1B4B" w14:textId="77777777" w:rsidR="00A16603" w:rsidRDefault="00000000">
      <w:r>
        <w:t>2. Where in your life are you asking, “Is the Lord among us or not?”</w:t>
      </w:r>
    </w:p>
    <w:p w14:paraId="4B8BB3F9" w14:textId="77777777" w:rsidR="004A6AF9" w:rsidRDefault="004A6AF9"/>
    <w:p w14:paraId="3655FFF0" w14:textId="77777777" w:rsidR="00A16603" w:rsidRDefault="00000000">
      <w:r>
        <w:t>3. How has a horse taught you about honest need — drinking deeply without shame?</w:t>
      </w:r>
    </w:p>
    <w:p w14:paraId="71526C09" w14:textId="77777777" w:rsidR="004A6AF9" w:rsidRDefault="004A6AF9"/>
    <w:p w14:paraId="1C485F0D" w14:textId="77777777" w:rsidR="00A16603" w:rsidRDefault="00000000">
      <w:r>
        <w:t>4. What might Christ be inviting you to leave behind at the well?</w:t>
      </w:r>
    </w:p>
    <w:p w14:paraId="752F7508" w14:textId="77777777" w:rsidR="004A6AF9" w:rsidRDefault="004A6AF9"/>
    <w:p w14:paraId="1F73266E" w14:textId="77777777" w:rsidR="00A16603" w:rsidRPr="004A6AF9" w:rsidRDefault="00000000">
      <w:pPr>
        <w:pStyle w:val="Heading2"/>
        <w:rPr>
          <w:sz w:val="28"/>
          <w:szCs w:val="28"/>
        </w:rPr>
      </w:pPr>
      <w:r w:rsidRPr="004A6AF9">
        <w:rPr>
          <w:sz w:val="28"/>
          <w:szCs w:val="28"/>
        </w:rPr>
        <w:lastRenderedPageBreak/>
        <w:t>Closing Prayer</w:t>
      </w:r>
    </w:p>
    <w:p w14:paraId="1F95FFFD" w14:textId="77777777" w:rsidR="00A16603" w:rsidRPr="004A6AF9" w:rsidRDefault="00000000">
      <w:pPr>
        <w:rPr>
          <w:sz w:val="27"/>
          <w:szCs w:val="27"/>
        </w:rPr>
      </w:pPr>
      <w:r w:rsidRPr="004A6AF9">
        <w:rPr>
          <w:sz w:val="27"/>
          <w:szCs w:val="27"/>
        </w:rPr>
        <w:t>Lord Jesus,</w:t>
      </w:r>
      <w:r w:rsidRPr="004A6AF9">
        <w:rPr>
          <w:sz w:val="27"/>
          <w:szCs w:val="27"/>
        </w:rPr>
        <w:br/>
        <w:t xml:space="preserve">Meet me at the well as You met the Samaritan woman. Reveal the truth of my life without </w:t>
      </w:r>
      <w:proofErr w:type="gramStart"/>
      <w:r w:rsidRPr="004A6AF9">
        <w:rPr>
          <w:sz w:val="27"/>
          <w:szCs w:val="27"/>
        </w:rPr>
        <w:t>judgment, and</w:t>
      </w:r>
      <w:proofErr w:type="gramEnd"/>
      <w:r w:rsidRPr="004A6AF9">
        <w:rPr>
          <w:sz w:val="27"/>
          <w:szCs w:val="27"/>
        </w:rPr>
        <w:t xml:space="preserve"> offer me the living water that restores the soul. Teach me to drink deeply, honestly, as a horse drinks from cool water in the pasture. Satisfy my thirst with Your </w:t>
      </w:r>
      <w:proofErr w:type="gramStart"/>
      <w:r w:rsidRPr="004A6AF9">
        <w:rPr>
          <w:sz w:val="27"/>
          <w:szCs w:val="27"/>
        </w:rPr>
        <w:t>grace, and</w:t>
      </w:r>
      <w:proofErr w:type="gramEnd"/>
      <w:r w:rsidRPr="004A6AF9">
        <w:rPr>
          <w:sz w:val="27"/>
          <w:szCs w:val="27"/>
        </w:rPr>
        <w:t xml:space="preserve"> draw me into the life that never runs dry.  </w:t>
      </w:r>
      <w:r w:rsidRPr="004A6AF9">
        <w:rPr>
          <w:sz w:val="27"/>
          <w:szCs w:val="27"/>
        </w:rPr>
        <w:br/>
        <w:t>Amen.</w:t>
      </w:r>
    </w:p>
    <w:p w14:paraId="4A9E4A18" w14:textId="77777777" w:rsidR="00A16603" w:rsidRDefault="00000000" w:rsidP="004A6AF9">
      <w:pPr>
        <w:jc w:val="center"/>
        <w:rPr>
          <w:i/>
          <w:iCs/>
        </w:rPr>
      </w:pPr>
      <w:r w:rsidRPr="004A6AF9">
        <w:rPr>
          <w:i/>
          <w:iCs/>
        </w:rPr>
        <w:t xml:space="preserve">The Lord </w:t>
      </w:r>
      <w:proofErr w:type="gramStart"/>
      <w:r w:rsidRPr="004A6AF9">
        <w:rPr>
          <w:i/>
          <w:iCs/>
        </w:rPr>
        <w:t>bless</w:t>
      </w:r>
      <w:proofErr w:type="gramEnd"/>
      <w:r w:rsidRPr="004A6AF9">
        <w:rPr>
          <w:i/>
          <w:iCs/>
        </w:rPr>
        <w:t xml:space="preserve"> you and keep you;  </w:t>
      </w:r>
      <w:r w:rsidRPr="004A6AF9">
        <w:rPr>
          <w:i/>
          <w:iCs/>
        </w:rPr>
        <w:br/>
        <w:t xml:space="preserve">the Lord make His face to shine upon you and be gracious to you;  </w:t>
      </w:r>
      <w:r w:rsidRPr="004A6AF9">
        <w:rPr>
          <w:i/>
          <w:iCs/>
        </w:rPr>
        <w:br/>
        <w:t xml:space="preserve">the Lord lift up His countenance upon you and give you peace.  </w:t>
      </w:r>
      <w:r w:rsidRPr="004A6AF9">
        <w:rPr>
          <w:i/>
          <w:iCs/>
        </w:rPr>
        <w:br/>
        <w:t>(Numbers 6:24–26, ESV)</w:t>
      </w:r>
      <w:r w:rsidRPr="004A6AF9">
        <w:rPr>
          <w:i/>
          <w:iCs/>
        </w:rPr>
        <w:br/>
      </w:r>
    </w:p>
    <w:p w14:paraId="489B6CE9" w14:textId="77777777" w:rsidR="004A6AF9" w:rsidRDefault="004A6AF9" w:rsidP="004A6AF9">
      <w:pPr>
        <w:jc w:val="center"/>
        <w:rPr>
          <w:i/>
          <w:iCs/>
        </w:rPr>
      </w:pPr>
    </w:p>
    <w:p w14:paraId="675566B7" w14:textId="77777777" w:rsidR="004A6AF9" w:rsidRDefault="004A6AF9" w:rsidP="004A6AF9">
      <w:pPr>
        <w:jc w:val="center"/>
        <w:rPr>
          <w:i/>
          <w:iCs/>
        </w:rPr>
      </w:pPr>
    </w:p>
    <w:p w14:paraId="41281E06" w14:textId="77777777" w:rsidR="004A6AF9" w:rsidRDefault="004A6AF9" w:rsidP="004A6AF9">
      <w:pPr>
        <w:jc w:val="center"/>
        <w:rPr>
          <w:i/>
          <w:iCs/>
        </w:rPr>
      </w:pPr>
    </w:p>
    <w:p w14:paraId="201577CE" w14:textId="77777777" w:rsidR="004A6AF9" w:rsidRDefault="004A6AF9" w:rsidP="004A6AF9">
      <w:pPr>
        <w:jc w:val="center"/>
        <w:rPr>
          <w:i/>
          <w:iCs/>
        </w:rPr>
      </w:pPr>
    </w:p>
    <w:p w14:paraId="455C7B94" w14:textId="77777777" w:rsidR="004A6AF9" w:rsidRDefault="004A6AF9" w:rsidP="004A6AF9">
      <w:pPr>
        <w:jc w:val="center"/>
        <w:rPr>
          <w:i/>
          <w:iCs/>
        </w:rPr>
      </w:pPr>
    </w:p>
    <w:p w14:paraId="2AB23139" w14:textId="77777777" w:rsidR="004A6AF9" w:rsidRDefault="004A6AF9" w:rsidP="004A6AF9">
      <w:pPr>
        <w:jc w:val="center"/>
        <w:rPr>
          <w:i/>
          <w:iCs/>
        </w:rPr>
      </w:pPr>
    </w:p>
    <w:p w14:paraId="41DA5946" w14:textId="77777777" w:rsidR="004A6AF9" w:rsidRDefault="004A6AF9" w:rsidP="004A6AF9">
      <w:pPr>
        <w:jc w:val="center"/>
        <w:rPr>
          <w:i/>
          <w:iCs/>
        </w:rPr>
      </w:pPr>
    </w:p>
    <w:p w14:paraId="375333BE" w14:textId="77777777" w:rsidR="004A6AF9" w:rsidRDefault="004A6AF9" w:rsidP="004A6AF9">
      <w:pPr>
        <w:jc w:val="center"/>
        <w:rPr>
          <w:i/>
          <w:iCs/>
        </w:rPr>
      </w:pPr>
    </w:p>
    <w:p w14:paraId="0231E92C" w14:textId="77777777" w:rsidR="004A6AF9" w:rsidRDefault="004A6AF9" w:rsidP="004A6AF9">
      <w:pPr>
        <w:jc w:val="center"/>
        <w:rPr>
          <w:i/>
          <w:iCs/>
        </w:rPr>
      </w:pPr>
    </w:p>
    <w:p w14:paraId="37D96C25" w14:textId="77777777" w:rsidR="004A6AF9" w:rsidRDefault="004A6AF9" w:rsidP="004A6AF9">
      <w:pPr>
        <w:jc w:val="center"/>
        <w:rPr>
          <w:i/>
          <w:iCs/>
        </w:rPr>
      </w:pPr>
    </w:p>
    <w:p w14:paraId="1DD73D19" w14:textId="77777777" w:rsidR="004A6AF9" w:rsidRDefault="004A6AF9" w:rsidP="004A6AF9">
      <w:pPr>
        <w:jc w:val="center"/>
        <w:rPr>
          <w:i/>
          <w:iCs/>
        </w:rPr>
      </w:pPr>
    </w:p>
    <w:p w14:paraId="3D204B51" w14:textId="77777777" w:rsidR="004A6AF9" w:rsidRDefault="004A6AF9" w:rsidP="004A6AF9">
      <w:pPr>
        <w:jc w:val="center"/>
        <w:rPr>
          <w:i/>
          <w:iCs/>
        </w:rPr>
      </w:pPr>
    </w:p>
    <w:p w14:paraId="718184BF" w14:textId="77777777" w:rsidR="004A6AF9" w:rsidRDefault="004A6AF9" w:rsidP="004A6AF9">
      <w:pPr>
        <w:jc w:val="center"/>
        <w:rPr>
          <w:i/>
          <w:iCs/>
        </w:rPr>
      </w:pPr>
    </w:p>
    <w:p w14:paraId="5D8B55D9" w14:textId="77777777" w:rsidR="004A6AF9" w:rsidRPr="004A6AF9" w:rsidRDefault="004A6AF9" w:rsidP="004A6AF9">
      <w:pPr>
        <w:jc w:val="center"/>
        <w:rPr>
          <w:i/>
          <w:iCs/>
        </w:rPr>
      </w:pPr>
    </w:p>
    <w:p w14:paraId="358D55AF" w14:textId="77777777" w:rsidR="00A16603" w:rsidRDefault="00000000">
      <w:pPr>
        <w:jc w:val="center"/>
      </w:pPr>
      <w:r>
        <w:br/>
        <w:t>Scripture quotations are from The Holy Bible, English Standard Version® (ESV®), © 2001 Crossway, a publishing ministry of Good News Publishers. Used by permission. All rights reserved.</w:t>
      </w:r>
    </w:p>
    <w:sectPr w:rsidR="00A166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F82430F"/>
    <w:multiLevelType w:val="hybridMultilevel"/>
    <w:tmpl w:val="F2B00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508327">
    <w:abstractNumId w:val="8"/>
  </w:num>
  <w:num w:numId="2" w16cid:durableId="1422724496">
    <w:abstractNumId w:val="6"/>
  </w:num>
  <w:num w:numId="3" w16cid:durableId="1771704579">
    <w:abstractNumId w:val="5"/>
  </w:num>
  <w:num w:numId="4" w16cid:durableId="445930894">
    <w:abstractNumId w:val="4"/>
  </w:num>
  <w:num w:numId="5" w16cid:durableId="2077625149">
    <w:abstractNumId w:val="7"/>
  </w:num>
  <w:num w:numId="6" w16cid:durableId="1835300480">
    <w:abstractNumId w:val="3"/>
  </w:num>
  <w:num w:numId="7" w16cid:durableId="1896308191">
    <w:abstractNumId w:val="2"/>
  </w:num>
  <w:num w:numId="8" w16cid:durableId="527792470">
    <w:abstractNumId w:val="1"/>
  </w:num>
  <w:num w:numId="9" w16cid:durableId="1368606637">
    <w:abstractNumId w:val="0"/>
  </w:num>
  <w:num w:numId="10" w16cid:durableId="1251890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543D"/>
    <w:rsid w:val="0015074B"/>
    <w:rsid w:val="002234D5"/>
    <w:rsid w:val="0029639D"/>
    <w:rsid w:val="00326F90"/>
    <w:rsid w:val="004A6AF9"/>
    <w:rsid w:val="00561545"/>
    <w:rsid w:val="00702D1C"/>
    <w:rsid w:val="00A1660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54D6F"/>
  <w14:defaultImageDpi w14:val="300"/>
  <w15:docId w15:val="{0BCB2D59-3478-2146-A09D-9ED710C7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 Slininger</cp:lastModifiedBy>
  <cp:revision>4</cp:revision>
  <cp:lastPrinted>2025-11-17T17:26:00Z</cp:lastPrinted>
  <dcterms:created xsi:type="dcterms:W3CDTF">2025-11-17T17:01:00Z</dcterms:created>
  <dcterms:modified xsi:type="dcterms:W3CDTF">2026-03-08T13:52:00Z</dcterms:modified>
  <cp:category/>
</cp:coreProperties>
</file>