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CB3F8" w14:textId="7D3483AC" w:rsidR="00AB4649" w:rsidRPr="00AB4649" w:rsidRDefault="00AB4649" w:rsidP="00AB4649">
      <w:pPr>
        <w:jc w:val="center"/>
        <w:rPr>
          <w:b/>
          <w:bCs/>
          <w:sz w:val="40"/>
          <w:szCs w:val="40"/>
        </w:rPr>
      </w:pPr>
      <w:r w:rsidRPr="00AB4649">
        <w:rPr>
          <w:b/>
          <w:bCs/>
          <w:sz w:val="40"/>
          <w:szCs w:val="40"/>
        </w:rPr>
        <w:t>ADVOCATES FOR MENTALLY ILL HOUSING, Inc dba AMI HOUSING</w:t>
      </w:r>
    </w:p>
    <w:p w14:paraId="641CF3A0" w14:textId="77777777" w:rsidR="00AB4649" w:rsidRPr="00AB4649" w:rsidRDefault="00AB4649" w:rsidP="00AB4649">
      <w:pPr>
        <w:jc w:val="center"/>
        <w:rPr>
          <w:b/>
          <w:bCs/>
          <w:sz w:val="40"/>
          <w:szCs w:val="40"/>
        </w:rPr>
      </w:pPr>
    </w:p>
    <w:p w14:paraId="4BB4B047" w14:textId="1B7E60AB" w:rsidR="00AB4649" w:rsidRPr="00AB4649" w:rsidRDefault="00AB4649" w:rsidP="00AB4649">
      <w:pPr>
        <w:jc w:val="center"/>
        <w:rPr>
          <w:b/>
          <w:bCs/>
          <w:sz w:val="40"/>
          <w:szCs w:val="40"/>
        </w:rPr>
      </w:pPr>
      <w:r w:rsidRPr="00AB4649">
        <w:rPr>
          <w:b/>
          <w:bCs/>
          <w:sz w:val="40"/>
          <w:szCs w:val="40"/>
        </w:rPr>
        <w:t>Invitation To Bid</w:t>
      </w:r>
    </w:p>
    <w:p w14:paraId="1665AD63" w14:textId="091FFFDC" w:rsidR="00AB4649" w:rsidRPr="00AB4649" w:rsidRDefault="00426CC6" w:rsidP="00AB4649">
      <w:pPr>
        <w:jc w:val="center"/>
        <w:rPr>
          <w:b/>
          <w:bCs/>
          <w:sz w:val="40"/>
          <w:szCs w:val="40"/>
        </w:rPr>
      </w:pPr>
      <w:r>
        <w:rPr>
          <w:b/>
          <w:bCs/>
          <w:sz w:val="40"/>
          <w:szCs w:val="40"/>
        </w:rPr>
        <w:t>f</w:t>
      </w:r>
      <w:r w:rsidR="00AB4649" w:rsidRPr="00AB4649">
        <w:rPr>
          <w:b/>
          <w:bCs/>
          <w:sz w:val="40"/>
          <w:szCs w:val="40"/>
        </w:rPr>
        <w:t>or</w:t>
      </w:r>
    </w:p>
    <w:p w14:paraId="4732B5FE" w14:textId="5F1CC65C" w:rsidR="00AB4649" w:rsidRPr="00AB4649" w:rsidRDefault="00576947" w:rsidP="00AB4649">
      <w:pPr>
        <w:jc w:val="center"/>
        <w:rPr>
          <w:b/>
          <w:bCs/>
          <w:sz w:val="40"/>
          <w:szCs w:val="40"/>
        </w:rPr>
      </w:pPr>
      <w:r>
        <w:rPr>
          <w:b/>
          <w:bCs/>
          <w:sz w:val="40"/>
          <w:szCs w:val="40"/>
        </w:rPr>
        <w:t>Badger Lane Roof and Siding</w:t>
      </w:r>
    </w:p>
    <w:p w14:paraId="6F806964" w14:textId="77777777" w:rsidR="00AB4649" w:rsidRPr="00AB4649" w:rsidRDefault="00AB4649" w:rsidP="00AB4649">
      <w:pPr>
        <w:jc w:val="center"/>
        <w:rPr>
          <w:b/>
          <w:bCs/>
          <w:sz w:val="32"/>
          <w:szCs w:val="32"/>
        </w:rPr>
      </w:pPr>
    </w:p>
    <w:p w14:paraId="66A68104" w14:textId="7FDEC79E" w:rsidR="00AB4649" w:rsidRPr="00AB4649" w:rsidRDefault="00AB4649" w:rsidP="00AB4649">
      <w:pPr>
        <w:jc w:val="center"/>
        <w:rPr>
          <w:b/>
          <w:bCs/>
          <w:sz w:val="32"/>
          <w:szCs w:val="32"/>
        </w:rPr>
      </w:pPr>
      <w:r w:rsidRPr="00AB4649">
        <w:rPr>
          <w:b/>
          <w:bCs/>
          <w:sz w:val="32"/>
          <w:szCs w:val="32"/>
        </w:rPr>
        <w:t xml:space="preserve">Bids Due: 2:00 PM, </w:t>
      </w:r>
      <w:r w:rsidR="002B0833">
        <w:rPr>
          <w:b/>
          <w:bCs/>
          <w:sz w:val="32"/>
          <w:szCs w:val="32"/>
        </w:rPr>
        <w:t>Tuesday May 26</w:t>
      </w:r>
      <w:r w:rsidRPr="00AB4649">
        <w:rPr>
          <w:b/>
          <w:bCs/>
          <w:sz w:val="32"/>
          <w:szCs w:val="32"/>
        </w:rPr>
        <w:t>, 202</w:t>
      </w:r>
      <w:r>
        <w:rPr>
          <w:b/>
          <w:bCs/>
          <w:sz w:val="32"/>
          <w:szCs w:val="32"/>
        </w:rPr>
        <w:t>6</w:t>
      </w:r>
    </w:p>
    <w:p w14:paraId="26A7BFB4" w14:textId="77777777" w:rsidR="00AB4649" w:rsidRPr="00AB4649" w:rsidRDefault="00AB4649" w:rsidP="00AB4649">
      <w:pPr>
        <w:jc w:val="center"/>
        <w:rPr>
          <w:b/>
          <w:bCs/>
          <w:sz w:val="32"/>
          <w:szCs w:val="32"/>
        </w:rPr>
      </w:pPr>
    </w:p>
    <w:p w14:paraId="7CC67841" w14:textId="4958AEB0" w:rsidR="00AB4649" w:rsidRDefault="00AB4649" w:rsidP="00AB4649">
      <w:pPr>
        <w:jc w:val="center"/>
        <w:rPr>
          <w:b/>
          <w:bCs/>
          <w:sz w:val="32"/>
          <w:szCs w:val="32"/>
        </w:rPr>
      </w:pPr>
      <w:r w:rsidRPr="00AB4649">
        <w:rPr>
          <w:b/>
          <w:bCs/>
          <w:sz w:val="32"/>
          <w:szCs w:val="32"/>
        </w:rPr>
        <w:t xml:space="preserve">Date issued: May </w:t>
      </w:r>
      <w:r w:rsidR="00987989">
        <w:rPr>
          <w:b/>
          <w:bCs/>
          <w:sz w:val="32"/>
          <w:szCs w:val="32"/>
        </w:rPr>
        <w:t>12</w:t>
      </w:r>
      <w:r w:rsidRPr="00AB4649">
        <w:rPr>
          <w:b/>
          <w:bCs/>
          <w:sz w:val="32"/>
          <w:szCs w:val="32"/>
        </w:rPr>
        <w:t>, 202</w:t>
      </w:r>
      <w:r>
        <w:rPr>
          <w:b/>
          <w:bCs/>
          <w:sz w:val="32"/>
          <w:szCs w:val="32"/>
        </w:rPr>
        <w:t>6</w:t>
      </w:r>
      <w:r w:rsidRPr="00AB4649">
        <w:rPr>
          <w:b/>
          <w:bCs/>
          <w:sz w:val="32"/>
          <w:szCs w:val="32"/>
        </w:rPr>
        <w:t xml:space="preserve"> </w:t>
      </w:r>
    </w:p>
    <w:p w14:paraId="5878E9A4" w14:textId="77777777" w:rsidR="00AB4649" w:rsidRDefault="00AB4649" w:rsidP="00AB4649">
      <w:pPr>
        <w:jc w:val="center"/>
        <w:rPr>
          <w:b/>
          <w:bCs/>
          <w:sz w:val="32"/>
          <w:szCs w:val="32"/>
        </w:rPr>
      </w:pPr>
    </w:p>
    <w:p w14:paraId="35554447" w14:textId="650052E4" w:rsidR="00AB4649" w:rsidRPr="00AB4649" w:rsidRDefault="00AB4649" w:rsidP="00AB4649">
      <w:pPr>
        <w:jc w:val="center"/>
        <w:rPr>
          <w:b/>
          <w:bCs/>
          <w:sz w:val="32"/>
          <w:szCs w:val="32"/>
        </w:rPr>
      </w:pPr>
      <w:r w:rsidRPr="00AB4649">
        <w:rPr>
          <w:b/>
          <w:bCs/>
          <w:sz w:val="32"/>
          <w:szCs w:val="32"/>
        </w:rPr>
        <w:t>Pre-Bid Site Visit (recommended)</w:t>
      </w:r>
    </w:p>
    <w:p w14:paraId="7D92EED5" w14:textId="5A987A0C" w:rsidR="00AB4649" w:rsidRPr="00AB4649" w:rsidRDefault="00AB4649" w:rsidP="00AB4649">
      <w:pPr>
        <w:jc w:val="center"/>
        <w:rPr>
          <w:b/>
          <w:bCs/>
          <w:sz w:val="32"/>
          <w:szCs w:val="32"/>
        </w:rPr>
      </w:pPr>
      <w:r w:rsidRPr="00AB4649">
        <w:rPr>
          <w:b/>
          <w:bCs/>
          <w:sz w:val="32"/>
          <w:szCs w:val="32"/>
        </w:rPr>
        <w:t xml:space="preserve">10:00 am </w:t>
      </w:r>
      <w:r w:rsidR="00260204">
        <w:rPr>
          <w:b/>
          <w:bCs/>
          <w:sz w:val="32"/>
          <w:szCs w:val="32"/>
        </w:rPr>
        <w:t>Wednesday</w:t>
      </w:r>
      <w:r w:rsidRPr="00AB4649">
        <w:rPr>
          <w:b/>
          <w:bCs/>
          <w:sz w:val="32"/>
          <w:szCs w:val="32"/>
        </w:rPr>
        <w:t xml:space="preserve"> May </w:t>
      </w:r>
      <w:r w:rsidR="002B0833">
        <w:rPr>
          <w:b/>
          <w:bCs/>
          <w:sz w:val="32"/>
          <w:szCs w:val="32"/>
        </w:rPr>
        <w:t>20</w:t>
      </w:r>
      <w:r w:rsidRPr="00AB4649">
        <w:rPr>
          <w:b/>
          <w:bCs/>
          <w:sz w:val="32"/>
          <w:szCs w:val="32"/>
        </w:rPr>
        <w:t>th at:</w:t>
      </w:r>
    </w:p>
    <w:p w14:paraId="24C2B20E" w14:textId="77777777" w:rsidR="00AB4649" w:rsidRPr="00AB4649" w:rsidRDefault="00AB4649" w:rsidP="00AB4649">
      <w:pPr>
        <w:jc w:val="center"/>
        <w:rPr>
          <w:b/>
          <w:bCs/>
          <w:sz w:val="32"/>
          <w:szCs w:val="32"/>
        </w:rPr>
      </w:pPr>
    </w:p>
    <w:p w14:paraId="494E3123" w14:textId="23292C3D" w:rsidR="00AB4649" w:rsidRDefault="00AB4649" w:rsidP="00AB4649">
      <w:pPr>
        <w:jc w:val="center"/>
        <w:rPr>
          <w:szCs w:val="24"/>
        </w:rPr>
      </w:pPr>
      <w:r w:rsidRPr="00AB4649">
        <w:rPr>
          <w:b/>
          <w:bCs/>
          <w:sz w:val="32"/>
          <w:szCs w:val="32"/>
        </w:rPr>
        <w:t>120 Badger Lane, Grass Valley, CA. 95945</w:t>
      </w:r>
      <w:r w:rsidRPr="00AB4649">
        <w:rPr>
          <w:szCs w:val="24"/>
        </w:rPr>
        <w:t xml:space="preserve"> </w:t>
      </w:r>
      <w:r>
        <w:rPr>
          <w:szCs w:val="24"/>
        </w:rPr>
        <w:br w:type="page"/>
      </w:r>
    </w:p>
    <w:p w14:paraId="358E9FDE" w14:textId="77777777" w:rsidR="005A35F0" w:rsidRDefault="005A35F0">
      <w:pPr>
        <w:rPr>
          <w:rFonts w:ascii="Arial" w:hAnsi="Arial"/>
          <w:sz w:val="24"/>
          <w:szCs w:val="24"/>
        </w:rPr>
      </w:pPr>
    </w:p>
    <w:p w14:paraId="3E2DBABC" w14:textId="1771F3E1" w:rsidR="0077218B" w:rsidRDefault="0077218B" w:rsidP="00E167B7">
      <w:pPr>
        <w:pStyle w:val="BodyText"/>
        <w:outlineLvl w:val="0"/>
        <w:rPr>
          <w:szCs w:val="24"/>
        </w:rPr>
      </w:pPr>
      <w:r>
        <w:rPr>
          <w:szCs w:val="24"/>
        </w:rPr>
        <w:t>BIDDING DOCUMENTS, SPECIFICATIONS</w:t>
      </w:r>
    </w:p>
    <w:p w14:paraId="3E2DBABD" w14:textId="77777777" w:rsidR="0077218B" w:rsidRDefault="0077218B" w:rsidP="00E167B7">
      <w:pPr>
        <w:spacing w:line="240" w:lineRule="exact"/>
        <w:jc w:val="center"/>
        <w:rPr>
          <w:rFonts w:ascii="Arial" w:hAnsi="Arial"/>
          <w:b/>
          <w:bCs/>
        </w:rPr>
      </w:pPr>
      <w:r>
        <w:rPr>
          <w:rFonts w:ascii="Arial" w:hAnsi="Arial"/>
        </w:rPr>
        <w:t>AND CONTRACT DOCUMENTS</w:t>
      </w:r>
    </w:p>
    <w:p w14:paraId="3E2DBAC3" w14:textId="655EEF84" w:rsidR="0077218B" w:rsidRPr="00B63768" w:rsidRDefault="0077218B" w:rsidP="005A35F0">
      <w:pPr>
        <w:spacing w:line="240" w:lineRule="exact"/>
        <w:jc w:val="center"/>
      </w:pPr>
      <w:r>
        <w:rPr>
          <w:rFonts w:ascii="Arial" w:hAnsi="Arial"/>
        </w:rPr>
        <w:t>(Standard Public Works Contract)</w:t>
      </w:r>
    </w:p>
    <w:p w14:paraId="061784FB" w14:textId="77777777" w:rsidR="005A35F0" w:rsidRDefault="005A35F0">
      <w:pPr>
        <w:spacing w:line="240" w:lineRule="exact"/>
        <w:jc w:val="center"/>
        <w:rPr>
          <w:rFonts w:ascii="Arial" w:hAnsi="Arial"/>
          <w:b/>
        </w:rPr>
      </w:pPr>
    </w:p>
    <w:p w14:paraId="3E2DBAC4" w14:textId="4C65B4EB" w:rsidR="0077218B" w:rsidRDefault="0077218B">
      <w:pPr>
        <w:spacing w:line="240" w:lineRule="exact"/>
        <w:jc w:val="center"/>
        <w:rPr>
          <w:rFonts w:ascii="Arial" w:hAnsi="Arial"/>
          <w:b/>
        </w:rPr>
      </w:pPr>
      <w:r>
        <w:rPr>
          <w:rFonts w:ascii="Arial" w:hAnsi="Arial"/>
          <w:b/>
        </w:rPr>
        <w:t xml:space="preserve">CONTRACT </w:t>
      </w:r>
      <w:r w:rsidR="000810DC">
        <w:rPr>
          <w:rFonts w:ascii="Arial" w:hAnsi="Arial"/>
          <w:b/>
        </w:rPr>
        <w:t>TIMELINE</w:t>
      </w:r>
    </w:p>
    <w:p w14:paraId="3E2DBAC5" w14:textId="77777777" w:rsidR="0077218B" w:rsidRDefault="0077218B">
      <w:pPr>
        <w:spacing w:line="240" w:lineRule="exact"/>
        <w:jc w:val="center"/>
        <w:rPr>
          <w:rFonts w:ascii="Arial" w:hAnsi="Arial"/>
        </w:rPr>
      </w:pPr>
    </w:p>
    <w:p w14:paraId="3E2DBAC6" w14:textId="77777777" w:rsidR="0077218B" w:rsidRDefault="0077218B">
      <w:pPr>
        <w:spacing w:line="240" w:lineRule="exact"/>
        <w:jc w:val="center"/>
        <w:rPr>
          <w:rFonts w:ascii="Arial" w:hAnsi="Arial"/>
        </w:rPr>
      </w:pPr>
    </w:p>
    <w:p w14:paraId="3E2DBAC7" w14:textId="77777777" w:rsidR="0077218B" w:rsidRDefault="0077218B">
      <w:pPr>
        <w:spacing w:line="240" w:lineRule="exact"/>
        <w:jc w:val="center"/>
        <w:rPr>
          <w:rFonts w:ascii="Arial" w:hAnsi="Arial"/>
        </w:rPr>
      </w:pPr>
    </w:p>
    <w:p w14:paraId="3E2DBAC8" w14:textId="0AF6AD60" w:rsidR="0077218B" w:rsidRDefault="0077218B">
      <w:pPr>
        <w:tabs>
          <w:tab w:val="left" w:pos="720"/>
        </w:tabs>
        <w:spacing w:line="240" w:lineRule="exact"/>
        <w:jc w:val="both"/>
        <w:rPr>
          <w:rFonts w:ascii="Arial" w:hAnsi="Arial"/>
          <w:b/>
        </w:rPr>
      </w:pPr>
      <w:r>
        <w:rPr>
          <w:rFonts w:ascii="Arial" w:hAnsi="Arial"/>
        </w:rPr>
        <w:t>1.</w:t>
      </w:r>
      <w:r>
        <w:rPr>
          <w:rFonts w:ascii="Arial" w:hAnsi="Arial"/>
        </w:rPr>
        <w:tab/>
        <w:t xml:space="preserve">BIDS DUE: </w:t>
      </w:r>
      <w:r w:rsidR="00AB4649">
        <w:rPr>
          <w:rFonts w:ascii="Arial" w:hAnsi="Arial"/>
        </w:rPr>
        <w:t>2:0</w:t>
      </w:r>
      <w:r w:rsidR="004636EE">
        <w:rPr>
          <w:rFonts w:ascii="Arial" w:hAnsi="Arial"/>
        </w:rPr>
        <w:t>5</w:t>
      </w:r>
      <w:r w:rsidR="00AB4649">
        <w:rPr>
          <w:rFonts w:ascii="Arial" w:hAnsi="Arial"/>
        </w:rPr>
        <w:t xml:space="preserve">pm </w:t>
      </w:r>
      <w:r w:rsidR="002B0833">
        <w:rPr>
          <w:rFonts w:ascii="Arial" w:hAnsi="Arial"/>
        </w:rPr>
        <w:t>Tuesday May 26</w:t>
      </w:r>
      <w:r w:rsidR="00AB4649">
        <w:rPr>
          <w:rFonts w:ascii="Arial" w:hAnsi="Arial"/>
        </w:rPr>
        <w:t>, 2026</w:t>
      </w:r>
    </w:p>
    <w:p w14:paraId="3E2DBAC9" w14:textId="77777777" w:rsidR="0077218B" w:rsidRDefault="0077218B">
      <w:pPr>
        <w:tabs>
          <w:tab w:val="left" w:pos="720"/>
        </w:tabs>
        <w:spacing w:line="240" w:lineRule="exact"/>
        <w:ind w:firstLine="720"/>
        <w:jc w:val="both"/>
        <w:rPr>
          <w:rFonts w:ascii="Arial" w:hAnsi="Arial"/>
        </w:rPr>
      </w:pPr>
      <w:r>
        <w:rPr>
          <w:rFonts w:ascii="Arial" w:hAnsi="Arial"/>
        </w:rPr>
        <w:t xml:space="preserve">(See page 3 of </w:t>
      </w:r>
      <w:r w:rsidR="00E958A2">
        <w:rPr>
          <w:rFonts w:ascii="Arial" w:hAnsi="Arial"/>
        </w:rPr>
        <w:t>Invitation for Bid</w:t>
      </w:r>
      <w:r>
        <w:rPr>
          <w:rFonts w:ascii="Arial" w:hAnsi="Arial"/>
        </w:rPr>
        <w:t>)</w:t>
      </w:r>
    </w:p>
    <w:p w14:paraId="3E2DBACA" w14:textId="77777777" w:rsidR="0077218B" w:rsidRDefault="0077218B">
      <w:pPr>
        <w:spacing w:line="240" w:lineRule="exact"/>
        <w:ind w:firstLine="720"/>
        <w:jc w:val="both"/>
        <w:rPr>
          <w:rFonts w:ascii="Arial" w:hAnsi="Arial"/>
        </w:rPr>
      </w:pPr>
    </w:p>
    <w:p w14:paraId="3E2DBACB" w14:textId="51269D3C" w:rsidR="0077218B" w:rsidRDefault="0077218B">
      <w:pPr>
        <w:tabs>
          <w:tab w:val="left" w:pos="720"/>
        </w:tabs>
        <w:spacing w:line="240" w:lineRule="exact"/>
        <w:jc w:val="both"/>
        <w:rPr>
          <w:rFonts w:ascii="Arial" w:hAnsi="Arial"/>
          <w:b/>
        </w:rPr>
      </w:pPr>
      <w:r>
        <w:rPr>
          <w:rFonts w:ascii="Arial" w:hAnsi="Arial"/>
        </w:rPr>
        <w:t>2.</w:t>
      </w:r>
      <w:r>
        <w:rPr>
          <w:rFonts w:ascii="Arial" w:hAnsi="Arial"/>
        </w:rPr>
        <w:tab/>
        <w:t xml:space="preserve">BID OPENING: </w:t>
      </w:r>
      <w:r w:rsidR="00AB4649">
        <w:rPr>
          <w:rFonts w:ascii="Arial" w:hAnsi="Arial"/>
        </w:rPr>
        <w:t>2:0</w:t>
      </w:r>
      <w:r w:rsidR="004636EE">
        <w:rPr>
          <w:rFonts w:ascii="Arial" w:hAnsi="Arial"/>
        </w:rPr>
        <w:t>0</w:t>
      </w:r>
      <w:r w:rsidR="00AB4649">
        <w:rPr>
          <w:rFonts w:ascii="Arial" w:hAnsi="Arial"/>
        </w:rPr>
        <w:t xml:space="preserve">pm </w:t>
      </w:r>
      <w:r w:rsidR="002B0833">
        <w:rPr>
          <w:rFonts w:ascii="Arial" w:hAnsi="Arial"/>
        </w:rPr>
        <w:t>Tuesday May 26</w:t>
      </w:r>
      <w:r w:rsidR="00AB4649">
        <w:rPr>
          <w:rFonts w:ascii="Arial" w:hAnsi="Arial"/>
        </w:rPr>
        <w:t>, 2026</w:t>
      </w:r>
    </w:p>
    <w:p w14:paraId="3E2DBACC" w14:textId="77777777" w:rsidR="0077218B" w:rsidRDefault="0077218B">
      <w:pPr>
        <w:tabs>
          <w:tab w:val="left" w:pos="720"/>
        </w:tabs>
        <w:spacing w:line="240" w:lineRule="exact"/>
        <w:ind w:firstLine="720"/>
        <w:jc w:val="both"/>
        <w:rPr>
          <w:rFonts w:ascii="Arial" w:hAnsi="Arial"/>
        </w:rPr>
      </w:pPr>
      <w:r>
        <w:rPr>
          <w:rFonts w:ascii="Arial" w:hAnsi="Arial"/>
        </w:rPr>
        <w:t xml:space="preserve">(See page 3 of </w:t>
      </w:r>
      <w:r w:rsidR="00E958A2">
        <w:rPr>
          <w:rFonts w:ascii="Arial" w:hAnsi="Arial"/>
        </w:rPr>
        <w:t>Invitation for Bid</w:t>
      </w:r>
      <w:r>
        <w:rPr>
          <w:rFonts w:ascii="Arial" w:hAnsi="Arial"/>
        </w:rPr>
        <w:t>)</w:t>
      </w:r>
    </w:p>
    <w:p w14:paraId="3E2DBACD" w14:textId="77777777" w:rsidR="0077218B" w:rsidRDefault="0077218B">
      <w:pPr>
        <w:spacing w:line="240" w:lineRule="exact"/>
        <w:ind w:firstLine="720"/>
        <w:jc w:val="both"/>
        <w:rPr>
          <w:rFonts w:ascii="Arial" w:hAnsi="Arial"/>
        </w:rPr>
      </w:pPr>
    </w:p>
    <w:p w14:paraId="3E2DBACE" w14:textId="77777777" w:rsidR="0077218B" w:rsidRDefault="0077218B">
      <w:pPr>
        <w:tabs>
          <w:tab w:val="left" w:pos="720"/>
        </w:tabs>
        <w:spacing w:line="240" w:lineRule="exact"/>
        <w:ind w:left="720" w:hanging="720"/>
        <w:jc w:val="both"/>
        <w:rPr>
          <w:rFonts w:ascii="Arial" w:hAnsi="Arial"/>
        </w:rPr>
      </w:pPr>
      <w:r>
        <w:rPr>
          <w:rFonts w:ascii="Arial" w:hAnsi="Arial"/>
        </w:rPr>
        <w:t>3.</w:t>
      </w:r>
      <w:r>
        <w:rPr>
          <w:rFonts w:ascii="Arial" w:hAnsi="Arial"/>
        </w:rPr>
        <w:tab/>
        <w:t xml:space="preserve">BIDS TO REMAIN OPEN FOR </w:t>
      </w:r>
      <w:r>
        <w:rPr>
          <w:rFonts w:ascii="Arial" w:hAnsi="Arial"/>
          <w:b/>
        </w:rPr>
        <w:t>60</w:t>
      </w:r>
      <w:r>
        <w:rPr>
          <w:rFonts w:ascii="Arial" w:hAnsi="Arial"/>
        </w:rPr>
        <w:t xml:space="preserve"> DAYS FROM DATE OF OPENING OF BIDS (See paragraph 21 of Instructions to Bidders)</w:t>
      </w:r>
    </w:p>
    <w:p w14:paraId="3E2DBACF" w14:textId="77777777" w:rsidR="0077218B" w:rsidRDefault="0077218B">
      <w:pPr>
        <w:spacing w:line="240" w:lineRule="exact"/>
        <w:ind w:left="720" w:hanging="720"/>
        <w:jc w:val="both"/>
        <w:rPr>
          <w:rFonts w:ascii="Arial" w:hAnsi="Arial"/>
        </w:rPr>
      </w:pPr>
    </w:p>
    <w:p w14:paraId="3E2DBAD0" w14:textId="77777777" w:rsidR="0077218B" w:rsidRDefault="0077218B">
      <w:pPr>
        <w:tabs>
          <w:tab w:val="left" w:pos="720"/>
        </w:tabs>
        <w:spacing w:line="240" w:lineRule="exact"/>
        <w:ind w:left="720" w:hanging="720"/>
        <w:jc w:val="both"/>
        <w:rPr>
          <w:rFonts w:ascii="Arial" w:hAnsi="Arial"/>
        </w:rPr>
      </w:pPr>
      <w:r>
        <w:rPr>
          <w:rFonts w:ascii="Arial" w:hAnsi="Arial"/>
        </w:rPr>
        <w:t>4.</w:t>
      </w:r>
      <w:r>
        <w:rPr>
          <w:rFonts w:ascii="Arial" w:hAnsi="Arial"/>
        </w:rPr>
        <w:tab/>
        <w:t xml:space="preserve">NOTICE OF AWARD DUE WITHIN </w:t>
      </w:r>
      <w:r w:rsidR="007101FB" w:rsidRPr="007101FB">
        <w:rPr>
          <w:rFonts w:ascii="Arial" w:hAnsi="Arial"/>
          <w:b/>
        </w:rPr>
        <w:t>30</w:t>
      </w:r>
      <w:r>
        <w:rPr>
          <w:rFonts w:ascii="Arial" w:hAnsi="Arial"/>
        </w:rPr>
        <w:t xml:space="preserve"> DAYS OF OPENING OF BIDS (See paragraph 23 of Instructions to Bidders and same as 3 above)</w:t>
      </w:r>
    </w:p>
    <w:p w14:paraId="3E2DBAD1" w14:textId="77777777" w:rsidR="0077218B" w:rsidRDefault="0077218B">
      <w:pPr>
        <w:spacing w:line="240" w:lineRule="exact"/>
        <w:ind w:left="720" w:hanging="720"/>
        <w:jc w:val="both"/>
        <w:rPr>
          <w:rFonts w:ascii="Arial" w:hAnsi="Arial"/>
        </w:rPr>
      </w:pPr>
    </w:p>
    <w:p w14:paraId="3E2DBAD2" w14:textId="5EB58ED8" w:rsidR="0077218B" w:rsidRDefault="0077218B">
      <w:pPr>
        <w:tabs>
          <w:tab w:val="left" w:pos="720"/>
        </w:tabs>
        <w:spacing w:line="240" w:lineRule="exact"/>
        <w:ind w:left="720" w:hanging="720"/>
        <w:jc w:val="both"/>
        <w:rPr>
          <w:rFonts w:ascii="Arial" w:hAnsi="Arial"/>
        </w:rPr>
      </w:pPr>
      <w:r>
        <w:rPr>
          <w:rFonts w:ascii="Arial" w:hAnsi="Arial"/>
        </w:rPr>
        <w:t>5.</w:t>
      </w:r>
      <w:r>
        <w:rPr>
          <w:rFonts w:ascii="Arial" w:hAnsi="Arial"/>
        </w:rPr>
        <w:tab/>
        <w:t xml:space="preserve">BID BONDS OF UNSUCCESSFUL BIDDERS TO BE RETURNED WITHIN </w:t>
      </w:r>
      <w:r>
        <w:rPr>
          <w:rFonts w:ascii="Arial" w:hAnsi="Arial"/>
          <w:b/>
          <w:bCs/>
        </w:rPr>
        <w:t>10</w:t>
      </w:r>
      <w:r>
        <w:rPr>
          <w:rFonts w:ascii="Arial" w:hAnsi="Arial"/>
        </w:rPr>
        <w:t xml:space="preserve"> DAYS OF AWARD BY </w:t>
      </w:r>
      <w:r w:rsidR="00AB4649">
        <w:rPr>
          <w:rFonts w:ascii="Arial" w:hAnsi="Arial"/>
        </w:rPr>
        <w:t>AMIH</w:t>
      </w:r>
      <w:r>
        <w:rPr>
          <w:rFonts w:ascii="Arial" w:hAnsi="Arial"/>
        </w:rPr>
        <w:t xml:space="preserve"> (See paragraph 18 of Instructions to Bidders)</w:t>
      </w:r>
    </w:p>
    <w:p w14:paraId="3E2DBAD3" w14:textId="77777777" w:rsidR="0077218B" w:rsidRDefault="0077218B">
      <w:pPr>
        <w:spacing w:line="240" w:lineRule="exact"/>
        <w:ind w:left="720" w:hanging="720"/>
        <w:jc w:val="both"/>
        <w:rPr>
          <w:rFonts w:ascii="Arial" w:hAnsi="Arial"/>
        </w:rPr>
      </w:pPr>
    </w:p>
    <w:p w14:paraId="3E2DBAD4" w14:textId="77777777" w:rsidR="0077218B" w:rsidRDefault="0077218B">
      <w:pPr>
        <w:tabs>
          <w:tab w:val="left" w:pos="720"/>
        </w:tabs>
        <w:spacing w:line="240" w:lineRule="exact"/>
        <w:ind w:left="720" w:hanging="720"/>
        <w:jc w:val="both"/>
        <w:rPr>
          <w:rFonts w:ascii="Arial" w:hAnsi="Arial"/>
        </w:rPr>
      </w:pPr>
      <w:r>
        <w:rPr>
          <w:rFonts w:ascii="Arial" w:hAnsi="Arial"/>
        </w:rPr>
        <w:t>6.</w:t>
      </w:r>
      <w:r>
        <w:rPr>
          <w:rFonts w:ascii="Arial" w:hAnsi="Arial"/>
        </w:rPr>
        <w:tab/>
        <w:t xml:space="preserve">CONTRACT SIGNING AND BONDS DUE WITHIN </w:t>
      </w:r>
      <w:r w:rsidR="00C55653">
        <w:rPr>
          <w:rFonts w:ascii="Arial" w:hAnsi="Arial"/>
          <w:b/>
          <w:bCs/>
        </w:rPr>
        <w:t>5</w:t>
      </w:r>
      <w:r>
        <w:rPr>
          <w:rFonts w:ascii="Arial" w:hAnsi="Arial"/>
        </w:rPr>
        <w:t xml:space="preserve"> DAYS OF NOTICE OF AWARD (See paragraph 24 and 26 of Instructions to Bidders)</w:t>
      </w:r>
    </w:p>
    <w:p w14:paraId="3E2DBAD5" w14:textId="77777777" w:rsidR="0077218B" w:rsidRDefault="0077218B">
      <w:pPr>
        <w:spacing w:line="240" w:lineRule="exact"/>
        <w:ind w:left="720" w:hanging="720"/>
        <w:jc w:val="both"/>
        <w:rPr>
          <w:rFonts w:ascii="Arial" w:hAnsi="Arial"/>
        </w:rPr>
      </w:pPr>
    </w:p>
    <w:p w14:paraId="3E2DBAD6" w14:textId="2E854560" w:rsidR="0077218B" w:rsidRDefault="0077218B">
      <w:pPr>
        <w:tabs>
          <w:tab w:val="left" w:pos="720"/>
        </w:tabs>
        <w:spacing w:line="240" w:lineRule="exact"/>
        <w:ind w:left="720" w:hanging="720"/>
        <w:jc w:val="both"/>
        <w:rPr>
          <w:rFonts w:ascii="Arial" w:hAnsi="Arial"/>
        </w:rPr>
      </w:pPr>
      <w:r>
        <w:rPr>
          <w:rFonts w:ascii="Arial" w:hAnsi="Arial"/>
        </w:rPr>
        <w:t>7.</w:t>
      </w:r>
      <w:r>
        <w:rPr>
          <w:rFonts w:ascii="Arial" w:hAnsi="Arial"/>
        </w:rPr>
        <w:tab/>
        <w:t xml:space="preserve">NOTICE TO PROCEED WITH WORK DUE WITHIN </w:t>
      </w:r>
      <w:r w:rsidR="008506D0">
        <w:rPr>
          <w:rFonts w:ascii="Arial" w:hAnsi="Arial"/>
          <w:b/>
          <w:bCs/>
        </w:rPr>
        <w:t>1</w:t>
      </w:r>
      <w:r w:rsidR="001220B1">
        <w:rPr>
          <w:rFonts w:ascii="Arial" w:hAnsi="Arial"/>
          <w:b/>
          <w:bCs/>
        </w:rPr>
        <w:t>5</w:t>
      </w:r>
      <w:r>
        <w:rPr>
          <w:rFonts w:ascii="Arial" w:hAnsi="Arial"/>
        </w:rPr>
        <w:t xml:space="preserve"> DA</w:t>
      </w:r>
      <w:r w:rsidR="001220B1">
        <w:rPr>
          <w:rFonts w:ascii="Arial" w:hAnsi="Arial"/>
        </w:rPr>
        <w:t>YS OF CONTRACT SIGNING (See paragraph</w:t>
      </w:r>
      <w:r>
        <w:rPr>
          <w:rFonts w:ascii="Arial" w:hAnsi="Arial"/>
        </w:rPr>
        <w:t xml:space="preserve"> 25 of Instructions to Bidders)</w:t>
      </w:r>
    </w:p>
    <w:p w14:paraId="3E2DBAD7" w14:textId="77777777" w:rsidR="0077218B" w:rsidRDefault="0077218B">
      <w:pPr>
        <w:spacing w:line="240" w:lineRule="exact"/>
        <w:ind w:left="720" w:hanging="720"/>
        <w:jc w:val="both"/>
        <w:rPr>
          <w:rFonts w:ascii="Arial" w:hAnsi="Arial"/>
        </w:rPr>
      </w:pPr>
    </w:p>
    <w:p w14:paraId="3E2DBAD8" w14:textId="77777777" w:rsidR="0077218B" w:rsidRDefault="0077218B">
      <w:pPr>
        <w:tabs>
          <w:tab w:val="left" w:pos="720"/>
        </w:tabs>
        <w:spacing w:line="240" w:lineRule="exact"/>
        <w:ind w:left="720" w:hanging="720"/>
        <w:jc w:val="both"/>
        <w:rPr>
          <w:rFonts w:ascii="Arial" w:hAnsi="Arial"/>
        </w:rPr>
      </w:pPr>
      <w:r>
        <w:rPr>
          <w:rFonts w:ascii="Arial" w:hAnsi="Arial"/>
        </w:rPr>
        <w:t>8.</w:t>
      </w:r>
      <w:r>
        <w:rPr>
          <w:rFonts w:ascii="Arial" w:hAnsi="Arial"/>
        </w:rPr>
        <w:tab/>
        <w:t xml:space="preserve">CONSTRUCTION MUST BEGIN WITHIN </w:t>
      </w:r>
      <w:r w:rsidR="007101FB" w:rsidRPr="007101FB">
        <w:rPr>
          <w:rFonts w:ascii="Arial" w:hAnsi="Arial"/>
          <w:b/>
        </w:rPr>
        <w:t>10</w:t>
      </w:r>
      <w:r w:rsidR="00F138BD">
        <w:rPr>
          <w:rFonts w:ascii="Arial" w:hAnsi="Arial"/>
          <w:b/>
        </w:rPr>
        <w:t xml:space="preserve"> </w:t>
      </w:r>
      <w:r>
        <w:rPr>
          <w:rFonts w:ascii="Arial" w:hAnsi="Arial"/>
        </w:rPr>
        <w:t>DAYS AFTER MAILING OF NOTICE TO PROCEED (See paragraph 2 of Contract)</w:t>
      </w:r>
    </w:p>
    <w:p w14:paraId="3E2DBAD9" w14:textId="77777777" w:rsidR="0077218B" w:rsidRDefault="0077218B">
      <w:pPr>
        <w:spacing w:line="240" w:lineRule="exact"/>
        <w:ind w:left="720" w:hanging="720"/>
        <w:jc w:val="both"/>
        <w:rPr>
          <w:rFonts w:ascii="Arial" w:hAnsi="Arial"/>
        </w:rPr>
      </w:pPr>
    </w:p>
    <w:p w14:paraId="3E2DBADA" w14:textId="77777777" w:rsidR="0077218B" w:rsidRDefault="0077218B">
      <w:pPr>
        <w:tabs>
          <w:tab w:val="left" w:pos="720"/>
        </w:tabs>
        <w:spacing w:line="240" w:lineRule="exact"/>
        <w:ind w:left="720" w:hanging="720"/>
        <w:jc w:val="both"/>
        <w:rPr>
          <w:rFonts w:ascii="Arial" w:hAnsi="Arial"/>
        </w:rPr>
      </w:pPr>
      <w:r>
        <w:rPr>
          <w:rFonts w:ascii="Arial" w:hAnsi="Arial"/>
        </w:rPr>
        <w:t>9.</w:t>
      </w:r>
      <w:r>
        <w:rPr>
          <w:rFonts w:ascii="Arial" w:hAnsi="Arial"/>
        </w:rPr>
        <w:tab/>
        <w:t>CONTRACTOR MUST GIVE 72 HOURS WRITTEN NOTICE OF DATE WORK WILL COMMENCE.</w:t>
      </w:r>
    </w:p>
    <w:p w14:paraId="3E2DBADB" w14:textId="77777777" w:rsidR="0077218B" w:rsidRDefault="0077218B">
      <w:pPr>
        <w:spacing w:line="240" w:lineRule="exact"/>
        <w:ind w:left="720" w:hanging="720"/>
        <w:jc w:val="both"/>
        <w:rPr>
          <w:rFonts w:ascii="Arial" w:hAnsi="Arial"/>
        </w:rPr>
      </w:pPr>
    </w:p>
    <w:p w14:paraId="3E2DBADC" w14:textId="77777777" w:rsidR="0077218B" w:rsidRDefault="0077218B">
      <w:pPr>
        <w:tabs>
          <w:tab w:val="left" w:pos="720"/>
        </w:tabs>
        <w:spacing w:line="240" w:lineRule="exact"/>
        <w:ind w:left="720" w:hanging="720"/>
        <w:jc w:val="both"/>
        <w:rPr>
          <w:rFonts w:ascii="Arial" w:hAnsi="Arial"/>
        </w:rPr>
      </w:pPr>
      <w:r>
        <w:rPr>
          <w:rFonts w:ascii="Arial" w:hAnsi="Arial"/>
        </w:rPr>
        <w:t>10.</w:t>
      </w:r>
      <w:r>
        <w:rPr>
          <w:rFonts w:ascii="Arial" w:hAnsi="Arial"/>
        </w:rPr>
        <w:tab/>
        <w:t xml:space="preserve">PRECONSTRUCTION CONFERENCE WITHIN </w:t>
      </w:r>
      <w:r>
        <w:rPr>
          <w:rFonts w:ascii="Arial" w:hAnsi="Arial"/>
          <w:b/>
          <w:bCs/>
        </w:rPr>
        <w:t>5</w:t>
      </w:r>
      <w:r>
        <w:rPr>
          <w:rFonts w:ascii="Arial" w:hAnsi="Arial"/>
        </w:rPr>
        <w:t xml:space="preserve"> DAYS OF NOTICE TO PROCEED (See Article III of Contract)</w:t>
      </w:r>
    </w:p>
    <w:p w14:paraId="3E2DBADD" w14:textId="77777777" w:rsidR="0077218B" w:rsidRDefault="0077218B">
      <w:pPr>
        <w:spacing w:line="240" w:lineRule="exact"/>
        <w:ind w:left="720" w:hanging="720"/>
        <w:jc w:val="both"/>
        <w:rPr>
          <w:rFonts w:ascii="Arial" w:hAnsi="Arial"/>
        </w:rPr>
      </w:pPr>
    </w:p>
    <w:p w14:paraId="3E2DBADE" w14:textId="77777777" w:rsidR="0077218B" w:rsidRDefault="0077218B">
      <w:pPr>
        <w:tabs>
          <w:tab w:val="left" w:pos="720"/>
        </w:tabs>
        <w:spacing w:line="240" w:lineRule="exact"/>
        <w:ind w:left="720" w:hanging="720"/>
        <w:jc w:val="both"/>
        <w:rPr>
          <w:rFonts w:ascii="Arial" w:hAnsi="Arial"/>
        </w:rPr>
      </w:pPr>
      <w:r>
        <w:rPr>
          <w:rFonts w:ascii="Arial" w:hAnsi="Arial"/>
        </w:rPr>
        <w:t>11.</w:t>
      </w:r>
      <w:r>
        <w:rPr>
          <w:rFonts w:ascii="Arial" w:hAnsi="Arial"/>
        </w:rPr>
        <w:tab/>
        <w:t xml:space="preserve">SCHEDULES AND BREAKDOWN OF PHASES OF CONSTRUCTION DUE IN </w:t>
      </w:r>
      <w:r>
        <w:rPr>
          <w:rFonts w:ascii="Arial" w:hAnsi="Arial"/>
          <w:b/>
          <w:bCs/>
        </w:rPr>
        <w:t>7</w:t>
      </w:r>
      <w:r>
        <w:rPr>
          <w:rFonts w:ascii="Arial" w:hAnsi="Arial"/>
        </w:rPr>
        <w:t xml:space="preserve"> DAYS AFTER RECEIPT OF NOTICE TO PROCEED (See Article III of Contract)</w:t>
      </w:r>
    </w:p>
    <w:p w14:paraId="3E2DBADF" w14:textId="77777777" w:rsidR="0077218B" w:rsidRDefault="0077218B">
      <w:pPr>
        <w:spacing w:line="240" w:lineRule="exact"/>
        <w:ind w:left="720" w:hanging="720"/>
        <w:jc w:val="both"/>
        <w:rPr>
          <w:rFonts w:ascii="Arial" w:hAnsi="Arial"/>
        </w:rPr>
      </w:pPr>
    </w:p>
    <w:p w14:paraId="3E2DBAE0" w14:textId="1C6F8F08" w:rsidR="0077218B" w:rsidRDefault="0077218B">
      <w:pPr>
        <w:tabs>
          <w:tab w:val="left" w:pos="720"/>
        </w:tabs>
        <w:spacing w:line="240" w:lineRule="exact"/>
        <w:ind w:left="720" w:hanging="720"/>
        <w:jc w:val="both"/>
        <w:rPr>
          <w:rFonts w:ascii="Arial" w:hAnsi="Arial"/>
        </w:rPr>
      </w:pPr>
      <w:r w:rsidRPr="3FDB4C5B">
        <w:rPr>
          <w:rFonts w:ascii="Arial" w:hAnsi="Arial"/>
        </w:rPr>
        <w:t>12.</w:t>
      </w:r>
      <w:r>
        <w:tab/>
      </w:r>
      <w:r w:rsidRPr="3FDB4C5B">
        <w:rPr>
          <w:rFonts w:ascii="Arial" w:hAnsi="Arial"/>
        </w:rPr>
        <w:t xml:space="preserve">WORK MUST BE COMPLETED WITHIN </w:t>
      </w:r>
      <w:r w:rsidR="000831B0" w:rsidRPr="00AB4649">
        <w:rPr>
          <w:rFonts w:ascii="Arial" w:hAnsi="Arial"/>
          <w:b/>
          <w:bCs/>
        </w:rPr>
        <w:t>45</w:t>
      </w:r>
      <w:r w:rsidRPr="3FDB4C5B">
        <w:rPr>
          <w:rFonts w:ascii="Arial" w:hAnsi="Arial"/>
        </w:rPr>
        <w:t xml:space="preserve"> DAYS OF MAILING OF THE NOTICE TO PROCEED (See Article III of Contract)</w:t>
      </w:r>
    </w:p>
    <w:p w14:paraId="3E2DBAE1" w14:textId="77777777" w:rsidR="00772FC7" w:rsidRDefault="00772FC7" w:rsidP="00772FC7">
      <w:pPr>
        <w:spacing w:line="240" w:lineRule="exact"/>
        <w:rPr>
          <w:rFonts w:ascii="Arial" w:hAnsi="Arial"/>
        </w:rPr>
      </w:pPr>
    </w:p>
    <w:p w14:paraId="3E2DBAE2" w14:textId="77777777" w:rsidR="00772FC7" w:rsidRDefault="00772FC7" w:rsidP="00772FC7">
      <w:pPr>
        <w:spacing w:line="240" w:lineRule="exact"/>
        <w:rPr>
          <w:rFonts w:ascii="Arial" w:hAnsi="Arial"/>
        </w:rPr>
      </w:pPr>
    </w:p>
    <w:p w14:paraId="3E2DBAE3" w14:textId="77777777" w:rsidR="00772FC7" w:rsidRDefault="00772FC7" w:rsidP="00772FC7">
      <w:pPr>
        <w:spacing w:line="240" w:lineRule="exact"/>
        <w:rPr>
          <w:rFonts w:ascii="Arial" w:hAnsi="Arial"/>
        </w:rPr>
      </w:pPr>
    </w:p>
    <w:p w14:paraId="3E2DBAE4" w14:textId="77777777" w:rsidR="00772FC7" w:rsidRDefault="00772FC7" w:rsidP="00772FC7">
      <w:pPr>
        <w:spacing w:line="240" w:lineRule="exact"/>
        <w:rPr>
          <w:rFonts w:ascii="Arial" w:hAnsi="Arial"/>
        </w:rPr>
      </w:pPr>
    </w:p>
    <w:p w14:paraId="3E2DBAE5" w14:textId="77777777" w:rsidR="00772FC7" w:rsidRDefault="00772FC7" w:rsidP="00772FC7">
      <w:pPr>
        <w:spacing w:line="240" w:lineRule="exact"/>
        <w:rPr>
          <w:rFonts w:ascii="Arial" w:hAnsi="Arial"/>
        </w:rPr>
      </w:pPr>
    </w:p>
    <w:p w14:paraId="3E2DBAE6" w14:textId="77777777" w:rsidR="00772FC7" w:rsidRDefault="00772FC7" w:rsidP="00772FC7">
      <w:pPr>
        <w:spacing w:line="240" w:lineRule="exact"/>
        <w:rPr>
          <w:rFonts w:ascii="Arial" w:hAnsi="Arial"/>
        </w:rPr>
      </w:pPr>
    </w:p>
    <w:p w14:paraId="3E2DBAE7" w14:textId="77777777" w:rsidR="00772FC7" w:rsidRDefault="00772FC7" w:rsidP="00772FC7">
      <w:pPr>
        <w:spacing w:line="240" w:lineRule="exact"/>
        <w:rPr>
          <w:rFonts w:ascii="Arial" w:hAnsi="Arial"/>
        </w:rPr>
      </w:pPr>
    </w:p>
    <w:p w14:paraId="3E2DBAE8" w14:textId="77777777" w:rsidR="00772FC7" w:rsidRDefault="00772FC7" w:rsidP="00772FC7">
      <w:pPr>
        <w:spacing w:line="240" w:lineRule="exact"/>
        <w:rPr>
          <w:rFonts w:ascii="Arial" w:hAnsi="Arial"/>
        </w:rPr>
      </w:pPr>
    </w:p>
    <w:p w14:paraId="3E2DBAE9" w14:textId="77777777" w:rsidR="00772FC7" w:rsidRDefault="00772FC7" w:rsidP="00772FC7">
      <w:pPr>
        <w:spacing w:line="240" w:lineRule="exact"/>
        <w:rPr>
          <w:rFonts w:ascii="Arial" w:hAnsi="Arial"/>
        </w:rPr>
      </w:pPr>
    </w:p>
    <w:p w14:paraId="3E2DBAEA" w14:textId="77777777" w:rsidR="00772FC7" w:rsidRDefault="00772FC7" w:rsidP="00772FC7">
      <w:pPr>
        <w:spacing w:line="240" w:lineRule="exact"/>
        <w:rPr>
          <w:rFonts w:ascii="Arial" w:hAnsi="Arial"/>
        </w:rPr>
      </w:pPr>
    </w:p>
    <w:p w14:paraId="3E2DBAEB" w14:textId="77777777" w:rsidR="00772FC7" w:rsidRDefault="00772FC7" w:rsidP="00772FC7">
      <w:pPr>
        <w:spacing w:line="240" w:lineRule="exact"/>
        <w:rPr>
          <w:rFonts w:ascii="Arial" w:hAnsi="Arial"/>
        </w:rPr>
      </w:pPr>
    </w:p>
    <w:p w14:paraId="3E2DBAEF" w14:textId="77777777" w:rsidR="0077218B" w:rsidRDefault="00E958A2" w:rsidP="00772FC7">
      <w:pPr>
        <w:spacing w:line="240" w:lineRule="exact"/>
        <w:jc w:val="center"/>
        <w:rPr>
          <w:rFonts w:ascii="Arial" w:hAnsi="Arial"/>
          <w:b/>
        </w:rPr>
      </w:pPr>
      <w:r>
        <w:rPr>
          <w:rFonts w:ascii="Arial" w:hAnsi="Arial"/>
          <w:b/>
        </w:rPr>
        <w:t>INVITATION FOR BID</w:t>
      </w:r>
    </w:p>
    <w:p w14:paraId="3E2DBAF0" w14:textId="77777777" w:rsidR="0077218B" w:rsidRDefault="0077218B" w:rsidP="00B63768">
      <w:pPr>
        <w:spacing w:after="120" w:line="240" w:lineRule="exact"/>
        <w:rPr>
          <w:rFonts w:ascii="Arial" w:hAnsi="Arial"/>
        </w:rPr>
      </w:pPr>
    </w:p>
    <w:p w14:paraId="3E2DBAF1" w14:textId="123F1507" w:rsidR="0077218B" w:rsidRPr="009F7D69" w:rsidRDefault="0077218B" w:rsidP="00B63768">
      <w:pPr>
        <w:spacing w:after="120" w:line="240" w:lineRule="exact"/>
        <w:jc w:val="both"/>
        <w:rPr>
          <w:rFonts w:ascii="Arial" w:hAnsi="Arial"/>
          <w:b/>
        </w:rPr>
      </w:pPr>
      <w:r>
        <w:rPr>
          <w:rFonts w:ascii="Arial" w:hAnsi="Arial"/>
        </w:rPr>
        <w:t xml:space="preserve">FOR: </w:t>
      </w:r>
      <w:r w:rsidR="005A35F0">
        <w:rPr>
          <w:rFonts w:ascii="Arial" w:hAnsi="Arial"/>
        </w:rPr>
        <w:tab/>
      </w:r>
      <w:r w:rsidR="005A35F0">
        <w:rPr>
          <w:rFonts w:ascii="Arial" w:hAnsi="Arial"/>
        </w:rPr>
        <w:tab/>
      </w:r>
      <w:r w:rsidR="00576947">
        <w:rPr>
          <w:rFonts w:ascii="Arial" w:hAnsi="Arial"/>
          <w:b/>
        </w:rPr>
        <w:t>Badger Lane Roof and Siding</w:t>
      </w:r>
      <w:r w:rsidR="00200F49">
        <w:rPr>
          <w:rFonts w:ascii="Arial" w:hAnsi="Arial"/>
        </w:rPr>
        <w:t xml:space="preserve"> </w:t>
      </w:r>
    </w:p>
    <w:p w14:paraId="3E2DBAF3" w14:textId="41AC7CFB" w:rsidR="0077218B" w:rsidRDefault="0077218B" w:rsidP="00B63768">
      <w:pPr>
        <w:spacing w:after="120" w:line="240" w:lineRule="exact"/>
        <w:jc w:val="both"/>
        <w:rPr>
          <w:rFonts w:ascii="Arial" w:hAnsi="Arial"/>
          <w:b/>
          <w:noProof/>
        </w:rPr>
      </w:pPr>
      <w:r>
        <w:rPr>
          <w:rFonts w:ascii="Arial" w:hAnsi="Arial"/>
        </w:rPr>
        <w:t xml:space="preserve">LOCATED AT: </w:t>
      </w:r>
      <w:r w:rsidR="000810DC">
        <w:rPr>
          <w:rFonts w:ascii="Arial" w:hAnsi="Arial"/>
        </w:rPr>
        <w:tab/>
      </w:r>
      <w:r w:rsidR="00AB4649">
        <w:rPr>
          <w:rFonts w:ascii="Arial" w:hAnsi="Arial"/>
          <w:b/>
          <w:noProof/>
        </w:rPr>
        <w:t>120 Badger Lane</w:t>
      </w:r>
    </w:p>
    <w:p w14:paraId="5AD6EDE8" w14:textId="390CF8AB" w:rsidR="00AB4649" w:rsidRDefault="00AB4649" w:rsidP="000810DC">
      <w:pPr>
        <w:spacing w:after="120" w:line="240" w:lineRule="exact"/>
        <w:ind w:left="720" w:firstLine="720"/>
        <w:jc w:val="both"/>
        <w:rPr>
          <w:rFonts w:ascii="Arial" w:hAnsi="Arial"/>
          <w:b/>
        </w:rPr>
      </w:pPr>
      <w:r>
        <w:rPr>
          <w:rFonts w:ascii="Arial" w:hAnsi="Arial"/>
          <w:b/>
          <w:noProof/>
        </w:rPr>
        <w:t>Grass Valley, CA 95945</w:t>
      </w:r>
    </w:p>
    <w:p w14:paraId="337D6A0E" w14:textId="77777777" w:rsidR="00AB4649" w:rsidRDefault="00AB4649" w:rsidP="00BE02BE">
      <w:pPr>
        <w:spacing w:line="240" w:lineRule="exact"/>
        <w:ind w:firstLine="720"/>
        <w:jc w:val="both"/>
        <w:rPr>
          <w:rFonts w:ascii="Arial" w:hAnsi="Arial"/>
        </w:rPr>
      </w:pPr>
    </w:p>
    <w:p w14:paraId="3E2DBAFC" w14:textId="27B5B5E9" w:rsidR="0077218B" w:rsidRPr="00AB4649" w:rsidRDefault="00AB4649">
      <w:pPr>
        <w:spacing w:line="240" w:lineRule="exact"/>
        <w:jc w:val="both"/>
        <w:rPr>
          <w:rFonts w:ascii="Arial" w:hAnsi="Arial"/>
          <w:b/>
          <w:bCs/>
          <w:sz w:val="24"/>
          <w:szCs w:val="24"/>
        </w:rPr>
      </w:pPr>
      <w:r w:rsidRPr="00AB4649">
        <w:rPr>
          <w:rFonts w:ascii="Arial" w:hAnsi="Arial"/>
          <w:b/>
          <w:bCs/>
          <w:sz w:val="24"/>
          <w:szCs w:val="24"/>
        </w:rPr>
        <w:t>Bid submittals are to be received by mail, or if hand delivered, must be placed in a sealed envelope with the name of the project clearly printed on the front of the envelope and should be delivered to the AMI Housing Office at 3123 Professional Drive</w:t>
      </w:r>
      <w:r w:rsidR="000810DC">
        <w:rPr>
          <w:rFonts w:ascii="Arial" w:hAnsi="Arial"/>
          <w:b/>
          <w:bCs/>
          <w:sz w:val="24"/>
          <w:szCs w:val="24"/>
        </w:rPr>
        <w:t>,</w:t>
      </w:r>
      <w:r w:rsidRPr="00AB4649">
        <w:rPr>
          <w:rFonts w:ascii="Arial" w:hAnsi="Arial"/>
          <w:b/>
          <w:bCs/>
          <w:sz w:val="24"/>
          <w:szCs w:val="24"/>
        </w:rPr>
        <w:t xml:space="preserve"> Suite 210 Auburn</w:t>
      </w:r>
      <w:r w:rsidR="000810DC">
        <w:rPr>
          <w:rFonts w:ascii="Arial" w:hAnsi="Arial"/>
          <w:b/>
          <w:bCs/>
          <w:sz w:val="24"/>
          <w:szCs w:val="24"/>
        </w:rPr>
        <w:t>,</w:t>
      </w:r>
      <w:r w:rsidRPr="00AB4649">
        <w:rPr>
          <w:rFonts w:ascii="Arial" w:hAnsi="Arial"/>
          <w:b/>
          <w:bCs/>
          <w:sz w:val="24"/>
          <w:szCs w:val="24"/>
        </w:rPr>
        <w:t xml:space="preserve"> CA 95603. All bids will be dated and time-stamped once received by the AMI Housing (AMIH) representative.</w:t>
      </w:r>
    </w:p>
    <w:p w14:paraId="55F076AA" w14:textId="77777777" w:rsidR="00AB4649" w:rsidRDefault="00AB4649">
      <w:pPr>
        <w:spacing w:line="240" w:lineRule="exact"/>
        <w:jc w:val="both"/>
        <w:rPr>
          <w:rFonts w:ascii="Arial" w:hAnsi="Arial"/>
        </w:rPr>
      </w:pPr>
    </w:p>
    <w:p w14:paraId="3E2DBAFD" w14:textId="45B8E013" w:rsidR="0077218B" w:rsidRPr="00AB4649" w:rsidRDefault="005229F2" w:rsidP="00B63768">
      <w:pPr>
        <w:spacing w:after="120" w:line="240" w:lineRule="exact"/>
        <w:jc w:val="both"/>
        <w:rPr>
          <w:rFonts w:ascii="Arial" w:hAnsi="Arial"/>
          <w:b/>
          <w:bCs/>
        </w:rPr>
      </w:pPr>
      <w:r w:rsidRPr="00AB4649">
        <w:rPr>
          <w:rFonts w:ascii="Arial" w:hAnsi="Arial"/>
          <w:b/>
          <w:bCs/>
        </w:rPr>
        <w:t>U</w:t>
      </w:r>
      <w:r w:rsidR="0077218B" w:rsidRPr="00AB4649">
        <w:rPr>
          <w:rFonts w:ascii="Arial" w:hAnsi="Arial"/>
          <w:b/>
          <w:bCs/>
        </w:rPr>
        <w:t>ntil</w:t>
      </w:r>
      <w:r w:rsidRPr="00AB4649">
        <w:rPr>
          <w:rFonts w:ascii="Arial" w:hAnsi="Arial"/>
          <w:b/>
          <w:bCs/>
        </w:rPr>
        <w:t xml:space="preserve"> </w:t>
      </w:r>
      <w:r w:rsidR="00AB4649" w:rsidRPr="00AB4649">
        <w:rPr>
          <w:rFonts w:ascii="Arial" w:hAnsi="Arial"/>
          <w:b/>
          <w:bCs/>
          <w:noProof/>
        </w:rPr>
        <w:t>2:0</w:t>
      </w:r>
      <w:r w:rsidR="004636EE">
        <w:rPr>
          <w:rFonts w:ascii="Arial" w:hAnsi="Arial"/>
          <w:b/>
          <w:bCs/>
          <w:noProof/>
        </w:rPr>
        <w:t>5</w:t>
      </w:r>
      <w:r w:rsidR="00AB4649" w:rsidRPr="00AB4649">
        <w:rPr>
          <w:rFonts w:ascii="Arial" w:hAnsi="Arial"/>
          <w:b/>
          <w:bCs/>
          <w:noProof/>
        </w:rPr>
        <w:t>pm</w:t>
      </w:r>
      <w:r w:rsidR="0077218B" w:rsidRPr="00AB4649">
        <w:rPr>
          <w:rFonts w:ascii="Arial" w:hAnsi="Arial"/>
          <w:b/>
          <w:bCs/>
        </w:rPr>
        <w:t xml:space="preserve"> local time on </w:t>
      </w:r>
      <w:r w:rsidR="002B0833" w:rsidRPr="002B0833">
        <w:rPr>
          <w:rFonts w:ascii="Arial" w:hAnsi="Arial"/>
          <w:b/>
          <w:bCs/>
        </w:rPr>
        <w:t>Tuesday May 26</w:t>
      </w:r>
      <w:r w:rsidR="00AB4649" w:rsidRPr="00AB4649">
        <w:rPr>
          <w:rFonts w:ascii="Arial" w:hAnsi="Arial"/>
          <w:b/>
          <w:bCs/>
          <w:noProof/>
        </w:rPr>
        <w:t>, 2026</w:t>
      </w:r>
      <w:r w:rsidRPr="00AB4649">
        <w:rPr>
          <w:rFonts w:ascii="Arial" w:hAnsi="Arial"/>
          <w:b/>
          <w:bCs/>
          <w:noProof/>
        </w:rPr>
        <w:t xml:space="preserve"> </w:t>
      </w:r>
      <w:r w:rsidR="0077218B" w:rsidRPr="00AB4649">
        <w:rPr>
          <w:rFonts w:ascii="Arial" w:hAnsi="Arial"/>
          <w:b/>
          <w:bCs/>
        </w:rPr>
        <w:t>for the above referenced project.</w:t>
      </w:r>
    </w:p>
    <w:p w14:paraId="3E2DBAFF" w14:textId="77777777" w:rsidR="0077218B" w:rsidRDefault="0077218B" w:rsidP="00B63768">
      <w:pPr>
        <w:spacing w:after="120" w:line="240" w:lineRule="exact"/>
        <w:jc w:val="both"/>
        <w:rPr>
          <w:rFonts w:ascii="Arial" w:hAnsi="Arial"/>
        </w:rPr>
      </w:pPr>
      <w:r>
        <w:rPr>
          <w:rFonts w:ascii="Arial" w:hAnsi="Arial"/>
        </w:rPr>
        <w:t>Bids received after said time will not be accepted and will be returned unopened.</w:t>
      </w:r>
    </w:p>
    <w:p w14:paraId="3E2DBB01" w14:textId="3E156FCA" w:rsidR="0077218B" w:rsidRDefault="0077218B" w:rsidP="00B63768">
      <w:pPr>
        <w:spacing w:after="120" w:line="240" w:lineRule="exact"/>
        <w:jc w:val="both"/>
        <w:rPr>
          <w:rFonts w:ascii="Arial" w:hAnsi="Arial"/>
        </w:rPr>
      </w:pPr>
      <w:r>
        <w:rPr>
          <w:rFonts w:ascii="Arial" w:hAnsi="Arial"/>
        </w:rPr>
        <w:t>At said place and time, and promptly thereafter, all bids that have been properly submitted will be publicly opened and read aloud.  All interested parties are invited to attend.</w:t>
      </w:r>
    </w:p>
    <w:p w14:paraId="576E7930" w14:textId="3B931C26" w:rsidR="00B320AA" w:rsidRDefault="00AB4649" w:rsidP="00B63768">
      <w:pPr>
        <w:spacing w:after="120" w:line="240" w:lineRule="exact"/>
        <w:jc w:val="both"/>
        <w:rPr>
          <w:rFonts w:ascii="Arial" w:hAnsi="Arial"/>
        </w:rPr>
      </w:pPr>
      <w:r w:rsidRPr="00AB4649">
        <w:rPr>
          <w:rFonts w:ascii="Arial" w:hAnsi="Arial"/>
          <w:b/>
          <w:bCs/>
        </w:rPr>
        <w:t xml:space="preserve">AMIH will conduct this public bid opening through a </w:t>
      </w:r>
      <w:r w:rsidR="000810DC">
        <w:rPr>
          <w:rFonts w:ascii="Arial" w:hAnsi="Arial"/>
          <w:b/>
          <w:bCs/>
        </w:rPr>
        <w:t>Microsoft TEAMS</w:t>
      </w:r>
      <w:r w:rsidRPr="00AB4649">
        <w:rPr>
          <w:rFonts w:ascii="Arial" w:hAnsi="Arial"/>
          <w:b/>
          <w:bCs/>
        </w:rPr>
        <w:t xml:space="preserve"> meeting to be posted on the AMIH website </w:t>
      </w:r>
      <w:hyperlink r:id="rId12" w:history="1">
        <w:r w:rsidRPr="000810DC">
          <w:rPr>
            <w:rStyle w:val="Hyperlink"/>
            <w:rFonts w:ascii="Arial" w:hAnsi="Arial"/>
            <w:b/>
            <w:bCs/>
          </w:rPr>
          <w:t>Projects page</w:t>
        </w:r>
      </w:hyperlink>
      <w:r w:rsidRPr="00AB4649">
        <w:rPr>
          <w:rFonts w:ascii="Arial" w:hAnsi="Arial"/>
          <w:b/>
          <w:bCs/>
        </w:rPr>
        <w:t>.</w:t>
      </w:r>
    </w:p>
    <w:p w14:paraId="3E2DBB03" w14:textId="77777777" w:rsidR="0077218B" w:rsidRDefault="0077218B" w:rsidP="00B63768">
      <w:pPr>
        <w:spacing w:after="120" w:line="240" w:lineRule="exact"/>
        <w:jc w:val="both"/>
        <w:rPr>
          <w:rFonts w:ascii="Arial" w:hAnsi="Arial"/>
        </w:rPr>
      </w:pPr>
      <w:r>
        <w:rPr>
          <w:rFonts w:ascii="Arial" w:hAnsi="Arial"/>
        </w:rPr>
        <w:t xml:space="preserve">The work to be performed includes the following:  </w:t>
      </w:r>
    </w:p>
    <w:p w14:paraId="3E2DBB09" w14:textId="3E59B56C" w:rsidR="00856436" w:rsidRPr="00856436" w:rsidRDefault="00426CC6" w:rsidP="00B63768">
      <w:pPr>
        <w:spacing w:after="120"/>
        <w:rPr>
          <w:rFonts w:ascii="Arial" w:hAnsi="Arial" w:cs="Arial"/>
          <w:b/>
        </w:rPr>
      </w:pPr>
      <w:r>
        <w:rPr>
          <w:rFonts w:ascii="Arial" w:hAnsi="Arial" w:cs="Arial"/>
          <w:b/>
        </w:rPr>
        <w:t>Install a n</w:t>
      </w:r>
      <w:r w:rsidR="00AB4649">
        <w:rPr>
          <w:rFonts w:ascii="Arial" w:hAnsi="Arial" w:cs="Arial"/>
          <w:b/>
        </w:rPr>
        <w:t xml:space="preserve">ew roof and </w:t>
      </w:r>
      <w:r>
        <w:rPr>
          <w:rFonts w:ascii="Arial" w:hAnsi="Arial" w:cs="Arial"/>
          <w:b/>
        </w:rPr>
        <w:t xml:space="preserve">new </w:t>
      </w:r>
      <w:r w:rsidR="00AB4649">
        <w:rPr>
          <w:rFonts w:ascii="Arial" w:hAnsi="Arial" w:cs="Arial"/>
          <w:b/>
        </w:rPr>
        <w:t xml:space="preserve">siding </w:t>
      </w:r>
      <w:r>
        <w:rPr>
          <w:rFonts w:ascii="Arial" w:hAnsi="Arial" w:cs="Arial"/>
          <w:b/>
        </w:rPr>
        <w:t>at 120 Badger Lane, Grass Valley, CA 95945</w:t>
      </w:r>
      <w:r w:rsidR="00AB4649">
        <w:rPr>
          <w:rFonts w:ascii="Arial" w:hAnsi="Arial" w:cs="Arial"/>
          <w:b/>
        </w:rPr>
        <w:t xml:space="preserve">. </w:t>
      </w:r>
    </w:p>
    <w:p w14:paraId="46B7CF77" w14:textId="5B0FB560" w:rsidR="00CD2097" w:rsidRPr="000810DC" w:rsidRDefault="0077218B" w:rsidP="000810DC">
      <w:pPr>
        <w:spacing w:after="120" w:line="240" w:lineRule="exact"/>
        <w:jc w:val="both"/>
        <w:rPr>
          <w:rFonts w:ascii="Arial" w:hAnsi="Arial"/>
        </w:rPr>
      </w:pPr>
      <w:r>
        <w:rPr>
          <w:rFonts w:ascii="Arial" w:hAnsi="Arial"/>
        </w:rPr>
        <w:t xml:space="preserve">Bids shall be: </w:t>
      </w:r>
      <w:r w:rsidRPr="00AB4649">
        <w:rPr>
          <w:rFonts w:ascii="Arial" w:hAnsi="Arial"/>
          <w:b/>
          <w:bCs/>
          <w:noProof/>
        </w:rPr>
        <w:t>Lump Sum</w:t>
      </w:r>
      <w:r w:rsidR="00362DA8" w:rsidRPr="00AB4649">
        <w:rPr>
          <w:rFonts w:ascii="Arial" w:hAnsi="Arial"/>
          <w:b/>
          <w:bCs/>
          <w:noProof/>
        </w:rPr>
        <w:t>.</w:t>
      </w:r>
    </w:p>
    <w:p w14:paraId="3E2DBB19" w14:textId="00C6B4E8" w:rsidR="0077218B" w:rsidRDefault="00AB4649">
      <w:pPr>
        <w:spacing w:line="240" w:lineRule="exact"/>
        <w:jc w:val="both"/>
        <w:rPr>
          <w:rFonts w:ascii="Arial" w:hAnsi="Arial"/>
        </w:rPr>
      </w:pPr>
      <w:r w:rsidRPr="00AB4649">
        <w:rPr>
          <w:rFonts w:ascii="Arial" w:hAnsi="Arial"/>
        </w:rPr>
        <w:t xml:space="preserve">Bids must be for all work described herein unless the bid form specifically indicates a bid item is optional. Plans, specifications, proposal forms, project manuals and all documents relating to this project can only be obtained at the office or website Projects under Current Requests for Bids and Proposals Vendors must monitor the AMIH website </w:t>
      </w:r>
      <w:hyperlink r:id="rId13" w:history="1">
        <w:r w:rsidRPr="00AB4649">
          <w:rPr>
            <w:rStyle w:val="Hyperlink"/>
            <w:rFonts w:ascii="Arial" w:hAnsi="Arial"/>
          </w:rPr>
          <w:t>Projects</w:t>
        </w:r>
      </w:hyperlink>
      <w:r w:rsidRPr="00AB4649">
        <w:rPr>
          <w:rFonts w:ascii="Arial" w:hAnsi="Arial"/>
        </w:rPr>
        <w:t xml:space="preserve"> page in order to access addenda and other notices. AMIH will not be providing printed copies of the plans to bidders for this project.</w:t>
      </w:r>
      <w:r>
        <w:rPr>
          <w:rFonts w:ascii="Arial" w:hAnsi="Arial"/>
        </w:rPr>
        <w:t xml:space="preserve"> Contractors</w:t>
      </w:r>
      <w:r w:rsidR="0077218B">
        <w:rPr>
          <w:rFonts w:ascii="Arial" w:hAnsi="Arial"/>
        </w:rPr>
        <w:t xml:space="preserve"> will be required to possess a</w:t>
      </w:r>
      <w:r w:rsidR="00E96343">
        <w:rPr>
          <w:rFonts w:ascii="Arial" w:hAnsi="Arial"/>
        </w:rPr>
        <w:t xml:space="preserve"> </w:t>
      </w:r>
      <w:r w:rsidR="000810DC" w:rsidRPr="000810DC">
        <w:rPr>
          <w:rFonts w:ascii="Arial" w:hAnsi="Arial"/>
          <w:b/>
          <w:bCs/>
        </w:rPr>
        <w:t xml:space="preserve">Class </w:t>
      </w:r>
      <w:r w:rsidR="008506D0" w:rsidRPr="00AB4649">
        <w:rPr>
          <w:rFonts w:ascii="Arial" w:hAnsi="Arial"/>
          <w:b/>
          <w:bCs/>
        </w:rPr>
        <w:t>B</w:t>
      </w:r>
      <w:r w:rsidR="0057092B">
        <w:rPr>
          <w:rFonts w:ascii="Arial" w:hAnsi="Arial"/>
          <w:b/>
          <w:bCs/>
        </w:rPr>
        <w:t xml:space="preserve"> </w:t>
      </w:r>
      <w:r w:rsidR="0077218B">
        <w:rPr>
          <w:rFonts w:ascii="Arial" w:hAnsi="Arial"/>
        </w:rPr>
        <w:t>contractor’s license at the time the bid is submitted.</w:t>
      </w:r>
    </w:p>
    <w:p w14:paraId="45F2D804" w14:textId="0B7B4B11" w:rsidR="00CC4FCF" w:rsidRDefault="00CC4FCF" w:rsidP="00420A8D">
      <w:pPr>
        <w:pStyle w:val="BodyText3"/>
        <w:rPr>
          <w:b/>
        </w:rPr>
      </w:pPr>
    </w:p>
    <w:p w14:paraId="3E2DBB1F" w14:textId="25B784BB" w:rsidR="0077218B" w:rsidRDefault="0077218B" w:rsidP="00B63768">
      <w:pPr>
        <w:pStyle w:val="BodyText3"/>
        <w:spacing w:after="120"/>
        <w:rPr>
          <w:b/>
          <w:noProof/>
        </w:rPr>
      </w:pPr>
      <w:r w:rsidRPr="00772FC7">
        <w:rPr>
          <w:b/>
        </w:rPr>
        <w:t>A pre-</w:t>
      </w:r>
      <w:r w:rsidR="00772FC7" w:rsidRPr="00772FC7">
        <w:rPr>
          <w:b/>
        </w:rPr>
        <w:t xml:space="preserve">bid </w:t>
      </w:r>
      <w:r w:rsidR="002871BD" w:rsidRPr="00772FC7">
        <w:rPr>
          <w:b/>
        </w:rPr>
        <w:t>walk-through will be held</w:t>
      </w:r>
      <w:r w:rsidR="002409AE">
        <w:rPr>
          <w:b/>
        </w:rPr>
        <w:t xml:space="preserve"> </w:t>
      </w:r>
      <w:r w:rsidR="00772FC7" w:rsidRPr="00772FC7">
        <w:rPr>
          <w:b/>
        </w:rPr>
        <w:t xml:space="preserve">beginning </w:t>
      </w:r>
      <w:r w:rsidR="00BB617F" w:rsidRPr="00772FC7">
        <w:rPr>
          <w:b/>
        </w:rPr>
        <w:t>on</w:t>
      </w:r>
      <w:r w:rsidR="00772FC7" w:rsidRPr="00772FC7">
        <w:rPr>
          <w:b/>
        </w:rPr>
        <w:t xml:space="preserve"> </w:t>
      </w:r>
      <w:r w:rsidR="002B0833">
        <w:rPr>
          <w:b/>
        </w:rPr>
        <w:t>Wednesday</w:t>
      </w:r>
      <w:r w:rsidR="00AB4649">
        <w:rPr>
          <w:b/>
        </w:rPr>
        <w:t xml:space="preserve">, May </w:t>
      </w:r>
      <w:r w:rsidR="002B0833">
        <w:rPr>
          <w:b/>
        </w:rPr>
        <w:t>20</w:t>
      </w:r>
      <w:r w:rsidR="00AB4649">
        <w:rPr>
          <w:b/>
        </w:rPr>
        <w:t xml:space="preserve">, </w:t>
      </w:r>
      <w:r w:rsidR="00BB617F">
        <w:rPr>
          <w:b/>
        </w:rPr>
        <w:t>2026,</w:t>
      </w:r>
      <w:r w:rsidR="00AB4649">
        <w:rPr>
          <w:b/>
        </w:rPr>
        <w:t xml:space="preserve"> 10</w:t>
      </w:r>
      <w:r w:rsidR="000810DC">
        <w:rPr>
          <w:b/>
        </w:rPr>
        <w:t xml:space="preserve">:00 </w:t>
      </w:r>
      <w:r w:rsidR="00AB4649">
        <w:rPr>
          <w:b/>
        </w:rPr>
        <w:t>a</w:t>
      </w:r>
      <w:r w:rsidR="000810DC">
        <w:rPr>
          <w:b/>
        </w:rPr>
        <w:t>.</w:t>
      </w:r>
      <w:r w:rsidR="00AB4649">
        <w:rPr>
          <w:b/>
        </w:rPr>
        <w:t>m</w:t>
      </w:r>
      <w:r w:rsidR="000810DC">
        <w:rPr>
          <w:b/>
        </w:rPr>
        <w:t xml:space="preserve">. – </w:t>
      </w:r>
      <w:r w:rsidR="00AB4649">
        <w:rPr>
          <w:b/>
        </w:rPr>
        <w:t>12</w:t>
      </w:r>
      <w:r w:rsidR="000810DC">
        <w:rPr>
          <w:b/>
        </w:rPr>
        <w:t xml:space="preserve">:00 </w:t>
      </w:r>
      <w:r w:rsidR="00AB4649">
        <w:rPr>
          <w:b/>
        </w:rPr>
        <w:t>p</w:t>
      </w:r>
      <w:r w:rsidR="000810DC">
        <w:rPr>
          <w:b/>
        </w:rPr>
        <w:t>.</w:t>
      </w:r>
      <w:r w:rsidR="00AB4649">
        <w:rPr>
          <w:b/>
        </w:rPr>
        <w:t>m</w:t>
      </w:r>
      <w:r w:rsidR="000810DC">
        <w:rPr>
          <w:b/>
        </w:rPr>
        <w:t>.</w:t>
      </w:r>
      <w:r w:rsidRPr="00772FC7">
        <w:rPr>
          <w:b/>
        </w:rPr>
        <w:t xml:space="preserve"> at the project site at </w:t>
      </w:r>
      <w:r w:rsidR="00AB4649">
        <w:rPr>
          <w:b/>
          <w:noProof/>
        </w:rPr>
        <w:t>120 Badger Lane, Grass Valley CA 95945</w:t>
      </w:r>
    </w:p>
    <w:p w14:paraId="5C3B79E5" w14:textId="28B7B16C" w:rsidR="0083303F" w:rsidRPr="000810DC" w:rsidRDefault="00AB4649" w:rsidP="00B63768">
      <w:pPr>
        <w:pStyle w:val="BodyText3"/>
        <w:spacing w:after="120"/>
        <w:rPr>
          <w:b/>
          <w:bCs/>
        </w:rPr>
      </w:pPr>
      <w:r>
        <w:rPr>
          <w:b/>
          <w:bCs/>
        </w:rPr>
        <w:t>AMIH</w:t>
      </w:r>
      <w:r w:rsidR="0083303F" w:rsidRPr="5EBA828C">
        <w:rPr>
          <w:b/>
          <w:bCs/>
        </w:rPr>
        <w:t xml:space="preserve"> </w:t>
      </w:r>
      <w:r w:rsidR="000810DC">
        <w:rPr>
          <w:b/>
          <w:bCs/>
        </w:rPr>
        <w:t xml:space="preserve">staff </w:t>
      </w:r>
      <w:r w:rsidR="0083303F" w:rsidRPr="5EBA828C">
        <w:rPr>
          <w:b/>
          <w:bCs/>
        </w:rPr>
        <w:t xml:space="preserve">will conduct the </w:t>
      </w:r>
      <w:r w:rsidR="000810DC" w:rsidRPr="5EBA828C">
        <w:rPr>
          <w:b/>
          <w:bCs/>
        </w:rPr>
        <w:t>pre-bid</w:t>
      </w:r>
      <w:r w:rsidR="0083303F" w:rsidRPr="5EBA828C">
        <w:rPr>
          <w:b/>
          <w:bCs/>
        </w:rPr>
        <w:t xml:space="preserve"> meeting in person</w:t>
      </w:r>
      <w:r w:rsidR="5FFC7536" w:rsidRPr="5EBA828C">
        <w:rPr>
          <w:b/>
          <w:bCs/>
        </w:rPr>
        <w:t>.</w:t>
      </w:r>
    </w:p>
    <w:p w14:paraId="3E2DBB26" w14:textId="649499B7" w:rsidR="00F76E76" w:rsidRDefault="0077218B" w:rsidP="0083303F">
      <w:pPr>
        <w:spacing w:line="240" w:lineRule="exact"/>
        <w:jc w:val="both"/>
        <w:rPr>
          <w:rFonts w:ascii="Arial" w:hAnsi="Arial"/>
        </w:rPr>
      </w:pPr>
      <w:r>
        <w:rPr>
          <w:rFonts w:ascii="Arial" w:hAnsi="Arial"/>
        </w:rPr>
        <w:t xml:space="preserve">Bids will be accepted </w:t>
      </w:r>
      <w:r w:rsidR="000810DC">
        <w:rPr>
          <w:rFonts w:ascii="Arial" w:hAnsi="Arial"/>
        </w:rPr>
        <w:t>by</w:t>
      </w:r>
      <w:r>
        <w:rPr>
          <w:rFonts w:ascii="Arial" w:hAnsi="Arial"/>
        </w:rPr>
        <w:t xml:space="preserve"> bidders who did not attend the pre-bid conference, but bidders will be charged with </w:t>
      </w:r>
      <w:r w:rsidR="000810DC">
        <w:rPr>
          <w:rFonts w:ascii="Arial" w:hAnsi="Arial"/>
        </w:rPr>
        <w:t>all</w:t>
      </w:r>
      <w:r>
        <w:rPr>
          <w:rFonts w:ascii="Arial" w:hAnsi="Arial"/>
        </w:rPr>
        <w:t xml:space="preserve"> the information disseminated at the pre-bid conference as if they had been present.  </w:t>
      </w:r>
    </w:p>
    <w:p w14:paraId="4511D113" w14:textId="578E8F7B" w:rsidR="0083303F" w:rsidRDefault="0083303F" w:rsidP="0083303F">
      <w:pPr>
        <w:spacing w:line="240" w:lineRule="exact"/>
        <w:jc w:val="both"/>
        <w:rPr>
          <w:rFonts w:ascii="Arial" w:hAnsi="Arial"/>
        </w:rPr>
      </w:pPr>
    </w:p>
    <w:p w14:paraId="3EACCE50" w14:textId="399850AE" w:rsidR="0083303F" w:rsidRPr="00BE72ED" w:rsidRDefault="0083303F" w:rsidP="0083303F">
      <w:pPr>
        <w:spacing w:line="240" w:lineRule="exact"/>
        <w:jc w:val="both"/>
        <w:rPr>
          <w:rFonts w:ascii="Arial" w:hAnsi="Arial" w:cs="Arial"/>
        </w:rPr>
      </w:pPr>
      <w:r w:rsidRPr="00BE72ED">
        <w:rPr>
          <w:rFonts w:ascii="Arial" w:hAnsi="Arial" w:cs="Arial"/>
          <w:bCs/>
          <w:color w:val="211E1E"/>
        </w:rPr>
        <w:t xml:space="preserve">Questions regarding the Work or the contract Documents shall be submitted online on Public Purchase </w:t>
      </w:r>
      <w:r w:rsidRPr="00BE72ED">
        <w:rPr>
          <w:rFonts w:ascii="Arial" w:hAnsi="Arial" w:cs="Arial"/>
          <w:bCs/>
        </w:rPr>
        <w:t xml:space="preserve">due before </w:t>
      </w:r>
      <w:r w:rsidR="00AB4649">
        <w:rPr>
          <w:rFonts w:ascii="Arial" w:hAnsi="Arial" w:cs="Arial"/>
          <w:bCs/>
        </w:rPr>
        <w:t xml:space="preserve">2:00pm on May </w:t>
      </w:r>
      <w:r w:rsidR="002B0833">
        <w:rPr>
          <w:rFonts w:ascii="Arial" w:hAnsi="Arial" w:cs="Arial"/>
          <w:bCs/>
        </w:rPr>
        <w:t>21</w:t>
      </w:r>
      <w:r w:rsidR="00AB4649">
        <w:rPr>
          <w:rFonts w:ascii="Arial" w:hAnsi="Arial" w:cs="Arial"/>
          <w:bCs/>
        </w:rPr>
        <w:t>, 2026</w:t>
      </w:r>
    </w:p>
    <w:p w14:paraId="3E2DBB27" w14:textId="77777777" w:rsidR="0077218B" w:rsidRDefault="0077218B">
      <w:pPr>
        <w:spacing w:line="240" w:lineRule="exact"/>
        <w:jc w:val="both"/>
        <w:rPr>
          <w:rFonts w:ascii="Arial" w:hAnsi="Arial"/>
        </w:rPr>
      </w:pPr>
    </w:p>
    <w:p w14:paraId="3E2DBB28" w14:textId="1F525A63" w:rsidR="0077218B" w:rsidRDefault="006071C6" w:rsidP="00B63768">
      <w:pPr>
        <w:spacing w:after="120" w:line="240" w:lineRule="exact"/>
        <w:jc w:val="both"/>
        <w:rPr>
          <w:rFonts w:ascii="Arial" w:hAnsi="Arial"/>
        </w:rPr>
      </w:pPr>
      <w:r>
        <w:rPr>
          <w:rFonts w:ascii="Arial" w:hAnsi="Arial"/>
        </w:rPr>
        <w:t xml:space="preserve">Bids shall be </w:t>
      </w:r>
      <w:r w:rsidR="0077218B">
        <w:rPr>
          <w:rFonts w:ascii="Arial" w:hAnsi="Arial"/>
        </w:rPr>
        <w:t xml:space="preserve">received by </w:t>
      </w:r>
      <w:r w:rsidR="00AB4649">
        <w:rPr>
          <w:rFonts w:ascii="Arial" w:hAnsi="Arial"/>
        </w:rPr>
        <w:t>2:0</w:t>
      </w:r>
      <w:r w:rsidR="004636EE">
        <w:rPr>
          <w:rFonts w:ascii="Arial" w:hAnsi="Arial"/>
        </w:rPr>
        <w:t>5</w:t>
      </w:r>
      <w:r w:rsidR="000810DC">
        <w:rPr>
          <w:rFonts w:ascii="Arial" w:hAnsi="Arial"/>
        </w:rPr>
        <w:t xml:space="preserve"> </w:t>
      </w:r>
      <w:r w:rsidR="00AB4649">
        <w:rPr>
          <w:rFonts w:ascii="Arial" w:hAnsi="Arial"/>
        </w:rPr>
        <w:t>p</w:t>
      </w:r>
      <w:r w:rsidR="000810DC">
        <w:rPr>
          <w:rFonts w:ascii="Arial" w:hAnsi="Arial"/>
        </w:rPr>
        <w:t>.</w:t>
      </w:r>
      <w:r w:rsidR="00AB4649">
        <w:rPr>
          <w:rFonts w:ascii="Arial" w:hAnsi="Arial"/>
        </w:rPr>
        <w:t>m</w:t>
      </w:r>
      <w:r w:rsidR="000810DC">
        <w:rPr>
          <w:rFonts w:ascii="Arial" w:hAnsi="Arial"/>
        </w:rPr>
        <w:t>.</w:t>
      </w:r>
      <w:r w:rsidR="00AB4649">
        <w:rPr>
          <w:rFonts w:ascii="Arial" w:hAnsi="Arial"/>
        </w:rPr>
        <w:t xml:space="preserve"> </w:t>
      </w:r>
      <w:r w:rsidR="002B0833">
        <w:rPr>
          <w:rFonts w:ascii="Arial" w:hAnsi="Arial"/>
        </w:rPr>
        <w:t>Tuesday May 26</w:t>
      </w:r>
      <w:r w:rsidR="00AB4649">
        <w:rPr>
          <w:rFonts w:ascii="Arial" w:hAnsi="Arial"/>
        </w:rPr>
        <w:t>, 2026</w:t>
      </w:r>
      <w:r w:rsidR="0077218B">
        <w:rPr>
          <w:rFonts w:ascii="Arial" w:hAnsi="Arial"/>
        </w:rPr>
        <w:t>.</w:t>
      </w:r>
      <w:r w:rsidR="005229F2">
        <w:rPr>
          <w:rFonts w:ascii="Arial" w:hAnsi="Arial"/>
        </w:rPr>
        <w:t xml:space="preserve"> </w:t>
      </w:r>
      <w:r w:rsidR="00761C1F">
        <w:rPr>
          <w:rFonts w:ascii="Arial" w:hAnsi="Arial"/>
        </w:rPr>
        <w:t>For all bids over $25,000</w:t>
      </w:r>
      <w:r w:rsidR="006D0085">
        <w:rPr>
          <w:rFonts w:ascii="Arial" w:hAnsi="Arial"/>
        </w:rPr>
        <w:t>,</w:t>
      </w:r>
      <w:r w:rsidR="00761C1F">
        <w:rPr>
          <w:rFonts w:ascii="Arial" w:hAnsi="Arial"/>
        </w:rPr>
        <w:t xml:space="preserve"> e</w:t>
      </w:r>
      <w:r w:rsidR="0077218B">
        <w:rPr>
          <w:rFonts w:ascii="Arial" w:hAnsi="Arial"/>
        </w:rPr>
        <w:t>ach bidder must submit a cashier's check, certified check or a bidder's bond in an amount equal to 10% of the total amount of the bid.</w:t>
      </w:r>
    </w:p>
    <w:p w14:paraId="3E2DBB2A" w14:textId="77777777" w:rsidR="0077218B" w:rsidRDefault="0077218B" w:rsidP="00B63768">
      <w:pPr>
        <w:spacing w:after="120" w:line="240" w:lineRule="exact"/>
        <w:jc w:val="both"/>
        <w:rPr>
          <w:rFonts w:ascii="Arial" w:hAnsi="Arial"/>
        </w:rPr>
      </w:pPr>
      <w:r>
        <w:rPr>
          <w:rFonts w:ascii="Arial" w:hAnsi="Arial"/>
        </w:rPr>
        <w:t>The bidder to whom a contract is awarded will be required to furnish a performance bond and a labor and materials bond guaranteeing faithful performance and payment of all debts related to this contract.</w:t>
      </w:r>
    </w:p>
    <w:p w14:paraId="3E2DBB2C" w14:textId="21D97759" w:rsidR="0077218B" w:rsidRDefault="00AB4649" w:rsidP="00B63768">
      <w:pPr>
        <w:spacing w:after="120" w:line="240" w:lineRule="exact"/>
        <w:jc w:val="both"/>
        <w:rPr>
          <w:rFonts w:ascii="Arial" w:hAnsi="Arial"/>
        </w:rPr>
      </w:pPr>
      <w:r>
        <w:rPr>
          <w:rFonts w:ascii="Arial" w:hAnsi="Arial"/>
        </w:rPr>
        <w:t>AMI Housing</w:t>
      </w:r>
      <w:r w:rsidR="0077218B">
        <w:rPr>
          <w:rFonts w:ascii="Arial" w:hAnsi="Arial"/>
        </w:rPr>
        <w:t xml:space="preserve">, in accordance with Title VI of the Civil Rights Act of 1964 (78 Stat. 252) and the regulations of the Department of Commerce (15 C.F.R., Part 8), issued pursuant to such Act, hereby notifies all bidders </w:t>
      </w:r>
      <w:r w:rsidR="0077218B">
        <w:rPr>
          <w:rFonts w:ascii="Arial" w:hAnsi="Arial"/>
        </w:rPr>
        <w:lastRenderedPageBreak/>
        <w:t>that it will affirmatively ensure that in any contract entered into pursuant to this advertisement, minority business enterprises will be afforded full opportunity to submit bids in response to this invitation and will not be discriminated against on the grounds of race, color, or national origin in consideration for an award.</w:t>
      </w:r>
    </w:p>
    <w:p w14:paraId="3E2DBB2E" w14:textId="17267029" w:rsidR="0077218B" w:rsidRPr="00534F25" w:rsidRDefault="0077218B" w:rsidP="00B63768">
      <w:pPr>
        <w:spacing w:after="120" w:line="240" w:lineRule="exact"/>
        <w:jc w:val="both"/>
        <w:rPr>
          <w:rFonts w:ascii="Arial" w:hAnsi="Arial" w:cs="Arial"/>
        </w:rPr>
      </w:pPr>
      <w:r w:rsidRPr="516403E1">
        <w:rPr>
          <w:rFonts w:ascii="Arial" w:hAnsi="Arial"/>
        </w:rPr>
        <w:t>This is a public works project</w:t>
      </w:r>
      <w:r w:rsidR="00B63768" w:rsidRPr="516403E1">
        <w:rPr>
          <w:rFonts w:ascii="Arial" w:hAnsi="Arial"/>
        </w:rPr>
        <w:t>, subject to the prevailing wage requirements of the California Labor Code</w:t>
      </w:r>
      <w:r w:rsidRPr="516403E1">
        <w:rPr>
          <w:rFonts w:ascii="Arial" w:hAnsi="Arial"/>
        </w:rPr>
        <w:t xml:space="preserve">.  Copies of the prevailing rate of per diem wages are available at the California Department of Industrial Relations web site </w:t>
      </w:r>
      <w:hyperlink r:id="rId14">
        <w:r w:rsidRPr="516403E1">
          <w:rPr>
            <w:rStyle w:val="Hyperlink"/>
            <w:rFonts w:ascii="Arial" w:hAnsi="Arial"/>
            <w:b/>
            <w:bCs/>
          </w:rPr>
          <w:t>www.dir.ca.gov/DLSR/PWD/.</w:t>
        </w:r>
      </w:hyperlink>
      <w:r w:rsidRPr="516403E1">
        <w:rPr>
          <w:rFonts w:ascii="Arial" w:hAnsi="Arial"/>
        </w:rPr>
        <w:t xml:space="preserve">  Contractor shall not pay less than the prevailing rate of wages.</w:t>
      </w:r>
      <w:r w:rsidR="007D0483" w:rsidRPr="516403E1">
        <w:rPr>
          <w:rFonts w:ascii="Arial" w:hAnsi="Arial"/>
        </w:rPr>
        <w:t xml:space="preserve"> </w:t>
      </w:r>
      <w:r w:rsidR="007D0483" w:rsidRPr="516403E1">
        <w:rPr>
          <w:rFonts w:ascii="Arial" w:hAnsi="Arial" w:cs="Arial"/>
        </w:rPr>
        <w:t>No contractor or subcontractor may be listed on a bid proposal for a public works project (submitted on or after March 1, 2015), unless registered with the Department of Industrial Relations pursuant to Labor Code section 1725.5 [with limited exceptions from this requirement for bid purposes only under Labor Code section 1771.1(a)]. No contractor or subcontractor may be awarded a contract for public work on a public works project (awarded on or after April 1, 2015) unless registered with the Department of Industrial Relations pursuant to Labor Code section 1725.5. This project is subject to compliance monitoring and enforcement by the Department of Industrial Relations.</w:t>
      </w:r>
    </w:p>
    <w:p w14:paraId="3E2DBB30" w14:textId="3090772D" w:rsidR="0077218B" w:rsidRPr="00534F25" w:rsidRDefault="0077218B" w:rsidP="00B63768">
      <w:pPr>
        <w:spacing w:after="120" w:line="240" w:lineRule="exact"/>
        <w:jc w:val="both"/>
        <w:rPr>
          <w:rFonts w:ascii="Arial" w:hAnsi="Arial"/>
        </w:rPr>
      </w:pPr>
      <w:r w:rsidRPr="00534F25">
        <w:rPr>
          <w:rFonts w:ascii="Arial" w:hAnsi="Arial"/>
        </w:rPr>
        <w:t xml:space="preserve">No bid will be considered unless it is made on a form furnished by </w:t>
      </w:r>
      <w:r w:rsidR="00BB617F" w:rsidRPr="00534F25">
        <w:rPr>
          <w:rFonts w:ascii="Arial" w:hAnsi="Arial"/>
        </w:rPr>
        <w:t>AMI</w:t>
      </w:r>
      <w:r w:rsidR="00AB4649">
        <w:rPr>
          <w:rFonts w:ascii="Arial" w:hAnsi="Arial"/>
        </w:rPr>
        <w:t xml:space="preserve"> Housing</w:t>
      </w:r>
      <w:r w:rsidRPr="00534F25">
        <w:rPr>
          <w:rFonts w:ascii="Arial" w:hAnsi="Arial"/>
        </w:rPr>
        <w:t xml:space="preserve"> and is made in accordance with the provisions of the </w:t>
      </w:r>
      <w:r w:rsidR="000810DC" w:rsidRPr="00534F25">
        <w:rPr>
          <w:rFonts w:ascii="Arial" w:hAnsi="Arial"/>
        </w:rPr>
        <w:t>proposal’s</w:t>
      </w:r>
      <w:r w:rsidRPr="00534F25">
        <w:rPr>
          <w:rFonts w:ascii="Arial" w:hAnsi="Arial"/>
        </w:rPr>
        <w:t xml:space="preserve"> requirements and conditions set forth in the contract documents.</w:t>
      </w:r>
    </w:p>
    <w:p w14:paraId="3E2DBB32" w14:textId="438105ED" w:rsidR="0077218B" w:rsidRPr="00534F25" w:rsidRDefault="00AB4649">
      <w:pPr>
        <w:spacing w:line="240" w:lineRule="exact"/>
        <w:jc w:val="both"/>
        <w:rPr>
          <w:rFonts w:ascii="Arial" w:hAnsi="Arial"/>
        </w:rPr>
      </w:pPr>
      <w:r>
        <w:rPr>
          <w:rFonts w:ascii="Arial" w:hAnsi="Arial"/>
        </w:rPr>
        <w:t>AMI Housing</w:t>
      </w:r>
      <w:r w:rsidR="0077218B" w:rsidRPr="00534F25">
        <w:rPr>
          <w:rFonts w:ascii="Arial" w:hAnsi="Arial"/>
        </w:rPr>
        <w:t xml:space="preserve"> reserves the right to reject any or all bids.</w:t>
      </w:r>
    </w:p>
    <w:p w14:paraId="3E2DBB33" w14:textId="77777777" w:rsidR="0077218B" w:rsidRPr="00534F25" w:rsidRDefault="0077218B">
      <w:pPr>
        <w:spacing w:line="240" w:lineRule="exact"/>
        <w:jc w:val="both"/>
        <w:rPr>
          <w:rFonts w:ascii="Arial" w:hAnsi="Arial"/>
        </w:rPr>
      </w:pPr>
    </w:p>
    <w:p w14:paraId="7E1BEB68" w14:textId="77777777" w:rsidR="00426CC6" w:rsidRDefault="00426CC6" w:rsidP="00AB4649">
      <w:pPr>
        <w:spacing w:line="240" w:lineRule="exact"/>
        <w:jc w:val="both"/>
        <w:rPr>
          <w:rFonts w:ascii="Arial" w:hAnsi="Arial"/>
        </w:rPr>
      </w:pPr>
    </w:p>
    <w:p w14:paraId="283CD7F3" w14:textId="77777777" w:rsidR="00426CC6" w:rsidRDefault="00426CC6" w:rsidP="00AB4649">
      <w:pPr>
        <w:spacing w:line="240" w:lineRule="exact"/>
        <w:jc w:val="both"/>
        <w:rPr>
          <w:rFonts w:ascii="Arial" w:hAnsi="Arial"/>
        </w:rPr>
      </w:pPr>
    </w:p>
    <w:p w14:paraId="3E2DBB35" w14:textId="1022F5D0" w:rsidR="0077218B" w:rsidRDefault="0077218B" w:rsidP="00AB4649">
      <w:pPr>
        <w:spacing w:line="240" w:lineRule="exact"/>
        <w:jc w:val="both"/>
        <w:rPr>
          <w:rFonts w:ascii="Arial" w:hAnsi="Arial"/>
        </w:rPr>
      </w:pPr>
      <w:r w:rsidRPr="00534F25">
        <w:rPr>
          <w:rFonts w:ascii="Arial" w:hAnsi="Arial"/>
        </w:rPr>
        <w:t>DATED:</w:t>
      </w:r>
      <w:r w:rsidRPr="00534F25">
        <w:rPr>
          <w:rFonts w:ascii="Arial" w:hAnsi="Arial"/>
          <w:u w:val="single"/>
        </w:rPr>
        <w:tab/>
      </w:r>
      <w:r w:rsidRPr="00534F25">
        <w:rPr>
          <w:rFonts w:ascii="Arial" w:hAnsi="Arial"/>
          <w:u w:val="single"/>
        </w:rPr>
        <w:tab/>
      </w:r>
      <w:r w:rsidRPr="00534F25">
        <w:rPr>
          <w:rFonts w:ascii="Arial" w:hAnsi="Arial"/>
          <w:u w:val="single"/>
        </w:rPr>
        <w:tab/>
      </w:r>
      <w:r w:rsidRPr="00534F25">
        <w:rPr>
          <w:rFonts w:ascii="Arial" w:hAnsi="Arial"/>
          <w:u w:val="single"/>
        </w:rPr>
        <w:tab/>
      </w:r>
      <w:r w:rsidRPr="00534F25">
        <w:rPr>
          <w:rFonts w:ascii="Arial" w:hAnsi="Arial"/>
        </w:rPr>
        <w:tab/>
      </w:r>
      <w:r w:rsidR="00AB4649">
        <w:rPr>
          <w:rFonts w:ascii="Arial" w:hAnsi="Arial"/>
        </w:rPr>
        <w:t>AMI Housing</w:t>
      </w:r>
    </w:p>
    <w:p w14:paraId="18DB489D" w14:textId="77777777" w:rsidR="00426CC6" w:rsidRDefault="00426CC6" w:rsidP="00AB4649">
      <w:pPr>
        <w:spacing w:line="240" w:lineRule="exact"/>
        <w:jc w:val="both"/>
        <w:rPr>
          <w:rFonts w:ascii="Arial" w:hAnsi="Arial"/>
        </w:rPr>
      </w:pPr>
    </w:p>
    <w:p w14:paraId="7C29FFDD" w14:textId="77777777" w:rsidR="00426CC6" w:rsidRPr="00534F25" w:rsidRDefault="00426CC6" w:rsidP="00AB4649">
      <w:pPr>
        <w:spacing w:line="240" w:lineRule="exact"/>
        <w:jc w:val="both"/>
        <w:rPr>
          <w:rFonts w:ascii="Arial" w:hAnsi="Arial"/>
        </w:rPr>
      </w:pPr>
    </w:p>
    <w:p w14:paraId="3E2DBB36" w14:textId="77777777" w:rsidR="0077218B" w:rsidRPr="00534F25" w:rsidRDefault="0077218B">
      <w:pPr>
        <w:spacing w:line="240" w:lineRule="exact"/>
        <w:jc w:val="both"/>
        <w:rPr>
          <w:rFonts w:ascii="Arial" w:hAnsi="Arial"/>
        </w:rPr>
      </w:pPr>
    </w:p>
    <w:p w14:paraId="3E2DBB37" w14:textId="4D1DA78F" w:rsidR="0077218B" w:rsidRPr="00534F25" w:rsidRDefault="0077218B">
      <w:pPr>
        <w:spacing w:line="240" w:lineRule="exact"/>
        <w:jc w:val="both"/>
        <w:rPr>
          <w:rFonts w:ascii="Arial" w:hAnsi="Arial"/>
        </w:rPr>
      </w:pPr>
      <w:r w:rsidRPr="00534F25">
        <w:rPr>
          <w:rFonts w:ascii="Arial" w:hAnsi="Arial"/>
        </w:rPr>
        <w:tab/>
      </w:r>
      <w:r w:rsidRPr="00534F25">
        <w:rPr>
          <w:rFonts w:ascii="Arial" w:hAnsi="Arial"/>
        </w:rPr>
        <w:tab/>
      </w:r>
      <w:r w:rsidRPr="00534F25">
        <w:rPr>
          <w:rFonts w:ascii="Arial" w:hAnsi="Arial"/>
        </w:rPr>
        <w:tab/>
      </w:r>
      <w:r w:rsidRPr="00534F25">
        <w:rPr>
          <w:rFonts w:ascii="Arial" w:hAnsi="Arial"/>
        </w:rPr>
        <w:tab/>
      </w:r>
      <w:r w:rsidRPr="00534F25">
        <w:rPr>
          <w:rFonts w:ascii="Arial" w:hAnsi="Arial"/>
        </w:rPr>
        <w:tab/>
      </w:r>
      <w:r w:rsidRPr="00534F25">
        <w:rPr>
          <w:rFonts w:ascii="Arial" w:hAnsi="Arial"/>
        </w:rPr>
        <w:tab/>
        <w:t>By</w:t>
      </w:r>
      <w:r w:rsidR="000810DC">
        <w:rPr>
          <w:rFonts w:ascii="Arial" w:hAnsi="Arial"/>
        </w:rPr>
        <w:t xml:space="preserve"> </w:t>
      </w:r>
      <w:r w:rsidRPr="00534F25">
        <w:rPr>
          <w:rFonts w:ascii="Arial" w:hAnsi="Arial"/>
        </w:rPr>
        <w:t>__________________________</w:t>
      </w:r>
    </w:p>
    <w:p w14:paraId="3E2DBB39" w14:textId="723882DB" w:rsidR="0077218B" w:rsidRDefault="0077218B" w:rsidP="00AB4649">
      <w:pPr>
        <w:spacing w:line="240" w:lineRule="exact"/>
        <w:jc w:val="both"/>
        <w:rPr>
          <w:rFonts w:ascii="Arial" w:hAnsi="Arial"/>
        </w:rPr>
      </w:pPr>
      <w:r w:rsidRPr="00534F25">
        <w:rPr>
          <w:rFonts w:ascii="Arial" w:hAnsi="Arial"/>
        </w:rPr>
        <w:tab/>
      </w:r>
      <w:r w:rsidRPr="00534F25">
        <w:rPr>
          <w:rFonts w:ascii="Arial" w:hAnsi="Arial"/>
        </w:rPr>
        <w:tab/>
      </w:r>
      <w:r w:rsidRPr="00534F25">
        <w:rPr>
          <w:rFonts w:ascii="Arial" w:hAnsi="Arial"/>
        </w:rPr>
        <w:tab/>
      </w:r>
      <w:r w:rsidRPr="00534F25">
        <w:rPr>
          <w:rFonts w:ascii="Arial" w:hAnsi="Arial"/>
        </w:rPr>
        <w:tab/>
      </w:r>
      <w:r w:rsidRPr="00534F25">
        <w:rPr>
          <w:rFonts w:ascii="Arial" w:hAnsi="Arial"/>
        </w:rPr>
        <w:tab/>
      </w:r>
      <w:r w:rsidRPr="00534F25">
        <w:rPr>
          <w:rFonts w:ascii="Arial" w:hAnsi="Arial"/>
        </w:rPr>
        <w:tab/>
        <w:t xml:space="preserve">  </w:t>
      </w:r>
      <w:r w:rsidR="000810DC">
        <w:rPr>
          <w:rFonts w:ascii="Arial" w:hAnsi="Arial"/>
        </w:rPr>
        <w:tab/>
      </w:r>
      <w:r w:rsidR="00AB4649">
        <w:rPr>
          <w:rFonts w:ascii="Arial" w:hAnsi="Arial"/>
        </w:rPr>
        <w:t>Chief Executive Officer</w:t>
      </w:r>
    </w:p>
    <w:p w14:paraId="3E2DBB3A" w14:textId="77777777" w:rsidR="0077218B" w:rsidRDefault="0077218B">
      <w:pPr>
        <w:spacing w:line="240" w:lineRule="exact"/>
        <w:jc w:val="both"/>
        <w:rPr>
          <w:rFonts w:ascii="Arial" w:hAnsi="Arial"/>
        </w:rPr>
      </w:pPr>
      <w:r>
        <w:rPr>
          <w:rFonts w:ascii="Arial" w:hAnsi="Arial"/>
        </w:rPr>
        <w:br w:type="page"/>
      </w:r>
    </w:p>
    <w:p w14:paraId="3E2DBB3B" w14:textId="77777777" w:rsidR="0077218B" w:rsidRDefault="0077218B">
      <w:pPr>
        <w:spacing w:line="240" w:lineRule="exact"/>
        <w:jc w:val="center"/>
        <w:rPr>
          <w:rFonts w:ascii="Arial" w:hAnsi="Arial"/>
          <w:b/>
        </w:rPr>
      </w:pPr>
      <w:r>
        <w:rPr>
          <w:rFonts w:ascii="Arial" w:hAnsi="Arial"/>
          <w:b/>
        </w:rPr>
        <w:lastRenderedPageBreak/>
        <w:t>INSTRUCTIONS TO BIDDERS</w:t>
      </w:r>
    </w:p>
    <w:p w14:paraId="3E2DBB3C" w14:textId="77777777" w:rsidR="0077218B" w:rsidRDefault="0077218B">
      <w:pPr>
        <w:spacing w:line="240" w:lineRule="exact"/>
        <w:jc w:val="center"/>
        <w:rPr>
          <w:rFonts w:ascii="Arial" w:hAnsi="Arial"/>
        </w:rPr>
      </w:pPr>
    </w:p>
    <w:p w14:paraId="3E2DBB3D" w14:textId="77777777" w:rsidR="0077218B" w:rsidRDefault="0077218B">
      <w:pPr>
        <w:spacing w:line="240" w:lineRule="exact"/>
        <w:jc w:val="center"/>
        <w:rPr>
          <w:rFonts w:ascii="Arial" w:hAnsi="Arial"/>
        </w:rPr>
      </w:pPr>
    </w:p>
    <w:p w14:paraId="3E2DBB3E" w14:textId="09755B6D" w:rsidR="0077218B" w:rsidRPr="00420A8D" w:rsidRDefault="0077218B">
      <w:pPr>
        <w:spacing w:line="240" w:lineRule="exact"/>
        <w:jc w:val="both"/>
        <w:rPr>
          <w:rFonts w:ascii="Arial" w:hAnsi="Arial"/>
          <w:b/>
        </w:rPr>
      </w:pPr>
      <w:r>
        <w:rPr>
          <w:rFonts w:ascii="Arial" w:hAnsi="Arial"/>
        </w:rPr>
        <w:t xml:space="preserve">FOR: </w:t>
      </w:r>
      <w:r w:rsidR="006071C6">
        <w:rPr>
          <w:rFonts w:ascii="Arial" w:hAnsi="Arial"/>
        </w:rPr>
        <w:tab/>
      </w:r>
      <w:r w:rsidR="006071C6">
        <w:rPr>
          <w:rFonts w:ascii="Arial" w:hAnsi="Arial"/>
        </w:rPr>
        <w:tab/>
      </w:r>
      <w:r w:rsidR="00576947">
        <w:rPr>
          <w:rFonts w:ascii="Arial" w:hAnsi="Arial"/>
          <w:b/>
        </w:rPr>
        <w:t>Badger Lane Roof and Siding</w:t>
      </w:r>
      <w:r w:rsidR="00200F49" w:rsidRPr="00420A8D">
        <w:rPr>
          <w:rFonts w:ascii="Arial" w:hAnsi="Arial"/>
          <w:b/>
        </w:rPr>
        <w:t xml:space="preserve"> </w:t>
      </w:r>
    </w:p>
    <w:p w14:paraId="3E2DBB3F" w14:textId="77777777" w:rsidR="0077218B" w:rsidRDefault="0077218B">
      <w:pPr>
        <w:spacing w:line="240" w:lineRule="exact"/>
        <w:jc w:val="center"/>
        <w:rPr>
          <w:rFonts w:ascii="Arial" w:hAnsi="Arial"/>
          <w:b/>
        </w:rPr>
      </w:pPr>
    </w:p>
    <w:p w14:paraId="3E2DBB40" w14:textId="2F609CF0" w:rsidR="0077218B" w:rsidRDefault="0077218B" w:rsidP="00640C61">
      <w:pPr>
        <w:spacing w:line="240" w:lineRule="exact"/>
        <w:jc w:val="both"/>
        <w:rPr>
          <w:rFonts w:ascii="Arial" w:hAnsi="Arial"/>
          <w:b/>
        </w:rPr>
      </w:pPr>
      <w:r>
        <w:rPr>
          <w:rFonts w:ascii="Arial" w:hAnsi="Arial"/>
        </w:rPr>
        <w:t>LOCATED AT</w:t>
      </w:r>
      <w:r w:rsidR="00AB4649">
        <w:rPr>
          <w:rFonts w:ascii="Arial" w:hAnsi="Arial"/>
        </w:rPr>
        <w:t xml:space="preserve">: </w:t>
      </w:r>
      <w:r w:rsidR="00AB4649" w:rsidRPr="00AB4649">
        <w:rPr>
          <w:rFonts w:ascii="Arial" w:hAnsi="Arial"/>
          <w:b/>
          <w:bCs/>
        </w:rPr>
        <w:t>120</w:t>
      </w:r>
      <w:r w:rsidR="00AB4649" w:rsidRPr="00AB4649">
        <w:rPr>
          <w:rFonts w:ascii="Arial" w:hAnsi="Arial"/>
          <w:b/>
          <w:bCs/>
          <w:noProof/>
        </w:rPr>
        <w:t xml:space="preserve"> B</w:t>
      </w:r>
      <w:r w:rsidR="00AB4649">
        <w:rPr>
          <w:rFonts w:ascii="Arial" w:hAnsi="Arial"/>
          <w:b/>
          <w:noProof/>
        </w:rPr>
        <w:t>adger Lane, Grass Valley, CA 95945</w:t>
      </w:r>
    </w:p>
    <w:p w14:paraId="3E2DBB41" w14:textId="77777777" w:rsidR="0077218B" w:rsidRDefault="0077218B">
      <w:pPr>
        <w:spacing w:line="240" w:lineRule="exact"/>
        <w:jc w:val="both"/>
        <w:rPr>
          <w:rFonts w:ascii="Arial" w:hAnsi="Arial"/>
          <w:b/>
        </w:rPr>
      </w:pPr>
    </w:p>
    <w:p w14:paraId="3E2DBB42" w14:textId="77777777" w:rsidR="0077218B" w:rsidRDefault="0077218B">
      <w:pPr>
        <w:spacing w:line="240" w:lineRule="exact"/>
        <w:jc w:val="both"/>
        <w:rPr>
          <w:rFonts w:ascii="Arial" w:hAnsi="Arial"/>
        </w:rPr>
      </w:pPr>
    </w:p>
    <w:p w14:paraId="3E2DBB43" w14:textId="274B87EA" w:rsidR="0077218B" w:rsidRDefault="0077218B" w:rsidP="00692803">
      <w:pPr>
        <w:pStyle w:val="ListParagraph"/>
        <w:numPr>
          <w:ilvl w:val="0"/>
          <w:numId w:val="3"/>
        </w:numPr>
        <w:tabs>
          <w:tab w:val="left" w:pos="720"/>
        </w:tabs>
        <w:spacing w:line="240" w:lineRule="exact"/>
        <w:ind w:left="360"/>
        <w:rPr>
          <w:rFonts w:ascii="Arial" w:hAnsi="Arial"/>
          <w:b/>
          <w:bCs/>
        </w:rPr>
      </w:pPr>
      <w:r w:rsidRPr="516403E1">
        <w:rPr>
          <w:rFonts w:ascii="Arial" w:hAnsi="Arial"/>
          <w:b/>
          <w:bCs/>
          <w:u w:val="single"/>
        </w:rPr>
        <w:t>DEFINITIONS</w:t>
      </w:r>
    </w:p>
    <w:p w14:paraId="3E2DBB44" w14:textId="77777777" w:rsidR="0077218B" w:rsidRDefault="0077218B" w:rsidP="00692803">
      <w:pPr>
        <w:spacing w:line="240" w:lineRule="exact"/>
        <w:jc w:val="both"/>
        <w:rPr>
          <w:rFonts w:ascii="Arial" w:hAnsi="Arial"/>
        </w:rPr>
      </w:pPr>
    </w:p>
    <w:p w14:paraId="3E2DBB45" w14:textId="090545D9" w:rsidR="0077218B" w:rsidRDefault="0077218B" w:rsidP="00692803">
      <w:pPr>
        <w:tabs>
          <w:tab w:val="left" w:pos="720"/>
        </w:tabs>
        <w:spacing w:line="240" w:lineRule="exact"/>
        <w:ind w:left="360"/>
        <w:jc w:val="both"/>
        <w:rPr>
          <w:rFonts w:ascii="Arial" w:hAnsi="Arial"/>
        </w:rPr>
      </w:pPr>
      <w:r>
        <w:rPr>
          <w:rFonts w:ascii="Arial" w:hAnsi="Arial"/>
          <w:u w:val="single"/>
        </w:rPr>
        <w:t>Bidder</w:t>
      </w:r>
      <w:r w:rsidR="00AB4649">
        <w:rPr>
          <w:rFonts w:ascii="Arial" w:hAnsi="Arial"/>
        </w:rPr>
        <w:t>: One</w:t>
      </w:r>
      <w:r>
        <w:rPr>
          <w:rFonts w:ascii="Arial" w:hAnsi="Arial"/>
        </w:rPr>
        <w:t xml:space="preserve"> who submits a bid directly to </w:t>
      </w:r>
      <w:r w:rsidR="00AB4649">
        <w:rPr>
          <w:rFonts w:ascii="Arial" w:hAnsi="Arial"/>
        </w:rPr>
        <w:t>AMIH</w:t>
      </w:r>
      <w:r>
        <w:rPr>
          <w:rFonts w:ascii="Arial" w:hAnsi="Arial"/>
        </w:rPr>
        <w:t xml:space="preserve"> as distinct from a sub-bidder who submits a bid to a bidder</w:t>
      </w:r>
      <w:r w:rsidR="008270EE">
        <w:rPr>
          <w:rFonts w:ascii="Arial" w:hAnsi="Arial"/>
        </w:rPr>
        <w:t>.</w:t>
      </w:r>
    </w:p>
    <w:p w14:paraId="3E2DBB46" w14:textId="77777777" w:rsidR="0077218B" w:rsidRDefault="0077218B" w:rsidP="00692803">
      <w:pPr>
        <w:spacing w:line="240" w:lineRule="exact"/>
        <w:ind w:left="360"/>
        <w:jc w:val="both"/>
        <w:rPr>
          <w:rFonts w:ascii="Arial" w:hAnsi="Arial"/>
        </w:rPr>
      </w:pPr>
    </w:p>
    <w:p w14:paraId="3E2DBB47" w14:textId="246BB310" w:rsidR="0077218B" w:rsidRDefault="0077218B" w:rsidP="00692803">
      <w:pPr>
        <w:tabs>
          <w:tab w:val="left" w:pos="720"/>
        </w:tabs>
        <w:spacing w:line="240" w:lineRule="exact"/>
        <w:ind w:left="360"/>
        <w:jc w:val="both"/>
        <w:rPr>
          <w:rFonts w:ascii="Arial" w:hAnsi="Arial"/>
        </w:rPr>
      </w:pPr>
      <w:r>
        <w:rPr>
          <w:rFonts w:ascii="Arial" w:hAnsi="Arial"/>
          <w:u w:val="single"/>
        </w:rPr>
        <w:t>Successful Bidder</w:t>
      </w:r>
      <w:r w:rsidR="00AB4649">
        <w:rPr>
          <w:rFonts w:ascii="Arial" w:hAnsi="Arial"/>
        </w:rPr>
        <w:t>: The</w:t>
      </w:r>
      <w:r>
        <w:rPr>
          <w:rFonts w:ascii="Arial" w:hAnsi="Arial"/>
        </w:rPr>
        <w:t xml:space="preserve"> lowest, qualified, responsive, responsible bidder to whom </w:t>
      </w:r>
      <w:r w:rsidR="00AB4649">
        <w:rPr>
          <w:rFonts w:ascii="Arial" w:hAnsi="Arial"/>
        </w:rPr>
        <w:t>AMIH</w:t>
      </w:r>
      <w:r>
        <w:rPr>
          <w:rFonts w:ascii="Arial" w:hAnsi="Arial"/>
        </w:rPr>
        <w:t xml:space="preserve"> makes an award</w:t>
      </w:r>
      <w:r w:rsidR="008270EE">
        <w:rPr>
          <w:rFonts w:ascii="Arial" w:hAnsi="Arial"/>
        </w:rPr>
        <w:t>.</w:t>
      </w:r>
    </w:p>
    <w:p w14:paraId="3E2DBB48" w14:textId="77777777" w:rsidR="0077218B" w:rsidRDefault="0077218B" w:rsidP="00692803">
      <w:pPr>
        <w:spacing w:line="240" w:lineRule="exact"/>
        <w:ind w:left="360"/>
        <w:jc w:val="both"/>
        <w:rPr>
          <w:rFonts w:ascii="Arial" w:hAnsi="Arial"/>
        </w:rPr>
      </w:pPr>
    </w:p>
    <w:p w14:paraId="3E2DBB49" w14:textId="77777777" w:rsidR="0077218B" w:rsidRDefault="0077218B" w:rsidP="00692803">
      <w:pPr>
        <w:tabs>
          <w:tab w:val="left" w:pos="720"/>
          <w:tab w:val="left" w:pos="3600"/>
        </w:tabs>
        <w:spacing w:line="240" w:lineRule="exact"/>
        <w:ind w:firstLine="720"/>
        <w:jc w:val="both"/>
        <w:rPr>
          <w:rFonts w:ascii="Arial" w:hAnsi="Arial"/>
        </w:rPr>
      </w:pPr>
      <w:r>
        <w:rPr>
          <w:rFonts w:ascii="Arial" w:hAnsi="Arial"/>
          <w:u w:val="single"/>
        </w:rPr>
        <w:t>Bidding Documents</w:t>
      </w:r>
      <w:r>
        <w:rPr>
          <w:rFonts w:ascii="Arial" w:hAnsi="Arial"/>
        </w:rPr>
        <w:t>:</w:t>
      </w:r>
      <w:r>
        <w:rPr>
          <w:rFonts w:ascii="Arial" w:hAnsi="Arial"/>
        </w:rPr>
        <w:tab/>
      </w:r>
      <w:r>
        <w:rPr>
          <w:rFonts w:ascii="Arial" w:hAnsi="Arial"/>
        </w:rPr>
        <w:tab/>
      </w:r>
    </w:p>
    <w:p w14:paraId="3E2DBB4A" w14:textId="77777777" w:rsidR="0077218B" w:rsidRDefault="00E958A2" w:rsidP="00692803">
      <w:pPr>
        <w:tabs>
          <w:tab w:val="left" w:pos="720"/>
          <w:tab w:val="left" w:pos="1440"/>
        </w:tabs>
        <w:spacing w:line="240" w:lineRule="exact"/>
        <w:ind w:firstLine="1440"/>
        <w:jc w:val="both"/>
        <w:rPr>
          <w:rFonts w:ascii="Arial" w:hAnsi="Arial"/>
        </w:rPr>
      </w:pPr>
      <w:r>
        <w:rPr>
          <w:rFonts w:ascii="Arial" w:hAnsi="Arial"/>
        </w:rPr>
        <w:t>Invitation for Bid</w:t>
      </w:r>
    </w:p>
    <w:p w14:paraId="3E2DBB4B" w14:textId="0A1D8577" w:rsidR="0077218B" w:rsidRDefault="00BB617F" w:rsidP="00692803">
      <w:pPr>
        <w:tabs>
          <w:tab w:val="left" w:pos="720"/>
          <w:tab w:val="left" w:pos="1440"/>
        </w:tabs>
        <w:spacing w:line="240" w:lineRule="exact"/>
        <w:ind w:firstLine="1440"/>
        <w:jc w:val="both"/>
        <w:rPr>
          <w:rFonts w:ascii="Arial" w:hAnsi="Arial"/>
        </w:rPr>
      </w:pPr>
      <w:r>
        <w:rPr>
          <w:rFonts w:ascii="Arial" w:hAnsi="Arial"/>
        </w:rPr>
        <w:t>Instructions</w:t>
      </w:r>
      <w:r w:rsidR="0077218B">
        <w:rPr>
          <w:rFonts w:ascii="Arial" w:hAnsi="Arial"/>
        </w:rPr>
        <w:t xml:space="preserve"> to Bidders</w:t>
      </w:r>
    </w:p>
    <w:p w14:paraId="3E2DBB4C" w14:textId="77777777" w:rsidR="0077218B" w:rsidRDefault="0077218B" w:rsidP="00692803">
      <w:pPr>
        <w:tabs>
          <w:tab w:val="left" w:pos="720"/>
          <w:tab w:val="left" w:pos="1440"/>
        </w:tabs>
        <w:spacing w:line="240" w:lineRule="exact"/>
        <w:ind w:firstLine="1440"/>
        <w:jc w:val="both"/>
        <w:rPr>
          <w:rFonts w:ascii="Arial" w:hAnsi="Arial"/>
        </w:rPr>
      </w:pPr>
      <w:r>
        <w:rPr>
          <w:rFonts w:ascii="Arial" w:hAnsi="Arial"/>
        </w:rPr>
        <w:t>Bid Form</w:t>
      </w:r>
    </w:p>
    <w:p w14:paraId="3E2DBB4D" w14:textId="77777777" w:rsidR="0077218B" w:rsidRDefault="0077218B" w:rsidP="00692803">
      <w:pPr>
        <w:tabs>
          <w:tab w:val="left" w:pos="720"/>
          <w:tab w:val="left" w:pos="1440"/>
        </w:tabs>
        <w:spacing w:line="240" w:lineRule="exact"/>
        <w:ind w:firstLine="1440"/>
        <w:jc w:val="both"/>
        <w:rPr>
          <w:rFonts w:ascii="Arial" w:hAnsi="Arial"/>
        </w:rPr>
      </w:pPr>
      <w:r>
        <w:rPr>
          <w:rFonts w:ascii="Arial" w:hAnsi="Arial"/>
        </w:rPr>
        <w:t>Bidders Bond or other security</w:t>
      </w:r>
    </w:p>
    <w:p w14:paraId="3E2DBB4E" w14:textId="77777777" w:rsidR="0077218B" w:rsidRDefault="0077218B" w:rsidP="00692803">
      <w:pPr>
        <w:tabs>
          <w:tab w:val="left" w:pos="720"/>
          <w:tab w:val="left" w:pos="1440"/>
        </w:tabs>
        <w:spacing w:line="240" w:lineRule="exact"/>
        <w:ind w:firstLine="1440"/>
        <w:jc w:val="both"/>
        <w:rPr>
          <w:rFonts w:ascii="Arial" w:hAnsi="Arial"/>
        </w:rPr>
      </w:pPr>
      <w:r>
        <w:rPr>
          <w:rFonts w:ascii="Arial" w:hAnsi="Arial"/>
        </w:rPr>
        <w:t>Experience Statement</w:t>
      </w:r>
    </w:p>
    <w:p w14:paraId="3E2DBB4F" w14:textId="77777777" w:rsidR="0077218B" w:rsidRDefault="0077218B" w:rsidP="00692803">
      <w:pPr>
        <w:tabs>
          <w:tab w:val="left" w:pos="720"/>
          <w:tab w:val="left" w:pos="1440"/>
        </w:tabs>
        <w:spacing w:line="240" w:lineRule="exact"/>
        <w:ind w:firstLine="1440"/>
        <w:jc w:val="both"/>
        <w:rPr>
          <w:rFonts w:ascii="Arial" w:hAnsi="Arial"/>
        </w:rPr>
      </w:pPr>
      <w:r>
        <w:rPr>
          <w:rFonts w:ascii="Arial" w:hAnsi="Arial"/>
        </w:rPr>
        <w:t>Subcontractor Listing</w:t>
      </w:r>
    </w:p>
    <w:p w14:paraId="3E2DBB50" w14:textId="77777777" w:rsidR="0077218B" w:rsidRDefault="0077218B" w:rsidP="00692803">
      <w:pPr>
        <w:tabs>
          <w:tab w:val="left" w:pos="720"/>
          <w:tab w:val="left" w:pos="1440"/>
        </w:tabs>
        <w:spacing w:line="240" w:lineRule="exact"/>
        <w:ind w:firstLine="1440"/>
        <w:jc w:val="both"/>
        <w:rPr>
          <w:rFonts w:ascii="Arial" w:hAnsi="Arial"/>
        </w:rPr>
      </w:pPr>
      <w:r>
        <w:rPr>
          <w:rFonts w:ascii="Arial" w:hAnsi="Arial"/>
        </w:rPr>
        <w:t>Bidder's Representations</w:t>
      </w:r>
    </w:p>
    <w:p w14:paraId="3E2DBB51" w14:textId="77777777" w:rsidR="0077218B" w:rsidRDefault="0077218B" w:rsidP="00692803">
      <w:pPr>
        <w:tabs>
          <w:tab w:val="left" w:pos="720"/>
          <w:tab w:val="left" w:pos="1440"/>
        </w:tabs>
        <w:spacing w:line="240" w:lineRule="exact"/>
        <w:ind w:firstLine="1440"/>
        <w:jc w:val="both"/>
        <w:rPr>
          <w:rFonts w:ascii="Arial" w:hAnsi="Arial"/>
        </w:rPr>
      </w:pPr>
      <w:r>
        <w:rPr>
          <w:rFonts w:ascii="Arial" w:hAnsi="Arial"/>
        </w:rPr>
        <w:t>Proposed Contract Documents</w:t>
      </w:r>
    </w:p>
    <w:p w14:paraId="3E2DBB52" w14:textId="77777777" w:rsidR="0077218B" w:rsidRDefault="0077218B" w:rsidP="00692803">
      <w:pPr>
        <w:tabs>
          <w:tab w:val="left" w:pos="720"/>
          <w:tab w:val="left" w:pos="1440"/>
        </w:tabs>
        <w:spacing w:line="240" w:lineRule="exact"/>
        <w:ind w:firstLine="1440"/>
        <w:jc w:val="both"/>
        <w:rPr>
          <w:rFonts w:ascii="Arial" w:hAnsi="Arial"/>
        </w:rPr>
      </w:pPr>
      <w:r>
        <w:rPr>
          <w:rFonts w:ascii="Arial" w:hAnsi="Arial"/>
        </w:rPr>
        <w:t>Any and all Addenda</w:t>
      </w:r>
    </w:p>
    <w:p w14:paraId="3E2DBB53" w14:textId="77777777" w:rsidR="0077218B" w:rsidRDefault="0077218B" w:rsidP="0077218B">
      <w:pPr>
        <w:spacing w:line="240" w:lineRule="exact"/>
        <w:jc w:val="both"/>
        <w:rPr>
          <w:rFonts w:ascii="Arial" w:hAnsi="Arial"/>
        </w:rPr>
      </w:pPr>
    </w:p>
    <w:p w14:paraId="3E2DBB54" w14:textId="47F876EE" w:rsidR="0077218B" w:rsidRDefault="00692803">
      <w:pPr>
        <w:tabs>
          <w:tab w:val="left" w:pos="720"/>
        </w:tabs>
        <w:spacing w:line="240" w:lineRule="exact"/>
        <w:ind w:left="504" w:hanging="504"/>
        <w:jc w:val="both"/>
        <w:rPr>
          <w:rFonts w:ascii="Arial" w:hAnsi="Arial"/>
          <w:b/>
        </w:rPr>
      </w:pPr>
      <w:r>
        <w:rPr>
          <w:rFonts w:ascii="Arial" w:hAnsi="Arial"/>
          <w:b/>
        </w:rPr>
        <w:t>2.</w:t>
      </w:r>
      <w:r w:rsidR="0077218B">
        <w:rPr>
          <w:rFonts w:ascii="Arial" w:hAnsi="Arial"/>
          <w:b/>
        </w:rPr>
        <w:tab/>
      </w:r>
      <w:r w:rsidR="0077218B">
        <w:rPr>
          <w:rFonts w:ascii="Arial" w:hAnsi="Arial"/>
          <w:b/>
          <w:u w:val="single"/>
        </w:rPr>
        <w:t>COPIES OF BIDDING DOCUMENTS</w:t>
      </w:r>
    </w:p>
    <w:p w14:paraId="3E2DBB55" w14:textId="77777777" w:rsidR="0077218B" w:rsidRDefault="0077218B">
      <w:pPr>
        <w:spacing w:line="240" w:lineRule="exact"/>
        <w:jc w:val="both"/>
        <w:rPr>
          <w:rFonts w:ascii="Arial" w:hAnsi="Arial"/>
        </w:rPr>
      </w:pPr>
    </w:p>
    <w:p w14:paraId="3E2DBB5B" w14:textId="2589466B" w:rsidR="0077218B" w:rsidRPr="00AB4649" w:rsidRDefault="00AB4649">
      <w:pPr>
        <w:spacing w:line="240" w:lineRule="exact"/>
        <w:jc w:val="both"/>
        <w:rPr>
          <w:rFonts w:ascii="Arial" w:hAnsi="Arial"/>
          <w:bCs/>
        </w:rPr>
      </w:pPr>
      <w:r w:rsidRPr="00AB4649">
        <w:rPr>
          <w:rFonts w:ascii="Arial" w:hAnsi="Arial"/>
          <w:bCs/>
        </w:rPr>
        <w:t>Complete copies of the bid documents and specifications for use in preparing bids may be obtained in accordance with the Invitation for Bid. Bid documents are also available electronically and can be downloaded from Projects on the AMIH website. Addenda will also be posted to this location. Partial sets of bidding documents will not be issued. Complete sets of bidding documents shall be used in preparing bids. AMIH assumes no responsibility for errors or misinterpretations resulting from the use of incomplete sets of bidding documents. If bidder believes its set of bidding documents is incomplete, it shall be the responsibility of bidder to contact AMIH to confirm that Bidder has a complete set. AMIH, in making copies of bidding documents available on the above terms, does so only for the purpose of obtaining bids on the work and does not confer a license or grant for any other use.</w:t>
      </w:r>
    </w:p>
    <w:p w14:paraId="10F419BD" w14:textId="77777777" w:rsidR="00AB4649" w:rsidRDefault="00AB4649">
      <w:pPr>
        <w:spacing w:line="240" w:lineRule="exact"/>
        <w:jc w:val="both"/>
        <w:rPr>
          <w:rFonts w:ascii="Arial" w:hAnsi="Arial"/>
          <w:b/>
        </w:rPr>
      </w:pPr>
    </w:p>
    <w:p w14:paraId="3E2DBB61" w14:textId="694FBEC9" w:rsidR="0077218B" w:rsidRPr="000A4B81" w:rsidRDefault="3057279B" w:rsidP="000A4B81">
      <w:pPr>
        <w:pStyle w:val="ListParagraph"/>
        <w:numPr>
          <w:ilvl w:val="0"/>
          <w:numId w:val="29"/>
        </w:numPr>
        <w:spacing w:line="240" w:lineRule="exact"/>
        <w:rPr>
          <w:rFonts w:ascii="Arial" w:hAnsi="Arial"/>
          <w:b/>
          <w:bCs/>
        </w:rPr>
      </w:pPr>
      <w:r w:rsidRPr="000A4B81">
        <w:rPr>
          <w:rFonts w:ascii="Arial" w:hAnsi="Arial"/>
          <w:b/>
          <w:bCs/>
          <w:u w:val="single"/>
        </w:rPr>
        <w:t>Q</w:t>
      </w:r>
      <w:r w:rsidR="0077218B" w:rsidRPr="000A4B81">
        <w:rPr>
          <w:rFonts w:ascii="Arial" w:hAnsi="Arial"/>
          <w:b/>
          <w:bCs/>
          <w:u w:val="single"/>
        </w:rPr>
        <w:t>UALIFICATIONS OF BIDDERS</w:t>
      </w:r>
    </w:p>
    <w:p w14:paraId="3E2DBB62" w14:textId="77777777" w:rsidR="0077218B" w:rsidRDefault="0077218B">
      <w:pPr>
        <w:spacing w:line="240" w:lineRule="exact"/>
        <w:jc w:val="both"/>
        <w:rPr>
          <w:rFonts w:ascii="Arial" w:hAnsi="Arial"/>
        </w:rPr>
      </w:pPr>
    </w:p>
    <w:p w14:paraId="3E2DBB66" w14:textId="589E7010" w:rsidR="0077218B" w:rsidRDefault="00AB4649">
      <w:pPr>
        <w:spacing w:line="240" w:lineRule="exact"/>
        <w:jc w:val="both"/>
        <w:rPr>
          <w:rFonts w:ascii="Arial" w:hAnsi="Arial"/>
        </w:rPr>
      </w:pPr>
      <w:r w:rsidRPr="00AB4649">
        <w:rPr>
          <w:rFonts w:ascii="Arial" w:hAnsi="Arial"/>
        </w:rPr>
        <w:t>Each bidder must be prepared to submit, within five days of AMIH's request, written evidence of bidder's qualifications to perform the work. Bidders may be required to submit evidence that they have a practical knowledge of the particular work bid upon, and that they have the financial resources to complete the proposed work. In determining the bidder's qualifications, the following factors will be considered: work previously completed by the bidder and whether the bidder (a) maintains a permanent place of business, (b) has adequate plant and equipment to do the work properly and expeditiously, (c) has the financial resources to meet all obligations incident to the work, and (d) has appropriate technical experience. Each bidder may be required to show that he or she has handled former work so that no just claims are pending against such work. No bid will be accepted from a bidder who is engaged on any work which would impair his or her ability to perform or finance this work. Page - 6 - of 22 Each bidder must hold a current valid contractor's license at the time of bidding or the bid will be rejected.</w:t>
      </w:r>
    </w:p>
    <w:p w14:paraId="1F663B3A" w14:textId="77777777" w:rsidR="00AB4649" w:rsidRDefault="00AB4649">
      <w:pPr>
        <w:spacing w:line="240" w:lineRule="exact"/>
        <w:jc w:val="both"/>
        <w:rPr>
          <w:rFonts w:ascii="Arial" w:hAnsi="Arial"/>
        </w:rPr>
      </w:pPr>
    </w:p>
    <w:p w14:paraId="448CB3CA" w14:textId="77777777" w:rsidR="00AB4649" w:rsidRDefault="00AB4649">
      <w:pPr>
        <w:spacing w:line="240" w:lineRule="exact"/>
        <w:jc w:val="both"/>
        <w:rPr>
          <w:rFonts w:ascii="Arial" w:hAnsi="Arial"/>
        </w:rPr>
      </w:pPr>
    </w:p>
    <w:p w14:paraId="3E2DBB67" w14:textId="0A8C8901" w:rsidR="0077218B" w:rsidRDefault="000A4B81">
      <w:pPr>
        <w:tabs>
          <w:tab w:val="left" w:pos="720"/>
        </w:tabs>
        <w:spacing w:line="240" w:lineRule="exact"/>
        <w:ind w:left="504" w:hanging="504"/>
        <w:jc w:val="both"/>
        <w:rPr>
          <w:rFonts w:ascii="Arial" w:hAnsi="Arial"/>
          <w:b/>
        </w:rPr>
      </w:pPr>
      <w:r>
        <w:rPr>
          <w:rFonts w:ascii="Arial" w:hAnsi="Arial"/>
          <w:b/>
        </w:rPr>
        <w:lastRenderedPageBreak/>
        <w:t>4.</w:t>
      </w:r>
      <w:r w:rsidR="0077218B">
        <w:rPr>
          <w:rFonts w:ascii="Arial" w:hAnsi="Arial"/>
          <w:b/>
        </w:rPr>
        <w:tab/>
      </w:r>
      <w:r w:rsidR="0077218B">
        <w:rPr>
          <w:rFonts w:ascii="Arial" w:hAnsi="Arial"/>
          <w:b/>
          <w:u w:val="single"/>
        </w:rPr>
        <w:t>INSPECTION OF SITE OF WORK</w:t>
      </w:r>
    </w:p>
    <w:p w14:paraId="3E2DBB68" w14:textId="77777777" w:rsidR="0077218B" w:rsidRDefault="0077218B">
      <w:pPr>
        <w:spacing w:line="240" w:lineRule="exact"/>
        <w:jc w:val="both"/>
        <w:rPr>
          <w:rFonts w:ascii="Arial" w:hAnsi="Arial"/>
        </w:rPr>
      </w:pPr>
    </w:p>
    <w:p w14:paraId="3E2DBB69" w14:textId="21241CEE" w:rsidR="0077218B" w:rsidRDefault="0077218B" w:rsidP="002A1311">
      <w:pPr>
        <w:spacing w:after="120" w:line="240" w:lineRule="exact"/>
        <w:jc w:val="both"/>
        <w:rPr>
          <w:rFonts w:ascii="Arial" w:hAnsi="Arial"/>
        </w:rPr>
      </w:pPr>
      <w:r>
        <w:rPr>
          <w:rFonts w:ascii="Arial" w:hAnsi="Arial"/>
        </w:rPr>
        <w:t xml:space="preserve">Bidders are required to inspect the site of the work in order to satisfy themselves, by personal examination or by such other means as they may prefer, of the location of the proposed work and as to the actual conditions of and at the site of work. If, during the course of the examination, bidder finds facts or conditions which appear confusing to bidder, bidder shall apply to </w:t>
      </w:r>
      <w:r w:rsidR="00AB4649">
        <w:rPr>
          <w:rFonts w:ascii="Arial" w:hAnsi="Arial"/>
        </w:rPr>
        <w:t>AMIH</w:t>
      </w:r>
      <w:r>
        <w:rPr>
          <w:rFonts w:ascii="Arial" w:hAnsi="Arial"/>
        </w:rPr>
        <w:t xml:space="preserve"> for additional information and explanation before submitting the bid. However, no such supplemental information so requested or furnished shall vary the terms of the specifications or the Contractor's sole responsibility to satisfy himself or herself as to the conditions of the work to be performed, unless an addendum has been issued.</w:t>
      </w:r>
    </w:p>
    <w:p w14:paraId="3E2DBB6B" w14:textId="404817CD" w:rsidR="0077218B" w:rsidRDefault="0077218B" w:rsidP="002A1311">
      <w:pPr>
        <w:spacing w:after="120" w:line="240" w:lineRule="exact"/>
        <w:jc w:val="both"/>
        <w:rPr>
          <w:rFonts w:ascii="Arial" w:hAnsi="Arial"/>
        </w:rPr>
      </w:pPr>
      <w:r>
        <w:rPr>
          <w:rFonts w:ascii="Arial" w:hAnsi="Arial"/>
        </w:rPr>
        <w:t xml:space="preserve">The submission of a bid by the bidder shall constitute the acknowledgment that, if awarded the contract, bidder has relied and is relying on bidder's examination of (a) the site of the work, (b) the access to the site, and (c) all other data, matters, and things requisite to the fulfillment of the work and on bidder's own knowledge of existing conditions on and in the vicinity of the site of the work to be constructed under the contract, and not on any representation or warranty of </w:t>
      </w:r>
      <w:r w:rsidR="00AB4649">
        <w:rPr>
          <w:rFonts w:ascii="Arial" w:hAnsi="Arial"/>
        </w:rPr>
        <w:t>AMIH</w:t>
      </w:r>
      <w:r>
        <w:rPr>
          <w:rFonts w:ascii="Arial" w:hAnsi="Arial"/>
        </w:rPr>
        <w:t>. No claim for additional compensation will be allowed which is based upon a lack of knowledge of the above items.</w:t>
      </w:r>
    </w:p>
    <w:p w14:paraId="3E2DBB6D" w14:textId="77777777" w:rsidR="0077218B" w:rsidRDefault="0077218B" w:rsidP="002A1311">
      <w:pPr>
        <w:spacing w:after="120" w:line="240" w:lineRule="exact"/>
        <w:jc w:val="both"/>
        <w:rPr>
          <w:rFonts w:ascii="Arial" w:hAnsi="Arial"/>
        </w:rPr>
      </w:pPr>
      <w:r>
        <w:rPr>
          <w:rFonts w:ascii="Arial" w:hAnsi="Arial"/>
        </w:rPr>
        <w:t>Where technical reports or data have been utilized in the preparation of the contract documents, bidder may rely upon the accuracy of the technical data contained in such reports but not upon the interpretations or opinions contained therein for the completeness thereof for the purpose of bidding or construction.</w:t>
      </w:r>
    </w:p>
    <w:p w14:paraId="3E2DBB6F" w14:textId="4CAC6D82" w:rsidR="0077218B" w:rsidRDefault="0077218B" w:rsidP="002A1311">
      <w:pPr>
        <w:spacing w:after="120" w:line="240" w:lineRule="exact"/>
        <w:jc w:val="both"/>
        <w:rPr>
          <w:rFonts w:ascii="Arial" w:hAnsi="Arial"/>
        </w:rPr>
      </w:pPr>
      <w:r>
        <w:rPr>
          <w:rFonts w:ascii="Arial" w:hAnsi="Arial"/>
        </w:rPr>
        <w:t xml:space="preserve">Where plans and specifications contain drawings of physical conditions in or relating to existing surface conditions, including underground facilities, which are at or contiguous to the site, bidder may rely upon the accuracy of the data contained in such drawings but not upon the completeness thereof for the purposes of bidding or construction. If a mass diagram has been prepared for a project, it is for design purposes only.  If it is made available to bidders, </w:t>
      </w:r>
      <w:r w:rsidR="00AB4649">
        <w:rPr>
          <w:rFonts w:ascii="Arial" w:hAnsi="Arial"/>
        </w:rPr>
        <w:t>AMIH</w:t>
      </w:r>
      <w:r>
        <w:rPr>
          <w:rFonts w:ascii="Arial" w:hAnsi="Arial"/>
        </w:rPr>
        <w:t xml:space="preserve"> assumes no responsibility whatever for the information contained therein and makes no guarantees with respect to reliance thereon.</w:t>
      </w:r>
    </w:p>
    <w:p w14:paraId="3E2DBB71" w14:textId="77777777" w:rsidR="0077218B" w:rsidRDefault="0077218B" w:rsidP="002A1311">
      <w:pPr>
        <w:spacing w:after="120" w:line="240" w:lineRule="exact"/>
        <w:jc w:val="both"/>
        <w:rPr>
          <w:rFonts w:ascii="Arial" w:hAnsi="Arial"/>
        </w:rPr>
      </w:pPr>
      <w:r>
        <w:rPr>
          <w:rFonts w:ascii="Arial" w:hAnsi="Arial"/>
        </w:rPr>
        <w:t>Before submitting a bid, each bidder will, at bidder's own expense, make or obtain any additional examinations, investigations, explorations, tests and studies and obtain any additional information and data which pertain to the physical conditions (surface, subsurface and underground facilities) at or contiguous to the site or otherwise which may affect cost, progress, performance or furnishing of the work and which bidder deems necessary to determine its bid for performing and furnishing the work in accordance with the time, price and other terms and conditions of the contract documents.</w:t>
      </w:r>
    </w:p>
    <w:p w14:paraId="3E2DBB73" w14:textId="1594705C" w:rsidR="0077218B" w:rsidRDefault="0077218B" w:rsidP="002A1311">
      <w:pPr>
        <w:spacing w:after="120" w:line="240" w:lineRule="exact"/>
        <w:jc w:val="both"/>
        <w:rPr>
          <w:rFonts w:ascii="Arial" w:hAnsi="Arial"/>
        </w:rPr>
      </w:pPr>
      <w:r>
        <w:rPr>
          <w:rFonts w:ascii="Arial" w:hAnsi="Arial"/>
        </w:rPr>
        <w:t xml:space="preserve">On request in advance, </w:t>
      </w:r>
      <w:r w:rsidR="00AB4649">
        <w:rPr>
          <w:rFonts w:ascii="Arial" w:hAnsi="Arial"/>
        </w:rPr>
        <w:t>AMIH</w:t>
      </w:r>
      <w:r>
        <w:rPr>
          <w:rFonts w:ascii="Arial" w:hAnsi="Arial"/>
        </w:rPr>
        <w:t xml:space="preserve"> will provide each bidder access to the site to conduct such explorations and tests as each bidder deems necessary for submission of a bid. Bidder shall fill all holes, clean up and restore the site to its former condition upon completion of such explorations.</w:t>
      </w:r>
    </w:p>
    <w:p w14:paraId="3E2DBB75" w14:textId="7AF39F67" w:rsidR="0077218B" w:rsidRDefault="0077218B">
      <w:pPr>
        <w:spacing w:line="240" w:lineRule="exact"/>
        <w:jc w:val="both"/>
        <w:rPr>
          <w:rFonts w:ascii="Arial" w:hAnsi="Arial"/>
        </w:rPr>
      </w:pPr>
      <w:r>
        <w:rPr>
          <w:rFonts w:ascii="Arial" w:hAnsi="Arial"/>
        </w:rPr>
        <w:t xml:space="preserve">The lands upon which the work is to be performed, rights-of-way and easements for access thereto and other lands designated for use by Contractor in performing the work are identified in the contract documents. All additional lands and access thereto required for temporary construction facilities or storage of materials and equipment are to be provided by Contractor. Easements for permanent structures or permanent changes in existing structures are to be obtained and paid for by </w:t>
      </w:r>
      <w:r w:rsidR="00AB4649">
        <w:rPr>
          <w:rFonts w:ascii="Arial" w:hAnsi="Arial"/>
        </w:rPr>
        <w:t>AMIH</w:t>
      </w:r>
      <w:r>
        <w:rPr>
          <w:rFonts w:ascii="Arial" w:hAnsi="Arial"/>
        </w:rPr>
        <w:t xml:space="preserve"> unless otherwise provided in the contract documents.</w:t>
      </w:r>
    </w:p>
    <w:p w14:paraId="3E2DBB77" w14:textId="77777777" w:rsidR="0077218B" w:rsidRDefault="0077218B">
      <w:pPr>
        <w:spacing w:line="240" w:lineRule="exact"/>
        <w:jc w:val="both"/>
        <w:rPr>
          <w:rFonts w:ascii="Arial" w:hAnsi="Arial"/>
        </w:rPr>
      </w:pPr>
    </w:p>
    <w:p w14:paraId="3E2DBB78" w14:textId="7FC23C5A" w:rsidR="0077218B" w:rsidRDefault="000A4B81" w:rsidP="002A1311">
      <w:pPr>
        <w:keepNext/>
        <w:tabs>
          <w:tab w:val="left" w:pos="720"/>
        </w:tabs>
        <w:spacing w:line="240" w:lineRule="exact"/>
        <w:ind w:left="504" w:hanging="504"/>
        <w:jc w:val="both"/>
        <w:rPr>
          <w:rFonts w:ascii="Arial" w:hAnsi="Arial"/>
          <w:b/>
        </w:rPr>
      </w:pPr>
      <w:r>
        <w:rPr>
          <w:rFonts w:ascii="Arial" w:hAnsi="Arial"/>
          <w:b/>
        </w:rPr>
        <w:t>5.</w:t>
      </w:r>
      <w:r w:rsidR="0077218B">
        <w:rPr>
          <w:rFonts w:ascii="Arial" w:hAnsi="Arial"/>
          <w:b/>
        </w:rPr>
        <w:tab/>
      </w:r>
      <w:r w:rsidR="0077218B">
        <w:rPr>
          <w:rFonts w:ascii="Arial" w:hAnsi="Arial"/>
          <w:b/>
          <w:u w:val="single"/>
        </w:rPr>
        <w:t>EXAMINATION OF CONTRACT DOCUMENTS</w:t>
      </w:r>
    </w:p>
    <w:p w14:paraId="3E2DBB7A" w14:textId="16EB79D3" w:rsidR="0077218B" w:rsidRDefault="0077218B" w:rsidP="002A1311">
      <w:pPr>
        <w:keepNext/>
        <w:spacing w:line="240" w:lineRule="exact"/>
        <w:jc w:val="both"/>
        <w:rPr>
          <w:rFonts w:ascii="Arial" w:hAnsi="Arial"/>
        </w:rPr>
      </w:pPr>
      <w:r>
        <w:rPr>
          <w:rFonts w:ascii="Arial" w:hAnsi="Arial"/>
        </w:rPr>
        <w:t>The contract documents shall consist of the following:</w:t>
      </w:r>
    </w:p>
    <w:p w14:paraId="62AD4C12" w14:textId="77777777" w:rsidR="00737362" w:rsidRDefault="00737362" w:rsidP="002A1311">
      <w:pPr>
        <w:keepNext/>
        <w:spacing w:line="240" w:lineRule="exact"/>
        <w:jc w:val="both"/>
        <w:rPr>
          <w:rFonts w:ascii="Arial" w:hAnsi="Arial"/>
        </w:rPr>
      </w:pPr>
    </w:p>
    <w:p w14:paraId="3E2DBB7C" w14:textId="377A1489" w:rsidR="0077218B" w:rsidRPr="00326BC4" w:rsidRDefault="00E958A2" w:rsidP="00326BC4">
      <w:pPr>
        <w:pStyle w:val="ListParagraph"/>
        <w:keepNext/>
        <w:numPr>
          <w:ilvl w:val="0"/>
          <w:numId w:val="26"/>
        </w:numPr>
        <w:spacing w:line="240" w:lineRule="exact"/>
        <w:ind w:left="990" w:hanging="270"/>
        <w:jc w:val="both"/>
        <w:rPr>
          <w:rFonts w:ascii="Arial" w:hAnsi="Arial"/>
        </w:rPr>
      </w:pPr>
      <w:r w:rsidRPr="00326BC4">
        <w:rPr>
          <w:rFonts w:ascii="Arial" w:hAnsi="Arial"/>
        </w:rPr>
        <w:t>Invitation for Bid</w:t>
      </w:r>
    </w:p>
    <w:p w14:paraId="3E2DBB7D" w14:textId="6B884230" w:rsidR="0077218B" w:rsidRPr="00326BC4" w:rsidRDefault="0077218B" w:rsidP="00326BC4">
      <w:pPr>
        <w:pStyle w:val="ListParagraph"/>
        <w:keepNext/>
        <w:numPr>
          <w:ilvl w:val="0"/>
          <w:numId w:val="26"/>
        </w:numPr>
        <w:tabs>
          <w:tab w:val="left" w:pos="1440"/>
        </w:tabs>
        <w:spacing w:line="240" w:lineRule="exact"/>
        <w:ind w:left="990" w:hanging="270"/>
        <w:jc w:val="both"/>
        <w:rPr>
          <w:rFonts w:ascii="Arial" w:hAnsi="Arial"/>
        </w:rPr>
      </w:pPr>
      <w:r w:rsidRPr="00326BC4">
        <w:rPr>
          <w:rFonts w:ascii="Arial" w:hAnsi="Arial"/>
        </w:rPr>
        <w:t>Instruction to Bidders</w:t>
      </w:r>
    </w:p>
    <w:p w14:paraId="3E2DBB7E" w14:textId="684C727E" w:rsidR="0077218B" w:rsidRPr="00326BC4" w:rsidRDefault="0077218B" w:rsidP="00326BC4">
      <w:pPr>
        <w:pStyle w:val="ListParagraph"/>
        <w:keepNext/>
        <w:numPr>
          <w:ilvl w:val="0"/>
          <w:numId w:val="26"/>
        </w:numPr>
        <w:tabs>
          <w:tab w:val="left" w:pos="1440"/>
        </w:tabs>
        <w:spacing w:line="240" w:lineRule="exact"/>
        <w:ind w:left="990" w:hanging="270"/>
        <w:jc w:val="both"/>
        <w:rPr>
          <w:rFonts w:ascii="Arial" w:hAnsi="Arial"/>
        </w:rPr>
      </w:pPr>
      <w:r w:rsidRPr="00326BC4">
        <w:rPr>
          <w:rFonts w:ascii="Arial" w:hAnsi="Arial"/>
        </w:rPr>
        <w:t>Contractor's Bid (including documentation accompanying the Bid and any post-bid documentation submitted prior to the Notice of Award)</w:t>
      </w:r>
    </w:p>
    <w:p w14:paraId="3E2DBB7F" w14:textId="6546AD55" w:rsidR="0077218B" w:rsidRPr="00326BC4" w:rsidRDefault="0077218B" w:rsidP="00326BC4">
      <w:pPr>
        <w:pStyle w:val="ListParagraph"/>
        <w:numPr>
          <w:ilvl w:val="0"/>
          <w:numId w:val="26"/>
        </w:numPr>
        <w:tabs>
          <w:tab w:val="left" w:pos="1440"/>
        </w:tabs>
        <w:spacing w:line="240" w:lineRule="exact"/>
        <w:ind w:left="990" w:hanging="270"/>
        <w:jc w:val="both"/>
        <w:rPr>
          <w:rFonts w:ascii="Arial" w:hAnsi="Arial"/>
        </w:rPr>
      </w:pPr>
      <w:r w:rsidRPr="00326BC4">
        <w:rPr>
          <w:rFonts w:ascii="Arial" w:hAnsi="Arial"/>
        </w:rPr>
        <w:t>Contract</w:t>
      </w:r>
    </w:p>
    <w:p w14:paraId="3E2DBB80" w14:textId="0E39ACD7" w:rsidR="0077218B" w:rsidRPr="00326BC4" w:rsidRDefault="0077218B" w:rsidP="00326BC4">
      <w:pPr>
        <w:pStyle w:val="ListParagraph"/>
        <w:numPr>
          <w:ilvl w:val="0"/>
          <w:numId w:val="26"/>
        </w:numPr>
        <w:tabs>
          <w:tab w:val="left" w:pos="1440"/>
        </w:tabs>
        <w:spacing w:line="240" w:lineRule="exact"/>
        <w:ind w:left="990" w:hanging="270"/>
        <w:jc w:val="both"/>
        <w:rPr>
          <w:rFonts w:ascii="Arial" w:hAnsi="Arial"/>
        </w:rPr>
      </w:pPr>
      <w:r w:rsidRPr="00326BC4">
        <w:rPr>
          <w:rFonts w:ascii="Arial" w:hAnsi="Arial"/>
        </w:rPr>
        <w:t>Addenda which pertain to the Contract</w:t>
      </w:r>
    </w:p>
    <w:p w14:paraId="3E2DBB81" w14:textId="15B72E3B" w:rsidR="0077218B" w:rsidRPr="00326BC4" w:rsidRDefault="0077218B" w:rsidP="00326BC4">
      <w:pPr>
        <w:pStyle w:val="ListParagraph"/>
        <w:numPr>
          <w:ilvl w:val="0"/>
          <w:numId w:val="26"/>
        </w:numPr>
        <w:tabs>
          <w:tab w:val="left" w:pos="1440"/>
        </w:tabs>
        <w:spacing w:line="240" w:lineRule="exact"/>
        <w:ind w:left="990" w:hanging="270"/>
        <w:jc w:val="both"/>
        <w:rPr>
          <w:rFonts w:ascii="Arial" w:hAnsi="Arial"/>
        </w:rPr>
      </w:pPr>
      <w:r w:rsidRPr="00326BC4">
        <w:rPr>
          <w:rFonts w:ascii="Arial" w:hAnsi="Arial"/>
        </w:rPr>
        <w:t>The Bonds or other security</w:t>
      </w:r>
    </w:p>
    <w:p w14:paraId="3E2DBB82" w14:textId="2F0FA7EE" w:rsidR="0077218B" w:rsidRPr="00326BC4" w:rsidRDefault="0077218B" w:rsidP="00326BC4">
      <w:pPr>
        <w:pStyle w:val="ListParagraph"/>
        <w:numPr>
          <w:ilvl w:val="0"/>
          <w:numId w:val="26"/>
        </w:numPr>
        <w:tabs>
          <w:tab w:val="left" w:pos="1440"/>
        </w:tabs>
        <w:spacing w:line="240" w:lineRule="exact"/>
        <w:ind w:left="990" w:hanging="270"/>
        <w:jc w:val="both"/>
        <w:rPr>
          <w:rFonts w:ascii="Arial" w:hAnsi="Arial"/>
        </w:rPr>
      </w:pPr>
      <w:r w:rsidRPr="00326BC4">
        <w:rPr>
          <w:rFonts w:ascii="Arial" w:hAnsi="Arial"/>
        </w:rPr>
        <w:t>Any supplementary conditions or any and all written agreements amending or extending the work, time or price contemplated</w:t>
      </w:r>
    </w:p>
    <w:p w14:paraId="3E2DBB83" w14:textId="1CAFAEB2" w:rsidR="0077218B" w:rsidRPr="00326BC4" w:rsidRDefault="0077218B" w:rsidP="00326BC4">
      <w:pPr>
        <w:pStyle w:val="ListParagraph"/>
        <w:numPr>
          <w:ilvl w:val="0"/>
          <w:numId w:val="26"/>
        </w:numPr>
        <w:tabs>
          <w:tab w:val="left" w:pos="1440"/>
        </w:tabs>
        <w:spacing w:line="240" w:lineRule="exact"/>
        <w:ind w:left="990" w:hanging="270"/>
        <w:jc w:val="both"/>
        <w:rPr>
          <w:rFonts w:ascii="Arial" w:hAnsi="Arial"/>
        </w:rPr>
      </w:pPr>
      <w:r w:rsidRPr="00326BC4">
        <w:rPr>
          <w:rFonts w:ascii="Arial" w:hAnsi="Arial"/>
        </w:rPr>
        <w:t>The Plans and Specifications and Drawings as identified in the Contract</w:t>
      </w:r>
    </w:p>
    <w:p w14:paraId="31DDEF9C" w14:textId="77777777" w:rsidR="00326BC4" w:rsidRDefault="0077218B" w:rsidP="00326BC4">
      <w:pPr>
        <w:pStyle w:val="ListParagraph"/>
        <w:numPr>
          <w:ilvl w:val="0"/>
          <w:numId w:val="26"/>
        </w:numPr>
        <w:tabs>
          <w:tab w:val="left" w:pos="1440"/>
        </w:tabs>
        <w:spacing w:line="240" w:lineRule="exact"/>
        <w:ind w:left="990" w:hanging="270"/>
        <w:jc w:val="both"/>
        <w:rPr>
          <w:rFonts w:ascii="Arial" w:hAnsi="Arial"/>
        </w:rPr>
      </w:pPr>
      <w:r w:rsidRPr="00326BC4">
        <w:rPr>
          <w:rFonts w:ascii="Arial" w:hAnsi="Arial"/>
        </w:rPr>
        <w:t>Certificates of Insurance</w:t>
      </w:r>
    </w:p>
    <w:p w14:paraId="3E2DBB85" w14:textId="2A3DF862" w:rsidR="0077218B" w:rsidRPr="00326BC4" w:rsidRDefault="0077218B" w:rsidP="00326BC4">
      <w:pPr>
        <w:pStyle w:val="ListParagraph"/>
        <w:numPr>
          <w:ilvl w:val="0"/>
          <w:numId w:val="26"/>
        </w:numPr>
        <w:tabs>
          <w:tab w:val="left" w:pos="1440"/>
        </w:tabs>
        <w:spacing w:line="240" w:lineRule="exact"/>
        <w:ind w:left="990" w:hanging="270"/>
        <w:jc w:val="both"/>
        <w:rPr>
          <w:rFonts w:ascii="Arial" w:hAnsi="Arial"/>
        </w:rPr>
      </w:pPr>
      <w:r w:rsidRPr="00326BC4">
        <w:rPr>
          <w:rFonts w:ascii="Arial" w:hAnsi="Arial"/>
        </w:rPr>
        <w:t>Other:_____________________________________________</w:t>
      </w:r>
    </w:p>
    <w:p w14:paraId="3E2DBB86" w14:textId="77777777" w:rsidR="0077218B" w:rsidRDefault="0077218B">
      <w:pPr>
        <w:spacing w:line="240" w:lineRule="exact"/>
        <w:ind w:firstLine="1440"/>
        <w:jc w:val="both"/>
        <w:rPr>
          <w:rFonts w:ascii="Arial" w:hAnsi="Arial"/>
        </w:rPr>
      </w:pPr>
    </w:p>
    <w:p w14:paraId="3E2DBB87" w14:textId="6BFB2778" w:rsidR="0077218B" w:rsidRDefault="0077218B">
      <w:pPr>
        <w:spacing w:line="240" w:lineRule="exact"/>
        <w:jc w:val="both"/>
        <w:rPr>
          <w:rFonts w:ascii="Arial" w:hAnsi="Arial"/>
        </w:rPr>
      </w:pPr>
      <w:r>
        <w:rPr>
          <w:rFonts w:ascii="Arial" w:hAnsi="Arial"/>
        </w:rPr>
        <w:t xml:space="preserve">Each bidder shall thoroughly examine and be familiar with legal and procedural documents, general conditions, specifications, drawings and addenda (if any). The submission of a bid shall constitute an acknowledgment upon which </w:t>
      </w:r>
      <w:r w:rsidR="00AB4649">
        <w:rPr>
          <w:rFonts w:ascii="Arial" w:hAnsi="Arial"/>
        </w:rPr>
        <w:t>AMIH</w:t>
      </w:r>
      <w:r>
        <w:rPr>
          <w:rFonts w:ascii="Arial" w:hAnsi="Arial"/>
        </w:rPr>
        <w:t xml:space="preserve"> may rely that the bidder has thoroughly examined and is familiar with the contract documents. The failure or neglect of a bidder to receive or examine any of the contract documents shall in no way relieve that bidder from any obligation with respect to that bidder's bid or to the contract. No claim for additional compensation will be </w:t>
      </w:r>
      <w:r w:rsidR="00BB617F">
        <w:rPr>
          <w:rFonts w:ascii="Arial" w:hAnsi="Arial"/>
        </w:rPr>
        <w:t>allowed,</w:t>
      </w:r>
      <w:r>
        <w:rPr>
          <w:rFonts w:ascii="Arial" w:hAnsi="Arial"/>
        </w:rPr>
        <w:t xml:space="preserve"> which is based upon a lack of knowledge of any contract documents.</w:t>
      </w:r>
    </w:p>
    <w:p w14:paraId="3E2DBB88" w14:textId="77777777" w:rsidR="0077218B" w:rsidRDefault="0077218B">
      <w:pPr>
        <w:spacing w:line="240" w:lineRule="exact"/>
        <w:jc w:val="both"/>
        <w:rPr>
          <w:rFonts w:ascii="Arial" w:hAnsi="Arial"/>
        </w:rPr>
      </w:pPr>
    </w:p>
    <w:p w14:paraId="3E2DBB89" w14:textId="3C9C8EA3" w:rsidR="0077218B" w:rsidRDefault="000A4B81">
      <w:pPr>
        <w:tabs>
          <w:tab w:val="left" w:pos="720"/>
        </w:tabs>
        <w:spacing w:line="240" w:lineRule="exact"/>
        <w:ind w:left="504" w:hanging="504"/>
        <w:jc w:val="both"/>
        <w:rPr>
          <w:rFonts w:ascii="Arial" w:hAnsi="Arial"/>
          <w:b/>
        </w:rPr>
      </w:pPr>
      <w:r>
        <w:rPr>
          <w:rFonts w:ascii="Arial" w:hAnsi="Arial"/>
          <w:b/>
        </w:rPr>
        <w:t>6.</w:t>
      </w:r>
      <w:r w:rsidR="0077218B">
        <w:rPr>
          <w:rFonts w:ascii="Arial" w:hAnsi="Arial"/>
          <w:b/>
        </w:rPr>
        <w:tab/>
      </w:r>
      <w:r w:rsidR="0077218B">
        <w:rPr>
          <w:rFonts w:ascii="Arial" w:hAnsi="Arial"/>
          <w:b/>
          <w:u w:val="single"/>
        </w:rPr>
        <w:t>INTERPRETATION OF CONTRACT DOCUMENTS</w:t>
      </w:r>
    </w:p>
    <w:p w14:paraId="3E2DBB8A" w14:textId="77777777" w:rsidR="0077218B" w:rsidRDefault="0077218B">
      <w:pPr>
        <w:spacing w:line="240" w:lineRule="exact"/>
        <w:jc w:val="both"/>
        <w:rPr>
          <w:rFonts w:ascii="Arial" w:hAnsi="Arial"/>
        </w:rPr>
      </w:pPr>
    </w:p>
    <w:p w14:paraId="3E2DBB8B" w14:textId="00F7725D" w:rsidR="0077218B" w:rsidRDefault="0077218B">
      <w:pPr>
        <w:spacing w:line="240" w:lineRule="exact"/>
        <w:jc w:val="both"/>
        <w:rPr>
          <w:rFonts w:ascii="Arial" w:hAnsi="Arial"/>
        </w:rPr>
      </w:pPr>
      <w:r>
        <w:rPr>
          <w:rFonts w:ascii="Arial" w:hAnsi="Arial"/>
        </w:rPr>
        <w:t xml:space="preserve">No oral representations or interpretations will be made to any bidder as to the meaning of the contract documents.  Any ambiguities, inconsistencies in the plans and specifications or other contract documents, or problems which are visible by an inspection of the site or review of the contract documents shall be resolved prior to bidding. Request for an interpretation shall be made in writing and delivered to </w:t>
      </w:r>
      <w:r w:rsidR="00AB4649">
        <w:rPr>
          <w:rFonts w:ascii="Arial" w:hAnsi="Arial"/>
        </w:rPr>
        <w:t>AMIH</w:t>
      </w:r>
      <w:r>
        <w:rPr>
          <w:rFonts w:ascii="Arial" w:hAnsi="Arial"/>
        </w:rPr>
        <w:t xml:space="preserve"> at least 10 days before the time announced for opening the proposals. Interpretations by </w:t>
      </w:r>
      <w:r w:rsidR="00AB4649">
        <w:rPr>
          <w:rFonts w:ascii="Arial" w:hAnsi="Arial"/>
        </w:rPr>
        <w:t>AMIH</w:t>
      </w:r>
      <w:r>
        <w:rPr>
          <w:rFonts w:ascii="Arial" w:hAnsi="Arial"/>
        </w:rPr>
        <w:t xml:space="preserve"> will be in the form of an addendum to the contract documents and, when issued, will be sent as promptly as is practical to all parties to whom the bid documents have been issued.  All such addenda shall become part of the contract.  </w:t>
      </w:r>
      <w:r w:rsidR="00AB4649">
        <w:rPr>
          <w:rFonts w:ascii="Arial" w:hAnsi="Arial"/>
        </w:rPr>
        <w:t>AMIH</w:t>
      </w:r>
      <w:r>
        <w:rPr>
          <w:rFonts w:ascii="Arial" w:hAnsi="Arial"/>
        </w:rPr>
        <w:t xml:space="preserve"> reserves the right to amend any contract language which it determines is ambiguous prior to award of the bid.</w:t>
      </w:r>
    </w:p>
    <w:p w14:paraId="3E2DBB8C" w14:textId="77777777" w:rsidR="0077218B" w:rsidRDefault="0077218B">
      <w:pPr>
        <w:spacing w:line="240" w:lineRule="exact"/>
        <w:jc w:val="both"/>
        <w:rPr>
          <w:rFonts w:ascii="Arial" w:hAnsi="Arial"/>
        </w:rPr>
      </w:pPr>
    </w:p>
    <w:p w14:paraId="3E2DBB8D" w14:textId="185A9A68" w:rsidR="0077218B" w:rsidRDefault="000A4B81">
      <w:pPr>
        <w:tabs>
          <w:tab w:val="left" w:pos="720"/>
        </w:tabs>
        <w:spacing w:line="240" w:lineRule="exact"/>
        <w:ind w:left="576" w:hanging="576"/>
        <w:jc w:val="both"/>
        <w:rPr>
          <w:rFonts w:ascii="Arial" w:hAnsi="Arial"/>
          <w:b/>
        </w:rPr>
      </w:pPr>
      <w:r>
        <w:rPr>
          <w:rFonts w:ascii="Arial" w:hAnsi="Arial"/>
          <w:b/>
        </w:rPr>
        <w:t>7.</w:t>
      </w:r>
      <w:r w:rsidR="0077218B">
        <w:rPr>
          <w:rFonts w:ascii="Arial" w:hAnsi="Arial"/>
          <w:b/>
        </w:rPr>
        <w:tab/>
      </w:r>
      <w:r w:rsidR="0077218B">
        <w:rPr>
          <w:rFonts w:ascii="Arial" w:hAnsi="Arial"/>
          <w:b/>
          <w:u w:val="single"/>
        </w:rPr>
        <w:t>ADDENDA</w:t>
      </w:r>
    </w:p>
    <w:p w14:paraId="3E2DBB8E" w14:textId="77777777" w:rsidR="0077218B" w:rsidRDefault="0077218B">
      <w:pPr>
        <w:spacing w:line="240" w:lineRule="exact"/>
        <w:jc w:val="both"/>
        <w:rPr>
          <w:rFonts w:ascii="Arial" w:hAnsi="Arial"/>
        </w:rPr>
      </w:pPr>
    </w:p>
    <w:p w14:paraId="3E2DBB8F" w14:textId="3E9F9647" w:rsidR="0077218B" w:rsidRDefault="0077218B" w:rsidP="002A1311">
      <w:pPr>
        <w:spacing w:after="120" w:line="240" w:lineRule="exact"/>
        <w:jc w:val="both"/>
        <w:rPr>
          <w:rFonts w:ascii="Arial" w:hAnsi="Arial"/>
        </w:rPr>
      </w:pPr>
      <w:r>
        <w:rPr>
          <w:rFonts w:ascii="Arial" w:hAnsi="Arial"/>
        </w:rPr>
        <w:t>Each bid shall include specific acknowledgment, in the space provided, of receipt of all addenda issued during the bidding period. Failure to acknowledge will result in the bid being rejected as not responsive. The Contractor is responsible for verifying that all addenda have been received and for obtaining all addenda prior to submitting bids for the work.</w:t>
      </w:r>
    </w:p>
    <w:p w14:paraId="3E2DBB91" w14:textId="77777777" w:rsidR="0077218B" w:rsidRDefault="0077218B" w:rsidP="002A1311">
      <w:pPr>
        <w:spacing w:after="120" w:line="240" w:lineRule="exact"/>
        <w:jc w:val="both"/>
        <w:rPr>
          <w:rFonts w:ascii="Arial" w:hAnsi="Arial"/>
        </w:rPr>
      </w:pPr>
      <w:r>
        <w:rPr>
          <w:rFonts w:ascii="Arial" w:hAnsi="Arial"/>
        </w:rPr>
        <w:t>Only questions answered by formal wr</w:t>
      </w:r>
      <w:r w:rsidR="00272511">
        <w:rPr>
          <w:rFonts w:ascii="Arial" w:hAnsi="Arial"/>
        </w:rPr>
        <w:t xml:space="preserve">itten addenda will be binding. </w:t>
      </w:r>
      <w:r>
        <w:rPr>
          <w:rFonts w:ascii="Arial" w:hAnsi="Arial"/>
        </w:rPr>
        <w:t>Oral and other interpretations or clarifications will be without legal effect.</w:t>
      </w:r>
    </w:p>
    <w:p w14:paraId="3E2DBB93" w14:textId="6551ED11" w:rsidR="0077218B" w:rsidRDefault="0077218B" w:rsidP="002A1311">
      <w:pPr>
        <w:spacing w:after="120" w:line="240" w:lineRule="exact"/>
        <w:jc w:val="both"/>
        <w:rPr>
          <w:rFonts w:ascii="Arial" w:hAnsi="Arial"/>
        </w:rPr>
      </w:pPr>
      <w:r>
        <w:rPr>
          <w:rFonts w:ascii="Arial" w:hAnsi="Arial"/>
        </w:rPr>
        <w:t xml:space="preserve">Addenda may also be issued to modify the bidding documents as deemed advisable by </w:t>
      </w:r>
      <w:r w:rsidR="00AB4649">
        <w:rPr>
          <w:rFonts w:ascii="Arial" w:hAnsi="Arial"/>
        </w:rPr>
        <w:t>AMIH</w:t>
      </w:r>
      <w:r>
        <w:rPr>
          <w:rFonts w:ascii="Arial" w:hAnsi="Arial"/>
        </w:rPr>
        <w:t>.</w:t>
      </w:r>
    </w:p>
    <w:p w14:paraId="3E2DBB95" w14:textId="7CD9D985" w:rsidR="0077218B" w:rsidRDefault="0077218B">
      <w:pPr>
        <w:spacing w:line="240" w:lineRule="exact"/>
        <w:jc w:val="both"/>
        <w:rPr>
          <w:rFonts w:ascii="Arial" w:hAnsi="Arial"/>
        </w:rPr>
      </w:pPr>
      <w:r>
        <w:rPr>
          <w:rFonts w:ascii="Arial" w:hAnsi="Arial"/>
        </w:rPr>
        <w:t>Addenda will be mailed or delivered to all parties recorded as having received the bidding documents.   No addenda will be issued later than four days prior to the date for receipt of bids except an addendum, if necessary, postponing the date for receipt of bids or withdrawing the request for bids.</w:t>
      </w:r>
    </w:p>
    <w:p w14:paraId="3E2DBB96" w14:textId="77777777" w:rsidR="0077218B" w:rsidRDefault="0077218B">
      <w:pPr>
        <w:spacing w:line="240" w:lineRule="exact"/>
        <w:jc w:val="both"/>
        <w:rPr>
          <w:rFonts w:ascii="Arial" w:hAnsi="Arial"/>
        </w:rPr>
      </w:pPr>
    </w:p>
    <w:p w14:paraId="3E2DBB97" w14:textId="5AC4AE4C" w:rsidR="0077218B" w:rsidRDefault="000A4B81">
      <w:pPr>
        <w:tabs>
          <w:tab w:val="left" w:pos="720"/>
        </w:tabs>
        <w:spacing w:line="240" w:lineRule="exact"/>
        <w:ind w:left="576" w:hanging="576"/>
        <w:jc w:val="both"/>
        <w:rPr>
          <w:rFonts w:ascii="Arial" w:hAnsi="Arial"/>
          <w:b/>
        </w:rPr>
      </w:pPr>
      <w:r>
        <w:rPr>
          <w:rFonts w:ascii="Arial" w:hAnsi="Arial"/>
          <w:b/>
        </w:rPr>
        <w:t>8.</w:t>
      </w:r>
      <w:r w:rsidR="0077218B">
        <w:rPr>
          <w:rFonts w:ascii="Arial" w:hAnsi="Arial"/>
          <w:b/>
        </w:rPr>
        <w:tab/>
      </w:r>
      <w:r w:rsidR="0077218B">
        <w:rPr>
          <w:rFonts w:ascii="Arial" w:hAnsi="Arial"/>
          <w:b/>
          <w:u w:val="single"/>
        </w:rPr>
        <w:t>BIDS</w:t>
      </w:r>
    </w:p>
    <w:p w14:paraId="3E2DBB98" w14:textId="77777777" w:rsidR="0077218B" w:rsidRDefault="0077218B">
      <w:pPr>
        <w:spacing w:line="240" w:lineRule="exact"/>
        <w:jc w:val="both"/>
        <w:rPr>
          <w:rFonts w:ascii="Arial" w:hAnsi="Arial"/>
        </w:rPr>
      </w:pPr>
    </w:p>
    <w:p w14:paraId="3E2DBB99" w14:textId="16A0CC62" w:rsidR="0077218B" w:rsidRDefault="0077218B">
      <w:pPr>
        <w:spacing w:line="240" w:lineRule="exact"/>
        <w:jc w:val="both"/>
        <w:rPr>
          <w:rFonts w:ascii="Arial" w:hAnsi="Arial"/>
        </w:rPr>
      </w:pPr>
      <w:r>
        <w:rPr>
          <w:rFonts w:ascii="Arial" w:hAnsi="Arial"/>
        </w:rPr>
        <w:t xml:space="preserve">Bids shall be made on the blank forms prepared by </w:t>
      </w:r>
      <w:r w:rsidR="00AB4649">
        <w:rPr>
          <w:rFonts w:ascii="Arial" w:hAnsi="Arial"/>
        </w:rPr>
        <w:t>AMIH</w:t>
      </w:r>
      <w:r>
        <w:rPr>
          <w:rFonts w:ascii="Arial" w:hAnsi="Arial"/>
        </w:rPr>
        <w:t xml:space="preserve"> and included herein.  Bidders may extract these pages from the book of specifications or submit the entire book. All bids shall give prices, both in writing and in figures, and shall be signed by the bidder or bidder's authorized representative with bidder's address and shall provide all other information requested on the bid form.  If the bid is made by an individual, his or her name, signature and post office address must be shown; if made by a firm or partnership, the name and post office address of the firm or partnership must be shown; if made by a corporation, the bid shall show the name of the state under the laws of which the corporation is chartered, the name and post office address of the corporation, and the title of the person who signs on behalf of the corporation.</w:t>
      </w:r>
    </w:p>
    <w:p w14:paraId="14317755" w14:textId="77777777" w:rsidR="00426CC6" w:rsidRDefault="00426CC6">
      <w:pPr>
        <w:spacing w:line="240" w:lineRule="exact"/>
        <w:jc w:val="both"/>
        <w:rPr>
          <w:rFonts w:ascii="Arial" w:hAnsi="Arial"/>
        </w:rPr>
      </w:pPr>
    </w:p>
    <w:p w14:paraId="650AF850" w14:textId="77777777" w:rsidR="00426CC6" w:rsidRDefault="00426CC6">
      <w:pPr>
        <w:spacing w:line="240" w:lineRule="exact"/>
        <w:jc w:val="both"/>
        <w:rPr>
          <w:rFonts w:ascii="Arial" w:hAnsi="Arial"/>
        </w:rPr>
      </w:pPr>
    </w:p>
    <w:p w14:paraId="3E2DBB9A" w14:textId="77777777" w:rsidR="0077218B" w:rsidRDefault="0077218B">
      <w:pPr>
        <w:spacing w:line="240" w:lineRule="exact"/>
        <w:jc w:val="both"/>
        <w:rPr>
          <w:rFonts w:ascii="Arial" w:hAnsi="Arial"/>
        </w:rPr>
      </w:pPr>
    </w:p>
    <w:p w14:paraId="3E2DBB9B" w14:textId="3A5C9C42" w:rsidR="0077218B" w:rsidRDefault="00244462">
      <w:pPr>
        <w:tabs>
          <w:tab w:val="left" w:pos="720"/>
        </w:tabs>
        <w:spacing w:line="240" w:lineRule="exact"/>
        <w:ind w:left="576" w:hanging="576"/>
        <w:jc w:val="both"/>
        <w:rPr>
          <w:rFonts w:ascii="Arial" w:hAnsi="Arial"/>
          <w:b/>
        </w:rPr>
      </w:pPr>
      <w:r>
        <w:rPr>
          <w:rFonts w:ascii="Arial" w:hAnsi="Arial"/>
          <w:b/>
        </w:rPr>
        <w:t>9.</w:t>
      </w:r>
      <w:r w:rsidR="0077218B">
        <w:rPr>
          <w:rFonts w:ascii="Arial" w:hAnsi="Arial"/>
          <w:b/>
        </w:rPr>
        <w:tab/>
      </w:r>
      <w:r w:rsidR="0077218B">
        <w:rPr>
          <w:rFonts w:ascii="Arial" w:hAnsi="Arial"/>
          <w:b/>
          <w:u w:val="single"/>
        </w:rPr>
        <w:t>SUBMISSION OF BIDS</w:t>
      </w:r>
    </w:p>
    <w:p w14:paraId="3E2DBB9C" w14:textId="77777777" w:rsidR="0077218B" w:rsidRDefault="0077218B">
      <w:pPr>
        <w:spacing w:line="240" w:lineRule="exact"/>
        <w:jc w:val="both"/>
        <w:rPr>
          <w:rFonts w:ascii="Arial" w:hAnsi="Arial"/>
        </w:rPr>
      </w:pPr>
    </w:p>
    <w:p w14:paraId="25C2A892" w14:textId="77777777" w:rsidR="00AB4649" w:rsidRDefault="00AB4649" w:rsidP="00A44AF9">
      <w:pPr>
        <w:spacing w:line="240" w:lineRule="exact"/>
        <w:jc w:val="both"/>
        <w:rPr>
          <w:rFonts w:ascii="Arial" w:hAnsi="Arial"/>
        </w:rPr>
      </w:pPr>
      <w:r w:rsidRPr="00AB4649">
        <w:rPr>
          <w:rFonts w:ascii="Arial" w:hAnsi="Arial"/>
        </w:rPr>
        <w:t xml:space="preserve">Bids shall be submitted at the time and place indicated in the Invitation for Bid and shall be included in a sealed envelope addressed to AMIH. If mailed, the bids shall be addressed to: </w:t>
      </w:r>
    </w:p>
    <w:p w14:paraId="4DBF9787" w14:textId="77777777" w:rsidR="00AB4649" w:rsidRDefault="00AB4649" w:rsidP="00A44AF9">
      <w:pPr>
        <w:spacing w:line="240" w:lineRule="exact"/>
        <w:jc w:val="both"/>
        <w:rPr>
          <w:rFonts w:ascii="Arial" w:hAnsi="Arial"/>
        </w:rPr>
      </w:pPr>
    </w:p>
    <w:p w14:paraId="07AE9049" w14:textId="77777777" w:rsidR="00AB4649" w:rsidRDefault="00AB4649" w:rsidP="00A44AF9">
      <w:pPr>
        <w:spacing w:line="240" w:lineRule="exact"/>
        <w:jc w:val="both"/>
        <w:rPr>
          <w:rFonts w:ascii="Arial" w:hAnsi="Arial"/>
        </w:rPr>
      </w:pPr>
      <w:r w:rsidRPr="00AB4649">
        <w:rPr>
          <w:rFonts w:ascii="Arial" w:hAnsi="Arial"/>
        </w:rPr>
        <w:t xml:space="preserve">Submit Bids to: </w:t>
      </w:r>
    </w:p>
    <w:p w14:paraId="64A2024C" w14:textId="77777777" w:rsidR="00AB4649" w:rsidRDefault="00AB4649" w:rsidP="00A44AF9">
      <w:pPr>
        <w:spacing w:line="240" w:lineRule="exact"/>
        <w:jc w:val="both"/>
        <w:rPr>
          <w:rFonts w:ascii="Arial" w:hAnsi="Arial"/>
        </w:rPr>
      </w:pPr>
    </w:p>
    <w:p w14:paraId="007360DB" w14:textId="77777777" w:rsidR="00AB4649" w:rsidRDefault="00AB4649" w:rsidP="00A44AF9">
      <w:pPr>
        <w:spacing w:line="240" w:lineRule="exact"/>
        <w:jc w:val="both"/>
        <w:rPr>
          <w:rFonts w:ascii="Arial" w:hAnsi="Arial"/>
        </w:rPr>
      </w:pPr>
      <w:r w:rsidRPr="00AB4649">
        <w:rPr>
          <w:rFonts w:ascii="Arial" w:hAnsi="Arial"/>
        </w:rPr>
        <w:t xml:space="preserve">In Person or Overnight Mail: </w:t>
      </w:r>
    </w:p>
    <w:p w14:paraId="2C22E05C" w14:textId="77777777" w:rsidR="00AB4649" w:rsidRDefault="00AB4649" w:rsidP="00A44AF9">
      <w:pPr>
        <w:spacing w:line="240" w:lineRule="exact"/>
        <w:jc w:val="both"/>
        <w:rPr>
          <w:rFonts w:ascii="Arial" w:hAnsi="Arial"/>
        </w:rPr>
      </w:pPr>
    </w:p>
    <w:p w14:paraId="4B354802" w14:textId="561861F9" w:rsidR="00AB4649" w:rsidRDefault="00AB4649" w:rsidP="00A44AF9">
      <w:pPr>
        <w:spacing w:line="240" w:lineRule="exact"/>
        <w:jc w:val="both"/>
        <w:rPr>
          <w:rFonts w:ascii="Arial" w:hAnsi="Arial"/>
        </w:rPr>
      </w:pPr>
      <w:r w:rsidRPr="00AB4649">
        <w:rPr>
          <w:rFonts w:ascii="Arial" w:hAnsi="Arial"/>
        </w:rPr>
        <w:t xml:space="preserve">AMI Housing – Administrative Office </w:t>
      </w:r>
    </w:p>
    <w:p w14:paraId="65C030F3" w14:textId="77777777" w:rsidR="00AB4649" w:rsidRDefault="00AB4649" w:rsidP="00A44AF9">
      <w:pPr>
        <w:spacing w:line="240" w:lineRule="exact"/>
        <w:jc w:val="both"/>
        <w:rPr>
          <w:rFonts w:ascii="Arial" w:hAnsi="Arial"/>
        </w:rPr>
      </w:pPr>
      <w:r w:rsidRPr="00AB4649">
        <w:rPr>
          <w:rFonts w:ascii="Arial" w:hAnsi="Arial"/>
        </w:rPr>
        <w:t xml:space="preserve">3123 Professional Drive, Suite 210 Auburn, CA 95603 </w:t>
      </w:r>
    </w:p>
    <w:p w14:paraId="4CE9860C" w14:textId="77777777" w:rsidR="00AB4649" w:rsidRDefault="00AB4649" w:rsidP="00A44AF9">
      <w:pPr>
        <w:spacing w:line="240" w:lineRule="exact"/>
        <w:jc w:val="both"/>
        <w:rPr>
          <w:rFonts w:ascii="Arial" w:hAnsi="Arial"/>
        </w:rPr>
      </w:pPr>
      <w:r w:rsidRPr="00AB4649">
        <w:rPr>
          <w:rFonts w:ascii="Arial" w:hAnsi="Arial"/>
        </w:rPr>
        <w:t xml:space="preserve">Office Hours: 9am – 1pm, 1pm – 4pm </w:t>
      </w:r>
    </w:p>
    <w:p w14:paraId="502B0084" w14:textId="77777777" w:rsidR="00AB4649" w:rsidRDefault="00AB4649" w:rsidP="00A44AF9">
      <w:pPr>
        <w:spacing w:line="240" w:lineRule="exact"/>
        <w:jc w:val="both"/>
        <w:rPr>
          <w:rFonts w:ascii="Arial" w:hAnsi="Arial"/>
        </w:rPr>
      </w:pPr>
    </w:p>
    <w:p w14:paraId="55254068" w14:textId="0FC5351A" w:rsidR="00AB4649" w:rsidRDefault="00AB4649" w:rsidP="00A44AF9">
      <w:pPr>
        <w:spacing w:line="240" w:lineRule="exact"/>
        <w:jc w:val="both"/>
        <w:rPr>
          <w:rFonts w:ascii="Arial" w:hAnsi="Arial"/>
        </w:rPr>
      </w:pPr>
      <w:r w:rsidRPr="00AB4649">
        <w:rPr>
          <w:rFonts w:ascii="Arial" w:hAnsi="Arial"/>
        </w:rPr>
        <w:t xml:space="preserve">Via email: </w:t>
      </w:r>
      <w:hyperlink r:id="rId15" w:history="1">
        <w:r w:rsidRPr="008E2529">
          <w:rPr>
            <w:rStyle w:val="Hyperlink"/>
            <w:rFonts w:ascii="Arial" w:hAnsi="Arial"/>
          </w:rPr>
          <w:t>AMIH@amihousing.org</w:t>
        </w:r>
      </w:hyperlink>
      <w:r w:rsidRPr="00AB4649">
        <w:rPr>
          <w:rFonts w:ascii="Arial" w:hAnsi="Arial"/>
        </w:rPr>
        <w:t xml:space="preserve"> </w:t>
      </w:r>
    </w:p>
    <w:p w14:paraId="01A87827" w14:textId="77777777" w:rsidR="00AB4649" w:rsidRDefault="00AB4649" w:rsidP="00A44AF9">
      <w:pPr>
        <w:spacing w:line="240" w:lineRule="exact"/>
        <w:jc w:val="both"/>
        <w:rPr>
          <w:rFonts w:ascii="Arial" w:hAnsi="Arial"/>
        </w:rPr>
      </w:pPr>
    </w:p>
    <w:p w14:paraId="6B408A18" w14:textId="77777777" w:rsidR="00AB4649" w:rsidRDefault="00AB4649" w:rsidP="00A44AF9">
      <w:pPr>
        <w:spacing w:line="240" w:lineRule="exact"/>
        <w:jc w:val="both"/>
        <w:rPr>
          <w:rFonts w:ascii="Arial" w:hAnsi="Arial"/>
        </w:rPr>
      </w:pPr>
      <w:r w:rsidRPr="00AB4649">
        <w:rPr>
          <w:rFonts w:ascii="Arial" w:hAnsi="Arial"/>
        </w:rPr>
        <w:t xml:space="preserve">Via Regular Mail: </w:t>
      </w:r>
    </w:p>
    <w:p w14:paraId="36B2145D" w14:textId="77777777" w:rsidR="00AB4649" w:rsidRDefault="00AB4649" w:rsidP="00A44AF9">
      <w:pPr>
        <w:spacing w:line="240" w:lineRule="exact"/>
        <w:jc w:val="both"/>
        <w:rPr>
          <w:rFonts w:ascii="Arial" w:hAnsi="Arial"/>
        </w:rPr>
      </w:pPr>
      <w:r w:rsidRPr="00AB4649">
        <w:rPr>
          <w:rFonts w:ascii="Arial" w:hAnsi="Arial"/>
        </w:rPr>
        <w:t xml:space="preserve">AMIH </w:t>
      </w:r>
    </w:p>
    <w:p w14:paraId="4373EE7F" w14:textId="77777777" w:rsidR="00AB4649" w:rsidRDefault="00AB4649" w:rsidP="00A44AF9">
      <w:pPr>
        <w:spacing w:line="240" w:lineRule="exact"/>
        <w:jc w:val="both"/>
        <w:rPr>
          <w:rFonts w:ascii="Arial" w:hAnsi="Arial"/>
        </w:rPr>
      </w:pPr>
      <w:r w:rsidRPr="00AB4649">
        <w:rPr>
          <w:rFonts w:ascii="Arial" w:hAnsi="Arial"/>
        </w:rPr>
        <w:t xml:space="preserve">PO Box 5216 </w:t>
      </w:r>
    </w:p>
    <w:p w14:paraId="6669CDB7" w14:textId="68C40801" w:rsidR="00A44AF9" w:rsidRDefault="00AB4649" w:rsidP="00A44AF9">
      <w:pPr>
        <w:spacing w:line="240" w:lineRule="exact"/>
        <w:jc w:val="both"/>
        <w:rPr>
          <w:rFonts w:ascii="Arial" w:hAnsi="Arial"/>
        </w:rPr>
      </w:pPr>
      <w:r w:rsidRPr="00AB4649">
        <w:rPr>
          <w:rFonts w:ascii="Arial" w:hAnsi="Arial"/>
        </w:rPr>
        <w:t>Auburn, CA 95604</w:t>
      </w:r>
    </w:p>
    <w:p w14:paraId="56B62497" w14:textId="77777777" w:rsidR="00AB4649" w:rsidRPr="00A7341B" w:rsidRDefault="00AB4649" w:rsidP="00A44AF9">
      <w:pPr>
        <w:spacing w:line="240" w:lineRule="exact"/>
        <w:jc w:val="both"/>
        <w:rPr>
          <w:rFonts w:ascii="Arial" w:hAnsi="Arial"/>
        </w:rPr>
      </w:pPr>
    </w:p>
    <w:p w14:paraId="0405D86D" w14:textId="38B8B46C" w:rsidR="00A44AF9" w:rsidRDefault="00A44AF9" w:rsidP="00A44AF9">
      <w:pPr>
        <w:spacing w:line="240" w:lineRule="exact"/>
        <w:jc w:val="both"/>
        <w:rPr>
          <w:rFonts w:ascii="Arial" w:hAnsi="Arial"/>
        </w:rPr>
      </w:pPr>
      <w:r w:rsidRPr="00A7341B">
        <w:rPr>
          <w:rFonts w:ascii="Arial" w:hAnsi="Arial"/>
        </w:rPr>
        <w:t xml:space="preserve">The bid shall be identified on the outside with the bidder's name, license number and address and with the </w:t>
      </w:r>
      <w:r w:rsidR="00640123" w:rsidRPr="00CD35B9">
        <w:rPr>
          <w:rFonts w:ascii="Arial" w:hAnsi="Arial"/>
          <w:b/>
        </w:rPr>
        <w:t>Project Title</w:t>
      </w:r>
      <w:r w:rsidR="00CD35B9">
        <w:rPr>
          <w:rFonts w:ascii="Arial" w:hAnsi="Arial"/>
          <w:b/>
        </w:rPr>
        <w:t xml:space="preserve"> </w:t>
      </w:r>
      <w:r w:rsidR="00AB4649">
        <w:rPr>
          <w:rFonts w:ascii="Arial" w:hAnsi="Arial"/>
          <w:b/>
        </w:rPr>
        <w:t>“</w:t>
      </w:r>
      <w:r w:rsidR="00576947">
        <w:rPr>
          <w:rFonts w:ascii="Arial" w:hAnsi="Arial"/>
          <w:b/>
        </w:rPr>
        <w:t>Badger Lane Roof and Siding</w:t>
      </w:r>
      <w:r w:rsidR="00AB4649">
        <w:rPr>
          <w:rFonts w:ascii="Arial" w:hAnsi="Arial"/>
          <w:b/>
        </w:rPr>
        <w:t>”</w:t>
      </w:r>
    </w:p>
    <w:p w14:paraId="0A94071C" w14:textId="77777777" w:rsidR="00A44AF9" w:rsidRPr="00A7341B" w:rsidRDefault="00A44AF9" w:rsidP="00A44AF9">
      <w:pPr>
        <w:spacing w:line="240" w:lineRule="exact"/>
        <w:jc w:val="both"/>
        <w:rPr>
          <w:rFonts w:ascii="Arial" w:hAnsi="Arial"/>
        </w:rPr>
      </w:pPr>
    </w:p>
    <w:p w14:paraId="3E2DBBA8" w14:textId="77777777" w:rsidR="0077218B" w:rsidRDefault="0077218B" w:rsidP="002A1311">
      <w:pPr>
        <w:spacing w:after="120" w:line="240" w:lineRule="exact"/>
        <w:jc w:val="both"/>
        <w:rPr>
          <w:rFonts w:ascii="Arial" w:hAnsi="Arial"/>
        </w:rPr>
      </w:pPr>
      <w:r>
        <w:rPr>
          <w:rFonts w:ascii="Arial" w:hAnsi="Arial"/>
        </w:rPr>
        <w:t>Each bid shall be accompanied by the bid security</w:t>
      </w:r>
      <w:r w:rsidR="007A5B03">
        <w:rPr>
          <w:rFonts w:ascii="Arial" w:hAnsi="Arial"/>
        </w:rPr>
        <w:t xml:space="preserve"> if bid over $25,000</w:t>
      </w:r>
      <w:r>
        <w:rPr>
          <w:rFonts w:ascii="Arial" w:hAnsi="Arial"/>
        </w:rPr>
        <w:t xml:space="preserve"> and other required documents.</w:t>
      </w:r>
    </w:p>
    <w:p w14:paraId="3E2DBBAA" w14:textId="74C74FFD" w:rsidR="0077218B" w:rsidRDefault="0077218B" w:rsidP="002A1311">
      <w:pPr>
        <w:spacing w:after="120" w:line="240" w:lineRule="exact"/>
        <w:jc w:val="both"/>
        <w:rPr>
          <w:rFonts w:ascii="Arial" w:hAnsi="Arial"/>
        </w:rPr>
      </w:pPr>
      <w:r>
        <w:rPr>
          <w:rFonts w:ascii="Arial" w:hAnsi="Arial"/>
        </w:rPr>
        <w:t xml:space="preserve">If the bid is sent by mail, the sealed envelope shall be enclosed in a separate mailing envelope with the notation "BID ENCLOSED" </w:t>
      </w:r>
      <w:r w:rsidR="002D1388">
        <w:rPr>
          <w:rFonts w:ascii="Arial" w:hAnsi="Arial"/>
        </w:rPr>
        <w:t>with the</w:t>
      </w:r>
      <w:r w:rsidR="002409AE">
        <w:rPr>
          <w:rFonts w:ascii="Arial" w:hAnsi="Arial"/>
        </w:rPr>
        <w:t xml:space="preserve"> </w:t>
      </w:r>
      <w:r w:rsidR="00640123" w:rsidRPr="00CD35B9">
        <w:rPr>
          <w:rFonts w:ascii="Arial" w:hAnsi="Arial"/>
          <w:b/>
        </w:rPr>
        <w:t>Project Title</w:t>
      </w:r>
      <w:r w:rsidR="00CD35B9">
        <w:rPr>
          <w:rFonts w:ascii="Arial" w:hAnsi="Arial"/>
          <w:b/>
        </w:rPr>
        <w:t xml:space="preserve"> </w:t>
      </w:r>
      <w:r w:rsidR="00AB4649">
        <w:rPr>
          <w:rFonts w:ascii="Arial" w:hAnsi="Arial"/>
          <w:b/>
        </w:rPr>
        <w:t>“</w:t>
      </w:r>
      <w:r w:rsidR="00576947">
        <w:rPr>
          <w:rFonts w:ascii="Arial" w:hAnsi="Arial"/>
          <w:b/>
        </w:rPr>
        <w:t>Badger Lane Roof and Siding</w:t>
      </w:r>
      <w:r w:rsidR="00AB4649">
        <w:rPr>
          <w:rFonts w:ascii="Arial" w:hAnsi="Arial"/>
          <w:b/>
        </w:rPr>
        <w:t xml:space="preserve">” </w:t>
      </w:r>
      <w:r>
        <w:rPr>
          <w:rFonts w:ascii="Arial" w:hAnsi="Arial"/>
        </w:rPr>
        <w:t>on the face thereof.</w:t>
      </w:r>
    </w:p>
    <w:p w14:paraId="3E2DBBAC" w14:textId="77777777" w:rsidR="0077218B" w:rsidRDefault="0077218B" w:rsidP="002A1311">
      <w:pPr>
        <w:spacing w:after="120" w:line="240" w:lineRule="exact"/>
        <w:jc w:val="both"/>
        <w:rPr>
          <w:rFonts w:ascii="Arial" w:hAnsi="Arial"/>
        </w:rPr>
      </w:pPr>
      <w:r>
        <w:rPr>
          <w:rFonts w:ascii="Arial" w:hAnsi="Arial"/>
        </w:rPr>
        <w:t xml:space="preserve">Bids shall be deposited at the designated location prior to the time and date for receipt of bids indicated in the </w:t>
      </w:r>
      <w:r w:rsidR="00E958A2">
        <w:rPr>
          <w:rFonts w:ascii="Arial" w:hAnsi="Arial"/>
        </w:rPr>
        <w:t>Invitation for Bid</w:t>
      </w:r>
      <w:r>
        <w:rPr>
          <w:rFonts w:ascii="Arial" w:hAnsi="Arial"/>
        </w:rPr>
        <w:t>, or the modified time and date indicated by addendum.  Bids received after the time and date for receipt of bids will be returned unopened.  Bidder shall assume full responsibility for timely delivery at the location designated for receipt of bids.</w:t>
      </w:r>
    </w:p>
    <w:p w14:paraId="3E2DBBAE" w14:textId="77777777" w:rsidR="0077218B" w:rsidRDefault="0077218B">
      <w:pPr>
        <w:spacing w:line="240" w:lineRule="exact"/>
        <w:jc w:val="both"/>
        <w:rPr>
          <w:rFonts w:ascii="Arial" w:hAnsi="Arial"/>
        </w:rPr>
      </w:pPr>
      <w:r>
        <w:rPr>
          <w:rFonts w:ascii="Arial" w:hAnsi="Arial"/>
        </w:rPr>
        <w:t>Oral, telephone, or telegraph bids are invalid and will not receive consideration.  No bidder may submit more than one bid.  Multiple bids under different names will not be accepted from one firm or association.</w:t>
      </w:r>
    </w:p>
    <w:p w14:paraId="3E2DBBAF" w14:textId="77777777" w:rsidR="0077218B" w:rsidRDefault="0077218B">
      <w:pPr>
        <w:spacing w:line="240" w:lineRule="exact"/>
        <w:jc w:val="both"/>
        <w:rPr>
          <w:rFonts w:ascii="Arial" w:hAnsi="Arial"/>
        </w:rPr>
      </w:pPr>
    </w:p>
    <w:p w14:paraId="3E2DBBB0" w14:textId="77777777" w:rsidR="0077218B" w:rsidRDefault="0077218B">
      <w:pPr>
        <w:numPr>
          <w:ilvl w:val="0"/>
          <w:numId w:val="5"/>
        </w:numPr>
        <w:spacing w:line="240" w:lineRule="exact"/>
        <w:jc w:val="both"/>
        <w:rPr>
          <w:rFonts w:ascii="Arial" w:hAnsi="Arial"/>
          <w:b/>
        </w:rPr>
      </w:pPr>
      <w:r>
        <w:rPr>
          <w:rFonts w:ascii="Arial" w:hAnsi="Arial"/>
          <w:b/>
          <w:u w:val="single"/>
        </w:rPr>
        <w:t>PRE-BID CONFERENCE OR WALK-THROUGH</w:t>
      </w:r>
    </w:p>
    <w:p w14:paraId="3E2DBBB1" w14:textId="77777777" w:rsidR="0077218B" w:rsidRDefault="0077218B">
      <w:pPr>
        <w:spacing w:line="240" w:lineRule="exact"/>
        <w:jc w:val="both"/>
        <w:rPr>
          <w:rFonts w:ascii="Arial" w:hAnsi="Arial"/>
        </w:rPr>
      </w:pPr>
    </w:p>
    <w:p w14:paraId="3E2DBBB2" w14:textId="2F7767D5" w:rsidR="0077218B" w:rsidRDefault="0077218B" w:rsidP="002A1311">
      <w:pPr>
        <w:spacing w:after="120" w:line="240" w:lineRule="exact"/>
        <w:jc w:val="both"/>
        <w:rPr>
          <w:rFonts w:ascii="Arial" w:hAnsi="Arial"/>
          <w:b/>
          <w:noProof/>
        </w:rPr>
      </w:pPr>
      <w:r w:rsidRPr="3FDB4C5B">
        <w:rPr>
          <w:rFonts w:ascii="Arial" w:hAnsi="Arial"/>
        </w:rPr>
        <w:t>A pre-bid conference</w:t>
      </w:r>
      <w:r w:rsidR="002871BD" w:rsidRPr="3FDB4C5B">
        <w:rPr>
          <w:rFonts w:ascii="Arial" w:hAnsi="Arial"/>
        </w:rPr>
        <w:t xml:space="preserve"> or walk-through will be held at </w:t>
      </w:r>
      <w:r w:rsidR="00BB617F" w:rsidRPr="00BB617F">
        <w:rPr>
          <w:rFonts w:ascii="Arial" w:hAnsi="Arial" w:cs="Arial"/>
          <w:b/>
        </w:rPr>
        <w:t>10:00 a.m. – 12:00 p.m.</w:t>
      </w:r>
      <w:r w:rsidR="00AB4649">
        <w:rPr>
          <w:rFonts w:ascii="Arial" w:hAnsi="Arial"/>
          <w:b/>
          <w:bCs/>
        </w:rPr>
        <w:t xml:space="preserve"> </w:t>
      </w:r>
      <w:r w:rsidR="002B0833">
        <w:rPr>
          <w:rFonts w:ascii="Arial" w:hAnsi="Arial"/>
          <w:b/>
          <w:bCs/>
        </w:rPr>
        <w:t>Wednesday</w:t>
      </w:r>
      <w:r w:rsidR="00AB4649">
        <w:rPr>
          <w:rFonts w:ascii="Arial" w:hAnsi="Arial"/>
          <w:b/>
          <w:bCs/>
        </w:rPr>
        <w:t xml:space="preserve">, May </w:t>
      </w:r>
      <w:r w:rsidR="002B0833">
        <w:rPr>
          <w:rFonts w:ascii="Arial" w:hAnsi="Arial"/>
          <w:b/>
          <w:bCs/>
        </w:rPr>
        <w:t>20</w:t>
      </w:r>
      <w:r w:rsidR="00AB4649">
        <w:rPr>
          <w:rFonts w:ascii="Arial" w:hAnsi="Arial"/>
          <w:b/>
          <w:bCs/>
        </w:rPr>
        <w:t xml:space="preserve">, </w:t>
      </w:r>
      <w:r w:rsidR="00BB617F">
        <w:rPr>
          <w:rFonts w:ascii="Arial" w:hAnsi="Arial"/>
          <w:b/>
          <w:bCs/>
        </w:rPr>
        <w:t>2026,</w:t>
      </w:r>
      <w:r w:rsidRPr="3FDB4C5B">
        <w:rPr>
          <w:rFonts w:ascii="Arial" w:hAnsi="Arial"/>
        </w:rPr>
        <w:t xml:space="preserve"> at the project site at</w:t>
      </w:r>
      <w:r w:rsidR="00AB4649">
        <w:rPr>
          <w:rFonts w:ascii="Arial" w:hAnsi="Arial"/>
        </w:rPr>
        <w:t xml:space="preserve"> </w:t>
      </w:r>
      <w:r w:rsidR="00AB4649">
        <w:rPr>
          <w:rFonts w:ascii="Arial" w:hAnsi="Arial"/>
          <w:b/>
          <w:bCs/>
          <w:noProof/>
        </w:rPr>
        <w:t>120 Badger Lane, Grass Valley</w:t>
      </w:r>
      <w:r w:rsidR="00BB617F">
        <w:rPr>
          <w:rFonts w:ascii="Arial" w:hAnsi="Arial"/>
          <w:b/>
          <w:bCs/>
          <w:noProof/>
        </w:rPr>
        <w:t>,</w:t>
      </w:r>
      <w:r w:rsidR="00AB4649">
        <w:rPr>
          <w:rFonts w:ascii="Arial" w:hAnsi="Arial"/>
          <w:b/>
          <w:bCs/>
          <w:noProof/>
        </w:rPr>
        <w:t xml:space="preserve"> CA 95945</w:t>
      </w:r>
      <w:r w:rsidR="00BE1442" w:rsidRPr="3FDB4C5B">
        <w:rPr>
          <w:rFonts w:ascii="Arial" w:hAnsi="Arial"/>
          <w:b/>
          <w:bCs/>
          <w:noProof/>
        </w:rPr>
        <w:t>.</w:t>
      </w:r>
    </w:p>
    <w:p w14:paraId="3E2DBBB4" w14:textId="022235E8" w:rsidR="0077218B" w:rsidRDefault="0077218B" w:rsidP="002A1311">
      <w:pPr>
        <w:spacing w:after="120" w:line="240" w:lineRule="exact"/>
        <w:jc w:val="both"/>
        <w:rPr>
          <w:rFonts w:ascii="Arial" w:hAnsi="Arial"/>
        </w:rPr>
      </w:pPr>
      <w:r>
        <w:rPr>
          <w:rFonts w:ascii="Arial" w:hAnsi="Arial"/>
        </w:rPr>
        <w:t xml:space="preserve">The representatives of </w:t>
      </w:r>
      <w:r w:rsidR="00AB4649">
        <w:rPr>
          <w:rFonts w:ascii="Arial" w:hAnsi="Arial"/>
        </w:rPr>
        <w:t>AMIH</w:t>
      </w:r>
      <w:r>
        <w:rPr>
          <w:rFonts w:ascii="Arial" w:hAnsi="Arial"/>
        </w:rPr>
        <w:t xml:space="preserve">, any consultants and/or Project Engineer will be present to answer questions. Any questions which, in the opinion of </w:t>
      </w:r>
      <w:r w:rsidR="00AB4649">
        <w:rPr>
          <w:rFonts w:ascii="Arial" w:hAnsi="Arial"/>
        </w:rPr>
        <w:t>AMIH</w:t>
      </w:r>
      <w:r>
        <w:rPr>
          <w:rFonts w:ascii="Arial" w:hAnsi="Arial"/>
        </w:rPr>
        <w:t>, cannot be answered by direct reference to the bidding documents will be answered by formal written addenda as outlined above.</w:t>
      </w:r>
    </w:p>
    <w:p w14:paraId="3E2DBBB6" w14:textId="01E906D1" w:rsidR="0077218B" w:rsidRDefault="0077218B">
      <w:pPr>
        <w:spacing w:line="240" w:lineRule="exact"/>
        <w:jc w:val="both"/>
        <w:rPr>
          <w:rFonts w:ascii="Arial" w:hAnsi="Arial"/>
        </w:rPr>
      </w:pPr>
      <w:r>
        <w:rPr>
          <w:rFonts w:ascii="Arial" w:hAnsi="Arial"/>
        </w:rPr>
        <w:t xml:space="preserve">The pre-bid conference or walk-through may include a tour of the site of the work conducted by representatives of </w:t>
      </w:r>
      <w:r w:rsidR="00AB4649">
        <w:rPr>
          <w:rFonts w:ascii="Arial" w:hAnsi="Arial"/>
        </w:rPr>
        <w:t>AMIH</w:t>
      </w:r>
      <w:r>
        <w:rPr>
          <w:rFonts w:ascii="Arial" w:hAnsi="Arial"/>
        </w:rPr>
        <w:t>.  All interested parties are invited to attend.</w:t>
      </w:r>
    </w:p>
    <w:p w14:paraId="3E2DBBB7" w14:textId="77777777" w:rsidR="0077218B" w:rsidRDefault="0077218B">
      <w:pPr>
        <w:spacing w:line="240" w:lineRule="exact"/>
        <w:jc w:val="both"/>
        <w:rPr>
          <w:rFonts w:ascii="Arial" w:hAnsi="Arial"/>
          <w:b/>
        </w:rPr>
      </w:pPr>
    </w:p>
    <w:p w14:paraId="3E2DBBB8" w14:textId="77777777" w:rsidR="0077218B" w:rsidRDefault="0077218B">
      <w:pPr>
        <w:numPr>
          <w:ilvl w:val="0"/>
          <w:numId w:val="5"/>
        </w:numPr>
        <w:spacing w:line="240" w:lineRule="exact"/>
        <w:jc w:val="both"/>
        <w:rPr>
          <w:rFonts w:ascii="Arial" w:hAnsi="Arial"/>
          <w:b/>
        </w:rPr>
      </w:pPr>
      <w:r>
        <w:rPr>
          <w:rFonts w:ascii="Arial" w:hAnsi="Arial"/>
          <w:b/>
          <w:u w:val="single"/>
        </w:rPr>
        <w:t>BID PRICE</w:t>
      </w:r>
    </w:p>
    <w:p w14:paraId="3E2DBBB9" w14:textId="77777777" w:rsidR="0077218B" w:rsidRDefault="0077218B">
      <w:pPr>
        <w:spacing w:line="240" w:lineRule="exact"/>
        <w:jc w:val="both"/>
        <w:rPr>
          <w:rFonts w:ascii="Arial" w:hAnsi="Arial"/>
        </w:rPr>
      </w:pPr>
    </w:p>
    <w:p w14:paraId="3E2DBBBA" w14:textId="77777777" w:rsidR="0077218B" w:rsidRDefault="0077218B">
      <w:pPr>
        <w:spacing w:line="240" w:lineRule="exact"/>
        <w:jc w:val="both"/>
        <w:rPr>
          <w:rFonts w:ascii="Arial" w:hAnsi="Arial"/>
        </w:rPr>
      </w:pPr>
      <w:r>
        <w:rPr>
          <w:rFonts w:ascii="Arial" w:hAnsi="Arial"/>
        </w:rPr>
        <w:t>The bid price shall include everything necessary for the completion of construction and fulfillment of the contract including, but not limited to, furnishing all materials, equipment, tools, plant and other facilities and all management, superintendence, labor and services, except as may be provided otherwise in the contract documents.</w:t>
      </w:r>
    </w:p>
    <w:p w14:paraId="3E2DBBBB" w14:textId="77777777" w:rsidR="0077218B" w:rsidRDefault="0077218B">
      <w:pPr>
        <w:spacing w:line="240" w:lineRule="exact"/>
        <w:jc w:val="both"/>
        <w:rPr>
          <w:rFonts w:ascii="Arial" w:hAnsi="Arial"/>
        </w:rPr>
      </w:pPr>
    </w:p>
    <w:p w14:paraId="3E2DBBBC" w14:textId="77777777" w:rsidR="0077218B" w:rsidRDefault="0077218B">
      <w:pPr>
        <w:spacing w:line="240" w:lineRule="exact"/>
        <w:jc w:val="both"/>
        <w:rPr>
          <w:rFonts w:ascii="Arial" w:hAnsi="Arial"/>
        </w:rPr>
      </w:pPr>
      <w:r>
        <w:rPr>
          <w:rFonts w:ascii="Arial" w:hAnsi="Arial"/>
        </w:rPr>
        <w:t>In the event of a difference between the price quoted in words and a price quoted in figures for the same quotation, the words shall be considered the amount bid.  Discrepancies between the indicated sum or total of figures and the correct sum or total will be resolved in favor of the correct sum or total.</w:t>
      </w:r>
    </w:p>
    <w:p w14:paraId="3E2DBBBD" w14:textId="77777777" w:rsidR="0077218B" w:rsidRDefault="0077218B">
      <w:pPr>
        <w:spacing w:line="240" w:lineRule="exact"/>
        <w:jc w:val="both"/>
        <w:rPr>
          <w:rFonts w:ascii="Arial" w:hAnsi="Arial"/>
        </w:rPr>
      </w:pPr>
    </w:p>
    <w:p w14:paraId="3E2DBBBE" w14:textId="77777777" w:rsidR="0077218B" w:rsidRDefault="0077218B">
      <w:pPr>
        <w:numPr>
          <w:ilvl w:val="0"/>
          <w:numId w:val="5"/>
        </w:numPr>
        <w:spacing w:line="240" w:lineRule="exact"/>
        <w:jc w:val="both"/>
        <w:rPr>
          <w:rFonts w:ascii="Arial" w:hAnsi="Arial"/>
          <w:b/>
        </w:rPr>
      </w:pPr>
      <w:r>
        <w:rPr>
          <w:rFonts w:ascii="Arial" w:hAnsi="Arial"/>
          <w:b/>
          <w:u w:val="single"/>
        </w:rPr>
        <w:t>BASIS OF BIDS</w:t>
      </w:r>
    </w:p>
    <w:p w14:paraId="3E2DBBBF" w14:textId="77777777" w:rsidR="0077218B" w:rsidRDefault="0077218B">
      <w:pPr>
        <w:spacing w:line="240" w:lineRule="exact"/>
        <w:jc w:val="both"/>
        <w:rPr>
          <w:rFonts w:ascii="Arial" w:hAnsi="Arial"/>
        </w:rPr>
      </w:pPr>
    </w:p>
    <w:p w14:paraId="3E2DBBC0" w14:textId="77777777" w:rsidR="0077218B" w:rsidRDefault="0077218B" w:rsidP="002A1311">
      <w:pPr>
        <w:spacing w:after="120" w:line="240" w:lineRule="exact"/>
        <w:jc w:val="both"/>
        <w:rPr>
          <w:rFonts w:ascii="Arial" w:hAnsi="Arial"/>
        </w:rPr>
      </w:pPr>
      <w:r>
        <w:rPr>
          <w:rFonts w:ascii="Arial" w:hAnsi="Arial"/>
        </w:rPr>
        <w:t>The bidder shall submit both a lump sum price and prices for all unit cost items and alternatives shown on the bid form.  Failure to comply may be cause for rejection.</w:t>
      </w:r>
    </w:p>
    <w:p w14:paraId="3E2DBBC2" w14:textId="5A1C9938" w:rsidR="0077218B" w:rsidRDefault="0077218B" w:rsidP="002A1311">
      <w:pPr>
        <w:spacing w:after="120" w:line="240" w:lineRule="exact"/>
        <w:jc w:val="both"/>
        <w:rPr>
          <w:rFonts w:ascii="Arial" w:hAnsi="Arial"/>
        </w:rPr>
      </w:pPr>
      <w:r>
        <w:rPr>
          <w:rFonts w:ascii="Arial" w:hAnsi="Arial"/>
        </w:rPr>
        <w:t xml:space="preserve">Where specific quantities are given they are approximate only, being given as a basis for the comparison of bids, and the </w:t>
      </w:r>
      <w:r w:rsidR="00AB4649">
        <w:rPr>
          <w:rFonts w:ascii="Arial" w:hAnsi="Arial"/>
        </w:rPr>
        <w:t>AMI Housing</w:t>
      </w:r>
      <w:r>
        <w:rPr>
          <w:rFonts w:ascii="Arial" w:hAnsi="Arial"/>
        </w:rPr>
        <w:t xml:space="preserve"> does not, expressly or by implication, warrant that the actual amount of work will correspond therewith, but reserves the right to increase or decrease the amount of any class or portion of the work or to omit portions of the work as may be deemed necessary or advisable by </w:t>
      </w:r>
      <w:r w:rsidR="00AB4649">
        <w:rPr>
          <w:rFonts w:ascii="Arial" w:hAnsi="Arial"/>
        </w:rPr>
        <w:t>AMIH</w:t>
      </w:r>
      <w:r>
        <w:rPr>
          <w:rFonts w:ascii="Arial" w:hAnsi="Arial"/>
        </w:rPr>
        <w:t>.  The amount of the bid for comparison purposes will be the total of all items. The total of unit basis items will be determined by extension of the item price bid on the basis of the estimated quantity set forth for the item.</w:t>
      </w:r>
    </w:p>
    <w:p w14:paraId="3E2DBBC4" w14:textId="77777777" w:rsidR="0077218B" w:rsidRDefault="0077218B" w:rsidP="002A1311">
      <w:pPr>
        <w:spacing w:after="120" w:line="240" w:lineRule="exact"/>
        <w:jc w:val="both"/>
        <w:rPr>
          <w:rFonts w:ascii="Arial" w:hAnsi="Arial"/>
        </w:rPr>
      </w:pPr>
      <w:r>
        <w:rPr>
          <w:rFonts w:ascii="Arial" w:hAnsi="Arial"/>
        </w:rPr>
        <w:t>The bidder shall set forth for each item of work, in clearly legible figures, an item price and a total for the item in the respective spaces provided for this purpose.  In the case of unit basis items, the amount set forth under the "Total" column shall be the extension of the item price bid on the basis of the estimated quantity for the item.</w:t>
      </w:r>
    </w:p>
    <w:p w14:paraId="3E2DBBC6" w14:textId="77777777" w:rsidR="0077218B" w:rsidRDefault="0077218B" w:rsidP="002A1311">
      <w:pPr>
        <w:spacing w:after="120" w:line="240" w:lineRule="exact"/>
        <w:jc w:val="both"/>
        <w:rPr>
          <w:rFonts w:ascii="Arial" w:hAnsi="Arial"/>
        </w:rPr>
      </w:pPr>
      <w:r>
        <w:rPr>
          <w:rFonts w:ascii="Arial" w:hAnsi="Arial"/>
        </w:rPr>
        <w:t>In case of discrepancy between the item price and the total set forth for the item, the item price shall prevail; however, if the amount set forth as an item price is ambiguous, unintelligible or uncertain for any cause, or is omitted, or in the case of unit basis items is the same amount as the entry in the "Total" column, then the amount set forth in the "Total" column for the item shall prevail in accordance with the following:</w:t>
      </w:r>
    </w:p>
    <w:p w14:paraId="3E2DBBC8" w14:textId="4E9FC174" w:rsidR="0077218B" w:rsidRDefault="0077218B" w:rsidP="002A1311">
      <w:pPr>
        <w:tabs>
          <w:tab w:val="left" w:pos="720"/>
        </w:tabs>
        <w:spacing w:after="120" w:line="240" w:lineRule="exact"/>
        <w:ind w:left="720" w:hanging="720"/>
        <w:jc w:val="both"/>
        <w:rPr>
          <w:rFonts w:ascii="Arial" w:hAnsi="Arial"/>
        </w:rPr>
      </w:pPr>
      <w:r>
        <w:rPr>
          <w:rFonts w:ascii="Arial" w:hAnsi="Arial"/>
        </w:rPr>
        <w:t>a.</w:t>
      </w:r>
      <w:r>
        <w:rPr>
          <w:rFonts w:ascii="Arial" w:hAnsi="Arial"/>
        </w:rPr>
        <w:tab/>
        <w:t xml:space="preserve">As to </w:t>
      </w:r>
      <w:r w:rsidR="00BB617F">
        <w:rPr>
          <w:rFonts w:ascii="Arial" w:hAnsi="Arial"/>
        </w:rPr>
        <w:t>unit-based</w:t>
      </w:r>
      <w:r>
        <w:rPr>
          <w:rFonts w:ascii="Arial" w:hAnsi="Arial"/>
        </w:rPr>
        <w:t xml:space="preserve"> items, the amount set forth in the "Total" column shall be divided by the estimated quantity for the item and the price thus obtained shall be the item price.</w:t>
      </w:r>
    </w:p>
    <w:p w14:paraId="3E2DBBCA" w14:textId="77777777" w:rsidR="0077218B" w:rsidRDefault="0077218B" w:rsidP="002A1311">
      <w:pPr>
        <w:tabs>
          <w:tab w:val="left" w:pos="720"/>
        </w:tabs>
        <w:spacing w:after="120" w:line="240" w:lineRule="exact"/>
        <w:ind w:left="720" w:hanging="720"/>
        <w:jc w:val="both"/>
        <w:rPr>
          <w:rFonts w:ascii="Arial" w:hAnsi="Arial"/>
        </w:rPr>
      </w:pPr>
      <w:r>
        <w:rPr>
          <w:rFonts w:ascii="Arial" w:hAnsi="Arial"/>
        </w:rPr>
        <w:t>b.</w:t>
      </w:r>
      <w:r>
        <w:rPr>
          <w:rFonts w:ascii="Arial" w:hAnsi="Arial"/>
        </w:rPr>
        <w:tab/>
        <w:t>As to lump sum items, the amount set forth in the "Total" column shall be the item price.</w:t>
      </w:r>
    </w:p>
    <w:p w14:paraId="3E2DBBCC" w14:textId="77777777" w:rsidR="0077218B" w:rsidRDefault="0077218B">
      <w:pPr>
        <w:spacing w:line="240" w:lineRule="exact"/>
        <w:jc w:val="both"/>
        <w:rPr>
          <w:rFonts w:ascii="Arial" w:hAnsi="Arial"/>
        </w:rPr>
      </w:pPr>
      <w:r>
        <w:rPr>
          <w:rFonts w:ascii="Arial" w:hAnsi="Arial"/>
        </w:rPr>
        <w:t>In accordance with the provision of Section 6707 of the State Labor Code, each bidder shall list, in any bid item calling for trenching of 5 feet or more in depth, the amount contained in the proposal for adequate trench and excavation sheeting, shoring, and bracing or equivalent method for the protection of life and limb which shall conform to applicable Safety Orders.</w:t>
      </w:r>
    </w:p>
    <w:p w14:paraId="3E2DBBCD" w14:textId="77777777" w:rsidR="0077218B" w:rsidRDefault="0077218B">
      <w:pPr>
        <w:spacing w:line="240" w:lineRule="exact"/>
        <w:jc w:val="both"/>
        <w:rPr>
          <w:rFonts w:ascii="Arial" w:hAnsi="Arial"/>
        </w:rPr>
      </w:pPr>
    </w:p>
    <w:p w14:paraId="3E2DBBCE" w14:textId="77777777" w:rsidR="0077218B" w:rsidRDefault="0077218B">
      <w:pPr>
        <w:numPr>
          <w:ilvl w:val="0"/>
          <w:numId w:val="5"/>
        </w:numPr>
        <w:spacing w:line="240" w:lineRule="exact"/>
        <w:jc w:val="both"/>
        <w:rPr>
          <w:rFonts w:ascii="Arial" w:hAnsi="Arial"/>
          <w:b/>
        </w:rPr>
      </w:pPr>
      <w:r>
        <w:rPr>
          <w:rFonts w:ascii="Arial" w:hAnsi="Arial"/>
          <w:b/>
          <w:u w:val="single"/>
        </w:rPr>
        <w:t>TAXES</w:t>
      </w:r>
    </w:p>
    <w:p w14:paraId="3E2DBBCF" w14:textId="77777777" w:rsidR="0077218B" w:rsidRDefault="0077218B">
      <w:pPr>
        <w:spacing w:line="240" w:lineRule="exact"/>
        <w:jc w:val="both"/>
        <w:rPr>
          <w:rFonts w:ascii="Arial" w:hAnsi="Arial"/>
        </w:rPr>
      </w:pPr>
    </w:p>
    <w:p w14:paraId="3E2DBBD0" w14:textId="77777777" w:rsidR="0077218B" w:rsidRDefault="0077218B">
      <w:pPr>
        <w:spacing w:line="240" w:lineRule="exact"/>
        <w:jc w:val="both"/>
        <w:rPr>
          <w:rFonts w:ascii="Arial" w:hAnsi="Arial"/>
        </w:rPr>
      </w:pPr>
      <w:r>
        <w:rPr>
          <w:rFonts w:ascii="Arial" w:hAnsi="Arial"/>
        </w:rPr>
        <w:t>Bid prices shall include allowance for all federal, state and local taxes.</w:t>
      </w:r>
    </w:p>
    <w:p w14:paraId="3E2DBBD1" w14:textId="77777777" w:rsidR="0077218B" w:rsidRDefault="0077218B">
      <w:pPr>
        <w:spacing w:line="240" w:lineRule="exact"/>
        <w:jc w:val="both"/>
        <w:rPr>
          <w:rFonts w:ascii="Arial" w:hAnsi="Arial"/>
        </w:rPr>
      </w:pPr>
    </w:p>
    <w:p w14:paraId="3E2DBBD2" w14:textId="77777777" w:rsidR="0077218B" w:rsidRDefault="0077218B">
      <w:pPr>
        <w:numPr>
          <w:ilvl w:val="0"/>
          <w:numId w:val="5"/>
        </w:numPr>
        <w:spacing w:line="240" w:lineRule="exact"/>
        <w:jc w:val="both"/>
        <w:rPr>
          <w:rFonts w:ascii="Arial" w:hAnsi="Arial"/>
          <w:b/>
        </w:rPr>
      </w:pPr>
      <w:r>
        <w:rPr>
          <w:rFonts w:ascii="Arial" w:hAnsi="Arial"/>
          <w:b/>
          <w:u w:val="single"/>
        </w:rPr>
        <w:t>CONTRACT TIME</w:t>
      </w:r>
    </w:p>
    <w:p w14:paraId="3E2DBBD3" w14:textId="77777777" w:rsidR="0077218B" w:rsidRDefault="0077218B">
      <w:pPr>
        <w:spacing w:line="240" w:lineRule="exact"/>
        <w:jc w:val="both"/>
        <w:rPr>
          <w:rFonts w:ascii="Arial" w:hAnsi="Arial"/>
        </w:rPr>
      </w:pPr>
    </w:p>
    <w:p w14:paraId="3E2DBBD4" w14:textId="77777777" w:rsidR="0077218B" w:rsidRDefault="0077218B">
      <w:pPr>
        <w:spacing w:line="240" w:lineRule="exact"/>
        <w:jc w:val="both"/>
        <w:rPr>
          <w:rFonts w:ascii="Arial" w:hAnsi="Arial"/>
        </w:rPr>
      </w:pPr>
      <w:r>
        <w:rPr>
          <w:rFonts w:ascii="Arial" w:hAnsi="Arial"/>
        </w:rPr>
        <w:t>The date by which the work is to be completed (the contract time) is set forth in the contract documents.</w:t>
      </w:r>
    </w:p>
    <w:p w14:paraId="3E2DBBD5" w14:textId="77777777" w:rsidR="0077218B" w:rsidRDefault="0077218B">
      <w:pPr>
        <w:spacing w:line="240" w:lineRule="exact"/>
        <w:jc w:val="both"/>
        <w:rPr>
          <w:rFonts w:ascii="Arial" w:hAnsi="Arial"/>
        </w:rPr>
      </w:pPr>
    </w:p>
    <w:p w14:paraId="3E2DBBD6" w14:textId="77777777" w:rsidR="0077218B" w:rsidRDefault="0077218B">
      <w:pPr>
        <w:numPr>
          <w:ilvl w:val="0"/>
          <w:numId w:val="5"/>
        </w:numPr>
        <w:spacing w:line="240" w:lineRule="exact"/>
        <w:jc w:val="both"/>
        <w:rPr>
          <w:rFonts w:ascii="Arial" w:hAnsi="Arial"/>
          <w:b/>
        </w:rPr>
      </w:pPr>
      <w:r>
        <w:rPr>
          <w:rFonts w:ascii="Arial" w:hAnsi="Arial"/>
          <w:b/>
          <w:u w:val="single"/>
        </w:rPr>
        <w:t>SUBSTITUTE MATERIAL AND EQUIPMENT</w:t>
      </w:r>
    </w:p>
    <w:p w14:paraId="3E2DBBD7" w14:textId="77777777" w:rsidR="0077218B" w:rsidRDefault="0077218B">
      <w:pPr>
        <w:spacing w:line="240" w:lineRule="exact"/>
        <w:jc w:val="both"/>
        <w:rPr>
          <w:rFonts w:ascii="Arial" w:hAnsi="Arial"/>
        </w:rPr>
      </w:pPr>
    </w:p>
    <w:p w14:paraId="3E2DBBD8" w14:textId="00FB2F40" w:rsidR="0077218B" w:rsidRDefault="0077218B">
      <w:pPr>
        <w:spacing w:line="240" w:lineRule="exact"/>
        <w:jc w:val="both"/>
        <w:rPr>
          <w:rFonts w:ascii="Arial" w:hAnsi="Arial"/>
        </w:rPr>
      </w:pPr>
      <w:r>
        <w:rPr>
          <w:rFonts w:ascii="Arial" w:hAnsi="Arial"/>
        </w:rPr>
        <w:t xml:space="preserve">The contract, if awarded, will be </w:t>
      </w:r>
      <w:r w:rsidR="00BB617F">
        <w:rPr>
          <w:rFonts w:ascii="Arial" w:hAnsi="Arial"/>
        </w:rPr>
        <w:t>based on</w:t>
      </w:r>
      <w:r>
        <w:rPr>
          <w:rFonts w:ascii="Arial" w:hAnsi="Arial"/>
        </w:rPr>
        <w:t xml:space="preserve"> material and equipment described in the drawings or specified in the specifications without consideration of possible </w:t>
      </w:r>
      <w:r w:rsidR="00BB617F">
        <w:rPr>
          <w:rFonts w:ascii="Arial" w:hAnsi="Arial"/>
        </w:rPr>
        <w:t>substitutes</w:t>
      </w:r>
      <w:r>
        <w:rPr>
          <w:rFonts w:ascii="Arial" w:hAnsi="Arial"/>
        </w:rPr>
        <w:t xml:space="preserve"> or "co-equal" items.  Whenever it is indicated in the drawings or specified in the specifications that a substitute or "co-equal" item of material or equipment may be furnished or used by Contractor if acceptable to </w:t>
      </w:r>
      <w:r w:rsidR="00AB4649">
        <w:rPr>
          <w:rFonts w:ascii="Arial" w:hAnsi="Arial"/>
        </w:rPr>
        <w:t>AMIH</w:t>
      </w:r>
      <w:r>
        <w:rPr>
          <w:rFonts w:ascii="Arial" w:hAnsi="Arial"/>
        </w:rPr>
        <w:t xml:space="preserve">, application for such acceptance will not be considered by </w:t>
      </w:r>
      <w:r w:rsidR="00AB4649">
        <w:rPr>
          <w:rFonts w:ascii="Arial" w:hAnsi="Arial"/>
        </w:rPr>
        <w:t>AMIH</w:t>
      </w:r>
      <w:r>
        <w:rPr>
          <w:rFonts w:ascii="Arial" w:hAnsi="Arial"/>
        </w:rPr>
        <w:t xml:space="preserve"> until after the effective date of the contract unless an addendum is issued to all bidders authorizing the use of a specified substitute.  The procedure for </w:t>
      </w:r>
      <w:r w:rsidR="00BB617F">
        <w:rPr>
          <w:rFonts w:ascii="Arial" w:hAnsi="Arial"/>
        </w:rPr>
        <w:t>submitting</w:t>
      </w:r>
      <w:r>
        <w:rPr>
          <w:rFonts w:ascii="Arial" w:hAnsi="Arial"/>
        </w:rPr>
        <w:t xml:space="preserve"> any such application by Contractor and consideration by </w:t>
      </w:r>
      <w:r w:rsidR="00AB4649">
        <w:rPr>
          <w:rFonts w:ascii="Arial" w:hAnsi="Arial"/>
        </w:rPr>
        <w:t>AMIH</w:t>
      </w:r>
      <w:r>
        <w:rPr>
          <w:rFonts w:ascii="Arial" w:hAnsi="Arial"/>
        </w:rPr>
        <w:t xml:space="preserve"> is set forth in the contract documents.</w:t>
      </w:r>
    </w:p>
    <w:p w14:paraId="3E2DBBD9" w14:textId="77777777" w:rsidR="0077218B" w:rsidRDefault="0077218B">
      <w:pPr>
        <w:spacing w:line="240" w:lineRule="exact"/>
        <w:jc w:val="both"/>
        <w:rPr>
          <w:rFonts w:ascii="Arial" w:hAnsi="Arial"/>
        </w:rPr>
      </w:pPr>
    </w:p>
    <w:p w14:paraId="534C712D" w14:textId="77777777" w:rsidR="00426CC6" w:rsidRDefault="00426CC6">
      <w:pPr>
        <w:spacing w:line="240" w:lineRule="exact"/>
        <w:jc w:val="both"/>
        <w:rPr>
          <w:rFonts w:ascii="Arial" w:hAnsi="Arial"/>
        </w:rPr>
      </w:pPr>
    </w:p>
    <w:p w14:paraId="005C06CB" w14:textId="77777777" w:rsidR="00426CC6" w:rsidRDefault="00426CC6">
      <w:pPr>
        <w:spacing w:line="240" w:lineRule="exact"/>
        <w:jc w:val="both"/>
        <w:rPr>
          <w:rFonts w:ascii="Arial" w:hAnsi="Arial"/>
        </w:rPr>
      </w:pPr>
    </w:p>
    <w:p w14:paraId="12983A6D" w14:textId="77777777" w:rsidR="00426CC6" w:rsidRDefault="00426CC6">
      <w:pPr>
        <w:spacing w:line="240" w:lineRule="exact"/>
        <w:jc w:val="both"/>
        <w:rPr>
          <w:rFonts w:ascii="Arial" w:hAnsi="Arial"/>
        </w:rPr>
      </w:pPr>
    </w:p>
    <w:p w14:paraId="3E2DBBDA" w14:textId="77777777" w:rsidR="0077218B" w:rsidRDefault="0077218B">
      <w:pPr>
        <w:numPr>
          <w:ilvl w:val="0"/>
          <w:numId w:val="5"/>
        </w:numPr>
        <w:spacing w:line="240" w:lineRule="exact"/>
        <w:jc w:val="both"/>
        <w:rPr>
          <w:rFonts w:ascii="Arial" w:hAnsi="Arial"/>
          <w:b/>
        </w:rPr>
      </w:pPr>
      <w:r>
        <w:rPr>
          <w:rFonts w:ascii="Arial" w:hAnsi="Arial"/>
          <w:b/>
          <w:u w:val="single"/>
        </w:rPr>
        <w:t>LIST OF SUBCONTRACTORS</w:t>
      </w:r>
    </w:p>
    <w:p w14:paraId="3E2DBBDB" w14:textId="77777777" w:rsidR="0077218B" w:rsidRDefault="0077218B">
      <w:pPr>
        <w:spacing w:line="240" w:lineRule="exact"/>
        <w:jc w:val="both"/>
        <w:rPr>
          <w:rFonts w:ascii="Arial" w:hAnsi="Arial"/>
        </w:rPr>
      </w:pPr>
    </w:p>
    <w:p w14:paraId="3E2DBBDC" w14:textId="4BE255FC" w:rsidR="0077218B" w:rsidRDefault="0077218B" w:rsidP="002A1311">
      <w:pPr>
        <w:spacing w:after="120" w:line="240" w:lineRule="exact"/>
        <w:jc w:val="both"/>
        <w:rPr>
          <w:rFonts w:ascii="Arial" w:hAnsi="Arial"/>
        </w:rPr>
      </w:pPr>
      <w:r>
        <w:rPr>
          <w:rFonts w:ascii="Arial" w:hAnsi="Arial"/>
        </w:rPr>
        <w:t>Each bid shall have listed on the form provided herewith the name and address of each subcontractor to whom the bidder proposes to sublet portions of the work in excess of one-half of one percent of the total amount of the bid or, in the case of bids for construction of streets or highways, including bridges, in excess of one-half of one percent of the Contractor's total bid or $10,000, whichever is greater, per Public Contracts Code Section 4104. For the purpose of this paragraph, a subcontractor is defined as one who contracts with the Contractor to furnish materials and labor, or labor only for the performance of work at the site of the work.</w:t>
      </w:r>
    </w:p>
    <w:p w14:paraId="3E2DBBDE" w14:textId="06C435CB" w:rsidR="0077218B" w:rsidRDefault="00AB4649" w:rsidP="002A1311">
      <w:pPr>
        <w:spacing w:after="120" w:line="240" w:lineRule="exact"/>
        <w:jc w:val="both"/>
        <w:rPr>
          <w:rFonts w:ascii="Arial" w:hAnsi="Arial"/>
        </w:rPr>
      </w:pPr>
      <w:r>
        <w:rPr>
          <w:rFonts w:ascii="Arial" w:hAnsi="Arial"/>
        </w:rPr>
        <w:t>AMIH</w:t>
      </w:r>
      <w:r w:rsidR="0077218B">
        <w:rPr>
          <w:rFonts w:ascii="Arial" w:hAnsi="Arial"/>
        </w:rPr>
        <w:t xml:space="preserve"> has the right to review the suitability and qualifications of any subcontractor or supplier proposed by the Contractor. As part of this review </w:t>
      </w:r>
      <w:r>
        <w:rPr>
          <w:rFonts w:ascii="Arial" w:hAnsi="Arial"/>
        </w:rPr>
        <w:t>AMIH</w:t>
      </w:r>
      <w:r w:rsidR="0077218B">
        <w:rPr>
          <w:rFonts w:ascii="Arial" w:hAnsi="Arial"/>
        </w:rPr>
        <w:t xml:space="preserve"> may request an experience statement with pertinent information as to similar projects and other evidence of qualification for each such subcontractor, person and organization. If </w:t>
      </w:r>
      <w:r>
        <w:rPr>
          <w:rFonts w:ascii="Arial" w:hAnsi="Arial"/>
        </w:rPr>
        <w:t>AMIH</w:t>
      </w:r>
      <w:r w:rsidR="0077218B">
        <w:rPr>
          <w:rFonts w:ascii="Arial" w:hAnsi="Arial"/>
        </w:rPr>
        <w:t xml:space="preserve">, after due investigation, has reasonable objection to any proposed subcontractor, </w:t>
      </w:r>
      <w:r>
        <w:rPr>
          <w:rFonts w:ascii="Arial" w:hAnsi="Arial"/>
        </w:rPr>
        <w:t>AMIH</w:t>
      </w:r>
      <w:r w:rsidR="0077218B">
        <w:rPr>
          <w:rFonts w:ascii="Arial" w:hAnsi="Arial"/>
        </w:rPr>
        <w:t xml:space="preserve"> may, before giving the notice of award, request the apparent successful bidder to submit an acceptable substitute without an increase in bid price.  If the apparent successful bidder does not make such substitution, the contract shall not be awarded to such bidder, but Contractor's failure to make such substitution will not constitute grounds for sacrificing the bid security. Any subcontractor, other person or </w:t>
      </w:r>
      <w:r w:rsidR="00BB617F">
        <w:rPr>
          <w:rFonts w:ascii="Arial" w:hAnsi="Arial"/>
        </w:rPr>
        <w:t>organization</w:t>
      </w:r>
      <w:r w:rsidR="0077218B">
        <w:rPr>
          <w:rFonts w:ascii="Arial" w:hAnsi="Arial"/>
        </w:rPr>
        <w:t xml:space="preserve"> listed and to whom </w:t>
      </w:r>
      <w:r>
        <w:rPr>
          <w:rFonts w:ascii="Arial" w:hAnsi="Arial"/>
        </w:rPr>
        <w:t>AMIH</w:t>
      </w:r>
      <w:r w:rsidR="0077218B">
        <w:rPr>
          <w:rFonts w:ascii="Arial" w:hAnsi="Arial"/>
        </w:rPr>
        <w:t xml:space="preserve"> does not make written objection prior to the giving of the notice of award will be deemed acceptable to </w:t>
      </w:r>
      <w:r>
        <w:rPr>
          <w:rFonts w:ascii="Arial" w:hAnsi="Arial"/>
        </w:rPr>
        <w:t>AMIH</w:t>
      </w:r>
      <w:r w:rsidR="0077218B">
        <w:rPr>
          <w:rFonts w:ascii="Arial" w:hAnsi="Arial"/>
        </w:rPr>
        <w:t xml:space="preserve"> subject to revocation of such acceptance after the effective date of the agreement as provided in the contract documents.</w:t>
      </w:r>
    </w:p>
    <w:p w14:paraId="3E2DBBE0" w14:textId="77777777" w:rsidR="0077218B" w:rsidRDefault="0077218B" w:rsidP="002A1311">
      <w:pPr>
        <w:spacing w:after="120" w:line="240" w:lineRule="exact"/>
        <w:jc w:val="both"/>
        <w:rPr>
          <w:rFonts w:ascii="Arial" w:hAnsi="Arial"/>
        </w:rPr>
      </w:pPr>
      <w:r>
        <w:rPr>
          <w:rFonts w:ascii="Arial" w:hAnsi="Arial"/>
        </w:rPr>
        <w:t>No Contractor shall be required to employ any subcontractor, other person or organization against whom Contractor has reasonable objection.</w:t>
      </w:r>
    </w:p>
    <w:p w14:paraId="3E2DBBE2" w14:textId="7107A84B" w:rsidR="0077218B" w:rsidRDefault="0077218B">
      <w:pPr>
        <w:spacing w:line="240" w:lineRule="exact"/>
        <w:jc w:val="both"/>
        <w:rPr>
          <w:rFonts w:ascii="Arial" w:hAnsi="Arial"/>
        </w:rPr>
      </w:pPr>
      <w:r>
        <w:rPr>
          <w:rFonts w:ascii="Arial" w:hAnsi="Arial"/>
        </w:rPr>
        <w:t xml:space="preserve">The Contractor may not change any subcontractor listed on its bid without written approval from </w:t>
      </w:r>
      <w:r w:rsidR="00AB4649">
        <w:rPr>
          <w:rFonts w:ascii="Arial" w:hAnsi="Arial"/>
        </w:rPr>
        <w:t>AMIH</w:t>
      </w:r>
      <w:r>
        <w:rPr>
          <w:rFonts w:ascii="Arial" w:hAnsi="Arial"/>
        </w:rPr>
        <w:t xml:space="preserve"> after a determination that the requirements of Public Contracts Code Section 4107 have been met.</w:t>
      </w:r>
    </w:p>
    <w:p w14:paraId="3E2DBBE3" w14:textId="77777777" w:rsidR="0077218B" w:rsidRDefault="0077218B">
      <w:pPr>
        <w:spacing w:line="240" w:lineRule="exact"/>
        <w:jc w:val="both"/>
        <w:rPr>
          <w:rFonts w:ascii="Arial" w:hAnsi="Arial"/>
        </w:rPr>
      </w:pPr>
    </w:p>
    <w:p w14:paraId="3E2DBBE4" w14:textId="77777777" w:rsidR="0077218B" w:rsidRPr="001D425B" w:rsidRDefault="0077218B">
      <w:pPr>
        <w:numPr>
          <w:ilvl w:val="0"/>
          <w:numId w:val="5"/>
        </w:numPr>
        <w:spacing w:line="240" w:lineRule="exact"/>
        <w:jc w:val="both"/>
        <w:rPr>
          <w:rFonts w:ascii="Arial" w:hAnsi="Arial"/>
          <w:b/>
        </w:rPr>
      </w:pPr>
      <w:r>
        <w:rPr>
          <w:rFonts w:ascii="Arial" w:hAnsi="Arial"/>
          <w:b/>
          <w:u w:val="single"/>
        </w:rPr>
        <w:t>BID GUARANTY (BID BOND)</w:t>
      </w:r>
    </w:p>
    <w:p w14:paraId="3E2DBBE5" w14:textId="77777777" w:rsidR="001D425B" w:rsidRDefault="001D425B" w:rsidP="001D425B">
      <w:pPr>
        <w:spacing w:line="240" w:lineRule="exact"/>
        <w:ind w:left="720"/>
        <w:jc w:val="both"/>
        <w:rPr>
          <w:rFonts w:ascii="Arial" w:hAnsi="Arial"/>
          <w:b/>
        </w:rPr>
      </w:pPr>
    </w:p>
    <w:p w14:paraId="3E2DBBE7" w14:textId="29899627" w:rsidR="0077218B" w:rsidRDefault="001D425B" w:rsidP="002A1311">
      <w:pPr>
        <w:spacing w:after="120" w:line="240" w:lineRule="exact"/>
        <w:jc w:val="both"/>
        <w:rPr>
          <w:rFonts w:ascii="Arial" w:hAnsi="Arial"/>
        </w:rPr>
      </w:pPr>
      <w:r>
        <w:rPr>
          <w:rFonts w:ascii="Arial" w:hAnsi="Arial"/>
        </w:rPr>
        <w:t xml:space="preserve">Bid Guaranty (Bid Bond) is required on all </w:t>
      </w:r>
      <w:r w:rsidR="00761C1F">
        <w:rPr>
          <w:rFonts w:ascii="Arial" w:hAnsi="Arial"/>
        </w:rPr>
        <w:t>bids</w:t>
      </w:r>
      <w:r>
        <w:rPr>
          <w:rFonts w:ascii="Arial" w:hAnsi="Arial"/>
        </w:rPr>
        <w:t xml:space="preserve"> over $25,000.</w:t>
      </w:r>
      <w:r w:rsidR="006071C6">
        <w:rPr>
          <w:rFonts w:ascii="Arial" w:hAnsi="Arial"/>
        </w:rPr>
        <w:t xml:space="preserve"> </w:t>
      </w:r>
      <w:r w:rsidR="0077218B">
        <w:rPr>
          <w:rFonts w:ascii="Arial" w:hAnsi="Arial"/>
        </w:rPr>
        <w:t xml:space="preserve">The bid shall be accompanied by a bid guaranty bond (bid bond) duly completed on the form provided herewith or a form which is substantially similar, by a guaranty company authorized to carry on business in the State of California, for payment to </w:t>
      </w:r>
      <w:r w:rsidR="00AB4649">
        <w:rPr>
          <w:rFonts w:ascii="Arial" w:hAnsi="Arial"/>
        </w:rPr>
        <w:t>AMIH</w:t>
      </w:r>
      <w:r w:rsidR="0077218B">
        <w:rPr>
          <w:rFonts w:ascii="Arial" w:hAnsi="Arial"/>
        </w:rPr>
        <w:t xml:space="preserve"> in the sum of at least 10 percent of the total amount of the bid, or alternatively by a certified or cashier's check, payable to </w:t>
      </w:r>
      <w:r w:rsidR="00AB4649">
        <w:rPr>
          <w:rFonts w:ascii="Arial" w:hAnsi="Arial"/>
        </w:rPr>
        <w:t>AMIH</w:t>
      </w:r>
      <w:r w:rsidR="0077218B">
        <w:rPr>
          <w:rFonts w:ascii="Arial" w:hAnsi="Arial"/>
        </w:rPr>
        <w:t xml:space="preserve"> in the sum of at least 10 percent of the total amount of the bid.  A bid bond form which provides further payment of attorney's </w:t>
      </w:r>
      <w:r w:rsidR="00BB617F">
        <w:rPr>
          <w:rFonts w:ascii="Arial" w:hAnsi="Arial"/>
        </w:rPr>
        <w:t>fees,</w:t>
      </w:r>
      <w:r w:rsidR="0077218B">
        <w:rPr>
          <w:rFonts w:ascii="Arial" w:hAnsi="Arial"/>
        </w:rPr>
        <w:t xml:space="preserve"> or which contains a termination date will not be considered "substantially similar". The amount payable to </w:t>
      </w:r>
      <w:r w:rsidR="00AB4649">
        <w:rPr>
          <w:rFonts w:ascii="Arial" w:hAnsi="Arial"/>
        </w:rPr>
        <w:t>AMIH</w:t>
      </w:r>
      <w:r w:rsidR="0077218B">
        <w:rPr>
          <w:rFonts w:ascii="Arial" w:hAnsi="Arial"/>
        </w:rPr>
        <w:t xml:space="preserve"> under the guaranty bond, or the certified or cashier's check and the amount thereof, as the case may be, shall be forfeited to </w:t>
      </w:r>
      <w:r w:rsidR="00AB4649">
        <w:rPr>
          <w:rFonts w:ascii="Arial" w:hAnsi="Arial"/>
        </w:rPr>
        <w:t>AMIH</w:t>
      </w:r>
      <w:r w:rsidR="0077218B">
        <w:rPr>
          <w:rFonts w:ascii="Arial" w:hAnsi="Arial"/>
        </w:rPr>
        <w:t xml:space="preserve"> as liquidated damages in case of a failure or neglect of the bidder to furnish, execute and deliver to </w:t>
      </w:r>
      <w:r w:rsidR="00AB4649">
        <w:rPr>
          <w:rFonts w:ascii="Arial" w:hAnsi="Arial"/>
        </w:rPr>
        <w:t>AMIH</w:t>
      </w:r>
      <w:r w:rsidR="0077218B">
        <w:rPr>
          <w:rFonts w:ascii="Arial" w:hAnsi="Arial"/>
        </w:rPr>
        <w:t xml:space="preserve"> the required performance and payment bonds, evidence of insurance, and to enter into, execute and deliver to </w:t>
      </w:r>
      <w:r w:rsidR="00AB4649">
        <w:rPr>
          <w:rFonts w:ascii="Arial" w:hAnsi="Arial"/>
        </w:rPr>
        <w:t>AMIH</w:t>
      </w:r>
      <w:r w:rsidR="0077218B">
        <w:rPr>
          <w:rFonts w:ascii="Arial" w:hAnsi="Arial"/>
        </w:rPr>
        <w:t xml:space="preserve"> the contract on the form provided herewith, within </w:t>
      </w:r>
      <w:r w:rsidR="001220B1">
        <w:rPr>
          <w:rFonts w:ascii="Arial" w:hAnsi="Arial"/>
          <w:b/>
          <w:bCs/>
        </w:rPr>
        <w:t>5</w:t>
      </w:r>
      <w:r w:rsidR="0077218B">
        <w:rPr>
          <w:rFonts w:ascii="Arial" w:hAnsi="Arial"/>
        </w:rPr>
        <w:t xml:space="preserve"> days after being notified in writing by </w:t>
      </w:r>
      <w:r w:rsidR="00AB4649">
        <w:rPr>
          <w:rFonts w:ascii="Arial" w:hAnsi="Arial"/>
        </w:rPr>
        <w:t>AMIH</w:t>
      </w:r>
      <w:r w:rsidR="0077218B">
        <w:rPr>
          <w:rFonts w:ascii="Arial" w:hAnsi="Arial"/>
        </w:rPr>
        <w:t xml:space="preserve"> that the award has been made and the agreement is ready for execution.</w:t>
      </w:r>
    </w:p>
    <w:p w14:paraId="3E2DBBE9" w14:textId="12FDC079" w:rsidR="0077218B" w:rsidRPr="00F1044A" w:rsidRDefault="0077218B" w:rsidP="002A1311">
      <w:pPr>
        <w:spacing w:after="120" w:line="240" w:lineRule="exact"/>
        <w:jc w:val="both"/>
        <w:rPr>
          <w:rFonts w:ascii="Arial" w:hAnsi="Arial"/>
          <w:b/>
          <w:bCs/>
          <w:u w:val="single"/>
        </w:rPr>
      </w:pPr>
      <w:r>
        <w:rPr>
          <w:rFonts w:ascii="Arial" w:hAnsi="Arial"/>
        </w:rPr>
        <w:t xml:space="preserve">All bonds shall have </w:t>
      </w:r>
      <w:r w:rsidR="00BB617F">
        <w:rPr>
          <w:rFonts w:ascii="Arial" w:hAnsi="Arial"/>
        </w:rPr>
        <w:t>the power</w:t>
      </w:r>
      <w:r>
        <w:rPr>
          <w:rFonts w:ascii="Arial" w:hAnsi="Arial"/>
        </w:rPr>
        <w:t xml:space="preserve"> of attorney</w:t>
      </w:r>
      <w:r w:rsidR="00BB617F">
        <w:rPr>
          <w:rFonts w:ascii="Arial" w:hAnsi="Arial"/>
        </w:rPr>
        <w:t>,</w:t>
      </w:r>
      <w:r>
        <w:rPr>
          <w:rFonts w:ascii="Arial" w:hAnsi="Arial"/>
        </w:rPr>
        <w:t xml:space="preserve"> authorizing the signature of the person authorized to sign on behalf of the Surety attached to the bond. </w:t>
      </w:r>
      <w:r w:rsidRPr="00F1044A">
        <w:rPr>
          <w:rFonts w:ascii="Arial" w:hAnsi="Arial"/>
          <w:b/>
          <w:bCs/>
          <w:u w:val="single"/>
        </w:rPr>
        <w:t>The power of attorney signature and the principal's signature shall each (both) be notarized.</w:t>
      </w:r>
    </w:p>
    <w:p w14:paraId="3E2DBBEB" w14:textId="7C6A82CB" w:rsidR="0077218B" w:rsidRDefault="0077218B">
      <w:pPr>
        <w:spacing w:line="240" w:lineRule="exact"/>
        <w:jc w:val="both"/>
        <w:rPr>
          <w:rFonts w:ascii="Arial" w:hAnsi="Arial"/>
          <w:b/>
          <w:bCs/>
        </w:rPr>
      </w:pPr>
      <w:r>
        <w:rPr>
          <w:rFonts w:ascii="Arial" w:hAnsi="Arial"/>
        </w:rPr>
        <w:t xml:space="preserve">The bid bond shall name </w:t>
      </w:r>
      <w:r w:rsidR="00AB4649">
        <w:rPr>
          <w:rFonts w:ascii="Arial" w:hAnsi="Arial"/>
        </w:rPr>
        <w:t>AMIH</w:t>
      </w:r>
      <w:r>
        <w:rPr>
          <w:rFonts w:ascii="Arial" w:hAnsi="Arial"/>
        </w:rPr>
        <w:t xml:space="preserve"> as beneficiary and shall specify that the bond is valid for the bid opening of this project as scheduled in the </w:t>
      </w:r>
      <w:r w:rsidR="00E958A2">
        <w:rPr>
          <w:rFonts w:ascii="Arial" w:hAnsi="Arial"/>
        </w:rPr>
        <w:t>Invitation for Bid</w:t>
      </w:r>
      <w:r>
        <w:rPr>
          <w:rFonts w:ascii="Arial" w:hAnsi="Arial"/>
        </w:rPr>
        <w:t>.</w:t>
      </w:r>
      <w:r w:rsidR="00F1044A">
        <w:rPr>
          <w:rFonts w:ascii="Arial" w:hAnsi="Arial"/>
        </w:rPr>
        <w:t xml:space="preserve"> </w:t>
      </w:r>
      <w:r w:rsidR="00F1044A">
        <w:rPr>
          <w:rFonts w:ascii="Arial" w:hAnsi="Arial"/>
          <w:b/>
          <w:bCs/>
        </w:rPr>
        <w:t>The 10% amount must be written and defin</w:t>
      </w:r>
      <w:r w:rsidR="00055DA0">
        <w:rPr>
          <w:rFonts w:ascii="Arial" w:hAnsi="Arial"/>
          <w:b/>
          <w:bCs/>
        </w:rPr>
        <w:t>ed in dollars. “see attached” or 10% will not be accepted and may deem your Bid non-responsive.</w:t>
      </w:r>
    </w:p>
    <w:p w14:paraId="0976F4FB" w14:textId="77777777" w:rsidR="00426CC6" w:rsidRDefault="00426CC6">
      <w:pPr>
        <w:spacing w:line="240" w:lineRule="exact"/>
        <w:jc w:val="both"/>
        <w:rPr>
          <w:rFonts w:ascii="Arial" w:hAnsi="Arial"/>
          <w:b/>
          <w:bCs/>
        </w:rPr>
      </w:pPr>
    </w:p>
    <w:p w14:paraId="3E7B243A" w14:textId="77777777" w:rsidR="00426CC6" w:rsidRDefault="00426CC6">
      <w:pPr>
        <w:spacing w:line="240" w:lineRule="exact"/>
        <w:jc w:val="both"/>
        <w:rPr>
          <w:rFonts w:ascii="Arial" w:hAnsi="Arial"/>
          <w:b/>
          <w:bCs/>
        </w:rPr>
      </w:pPr>
    </w:p>
    <w:p w14:paraId="76274051" w14:textId="77777777" w:rsidR="00426CC6" w:rsidRPr="00F1044A" w:rsidRDefault="00426CC6">
      <w:pPr>
        <w:spacing w:line="240" w:lineRule="exact"/>
        <w:jc w:val="both"/>
        <w:rPr>
          <w:rFonts w:ascii="Arial" w:hAnsi="Arial"/>
          <w:b/>
          <w:bCs/>
        </w:rPr>
      </w:pPr>
    </w:p>
    <w:p w14:paraId="3E2DBBEC" w14:textId="0D2AC644" w:rsidR="0077218B" w:rsidRDefault="0077218B">
      <w:pPr>
        <w:spacing w:line="240" w:lineRule="exact"/>
        <w:jc w:val="both"/>
        <w:rPr>
          <w:rFonts w:ascii="Arial" w:hAnsi="Arial"/>
        </w:rPr>
      </w:pPr>
    </w:p>
    <w:p w14:paraId="3D04DEB1" w14:textId="50025C01" w:rsidR="001D37F0" w:rsidRDefault="001D37F0">
      <w:pPr>
        <w:spacing w:line="240" w:lineRule="exact"/>
        <w:jc w:val="both"/>
        <w:rPr>
          <w:rFonts w:ascii="Arial" w:hAnsi="Arial"/>
        </w:rPr>
      </w:pPr>
    </w:p>
    <w:p w14:paraId="05906683" w14:textId="77777777" w:rsidR="001D37F0" w:rsidRDefault="001D37F0">
      <w:pPr>
        <w:spacing w:line="240" w:lineRule="exact"/>
        <w:jc w:val="both"/>
        <w:rPr>
          <w:rFonts w:ascii="Arial" w:hAnsi="Arial"/>
        </w:rPr>
      </w:pPr>
    </w:p>
    <w:p w14:paraId="3E2DBBED" w14:textId="77777777" w:rsidR="0077218B" w:rsidRDefault="0077218B">
      <w:pPr>
        <w:numPr>
          <w:ilvl w:val="0"/>
          <w:numId w:val="5"/>
        </w:numPr>
        <w:spacing w:line="240" w:lineRule="exact"/>
        <w:jc w:val="both"/>
        <w:rPr>
          <w:rFonts w:ascii="Arial" w:hAnsi="Arial"/>
          <w:b/>
        </w:rPr>
      </w:pPr>
      <w:r>
        <w:rPr>
          <w:rFonts w:ascii="Arial" w:hAnsi="Arial"/>
          <w:b/>
          <w:u w:val="single"/>
        </w:rPr>
        <w:t>RETURN OF BID GUARANTEES</w:t>
      </w:r>
    </w:p>
    <w:p w14:paraId="3E2DBBEE" w14:textId="77777777" w:rsidR="0077218B" w:rsidRDefault="0077218B">
      <w:pPr>
        <w:spacing w:line="240" w:lineRule="exact"/>
        <w:jc w:val="both"/>
        <w:rPr>
          <w:rFonts w:ascii="Arial" w:hAnsi="Arial"/>
        </w:rPr>
      </w:pPr>
    </w:p>
    <w:p w14:paraId="3E2DBBEF" w14:textId="3A0EBD10" w:rsidR="0077218B" w:rsidRDefault="0077218B">
      <w:pPr>
        <w:spacing w:line="240" w:lineRule="exact"/>
        <w:jc w:val="both"/>
        <w:rPr>
          <w:rFonts w:ascii="Arial" w:hAnsi="Arial"/>
        </w:rPr>
      </w:pPr>
      <w:r>
        <w:rPr>
          <w:rFonts w:ascii="Arial" w:hAnsi="Arial"/>
        </w:rPr>
        <w:t xml:space="preserve">Within 10 days after the bids are awarded, </w:t>
      </w:r>
      <w:r w:rsidR="00AB4649">
        <w:rPr>
          <w:rFonts w:ascii="Arial" w:hAnsi="Arial"/>
        </w:rPr>
        <w:t>AMIH</w:t>
      </w:r>
      <w:r>
        <w:rPr>
          <w:rFonts w:ascii="Arial" w:hAnsi="Arial"/>
        </w:rPr>
        <w:t xml:space="preserve"> will return the bid guarantees (other than bid bonds) accompanying the bids for bids not considered in making the award.  All other bid guaranties will be held until the contract has been fully executed, after which they will be returned to the respective bidders whose bids they accompany.</w:t>
      </w:r>
    </w:p>
    <w:p w14:paraId="3E2DBBF0" w14:textId="77777777" w:rsidR="0077218B" w:rsidRDefault="0077218B">
      <w:pPr>
        <w:spacing w:line="240" w:lineRule="exact"/>
        <w:jc w:val="both"/>
        <w:rPr>
          <w:rFonts w:ascii="Arial" w:hAnsi="Arial"/>
        </w:rPr>
      </w:pPr>
    </w:p>
    <w:p w14:paraId="3E2DBBF1" w14:textId="77777777" w:rsidR="0077218B" w:rsidRDefault="0077218B">
      <w:pPr>
        <w:numPr>
          <w:ilvl w:val="0"/>
          <w:numId w:val="5"/>
        </w:numPr>
        <w:spacing w:line="240" w:lineRule="exact"/>
        <w:jc w:val="both"/>
        <w:rPr>
          <w:rFonts w:ascii="Arial" w:hAnsi="Arial"/>
          <w:b/>
        </w:rPr>
      </w:pPr>
      <w:r>
        <w:rPr>
          <w:rFonts w:ascii="Arial" w:hAnsi="Arial"/>
          <w:b/>
          <w:u w:val="single"/>
        </w:rPr>
        <w:t>MODIFICATION OR WITHDRAWAL OF BIDS</w:t>
      </w:r>
    </w:p>
    <w:p w14:paraId="3E2DBBF2" w14:textId="77777777" w:rsidR="0077218B" w:rsidRDefault="0077218B">
      <w:pPr>
        <w:spacing w:line="240" w:lineRule="exact"/>
        <w:jc w:val="both"/>
        <w:rPr>
          <w:rFonts w:ascii="Arial" w:hAnsi="Arial"/>
        </w:rPr>
      </w:pPr>
    </w:p>
    <w:p w14:paraId="3E2DBBF3" w14:textId="371AFF09" w:rsidR="0077218B" w:rsidRDefault="0077218B" w:rsidP="002A1311">
      <w:pPr>
        <w:spacing w:after="120" w:line="240" w:lineRule="exact"/>
        <w:jc w:val="both"/>
        <w:rPr>
          <w:rFonts w:ascii="Arial" w:hAnsi="Arial"/>
        </w:rPr>
      </w:pPr>
      <w:r>
        <w:rPr>
          <w:rFonts w:ascii="Arial" w:hAnsi="Arial"/>
        </w:rPr>
        <w:t>Bids submitted early may be modified or withdrawn by notice to the party receiving bids at the place and prior to the time designated for receipt of bids. Such notice shall be in writing over the signature of the bidder or be by telegram; if by telegram, written confirmation over the signature of bidder must have been mailed and postmarked on or before the date and time set for receipt of bids; it shall be so worded as not to reveal the amount of original bid. Bids may also be modified or withdrawn in person by the bidder or an authorized representative provided bidder can prove bidder's identity and authority.  Withdrawn bids may be resubmitted up to the time designated for the receipt of bids provided that they are then fully in conformance with these instructions to bidders.</w:t>
      </w:r>
    </w:p>
    <w:p w14:paraId="3E2DBBF5" w14:textId="291E79F1" w:rsidR="0077218B" w:rsidRDefault="0077218B">
      <w:pPr>
        <w:spacing w:line="240" w:lineRule="exact"/>
        <w:jc w:val="both"/>
        <w:rPr>
          <w:rFonts w:ascii="Arial" w:hAnsi="Arial"/>
        </w:rPr>
      </w:pPr>
      <w:r>
        <w:rPr>
          <w:rFonts w:ascii="Arial" w:hAnsi="Arial"/>
        </w:rPr>
        <w:t xml:space="preserve">If, within 24 hours after bids are opened, any bidder files a duly signed written notice with </w:t>
      </w:r>
      <w:r w:rsidR="00AB4649">
        <w:rPr>
          <w:rFonts w:ascii="Arial" w:hAnsi="Arial"/>
        </w:rPr>
        <w:t>AMIH</w:t>
      </w:r>
      <w:r>
        <w:rPr>
          <w:rFonts w:ascii="Arial" w:hAnsi="Arial"/>
        </w:rPr>
        <w:t xml:space="preserve"> and promptly thereafter demonstrates to the reasonable satisfaction of </w:t>
      </w:r>
      <w:r w:rsidR="00AB4649">
        <w:rPr>
          <w:rFonts w:ascii="Arial" w:hAnsi="Arial"/>
        </w:rPr>
        <w:t>AMIH</w:t>
      </w:r>
      <w:r>
        <w:rPr>
          <w:rFonts w:ascii="Arial" w:hAnsi="Arial"/>
        </w:rPr>
        <w:t xml:space="preserve"> that there was a material and substantial mistake in the preparation of the bid, that bidder may withdraw his or her bid and the bid security will be returned.  Thereafter, that bidder will be disqualified from further bidding on the work.</w:t>
      </w:r>
    </w:p>
    <w:p w14:paraId="3E2DBBF6" w14:textId="77777777" w:rsidR="0077218B" w:rsidRDefault="0077218B">
      <w:pPr>
        <w:spacing w:line="240" w:lineRule="exact"/>
        <w:jc w:val="both"/>
        <w:rPr>
          <w:rFonts w:ascii="Arial" w:hAnsi="Arial"/>
        </w:rPr>
      </w:pPr>
    </w:p>
    <w:p w14:paraId="3E2DBBF7" w14:textId="77777777" w:rsidR="0077218B" w:rsidRDefault="0077218B">
      <w:pPr>
        <w:numPr>
          <w:ilvl w:val="0"/>
          <w:numId w:val="5"/>
        </w:numPr>
        <w:spacing w:line="240" w:lineRule="exact"/>
        <w:jc w:val="both"/>
        <w:rPr>
          <w:rFonts w:ascii="Arial" w:hAnsi="Arial"/>
          <w:b/>
        </w:rPr>
      </w:pPr>
      <w:r>
        <w:rPr>
          <w:rFonts w:ascii="Arial" w:hAnsi="Arial"/>
          <w:b/>
          <w:u w:val="single"/>
        </w:rPr>
        <w:t>OPENING OF BIDS</w:t>
      </w:r>
    </w:p>
    <w:p w14:paraId="3E2DBBF8" w14:textId="77777777" w:rsidR="0077218B" w:rsidRDefault="0077218B">
      <w:pPr>
        <w:spacing w:line="240" w:lineRule="exact"/>
        <w:jc w:val="both"/>
        <w:rPr>
          <w:rFonts w:ascii="Arial" w:hAnsi="Arial"/>
        </w:rPr>
      </w:pPr>
    </w:p>
    <w:p w14:paraId="3E2DBBF9" w14:textId="77777777" w:rsidR="0077218B" w:rsidRDefault="0077218B">
      <w:pPr>
        <w:spacing w:line="240" w:lineRule="exact"/>
        <w:jc w:val="both"/>
        <w:rPr>
          <w:rFonts w:ascii="Arial" w:hAnsi="Arial"/>
        </w:rPr>
      </w:pPr>
      <w:r>
        <w:rPr>
          <w:rFonts w:ascii="Arial" w:hAnsi="Arial"/>
        </w:rPr>
        <w:t>Bids will be opened publicly and read aloud.  An abstract of the amounts of the base bids and major alternates (if any) will be made available after the opening of bids.</w:t>
      </w:r>
    </w:p>
    <w:p w14:paraId="3E2DBBFA" w14:textId="77777777" w:rsidR="0077218B" w:rsidRDefault="0077218B">
      <w:pPr>
        <w:spacing w:line="240" w:lineRule="exact"/>
        <w:jc w:val="both"/>
        <w:rPr>
          <w:rFonts w:ascii="Arial" w:hAnsi="Arial"/>
        </w:rPr>
      </w:pPr>
    </w:p>
    <w:p w14:paraId="3E2DBBFB" w14:textId="77777777" w:rsidR="0077218B" w:rsidRDefault="0077218B">
      <w:pPr>
        <w:numPr>
          <w:ilvl w:val="0"/>
          <w:numId w:val="5"/>
        </w:numPr>
        <w:spacing w:line="240" w:lineRule="exact"/>
        <w:jc w:val="both"/>
        <w:rPr>
          <w:rFonts w:ascii="Arial" w:hAnsi="Arial"/>
          <w:b/>
        </w:rPr>
      </w:pPr>
      <w:r>
        <w:rPr>
          <w:rFonts w:ascii="Arial" w:hAnsi="Arial"/>
          <w:b/>
          <w:u w:val="single"/>
        </w:rPr>
        <w:t>BIDS TO REMAIN OPEN</w:t>
      </w:r>
    </w:p>
    <w:p w14:paraId="3E2DBBFC" w14:textId="77777777" w:rsidR="0077218B" w:rsidRDefault="0077218B">
      <w:pPr>
        <w:spacing w:line="240" w:lineRule="exact"/>
        <w:jc w:val="both"/>
        <w:rPr>
          <w:rFonts w:ascii="Arial" w:hAnsi="Arial"/>
        </w:rPr>
      </w:pPr>
    </w:p>
    <w:p w14:paraId="3E2DBBFD" w14:textId="7A167F2C" w:rsidR="0077218B" w:rsidRDefault="0077218B">
      <w:pPr>
        <w:spacing w:line="240" w:lineRule="exact"/>
        <w:jc w:val="both"/>
        <w:rPr>
          <w:rFonts w:ascii="Arial" w:hAnsi="Arial"/>
        </w:rPr>
      </w:pPr>
      <w:r>
        <w:rPr>
          <w:rFonts w:ascii="Arial" w:hAnsi="Arial"/>
        </w:rPr>
        <w:t xml:space="preserve">All bids shall remain open and subject to acceptance for a period of </w:t>
      </w:r>
      <w:r>
        <w:rPr>
          <w:rFonts w:ascii="Arial" w:hAnsi="Arial"/>
          <w:b/>
          <w:bCs/>
        </w:rPr>
        <w:t>60</w:t>
      </w:r>
      <w:r>
        <w:rPr>
          <w:rFonts w:ascii="Arial" w:hAnsi="Arial"/>
        </w:rPr>
        <w:t xml:space="preserve"> days from the date of opening, but </w:t>
      </w:r>
      <w:r w:rsidR="00AB4649">
        <w:rPr>
          <w:rFonts w:ascii="Arial" w:hAnsi="Arial"/>
        </w:rPr>
        <w:t>AMIH</w:t>
      </w:r>
      <w:r>
        <w:rPr>
          <w:rFonts w:ascii="Arial" w:hAnsi="Arial"/>
        </w:rPr>
        <w:t xml:space="preserve"> may, in </w:t>
      </w:r>
      <w:r w:rsidR="00AB4649">
        <w:rPr>
          <w:rFonts w:ascii="Arial" w:hAnsi="Arial"/>
        </w:rPr>
        <w:t>AMIH</w:t>
      </w:r>
      <w:r>
        <w:rPr>
          <w:rFonts w:ascii="Arial" w:hAnsi="Arial"/>
        </w:rPr>
        <w:t>'s discretion, release any bid and return the bid security prior to that date.</w:t>
      </w:r>
    </w:p>
    <w:p w14:paraId="3E2DBBFE" w14:textId="77777777" w:rsidR="0077218B" w:rsidRDefault="0077218B">
      <w:pPr>
        <w:spacing w:line="240" w:lineRule="exact"/>
        <w:jc w:val="both"/>
        <w:rPr>
          <w:rFonts w:ascii="Arial" w:hAnsi="Arial"/>
        </w:rPr>
      </w:pPr>
    </w:p>
    <w:p w14:paraId="3E2DBBFF" w14:textId="77777777" w:rsidR="0077218B" w:rsidRDefault="0077218B">
      <w:pPr>
        <w:numPr>
          <w:ilvl w:val="0"/>
          <w:numId w:val="5"/>
        </w:numPr>
        <w:spacing w:line="240" w:lineRule="exact"/>
        <w:jc w:val="both"/>
        <w:rPr>
          <w:rFonts w:ascii="Arial" w:hAnsi="Arial"/>
          <w:b/>
        </w:rPr>
      </w:pPr>
      <w:r>
        <w:rPr>
          <w:rFonts w:ascii="Arial" w:hAnsi="Arial"/>
          <w:b/>
          <w:u w:val="single"/>
        </w:rPr>
        <w:t>POSTPONEMENT OF OPENING</w:t>
      </w:r>
    </w:p>
    <w:p w14:paraId="3E2DBC00" w14:textId="77777777" w:rsidR="0077218B" w:rsidRDefault="0077218B">
      <w:pPr>
        <w:spacing w:line="240" w:lineRule="exact"/>
        <w:jc w:val="both"/>
        <w:rPr>
          <w:rFonts w:ascii="Arial" w:hAnsi="Arial"/>
        </w:rPr>
      </w:pPr>
    </w:p>
    <w:p w14:paraId="3E2DBC01" w14:textId="11239E4A" w:rsidR="0077218B" w:rsidRDefault="00AB4649">
      <w:pPr>
        <w:spacing w:line="240" w:lineRule="exact"/>
        <w:jc w:val="both"/>
        <w:rPr>
          <w:rFonts w:ascii="Arial" w:hAnsi="Arial"/>
        </w:rPr>
      </w:pPr>
      <w:r>
        <w:rPr>
          <w:rFonts w:ascii="Arial" w:hAnsi="Arial"/>
        </w:rPr>
        <w:t>AMIH</w:t>
      </w:r>
      <w:r w:rsidR="0077218B">
        <w:rPr>
          <w:rFonts w:ascii="Arial" w:hAnsi="Arial"/>
        </w:rPr>
        <w:t xml:space="preserve"> reserves the right to postpone the date and time for opening of bids at any time prior to the date and time announced in the advertisement.</w:t>
      </w:r>
    </w:p>
    <w:p w14:paraId="3E2DBC02" w14:textId="77777777" w:rsidR="0077218B" w:rsidRDefault="0077218B">
      <w:pPr>
        <w:spacing w:line="240" w:lineRule="exact"/>
        <w:jc w:val="both"/>
        <w:rPr>
          <w:rFonts w:ascii="Arial" w:hAnsi="Arial"/>
        </w:rPr>
      </w:pPr>
    </w:p>
    <w:p w14:paraId="3E2DBC03" w14:textId="61600AE2" w:rsidR="0077218B" w:rsidRDefault="0077218B">
      <w:pPr>
        <w:numPr>
          <w:ilvl w:val="0"/>
          <w:numId w:val="5"/>
        </w:numPr>
        <w:spacing w:line="240" w:lineRule="exact"/>
        <w:jc w:val="both"/>
        <w:rPr>
          <w:rFonts w:ascii="Arial" w:hAnsi="Arial"/>
          <w:b/>
        </w:rPr>
      </w:pPr>
      <w:r>
        <w:rPr>
          <w:rFonts w:ascii="Arial" w:hAnsi="Arial"/>
          <w:b/>
          <w:u w:val="single"/>
        </w:rPr>
        <w:t>AWARD OF CONTRACT</w:t>
      </w:r>
      <w:r w:rsidR="00665357">
        <w:rPr>
          <w:rFonts w:ascii="Arial" w:hAnsi="Arial"/>
          <w:b/>
          <w:u w:val="single"/>
        </w:rPr>
        <w:t xml:space="preserve"> - PROTESTS</w:t>
      </w:r>
    </w:p>
    <w:p w14:paraId="3E2DBC04" w14:textId="77777777" w:rsidR="0077218B" w:rsidRDefault="0077218B">
      <w:pPr>
        <w:spacing w:line="240" w:lineRule="exact"/>
        <w:jc w:val="both"/>
        <w:rPr>
          <w:rFonts w:ascii="Arial" w:hAnsi="Arial"/>
        </w:rPr>
      </w:pPr>
    </w:p>
    <w:p w14:paraId="3E2DBC05" w14:textId="024806CF" w:rsidR="0077218B" w:rsidRDefault="0077218B" w:rsidP="002A1311">
      <w:pPr>
        <w:pStyle w:val="BodyText2"/>
        <w:spacing w:after="120"/>
        <w:rPr>
          <w:sz w:val="20"/>
        </w:rPr>
      </w:pPr>
      <w:r>
        <w:rPr>
          <w:sz w:val="20"/>
        </w:rPr>
        <w:t xml:space="preserve">The award of the contract, if awarded, will be made to the lowest responsive, responsible bidder whose bid complies with all the requirements stated herein. </w:t>
      </w:r>
      <w:r w:rsidR="00287BA3" w:rsidRPr="00E941E0">
        <w:rPr>
          <w:sz w:val="20"/>
        </w:rPr>
        <w:t>The lowest bidder will be the bidder who</w:t>
      </w:r>
      <w:r w:rsidR="00D10AEA" w:rsidRPr="00E941E0">
        <w:rPr>
          <w:sz w:val="20"/>
        </w:rPr>
        <w:t>se total bid price for all</w:t>
      </w:r>
      <w:r w:rsidR="00287BA3" w:rsidRPr="00E941E0">
        <w:rPr>
          <w:sz w:val="20"/>
        </w:rPr>
        <w:t xml:space="preserve"> phases of work is lowest. The </w:t>
      </w:r>
      <w:r w:rsidR="00AB4649">
        <w:rPr>
          <w:sz w:val="20"/>
        </w:rPr>
        <w:t>AMIH</w:t>
      </w:r>
      <w:r w:rsidR="00287BA3" w:rsidRPr="00E941E0">
        <w:rPr>
          <w:sz w:val="20"/>
        </w:rPr>
        <w:t xml:space="preserve"> will determine after receipt of bids which phase or phases wi</w:t>
      </w:r>
      <w:r w:rsidR="00D10AEA" w:rsidRPr="00E941E0">
        <w:rPr>
          <w:sz w:val="20"/>
        </w:rPr>
        <w:t xml:space="preserve">ll be included in the contract </w:t>
      </w:r>
      <w:r w:rsidR="00287BA3" w:rsidRPr="00E941E0">
        <w:rPr>
          <w:sz w:val="20"/>
        </w:rPr>
        <w:t>based on the bid amounts for each respective phase as submitted by the lowest bidder.</w:t>
      </w:r>
      <w:r w:rsidR="008506D0">
        <w:rPr>
          <w:sz w:val="20"/>
        </w:rPr>
        <w:t xml:space="preserve"> </w:t>
      </w:r>
      <w:r>
        <w:rPr>
          <w:sz w:val="20"/>
        </w:rPr>
        <w:t xml:space="preserve">Within </w:t>
      </w:r>
      <w:r>
        <w:rPr>
          <w:b/>
          <w:bCs/>
          <w:sz w:val="20"/>
        </w:rPr>
        <w:t>60</w:t>
      </w:r>
      <w:r>
        <w:rPr>
          <w:sz w:val="20"/>
        </w:rPr>
        <w:t xml:space="preserve"> days after the time of opening the bids, </w:t>
      </w:r>
      <w:r w:rsidR="00AB4649">
        <w:rPr>
          <w:sz w:val="20"/>
        </w:rPr>
        <w:t>AMIH</w:t>
      </w:r>
      <w:r>
        <w:rPr>
          <w:sz w:val="20"/>
        </w:rPr>
        <w:t xml:space="preserve"> will act either to accept a proposal or to reject all proposals. The acceptance of a proposal will be evidenced by a notice of award of contract in writing, delivered in person or by mail to the bidder whose proposal is accepted.  No other act of </w:t>
      </w:r>
      <w:r w:rsidR="00AB4649">
        <w:rPr>
          <w:sz w:val="20"/>
        </w:rPr>
        <w:t>AMIH</w:t>
      </w:r>
      <w:r>
        <w:rPr>
          <w:sz w:val="20"/>
        </w:rPr>
        <w:t xml:space="preserve"> shall constitute acceptance of a bid.  The award of contract shall obligate the bidder whose bid is accepted to furnish a performance bond, payment bond and evidences of insurance (certificates of insurance and endorsements specified in the contract) and execute the agreement set forth in the contract documents.</w:t>
      </w:r>
    </w:p>
    <w:p w14:paraId="3E2DBC07" w14:textId="2A65EA19" w:rsidR="0077218B" w:rsidRDefault="00AB4649" w:rsidP="002A1311">
      <w:pPr>
        <w:spacing w:after="120" w:line="240" w:lineRule="exact"/>
        <w:jc w:val="both"/>
        <w:rPr>
          <w:rFonts w:ascii="Arial" w:hAnsi="Arial"/>
        </w:rPr>
      </w:pPr>
      <w:r>
        <w:rPr>
          <w:rFonts w:ascii="Arial" w:hAnsi="Arial"/>
        </w:rPr>
        <w:t>AMIH</w:t>
      </w:r>
      <w:r w:rsidR="0077218B">
        <w:rPr>
          <w:rFonts w:ascii="Arial" w:hAnsi="Arial"/>
        </w:rPr>
        <w:t xml:space="preserve"> reserves the right to reject any and all bids and to waive any and all formalities, and the right to disregard all nonconforming, non-responsive, or conditional bids.  </w:t>
      </w:r>
      <w:r>
        <w:rPr>
          <w:rFonts w:ascii="Arial" w:hAnsi="Arial"/>
        </w:rPr>
        <w:t>AMIH</w:t>
      </w:r>
      <w:r w:rsidR="0077218B">
        <w:rPr>
          <w:rFonts w:ascii="Arial" w:hAnsi="Arial"/>
        </w:rPr>
        <w:t xml:space="preserve"> reserves the right to reject the bid of any bidder if </w:t>
      </w:r>
      <w:r>
        <w:rPr>
          <w:rFonts w:ascii="Arial" w:hAnsi="Arial"/>
        </w:rPr>
        <w:t>AMIH</w:t>
      </w:r>
      <w:r w:rsidR="0077218B">
        <w:rPr>
          <w:rFonts w:ascii="Arial" w:hAnsi="Arial"/>
        </w:rPr>
        <w:t xml:space="preserve"> believes that it would not be in the best interest of the project to make an award to that bidder, whether because the bid is not responsive or the bidder is unqualified or of doubtful financial ability or fails to meet any other pertinent standard or criteria established by </w:t>
      </w:r>
      <w:r>
        <w:rPr>
          <w:rFonts w:ascii="Arial" w:hAnsi="Arial"/>
        </w:rPr>
        <w:t>AMIH</w:t>
      </w:r>
      <w:r w:rsidR="0077218B">
        <w:rPr>
          <w:rFonts w:ascii="Arial" w:hAnsi="Arial"/>
        </w:rPr>
        <w:t xml:space="preserve">.  </w:t>
      </w:r>
      <w:r>
        <w:rPr>
          <w:rFonts w:ascii="Arial" w:hAnsi="Arial"/>
        </w:rPr>
        <w:t>AMIH</w:t>
      </w:r>
      <w:r w:rsidR="0077218B">
        <w:rPr>
          <w:rFonts w:ascii="Arial" w:hAnsi="Arial"/>
        </w:rPr>
        <w:t xml:space="preserve"> reserves the right to reject any bids which omit a bid on any one or more items on which bids are required; any bids which omit unit prices if unit prices are required; any bids in which unit prices are unbalanced in the opinion of </w:t>
      </w:r>
      <w:r>
        <w:rPr>
          <w:rFonts w:ascii="Arial" w:hAnsi="Arial"/>
        </w:rPr>
        <w:t>AMIH</w:t>
      </w:r>
      <w:r w:rsidR="0077218B">
        <w:rPr>
          <w:rFonts w:ascii="Arial" w:hAnsi="Arial"/>
        </w:rPr>
        <w:t>; any bid accompanied by insufficient or irregular bid security; and any bids from bidders who have previously failed to perform properly or to complete on time contracts of any nature.</w:t>
      </w:r>
    </w:p>
    <w:p w14:paraId="3E2DBC09" w14:textId="6E5CC4FE" w:rsidR="0077218B" w:rsidRDefault="0077218B" w:rsidP="002A1311">
      <w:pPr>
        <w:spacing w:after="120" w:line="240" w:lineRule="exact"/>
        <w:jc w:val="both"/>
        <w:rPr>
          <w:rFonts w:ascii="Arial" w:hAnsi="Arial"/>
        </w:rPr>
      </w:pPr>
      <w:r>
        <w:rPr>
          <w:rFonts w:ascii="Arial" w:hAnsi="Arial"/>
        </w:rPr>
        <w:t xml:space="preserve">It is </w:t>
      </w:r>
      <w:r w:rsidR="00AB4649">
        <w:rPr>
          <w:rFonts w:ascii="Arial" w:hAnsi="Arial"/>
        </w:rPr>
        <w:t>AMIH</w:t>
      </w:r>
      <w:r>
        <w:rPr>
          <w:rFonts w:ascii="Arial" w:hAnsi="Arial"/>
        </w:rPr>
        <w:t xml:space="preserve">'s intent to accept alternates (if any are accepted) in the order in which they are listed in the bid form, but </w:t>
      </w:r>
      <w:r w:rsidR="00AB4649">
        <w:rPr>
          <w:rFonts w:ascii="Arial" w:hAnsi="Arial"/>
        </w:rPr>
        <w:t>AMIH</w:t>
      </w:r>
      <w:r>
        <w:rPr>
          <w:rFonts w:ascii="Arial" w:hAnsi="Arial"/>
        </w:rPr>
        <w:t xml:space="preserve"> may accept them in any order or combination.</w:t>
      </w:r>
    </w:p>
    <w:p w14:paraId="3E2DBC0B" w14:textId="752B8CFF" w:rsidR="0077218B" w:rsidRDefault="00AB4649" w:rsidP="002A1311">
      <w:pPr>
        <w:spacing w:after="120" w:line="240" w:lineRule="exact"/>
        <w:jc w:val="both"/>
        <w:rPr>
          <w:rFonts w:ascii="Arial" w:hAnsi="Arial"/>
        </w:rPr>
      </w:pPr>
      <w:r>
        <w:rPr>
          <w:rFonts w:ascii="Arial" w:hAnsi="Arial"/>
        </w:rPr>
        <w:t>AMIH</w:t>
      </w:r>
      <w:r w:rsidR="0077218B">
        <w:rPr>
          <w:rFonts w:ascii="Arial" w:hAnsi="Arial"/>
        </w:rPr>
        <w:t xml:space="preserve">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as provided herein. Operating costs, maintenance considerations, performance data and guarantees of materials and equipment may also be considered by </w:t>
      </w:r>
      <w:r>
        <w:rPr>
          <w:rFonts w:ascii="Arial" w:hAnsi="Arial"/>
        </w:rPr>
        <w:t>AMIH</w:t>
      </w:r>
      <w:r w:rsidR="0077218B">
        <w:rPr>
          <w:rFonts w:ascii="Arial" w:hAnsi="Arial"/>
        </w:rPr>
        <w:t>.</w:t>
      </w:r>
    </w:p>
    <w:p w14:paraId="3E2DBC0D" w14:textId="2E72C9C9" w:rsidR="0077218B" w:rsidRDefault="0077218B" w:rsidP="002A1311">
      <w:pPr>
        <w:spacing w:after="120" w:line="240" w:lineRule="exact"/>
        <w:jc w:val="both"/>
        <w:rPr>
          <w:rFonts w:ascii="Arial" w:hAnsi="Arial"/>
        </w:rPr>
      </w:pPr>
      <w:r>
        <w:rPr>
          <w:rFonts w:ascii="Arial" w:hAnsi="Arial"/>
        </w:rPr>
        <w:t xml:space="preserve">If there is reason to believe that collusion exists among the bidders, none of the bids of the participants in such collusion will be considered, and </w:t>
      </w:r>
      <w:r w:rsidR="00AB4649">
        <w:rPr>
          <w:rFonts w:ascii="Arial" w:hAnsi="Arial"/>
        </w:rPr>
        <w:t>AMIH</w:t>
      </w:r>
      <w:r>
        <w:rPr>
          <w:rFonts w:ascii="Arial" w:hAnsi="Arial"/>
        </w:rPr>
        <w:t xml:space="preserve"> may likewise elect to reject all bids received.</w:t>
      </w:r>
    </w:p>
    <w:p w14:paraId="3E2DBC0F" w14:textId="31F9B4B1" w:rsidR="0077218B" w:rsidRDefault="00AB4649" w:rsidP="002A1311">
      <w:pPr>
        <w:spacing w:after="120" w:line="240" w:lineRule="exact"/>
        <w:jc w:val="both"/>
        <w:rPr>
          <w:rFonts w:ascii="Arial" w:hAnsi="Arial"/>
        </w:rPr>
      </w:pPr>
      <w:r>
        <w:rPr>
          <w:rFonts w:ascii="Arial" w:hAnsi="Arial"/>
        </w:rPr>
        <w:t>AMIH</w:t>
      </w:r>
      <w:r w:rsidR="0077218B">
        <w:rPr>
          <w:rFonts w:ascii="Arial" w:hAnsi="Arial"/>
        </w:rPr>
        <w:t xml:space="preserve"> may conduct such investigations as </w:t>
      </w:r>
      <w:r>
        <w:rPr>
          <w:rFonts w:ascii="Arial" w:hAnsi="Arial"/>
        </w:rPr>
        <w:t>AMIH</w:t>
      </w:r>
      <w:r w:rsidR="0077218B">
        <w:rPr>
          <w:rFonts w:ascii="Arial" w:hAnsi="Arial"/>
        </w:rPr>
        <w:t xml:space="preserve"> deems necessary to assist in the evaluation of any bid and to establish the responsibility, qualifications and financial ability of the bidders, proposed subcontractors and other persons and organizations to do the work in accordance with the contract documents to </w:t>
      </w:r>
      <w:r>
        <w:rPr>
          <w:rFonts w:ascii="Arial" w:hAnsi="Arial"/>
        </w:rPr>
        <w:t>AMIH</w:t>
      </w:r>
      <w:r w:rsidR="0077218B">
        <w:rPr>
          <w:rFonts w:ascii="Arial" w:hAnsi="Arial"/>
        </w:rPr>
        <w:t xml:space="preserve">'s satisfaction within the prescribed time.  </w:t>
      </w:r>
      <w:r>
        <w:rPr>
          <w:rFonts w:ascii="Arial" w:hAnsi="Arial"/>
        </w:rPr>
        <w:t>AMIH</w:t>
      </w:r>
      <w:r w:rsidR="0077218B">
        <w:rPr>
          <w:rFonts w:ascii="Arial" w:hAnsi="Arial"/>
        </w:rPr>
        <w:t xml:space="preserve"> reserves the right to reject the bid of any bidder who does not pass any such evaluation to </w:t>
      </w:r>
      <w:r>
        <w:rPr>
          <w:rFonts w:ascii="Arial" w:hAnsi="Arial"/>
        </w:rPr>
        <w:t>AMIH</w:t>
      </w:r>
      <w:r w:rsidR="0077218B">
        <w:rPr>
          <w:rFonts w:ascii="Arial" w:hAnsi="Arial"/>
        </w:rPr>
        <w:t>'s satisfaction.</w:t>
      </w:r>
    </w:p>
    <w:p w14:paraId="3E2DBC11" w14:textId="1A7BDD9D" w:rsidR="0077218B" w:rsidRDefault="0077218B">
      <w:pPr>
        <w:spacing w:line="240" w:lineRule="exact"/>
        <w:jc w:val="both"/>
        <w:rPr>
          <w:rFonts w:ascii="Arial" w:hAnsi="Arial"/>
        </w:rPr>
      </w:pPr>
      <w:r>
        <w:rPr>
          <w:rFonts w:ascii="Arial" w:hAnsi="Arial"/>
        </w:rPr>
        <w:t xml:space="preserve">If the contract is to be awarded, it will be awarded to the lowest bidder whose evaluation by </w:t>
      </w:r>
      <w:r w:rsidR="00AB4649">
        <w:rPr>
          <w:rFonts w:ascii="Arial" w:hAnsi="Arial"/>
        </w:rPr>
        <w:t>AMIH</w:t>
      </w:r>
      <w:r>
        <w:rPr>
          <w:rFonts w:ascii="Arial" w:hAnsi="Arial"/>
        </w:rPr>
        <w:t xml:space="preserve"> indicates to </w:t>
      </w:r>
      <w:r w:rsidR="00AB4649">
        <w:rPr>
          <w:rFonts w:ascii="Arial" w:hAnsi="Arial"/>
        </w:rPr>
        <w:t>AMIH</w:t>
      </w:r>
      <w:r>
        <w:rPr>
          <w:rFonts w:ascii="Arial" w:hAnsi="Arial"/>
        </w:rPr>
        <w:t xml:space="preserve"> that the award will be in the best interests of the project.</w:t>
      </w:r>
    </w:p>
    <w:p w14:paraId="6BDAB1E4" w14:textId="77777777" w:rsidR="00E079FD" w:rsidRDefault="00E079FD" w:rsidP="00E079FD"/>
    <w:p w14:paraId="107320E3" w14:textId="551A4520" w:rsidR="00FE7E61" w:rsidRPr="008338BA" w:rsidRDefault="00FE7E61" w:rsidP="00E079FD">
      <w:pPr>
        <w:rPr>
          <w:rFonts w:ascii="Arial" w:hAnsi="Arial" w:cs="Arial"/>
          <w:b/>
          <w:bCs/>
        </w:rPr>
      </w:pPr>
      <w:r w:rsidRPr="008338BA">
        <w:rPr>
          <w:rFonts w:ascii="Arial" w:hAnsi="Arial" w:cs="Arial"/>
          <w:b/>
          <w:bCs/>
        </w:rPr>
        <w:t xml:space="preserve">Protests and Appeals: </w:t>
      </w:r>
    </w:p>
    <w:p w14:paraId="2BC15698" w14:textId="1CF6BE53" w:rsidR="00FE7E61" w:rsidRPr="00E079FD" w:rsidRDefault="00FE7E61" w:rsidP="00E079FD">
      <w:pPr>
        <w:rPr>
          <w:rFonts w:ascii="Arial" w:hAnsi="Arial" w:cs="Arial"/>
        </w:rPr>
      </w:pPr>
      <w:r w:rsidRPr="00E079FD">
        <w:rPr>
          <w:rFonts w:ascii="Arial" w:hAnsi="Arial" w:cs="Arial"/>
        </w:rPr>
        <w:t>Bid Protest. Any bid protest must be in writing, received b</w:t>
      </w:r>
      <w:r w:rsidR="00576947">
        <w:rPr>
          <w:rFonts w:ascii="Arial" w:hAnsi="Arial" w:cs="Arial"/>
        </w:rPr>
        <w:t>y AMIH 3123 Professional Drive, Auburn, CA 95603</w:t>
      </w:r>
      <w:r w:rsidRPr="00E079FD">
        <w:rPr>
          <w:rFonts w:ascii="Arial" w:hAnsi="Arial" w:cs="Arial"/>
        </w:rPr>
        <w:t xml:space="preserve"> before 5:00 p.m. no later than five working days following the notice of intent to award (herein referred to as the Bid Protest Deadline), and must comply with the following requirements: </w:t>
      </w:r>
    </w:p>
    <w:p w14:paraId="3323CC8D" w14:textId="4E74ED16" w:rsidR="00FE7E61" w:rsidRDefault="00FE7E61" w:rsidP="00FE7E61">
      <w:pPr>
        <w:pStyle w:val="BodyTextIndent"/>
        <w:numPr>
          <w:ilvl w:val="0"/>
          <w:numId w:val="30"/>
        </w:numPr>
        <w:tabs>
          <w:tab w:val="clear" w:pos="720"/>
        </w:tabs>
        <w:spacing w:after="120" w:line="240" w:lineRule="auto"/>
        <w:rPr>
          <w:rFonts w:cs="Arial"/>
          <w:szCs w:val="22"/>
        </w:rPr>
      </w:pPr>
      <w:r>
        <w:rPr>
          <w:rFonts w:cs="Arial"/>
          <w:szCs w:val="22"/>
        </w:rPr>
        <w:t xml:space="preserve">General. Only a bidder who has actually submitted a Bid Form is eligible to submit a bid protest. Subcontractors are not eligible to submit bid protests. A bidder may not rely on the bid protest submitted by another bidder, but must timely pursue its own protest. If required by </w:t>
      </w:r>
      <w:r w:rsidR="00AB4649">
        <w:rPr>
          <w:rFonts w:cs="Arial"/>
          <w:szCs w:val="22"/>
        </w:rPr>
        <w:t>AMIH</w:t>
      </w:r>
      <w:r>
        <w:rPr>
          <w:rFonts w:cs="Arial"/>
          <w:szCs w:val="22"/>
        </w:rPr>
        <w:t xml:space="preserve">, the protesting bidder must submit a non-refundable fee in the amount specified by </w:t>
      </w:r>
      <w:r w:rsidR="00AB4649">
        <w:rPr>
          <w:rFonts w:cs="Arial"/>
          <w:szCs w:val="22"/>
        </w:rPr>
        <w:t>AMIH</w:t>
      </w:r>
      <w:r>
        <w:rPr>
          <w:rFonts w:cs="Arial"/>
          <w:szCs w:val="22"/>
        </w:rPr>
        <w:t xml:space="preserve">, based upon </w:t>
      </w:r>
      <w:r w:rsidR="00AB4649">
        <w:rPr>
          <w:rFonts w:cs="Arial"/>
          <w:szCs w:val="22"/>
        </w:rPr>
        <w:t>AMIH</w:t>
      </w:r>
      <w:r>
        <w:rPr>
          <w:rFonts w:cs="Arial"/>
          <w:szCs w:val="22"/>
        </w:rPr>
        <w:t xml:space="preserve">’s reasonable costs to administer the bid protest. Any such fee must be submitted to </w:t>
      </w:r>
      <w:r w:rsidR="00AB4649">
        <w:rPr>
          <w:rFonts w:cs="Arial"/>
          <w:szCs w:val="22"/>
        </w:rPr>
        <w:t>AMIH</w:t>
      </w:r>
      <w:r>
        <w:rPr>
          <w:rFonts w:cs="Arial"/>
          <w:szCs w:val="22"/>
        </w:rPr>
        <w:t xml:space="preserve"> no later than the Bid Protest Deadline, unless otherwise specified. For purposes of this Section 1, a “working day” means a day that </w:t>
      </w:r>
      <w:r w:rsidR="00AB4649">
        <w:rPr>
          <w:rFonts w:cs="Arial"/>
          <w:szCs w:val="22"/>
        </w:rPr>
        <w:t>AMIH</w:t>
      </w:r>
      <w:r>
        <w:rPr>
          <w:rFonts w:cs="Arial"/>
          <w:szCs w:val="22"/>
        </w:rPr>
        <w:t xml:space="preserve"> is open for normal business, and excludes weekends and holidays observed by </w:t>
      </w:r>
      <w:r w:rsidR="00AB4649">
        <w:rPr>
          <w:rFonts w:cs="Arial"/>
          <w:szCs w:val="22"/>
        </w:rPr>
        <w:t>AMIH</w:t>
      </w:r>
      <w:r>
        <w:rPr>
          <w:rFonts w:cs="Arial"/>
          <w:szCs w:val="22"/>
        </w:rPr>
        <w:t xml:space="preserve">. </w:t>
      </w:r>
    </w:p>
    <w:p w14:paraId="7F6B1410" w14:textId="1505F179" w:rsidR="00FE7E61" w:rsidRDefault="00FE7E61" w:rsidP="00FE7E61">
      <w:pPr>
        <w:pStyle w:val="BodyTextIndent"/>
        <w:numPr>
          <w:ilvl w:val="0"/>
          <w:numId w:val="30"/>
        </w:numPr>
        <w:tabs>
          <w:tab w:val="clear" w:pos="720"/>
        </w:tabs>
        <w:spacing w:after="120" w:line="240" w:lineRule="auto"/>
        <w:rPr>
          <w:rFonts w:cs="Arial"/>
          <w:szCs w:val="22"/>
        </w:rPr>
      </w:pPr>
      <w:r>
        <w:rPr>
          <w:rFonts w:cs="Arial"/>
          <w:szCs w:val="22"/>
        </w:rPr>
        <w:t>Protest Contents. The bid protest must contain a complete statement of the basis for the protest and all supporting documentation. Material submitted after the Bid Protest Deadline will not be considered. The protest must refer to the specific portion or portions of the documents upon which the protest is based. The protest must include the name, address, email address, and telephone number of the person representing the protesting bidder if different from the protesting bidder.</w:t>
      </w:r>
    </w:p>
    <w:p w14:paraId="49ED97A8" w14:textId="77777777" w:rsidR="00FE7E61" w:rsidRDefault="00FE7E61" w:rsidP="00FE7E61">
      <w:pPr>
        <w:pStyle w:val="BodyTextIndent"/>
        <w:numPr>
          <w:ilvl w:val="0"/>
          <w:numId w:val="30"/>
        </w:numPr>
        <w:tabs>
          <w:tab w:val="clear" w:pos="720"/>
        </w:tabs>
        <w:spacing w:after="120" w:line="240" w:lineRule="auto"/>
        <w:rPr>
          <w:rFonts w:cs="Arial"/>
          <w:szCs w:val="22"/>
        </w:rPr>
      </w:pPr>
      <w:r>
        <w:rPr>
          <w:rFonts w:cs="Arial"/>
          <w:szCs w:val="22"/>
        </w:rPr>
        <w:t xml:space="preserve">Copy to Protested Bidder(s). A copy of the protest and all supporting documents must be concurrently transmitted by fax or by email, by or before the Bid Protest Deadline, to the protested bidder and any other bidder who has a reasonable prospect of receiving an award depending upon the outcome of the protest. </w:t>
      </w:r>
    </w:p>
    <w:p w14:paraId="3ADFECF6" w14:textId="16A553AA" w:rsidR="00FE7E61" w:rsidRDefault="00FE7E61" w:rsidP="00FE7E61">
      <w:pPr>
        <w:pStyle w:val="BodyTextIndent"/>
        <w:numPr>
          <w:ilvl w:val="0"/>
          <w:numId w:val="30"/>
        </w:numPr>
        <w:tabs>
          <w:tab w:val="clear" w:pos="720"/>
        </w:tabs>
        <w:spacing w:after="60" w:line="240" w:lineRule="auto"/>
        <w:rPr>
          <w:rFonts w:cs="Arial"/>
          <w:szCs w:val="22"/>
        </w:rPr>
      </w:pPr>
      <w:r>
        <w:rPr>
          <w:rFonts w:cs="Arial"/>
          <w:szCs w:val="22"/>
        </w:rPr>
        <w:t xml:space="preserve">Bidders Response to Protest. The protested bidder may submit to the </w:t>
      </w:r>
      <w:r w:rsidR="00AB4649">
        <w:rPr>
          <w:rFonts w:cs="Arial"/>
          <w:szCs w:val="22"/>
        </w:rPr>
        <w:t>AMIH</w:t>
      </w:r>
      <w:r>
        <w:rPr>
          <w:rFonts w:cs="Arial"/>
          <w:szCs w:val="22"/>
        </w:rPr>
        <w:t xml:space="preserve"> a written response to the protest, provided the response is received before 5:00 p.m., within two working days after the Bid Protest Deadline or after actual receipt of the bid protest, whichever is sooner (the “Response Deadline”). The response must include all supporting documentation. Material submitted after the Response Deadline will not be considered. The response must include the name, address, email address, and telephone number of the person representing the protested bidder if different from the protested bidder. </w:t>
      </w:r>
    </w:p>
    <w:p w14:paraId="3B92668B" w14:textId="77777777" w:rsidR="00FE7E61" w:rsidRDefault="00FE7E61" w:rsidP="00FE7E61">
      <w:pPr>
        <w:pStyle w:val="BodyTextIndent"/>
        <w:numPr>
          <w:ilvl w:val="0"/>
          <w:numId w:val="31"/>
        </w:numPr>
        <w:tabs>
          <w:tab w:val="clear" w:pos="720"/>
        </w:tabs>
        <w:spacing w:after="120" w:line="240" w:lineRule="auto"/>
        <w:rPr>
          <w:rFonts w:cs="Arial"/>
          <w:szCs w:val="22"/>
        </w:rPr>
      </w:pPr>
      <w:r>
        <w:rPr>
          <w:rFonts w:cs="Arial"/>
          <w:szCs w:val="22"/>
        </w:rPr>
        <w:t xml:space="preserve">Copy to Protesting Bidder. A copy of the response and all supporting documents must be concurrently transmitted by fax or by email, by or before the Bid Protest Deadline, to the protesting bidder and any other bidder who has a reasonable prospect of receiving an award depending upon the outcome of the protest. </w:t>
      </w:r>
    </w:p>
    <w:p w14:paraId="7A74BFC7" w14:textId="77777777" w:rsidR="00FE7E61" w:rsidRDefault="00FE7E61" w:rsidP="00FE7E61">
      <w:pPr>
        <w:pStyle w:val="BodyTextIndent"/>
        <w:numPr>
          <w:ilvl w:val="0"/>
          <w:numId w:val="30"/>
        </w:numPr>
        <w:tabs>
          <w:tab w:val="clear" w:pos="720"/>
        </w:tabs>
        <w:spacing w:after="120" w:line="240" w:lineRule="auto"/>
        <w:rPr>
          <w:rFonts w:cs="Arial"/>
          <w:szCs w:val="22"/>
        </w:rPr>
      </w:pPr>
      <w:r>
        <w:rPr>
          <w:rFonts w:cs="Arial"/>
          <w:szCs w:val="22"/>
        </w:rPr>
        <w:t xml:space="preserve">Exclusive Remedy. The procedure and time limits set forth in this section are mandatory and are the bidder’s sole and exclusive remedy in the event of bid protest. A bidder’s failure to comply with these procedures will constitute a waiver of any right to further pursue a bid protest, including filing a Government Code Claim or initiation of legal proceedings. </w:t>
      </w:r>
    </w:p>
    <w:p w14:paraId="6BEE3AF6" w14:textId="66E805C2" w:rsidR="00FE7E61" w:rsidRDefault="00FE7E61" w:rsidP="00FE7E61">
      <w:pPr>
        <w:pStyle w:val="BodyTextIndent"/>
        <w:numPr>
          <w:ilvl w:val="0"/>
          <w:numId w:val="30"/>
        </w:numPr>
        <w:tabs>
          <w:tab w:val="clear" w:pos="720"/>
        </w:tabs>
        <w:spacing w:after="240" w:line="240" w:lineRule="auto"/>
        <w:rPr>
          <w:rFonts w:cs="Arial"/>
          <w:szCs w:val="22"/>
        </w:rPr>
      </w:pPr>
      <w:r>
        <w:rPr>
          <w:rFonts w:cs="Arial"/>
          <w:szCs w:val="22"/>
        </w:rPr>
        <w:t xml:space="preserve">Right to Award. The </w:t>
      </w:r>
      <w:r w:rsidR="00AB4649">
        <w:rPr>
          <w:rFonts w:cs="Arial"/>
          <w:szCs w:val="22"/>
        </w:rPr>
        <w:t>AMIH</w:t>
      </w:r>
      <w:r>
        <w:rPr>
          <w:rFonts w:cs="Arial"/>
          <w:szCs w:val="22"/>
        </w:rPr>
        <w:t xml:space="preserve"> Board of Supervisors reserves the right to award the Contract to the bidder it has determined to be the responsive, responsible bidder submitting the lowest bid, and to issue a notice to proceed with the Work notwithstanding any pending or continuing challenge to its determination.</w:t>
      </w:r>
    </w:p>
    <w:p w14:paraId="3E2DBC12" w14:textId="77777777" w:rsidR="0077218B" w:rsidRDefault="0077218B">
      <w:pPr>
        <w:spacing w:line="240" w:lineRule="exact"/>
        <w:jc w:val="both"/>
        <w:rPr>
          <w:rFonts w:ascii="Arial" w:hAnsi="Arial"/>
        </w:rPr>
      </w:pPr>
    </w:p>
    <w:p w14:paraId="3E2DBC13" w14:textId="77777777" w:rsidR="0077218B" w:rsidRDefault="0077218B">
      <w:pPr>
        <w:numPr>
          <w:ilvl w:val="0"/>
          <w:numId w:val="5"/>
        </w:numPr>
        <w:spacing w:line="240" w:lineRule="exact"/>
        <w:jc w:val="both"/>
        <w:rPr>
          <w:rFonts w:ascii="Arial" w:hAnsi="Arial"/>
          <w:b/>
        </w:rPr>
      </w:pPr>
      <w:r>
        <w:rPr>
          <w:rFonts w:ascii="Arial" w:hAnsi="Arial"/>
          <w:b/>
          <w:u w:val="single"/>
        </w:rPr>
        <w:t>SIGNING OF AGREEMENT</w:t>
      </w:r>
    </w:p>
    <w:p w14:paraId="3E2DBC14" w14:textId="77777777" w:rsidR="0077218B" w:rsidRDefault="0077218B">
      <w:pPr>
        <w:spacing w:line="240" w:lineRule="exact"/>
        <w:jc w:val="both"/>
        <w:rPr>
          <w:rFonts w:ascii="Arial" w:hAnsi="Arial"/>
        </w:rPr>
      </w:pPr>
    </w:p>
    <w:p w14:paraId="3E2DBC15" w14:textId="08ADF645" w:rsidR="0077218B" w:rsidRDefault="0077218B">
      <w:pPr>
        <w:spacing w:line="240" w:lineRule="exact"/>
        <w:jc w:val="both"/>
        <w:rPr>
          <w:rFonts w:ascii="Arial" w:hAnsi="Arial"/>
        </w:rPr>
      </w:pPr>
      <w:r>
        <w:rPr>
          <w:rFonts w:ascii="Arial" w:hAnsi="Arial"/>
        </w:rPr>
        <w:t xml:space="preserve">When </w:t>
      </w:r>
      <w:r w:rsidR="00AB4649">
        <w:rPr>
          <w:rFonts w:ascii="Arial" w:hAnsi="Arial"/>
        </w:rPr>
        <w:t>AMIH</w:t>
      </w:r>
      <w:r>
        <w:rPr>
          <w:rFonts w:ascii="Arial" w:hAnsi="Arial"/>
        </w:rPr>
        <w:t xml:space="preserve"> gives a Notice of Award to the successful bidder, it will be accompanied by unsigned counterparts of the agreement and all other contract documents.</w:t>
      </w:r>
    </w:p>
    <w:p w14:paraId="3E2DBC16" w14:textId="77777777" w:rsidR="0077218B" w:rsidRDefault="0077218B">
      <w:pPr>
        <w:spacing w:line="240" w:lineRule="exact"/>
        <w:jc w:val="both"/>
        <w:rPr>
          <w:rFonts w:ascii="Arial" w:hAnsi="Arial"/>
        </w:rPr>
      </w:pPr>
    </w:p>
    <w:p w14:paraId="3E2DBC17" w14:textId="3E99462E" w:rsidR="0077218B" w:rsidRDefault="002A1311">
      <w:pPr>
        <w:spacing w:line="240" w:lineRule="exact"/>
        <w:jc w:val="both"/>
        <w:rPr>
          <w:rFonts w:ascii="Arial" w:hAnsi="Arial"/>
        </w:rPr>
      </w:pPr>
      <w:r>
        <w:rPr>
          <w:rFonts w:ascii="Arial" w:hAnsi="Arial"/>
          <w:b/>
          <w:bCs/>
        </w:rPr>
        <w:t>Three (3)</w:t>
      </w:r>
      <w:r w:rsidR="0077218B">
        <w:rPr>
          <w:rFonts w:ascii="Arial" w:hAnsi="Arial"/>
        </w:rPr>
        <w:t xml:space="preserve"> copies of the contract documents will be prepared by </w:t>
      </w:r>
      <w:r w:rsidR="00AB4649">
        <w:rPr>
          <w:rFonts w:ascii="Arial" w:hAnsi="Arial"/>
        </w:rPr>
        <w:t>AMIH</w:t>
      </w:r>
      <w:r w:rsidR="0077218B">
        <w:rPr>
          <w:rFonts w:ascii="Arial" w:hAnsi="Arial"/>
        </w:rPr>
        <w:t xml:space="preserve">. All copies will be submitted to Contractor, and Contractor shall execute the contract, insert executed copies of the required bonds and power of attorney, and submit all copies to </w:t>
      </w:r>
      <w:r w:rsidR="00AB4649">
        <w:rPr>
          <w:rFonts w:ascii="Arial" w:hAnsi="Arial"/>
        </w:rPr>
        <w:t>AMIH</w:t>
      </w:r>
      <w:r w:rsidR="0077218B">
        <w:rPr>
          <w:rFonts w:ascii="Arial" w:hAnsi="Arial"/>
        </w:rPr>
        <w:t xml:space="preserve"> within </w:t>
      </w:r>
      <w:r>
        <w:rPr>
          <w:rFonts w:ascii="Arial" w:hAnsi="Arial"/>
        </w:rPr>
        <w:t xml:space="preserve">five </w:t>
      </w:r>
      <w:r w:rsidRPr="00BB617F">
        <w:rPr>
          <w:rFonts w:ascii="Arial" w:hAnsi="Arial"/>
          <w:b/>
          <w:bCs/>
        </w:rPr>
        <w:t>(</w:t>
      </w:r>
      <w:r w:rsidR="001220B1" w:rsidRPr="00BB617F">
        <w:rPr>
          <w:rFonts w:ascii="Arial" w:hAnsi="Arial"/>
          <w:b/>
          <w:bCs/>
        </w:rPr>
        <w:t>5</w:t>
      </w:r>
      <w:r w:rsidRPr="00BB617F">
        <w:rPr>
          <w:rFonts w:ascii="Arial" w:hAnsi="Arial"/>
          <w:b/>
          <w:bCs/>
        </w:rPr>
        <w:t>)</w:t>
      </w:r>
      <w:r>
        <w:rPr>
          <w:rFonts w:ascii="Arial" w:hAnsi="Arial"/>
          <w:b/>
          <w:bCs/>
        </w:rPr>
        <w:t xml:space="preserve"> </w:t>
      </w:r>
      <w:r w:rsidR="0077218B">
        <w:rPr>
          <w:rFonts w:ascii="Arial" w:hAnsi="Arial"/>
        </w:rPr>
        <w:t xml:space="preserve">days. The date of execution of the contract shall be left blank for filling in by </w:t>
      </w:r>
      <w:r w:rsidR="00AB4649">
        <w:rPr>
          <w:rFonts w:ascii="Arial" w:hAnsi="Arial"/>
        </w:rPr>
        <w:t>AMIH</w:t>
      </w:r>
      <w:r w:rsidR="0077218B">
        <w:rPr>
          <w:rFonts w:ascii="Arial" w:hAnsi="Arial"/>
        </w:rPr>
        <w:t>.</w:t>
      </w:r>
    </w:p>
    <w:p w14:paraId="3E2DBC18" w14:textId="77777777" w:rsidR="0077218B" w:rsidRDefault="0077218B">
      <w:pPr>
        <w:spacing w:line="240" w:lineRule="exact"/>
        <w:jc w:val="both"/>
        <w:rPr>
          <w:rFonts w:ascii="Arial" w:hAnsi="Arial"/>
        </w:rPr>
      </w:pPr>
    </w:p>
    <w:p w14:paraId="3E2DBC19" w14:textId="77777777" w:rsidR="0077218B" w:rsidRDefault="0077218B">
      <w:pPr>
        <w:numPr>
          <w:ilvl w:val="0"/>
          <w:numId w:val="5"/>
        </w:numPr>
        <w:spacing w:line="240" w:lineRule="exact"/>
        <w:jc w:val="both"/>
        <w:rPr>
          <w:rFonts w:ascii="Arial" w:hAnsi="Arial"/>
          <w:b/>
        </w:rPr>
      </w:pPr>
      <w:r>
        <w:rPr>
          <w:rFonts w:ascii="Arial" w:hAnsi="Arial"/>
          <w:b/>
          <w:u w:val="single"/>
        </w:rPr>
        <w:t>NOTICE TO PROCEED</w:t>
      </w:r>
    </w:p>
    <w:p w14:paraId="3E2DBC1A" w14:textId="77777777" w:rsidR="0077218B" w:rsidRDefault="0077218B">
      <w:pPr>
        <w:spacing w:line="240" w:lineRule="exact"/>
        <w:jc w:val="both"/>
        <w:rPr>
          <w:rFonts w:ascii="Arial" w:hAnsi="Arial"/>
        </w:rPr>
      </w:pPr>
    </w:p>
    <w:p w14:paraId="3E2DBC1B" w14:textId="12851108" w:rsidR="0077218B" w:rsidRDefault="00AB4649">
      <w:pPr>
        <w:spacing w:line="240" w:lineRule="exact"/>
        <w:jc w:val="both"/>
        <w:rPr>
          <w:rFonts w:ascii="Arial" w:hAnsi="Arial"/>
        </w:rPr>
      </w:pPr>
      <w:r>
        <w:rPr>
          <w:rFonts w:ascii="Arial" w:hAnsi="Arial"/>
        </w:rPr>
        <w:t>AMIH</w:t>
      </w:r>
      <w:r w:rsidR="0077218B">
        <w:rPr>
          <w:rFonts w:ascii="Arial" w:hAnsi="Arial"/>
        </w:rPr>
        <w:t xml:space="preserve"> shall give the successful bidder written notice to proceed with the work within </w:t>
      </w:r>
      <w:r w:rsidR="0077218B">
        <w:rPr>
          <w:rFonts w:ascii="Arial" w:hAnsi="Arial"/>
          <w:b/>
        </w:rPr>
        <w:t>7</w:t>
      </w:r>
      <w:r w:rsidR="0077218B">
        <w:rPr>
          <w:rFonts w:ascii="Arial" w:hAnsi="Arial"/>
        </w:rPr>
        <w:t xml:space="preserve"> days of the execution of the contract. Notwithstanding any other provision of the contract, </w:t>
      </w:r>
      <w:r>
        <w:rPr>
          <w:rFonts w:ascii="Arial" w:hAnsi="Arial"/>
        </w:rPr>
        <w:t>AMIH</w:t>
      </w:r>
      <w:r w:rsidR="0077218B">
        <w:rPr>
          <w:rFonts w:ascii="Arial" w:hAnsi="Arial"/>
        </w:rPr>
        <w:t xml:space="preserve"> shall not be obligated to accept or to pay for any work furnished by the Contractor prior to delivery of notice to proceed whether or not </w:t>
      </w:r>
      <w:r>
        <w:rPr>
          <w:rFonts w:ascii="Arial" w:hAnsi="Arial"/>
        </w:rPr>
        <w:t>AMIH</w:t>
      </w:r>
      <w:r w:rsidR="0077218B">
        <w:rPr>
          <w:rFonts w:ascii="Arial" w:hAnsi="Arial"/>
        </w:rPr>
        <w:t xml:space="preserve"> has knowledge of the furnishing of such work.</w:t>
      </w:r>
    </w:p>
    <w:p w14:paraId="3E2DBC1C" w14:textId="77777777" w:rsidR="0077218B" w:rsidRDefault="0077218B">
      <w:pPr>
        <w:spacing w:line="240" w:lineRule="exact"/>
        <w:jc w:val="both"/>
        <w:rPr>
          <w:rFonts w:ascii="Arial" w:hAnsi="Arial"/>
        </w:rPr>
      </w:pPr>
    </w:p>
    <w:p w14:paraId="3E2DBC1D" w14:textId="77777777" w:rsidR="0077218B" w:rsidRDefault="0077218B">
      <w:pPr>
        <w:numPr>
          <w:ilvl w:val="0"/>
          <w:numId w:val="5"/>
        </w:numPr>
        <w:spacing w:line="240" w:lineRule="exact"/>
        <w:jc w:val="both"/>
        <w:rPr>
          <w:rFonts w:ascii="Arial" w:hAnsi="Arial"/>
          <w:b/>
        </w:rPr>
      </w:pPr>
      <w:r>
        <w:rPr>
          <w:rFonts w:ascii="Arial" w:hAnsi="Arial"/>
          <w:b/>
          <w:u w:val="single"/>
        </w:rPr>
        <w:t>PERFORMANCE AND OTHER BONDS</w:t>
      </w:r>
    </w:p>
    <w:p w14:paraId="3E2DBC1E" w14:textId="77777777" w:rsidR="0077218B" w:rsidRDefault="0077218B">
      <w:pPr>
        <w:spacing w:line="240" w:lineRule="exact"/>
        <w:jc w:val="both"/>
        <w:rPr>
          <w:rFonts w:ascii="Arial" w:hAnsi="Arial"/>
        </w:rPr>
      </w:pPr>
    </w:p>
    <w:p w14:paraId="3E2DBC1F" w14:textId="637C2FF8" w:rsidR="0077218B" w:rsidRDefault="0077218B">
      <w:pPr>
        <w:spacing w:line="240" w:lineRule="exact"/>
        <w:jc w:val="both"/>
        <w:rPr>
          <w:rFonts w:ascii="Arial" w:hAnsi="Arial"/>
        </w:rPr>
      </w:pPr>
      <w:r>
        <w:rPr>
          <w:rFonts w:ascii="Arial" w:hAnsi="Arial"/>
        </w:rPr>
        <w:t xml:space="preserve">The contract documents set forth </w:t>
      </w:r>
      <w:r w:rsidR="00AB4649">
        <w:rPr>
          <w:rFonts w:ascii="Arial" w:hAnsi="Arial"/>
        </w:rPr>
        <w:t>AMIH</w:t>
      </w:r>
      <w:r>
        <w:rPr>
          <w:rFonts w:ascii="Arial" w:hAnsi="Arial"/>
        </w:rPr>
        <w:t xml:space="preserve">'s requirements as to performance and other bonds.  When the successful bidder delivers the executed contract to </w:t>
      </w:r>
      <w:r w:rsidR="00AB4649">
        <w:rPr>
          <w:rFonts w:ascii="Arial" w:hAnsi="Arial"/>
        </w:rPr>
        <w:t>AMIH</w:t>
      </w:r>
      <w:r>
        <w:rPr>
          <w:rFonts w:ascii="Arial" w:hAnsi="Arial"/>
        </w:rPr>
        <w:t xml:space="preserve">, it shall be accompanied by the required contract security. The bonds shall be provided on </w:t>
      </w:r>
      <w:r w:rsidR="00AB4649">
        <w:rPr>
          <w:rFonts w:ascii="Arial" w:hAnsi="Arial"/>
        </w:rPr>
        <w:t>AMIH</w:t>
      </w:r>
      <w:r>
        <w:rPr>
          <w:rFonts w:ascii="Arial" w:hAnsi="Arial"/>
        </w:rPr>
        <w:t xml:space="preserve">'s forms or on forms which are substantially similar.  Notwithstanding any language contained in the bonds, </w:t>
      </w:r>
      <w:r w:rsidR="00AB4649">
        <w:rPr>
          <w:rFonts w:ascii="Arial" w:hAnsi="Arial"/>
        </w:rPr>
        <w:t>AMIH</w:t>
      </w:r>
      <w:r>
        <w:rPr>
          <w:rFonts w:ascii="Arial" w:hAnsi="Arial"/>
        </w:rPr>
        <w:t xml:space="preserve"> shall not be liable for attorney's fees either for the enforcement of the bond or for any other action under this Contract.  Bonds shall not contain any date of termination.</w:t>
      </w:r>
    </w:p>
    <w:p w14:paraId="3E2DBC20" w14:textId="77777777" w:rsidR="0077218B" w:rsidRDefault="0077218B">
      <w:pPr>
        <w:spacing w:line="240" w:lineRule="exact"/>
        <w:jc w:val="both"/>
        <w:rPr>
          <w:rFonts w:ascii="Arial" w:hAnsi="Arial"/>
        </w:rPr>
      </w:pPr>
    </w:p>
    <w:p w14:paraId="3E2DBC21" w14:textId="77777777" w:rsidR="0077218B" w:rsidRDefault="0077218B">
      <w:pPr>
        <w:numPr>
          <w:ilvl w:val="0"/>
          <w:numId w:val="5"/>
        </w:numPr>
        <w:spacing w:line="240" w:lineRule="exact"/>
        <w:jc w:val="both"/>
        <w:rPr>
          <w:rFonts w:ascii="Arial" w:hAnsi="Arial"/>
          <w:b/>
        </w:rPr>
      </w:pPr>
      <w:r>
        <w:rPr>
          <w:rFonts w:ascii="Arial" w:hAnsi="Arial"/>
          <w:b/>
          <w:u w:val="single"/>
        </w:rPr>
        <w:t>CONTRACTUAL RESTRICTIONS</w:t>
      </w:r>
    </w:p>
    <w:p w14:paraId="3E2DBC22" w14:textId="77777777" w:rsidR="0077218B" w:rsidRDefault="0077218B">
      <w:pPr>
        <w:spacing w:line="240" w:lineRule="exact"/>
        <w:jc w:val="both"/>
        <w:rPr>
          <w:rFonts w:ascii="Arial" w:hAnsi="Arial"/>
        </w:rPr>
      </w:pPr>
    </w:p>
    <w:p w14:paraId="3E2DBC23" w14:textId="48B5434B" w:rsidR="0077218B" w:rsidRDefault="0077218B">
      <w:pPr>
        <w:spacing w:line="240" w:lineRule="exact"/>
        <w:jc w:val="both"/>
        <w:rPr>
          <w:rFonts w:ascii="Arial" w:hAnsi="Arial"/>
        </w:rPr>
      </w:pPr>
      <w:r>
        <w:rPr>
          <w:rFonts w:ascii="Arial" w:hAnsi="Arial"/>
        </w:rPr>
        <w:t xml:space="preserve">No official of </w:t>
      </w:r>
      <w:r w:rsidR="00AB4649">
        <w:rPr>
          <w:rFonts w:ascii="Arial" w:hAnsi="Arial"/>
        </w:rPr>
        <w:t>AMIH</w:t>
      </w:r>
      <w:r>
        <w:rPr>
          <w:rFonts w:ascii="Arial" w:hAnsi="Arial"/>
        </w:rPr>
        <w:t xml:space="preserve"> who is authorized in such capacity and on behalf of </w:t>
      </w:r>
      <w:r w:rsidR="00AB4649">
        <w:rPr>
          <w:rFonts w:ascii="Arial" w:hAnsi="Arial"/>
        </w:rPr>
        <w:t>AMIH</w:t>
      </w:r>
      <w:r>
        <w:rPr>
          <w:rFonts w:ascii="Arial" w:hAnsi="Arial"/>
        </w:rPr>
        <w:t xml:space="preserve"> to negotiate, make, accept or approve, or to take part in negotiating, making, accepting, or approving any architectural, engineering, inspecting, construction or material supply contract or any subcontract in connection with the construction of the project, shall become directly or indirectly interested personally in this contract or in any part thereof. No officer, employee, architect, attorney, engineer, or inspector of or for </w:t>
      </w:r>
      <w:r w:rsidR="00AB4649">
        <w:rPr>
          <w:rFonts w:ascii="Arial" w:hAnsi="Arial"/>
        </w:rPr>
        <w:t>AMIH</w:t>
      </w:r>
      <w:r>
        <w:rPr>
          <w:rFonts w:ascii="Arial" w:hAnsi="Arial"/>
        </w:rPr>
        <w:t xml:space="preserve"> who is authorized in such capacity and on behalf of </w:t>
      </w:r>
      <w:r w:rsidR="00AB4649">
        <w:rPr>
          <w:rFonts w:ascii="Arial" w:hAnsi="Arial"/>
        </w:rPr>
        <w:t>AMIH</w:t>
      </w:r>
      <w:r>
        <w:rPr>
          <w:rFonts w:ascii="Arial" w:hAnsi="Arial"/>
        </w:rPr>
        <w:t xml:space="preserve"> who is in any legislative, executive, supervisory, or other similar function in connection with the construction of the project, shall become directly or indirectly interested personally in this contract or in any part thereof, any material supply contract, subcontract, insurance contract, or any other contract pertaining to the project.</w:t>
      </w:r>
    </w:p>
    <w:p w14:paraId="2D05AF2F" w14:textId="77777777" w:rsidR="00426CC6" w:rsidRDefault="00426CC6">
      <w:pPr>
        <w:spacing w:line="240" w:lineRule="exact"/>
        <w:jc w:val="both"/>
        <w:rPr>
          <w:rFonts w:ascii="Arial" w:hAnsi="Arial"/>
        </w:rPr>
      </w:pPr>
    </w:p>
    <w:p w14:paraId="3E2DBC2A" w14:textId="77777777" w:rsidR="0077218B" w:rsidRDefault="0077218B">
      <w:pPr>
        <w:spacing w:line="240" w:lineRule="exact"/>
        <w:jc w:val="both"/>
        <w:rPr>
          <w:rFonts w:ascii="Arial" w:hAnsi="Arial"/>
        </w:rPr>
      </w:pPr>
    </w:p>
    <w:p w14:paraId="3E2DBC2B" w14:textId="77777777" w:rsidR="0077218B" w:rsidRDefault="0077218B">
      <w:pPr>
        <w:numPr>
          <w:ilvl w:val="0"/>
          <w:numId w:val="5"/>
        </w:numPr>
        <w:spacing w:line="240" w:lineRule="exact"/>
        <w:jc w:val="both"/>
        <w:rPr>
          <w:rFonts w:ascii="Arial" w:hAnsi="Arial"/>
          <w:b/>
        </w:rPr>
      </w:pPr>
      <w:r>
        <w:rPr>
          <w:rFonts w:ascii="Arial" w:hAnsi="Arial"/>
          <w:b/>
          <w:u w:val="single"/>
        </w:rPr>
        <w:t>POSTING SECURITY IN LIEU OF RETENTION</w:t>
      </w:r>
    </w:p>
    <w:p w14:paraId="3E2DBC2C" w14:textId="77777777" w:rsidR="0077218B" w:rsidRDefault="0077218B">
      <w:pPr>
        <w:spacing w:line="240" w:lineRule="exact"/>
        <w:jc w:val="both"/>
        <w:rPr>
          <w:rFonts w:ascii="Arial" w:hAnsi="Arial"/>
        </w:rPr>
      </w:pPr>
    </w:p>
    <w:p w14:paraId="3E2DBC2D" w14:textId="4E33D7D2" w:rsidR="0077218B" w:rsidRDefault="0077218B">
      <w:pPr>
        <w:spacing w:line="240" w:lineRule="exact"/>
        <w:jc w:val="both"/>
        <w:rPr>
          <w:rFonts w:ascii="Arial" w:hAnsi="Arial"/>
        </w:rPr>
      </w:pPr>
      <w:r>
        <w:rPr>
          <w:rFonts w:ascii="Arial" w:hAnsi="Arial"/>
        </w:rPr>
        <w:t xml:space="preserve">The Contractor may elect to receive 100% of payments due under this contract from time to time, without retention of any portion of the payment by the public agency, by depositing securities of equivalent value with </w:t>
      </w:r>
      <w:r w:rsidR="00AB4649">
        <w:rPr>
          <w:rFonts w:ascii="Arial" w:hAnsi="Arial"/>
        </w:rPr>
        <w:t>AMIH</w:t>
      </w:r>
      <w:r>
        <w:rPr>
          <w:rFonts w:ascii="Arial" w:hAnsi="Arial"/>
        </w:rPr>
        <w:t xml:space="preserve"> in accordance with the provisions of Section 22300 of the California Public Contract Code; except that no such substitution shall be allowed where federal money is funding the project and federal regulations or policies would prohibit such substitution of securities for the retention. Securities eligible for investment shall include those listed in Section 16430 of the California Government Code, or bank or savings and loan certificates of deposits.  Such securities, if deposited by the bidder, shall be valued by </w:t>
      </w:r>
      <w:r w:rsidR="00AB4649">
        <w:rPr>
          <w:rFonts w:ascii="Arial" w:hAnsi="Arial"/>
        </w:rPr>
        <w:t>AMIH</w:t>
      </w:r>
      <w:r>
        <w:rPr>
          <w:rFonts w:ascii="Arial" w:hAnsi="Arial"/>
        </w:rPr>
        <w:t xml:space="preserve"> whose decision on the valuation of the securities shall be final.  The bidder shall be the beneficial owner of any securities substituted for money withheld and shall receive any interest thereon.</w:t>
      </w:r>
    </w:p>
    <w:p w14:paraId="3E2DBC2F" w14:textId="77777777" w:rsidR="0077218B" w:rsidRDefault="0077218B">
      <w:pPr>
        <w:spacing w:line="240" w:lineRule="exact"/>
        <w:jc w:val="both"/>
        <w:rPr>
          <w:rFonts w:ascii="Arial" w:hAnsi="Arial"/>
        </w:rPr>
      </w:pPr>
    </w:p>
    <w:p w14:paraId="3E2DBC30" w14:textId="77777777" w:rsidR="0077218B" w:rsidRDefault="0077218B">
      <w:pPr>
        <w:numPr>
          <w:ilvl w:val="0"/>
          <w:numId w:val="5"/>
        </w:numPr>
        <w:spacing w:line="240" w:lineRule="exact"/>
        <w:jc w:val="both"/>
        <w:rPr>
          <w:rFonts w:ascii="Arial" w:hAnsi="Arial"/>
          <w:b/>
        </w:rPr>
      </w:pPr>
      <w:r>
        <w:rPr>
          <w:rFonts w:ascii="Arial" w:hAnsi="Arial"/>
          <w:b/>
          <w:u w:val="single"/>
        </w:rPr>
        <w:t>LIQUIDATED DAMAGES</w:t>
      </w:r>
    </w:p>
    <w:p w14:paraId="3E2DBC31" w14:textId="77777777" w:rsidR="0077218B" w:rsidRDefault="0077218B">
      <w:pPr>
        <w:spacing w:line="240" w:lineRule="exact"/>
        <w:jc w:val="both"/>
        <w:rPr>
          <w:rFonts w:ascii="Arial" w:hAnsi="Arial"/>
        </w:rPr>
      </w:pPr>
    </w:p>
    <w:p w14:paraId="3E2DBC32" w14:textId="1BE1CA7B" w:rsidR="0077218B" w:rsidRDefault="0077218B">
      <w:pPr>
        <w:spacing w:line="240" w:lineRule="exact"/>
        <w:jc w:val="both"/>
        <w:rPr>
          <w:rFonts w:ascii="Arial" w:hAnsi="Arial"/>
        </w:rPr>
      </w:pPr>
      <w:r>
        <w:rPr>
          <w:rFonts w:ascii="Arial" w:hAnsi="Arial"/>
        </w:rPr>
        <w:t xml:space="preserve">The </w:t>
      </w:r>
      <w:r w:rsidR="00AB4649">
        <w:rPr>
          <w:rFonts w:ascii="Arial" w:hAnsi="Arial"/>
        </w:rPr>
        <w:t>AMIH</w:t>
      </w:r>
      <w:r>
        <w:rPr>
          <w:rFonts w:ascii="Arial" w:hAnsi="Arial"/>
        </w:rPr>
        <w:t xml:space="preserve"> is authorized by Government Code Section 53069.85 to assess liquidated damages for delay.  </w:t>
      </w:r>
      <w:r w:rsidR="00AB4649">
        <w:rPr>
          <w:rFonts w:ascii="Arial" w:hAnsi="Arial"/>
        </w:rPr>
        <w:t>AMIH</w:t>
      </w:r>
      <w:r>
        <w:rPr>
          <w:rFonts w:ascii="Arial" w:hAnsi="Arial"/>
        </w:rPr>
        <w:t xml:space="preserve"> refers bidders to the Contract for review of the liquidated damages provision to be included in this Contract.</w:t>
      </w:r>
    </w:p>
    <w:p w14:paraId="3E2DBC33" w14:textId="77777777" w:rsidR="0077218B" w:rsidRDefault="0077218B">
      <w:pPr>
        <w:spacing w:line="240" w:lineRule="exact"/>
        <w:jc w:val="both"/>
        <w:rPr>
          <w:rFonts w:ascii="Arial" w:hAnsi="Arial"/>
        </w:rPr>
      </w:pPr>
    </w:p>
    <w:p w14:paraId="3E2DBC34" w14:textId="77777777" w:rsidR="0077218B" w:rsidRDefault="0077218B">
      <w:pPr>
        <w:spacing w:line="240" w:lineRule="exact"/>
        <w:jc w:val="center"/>
        <w:rPr>
          <w:rFonts w:ascii="Arial" w:hAnsi="Arial"/>
          <w:b/>
        </w:rPr>
      </w:pPr>
      <w:r>
        <w:rPr>
          <w:rFonts w:ascii="Arial" w:hAnsi="Arial"/>
          <w:b/>
        </w:rPr>
        <w:br w:type="page"/>
        <w:t>CHECKLIST OF DOCUMENTS ENCLOSED BY BIDDER</w:t>
      </w:r>
    </w:p>
    <w:p w14:paraId="3E2DBC35" w14:textId="77777777" w:rsidR="0077218B" w:rsidRDefault="0077218B">
      <w:pPr>
        <w:spacing w:line="240" w:lineRule="exact"/>
        <w:jc w:val="center"/>
        <w:rPr>
          <w:rFonts w:ascii="Arial" w:hAnsi="Arial"/>
        </w:rPr>
      </w:pPr>
    </w:p>
    <w:p w14:paraId="3E2DBC36" w14:textId="77777777" w:rsidR="0077218B" w:rsidRDefault="0077218B">
      <w:pPr>
        <w:spacing w:line="240" w:lineRule="exact"/>
        <w:jc w:val="center"/>
        <w:rPr>
          <w:rFonts w:ascii="Arial" w:hAnsi="Arial"/>
        </w:rPr>
      </w:pPr>
    </w:p>
    <w:p w14:paraId="3E2DBC37" w14:textId="77777777" w:rsidR="0077218B" w:rsidRDefault="0077218B">
      <w:pPr>
        <w:spacing w:line="240" w:lineRule="exact"/>
        <w:jc w:val="center"/>
        <w:rPr>
          <w:rFonts w:ascii="Arial" w:hAnsi="Arial"/>
        </w:rPr>
      </w:pPr>
    </w:p>
    <w:p w14:paraId="3E2DBC38" w14:textId="23A62235" w:rsidR="0077218B" w:rsidRDefault="0077218B">
      <w:pPr>
        <w:spacing w:line="240" w:lineRule="exact"/>
        <w:jc w:val="both"/>
        <w:rPr>
          <w:rFonts w:ascii="Arial" w:hAnsi="Arial"/>
        </w:rPr>
      </w:pPr>
      <w:r>
        <w:rPr>
          <w:rFonts w:ascii="Arial" w:hAnsi="Arial"/>
        </w:rPr>
        <w:t xml:space="preserve">Bidder shall acknowledge </w:t>
      </w:r>
      <w:r w:rsidR="006071C6">
        <w:rPr>
          <w:rFonts w:ascii="Arial" w:hAnsi="Arial"/>
        </w:rPr>
        <w:t xml:space="preserve">that </w:t>
      </w:r>
      <w:r>
        <w:rPr>
          <w:rFonts w:ascii="Arial" w:hAnsi="Arial"/>
        </w:rPr>
        <w:t>he or she has enclosed all required Bidding Documents listed herein by signing his or her initials in "Bidder" column, after each item.</w:t>
      </w:r>
    </w:p>
    <w:p w14:paraId="3E2DBC39" w14:textId="77777777" w:rsidR="0077218B" w:rsidRDefault="0077218B">
      <w:pPr>
        <w:spacing w:line="240" w:lineRule="exact"/>
        <w:jc w:val="both"/>
        <w:rPr>
          <w:rFonts w:ascii="Arial" w:hAnsi="Arial"/>
        </w:rPr>
      </w:pPr>
    </w:p>
    <w:tbl>
      <w:tblPr>
        <w:tblW w:w="0" w:type="auto"/>
        <w:tblInd w:w="180" w:type="dxa"/>
        <w:tblLayout w:type="fixed"/>
        <w:tblLook w:val="0000" w:firstRow="0" w:lastRow="0" w:firstColumn="0" w:lastColumn="0" w:noHBand="0" w:noVBand="0"/>
      </w:tblPr>
      <w:tblGrid>
        <w:gridCol w:w="4428"/>
        <w:gridCol w:w="2160"/>
        <w:gridCol w:w="2160"/>
      </w:tblGrid>
      <w:tr w:rsidR="0077218B" w14:paraId="3E2DBC3C" w14:textId="77777777">
        <w:trPr>
          <w:cantSplit/>
        </w:trPr>
        <w:tc>
          <w:tcPr>
            <w:tcW w:w="4428" w:type="dxa"/>
            <w:tcBorders>
              <w:top w:val="single" w:sz="6" w:space="0" w:color="auto"/>
              <w:left w:val="single" w:sz="6" w:space="0" w:color="auto"/>
              <w:right w:val="single" w:sz="6" w:space="0" w:color="auto"/>
            </w:tcBorders>
          </w:tcPr>
          <w:p w14:paraId="3E2DBC3A" w14:textId="77777777" w:rsidR="0077218B" w:rsidRDefault="0077218B">
            <w:pPr>
              <w:spacing w:before="60" w:after="60"/>
              <w:rPr>
                <w:rFonts w:ascii="Arial" w:hAnsi="Arial"/>
              </w:rPr>
            </w:pPr>
          </w:p>
        </w:tc>
        <w:tc>
          <w:tcPr>
            <w:tcW w:w="4320" w:type="dxa"/>
            <w:gridSpan w:val="2"/>
            <w:tcBorders>
              <w:top w:val="single" w:sz="6" w:space="0" w:color="auto"/>
              <w:bottom w:val="single" w:sz="6" w:space="0" w:color="auto"/>
              <w:right w:val="single" w:sz="6" w:space="0" w:color="auto"/>
            </w:tcBorders>
          </w:tcPr>
          <w:p w14:paraId="3E2DBC3B" w14:textId="77777777" w:rsidR="0077218B" w:rsidRDefault="0077218B">
            <w:pPr>
              <w:spacing w:before="60" w:after="60"/>
              <w:jc w:val="center"/>
              <w:rPr>
                <w:rFonts w:ascii="Arial" w:hAnsi="Arial"/>
              </w:rPr>
            </w:pPr>
            <w:r>
              <w:rPr>
                <w:rFonts w:ascii="Arial" w:hAnsi="Arial"/>
              </w:rPr>
              <w:t>SIGNATURES</w:t>
            </w:r>
          </w:p>
        </w:tc>
      </w:tr>
      <w:tr w:rsidR="0077218B" w14:paraId="3E2DBC40" w14:textId="77777777">
        <w:trPr>
          <w:cantSplit/>
          <w:trHeight w:val="240"/>
        </w:trPr>
        <w:tc>
          <w:tcPr>
            <w:tcW w:w="4428" w:type="dxa"/>
            <w:tcBorders>
              <w:left w:val="single" w:sz="6" w:space="0" w:color="auto"/>
              <w:bottom w:val="single" w:sz="6" w:space="0" w:color="auto"/>
              <w:right w:val="single" w:sz="6" w:space="0" w:color="auto"/>
            </w:tcBorders>
          </w:tcPr>
          <w:p w14:paraId="3E2DBC3D" w14:textId="77777777" w:rsidR="0077218B" w:rsidRDefault="0077218B">
            <w:pPr>
              <w:spacing w:before="120" w:after="120"/>
              <w:jc w:val="center"/>
              <w:rPr>
                <w:rFonts w:ascii="Arial" w:hAnsi="Arial"/>
              </w:rPr>
            </w:pPr>
            <w:r>
              <w:rPr>
                <w:rFonts w:ascii="Arial" w:hAnsi="Arial"/>
              </w:rPr>
              <w:t>DOCUMENT</w:t>
            </w:r>
          </w:p>
        </w:tc>
        <w:tc>
          <w:tcPr>
            <w:tcW w:w="2160" w:type="dxa"/>
            <w:tcBorders>
              <w:top w:val="single" w:sz="6" w:space="0" w:color="auto"/>
              <w:left w:val="single" w:sz="6" w:space="0" w:color="auto"/>
              <w:bottom w:val="single" w:sz="6" w:space="0" w:color="auto"/>
              <w:right w:val="single" w:sz="6" w:space="0" w:color="auto"/>
            </w:tcBorders>
          </w:tcPr>
          <w:p w14:paraId="3E2DBC3E" w14:textId="77777777" w:rsidR="0077218B" w:rsidRDefault="0077218B">
            <w:pPr>
              <w:spacing w:before="120" w:after="120"/>
              <w:jc w:val="center"/>
              <w:rPr>
                <w:rFonts w:ascii="Arial" w:hAnsi="Arial"/>
              </w:rPr>
            </w:pPr>
            <w:r>
              <w:rPr>
                <w:rFonts w:ascii="Arial" w:hAnsi="Arial"/>
              </w:rPr>
              <w:t>BIDDER</w:t>
            </w:r>
          </w:p>
        </w:tc>
        <w:tc>
          <w:tcPr>
            <w:tcW w:w="2160" w:type="dxa"/>
            <w:tcBorders>
              <w:top w:val="single" w:sz="6" w:space="0" w:color="auto"/>
              <w:left w:val="single" w:sz="6" w:space="0" w:color="auto"/>
              <w:bottom w:val="single" w:sz="6" w:space="0" w:color="auto"/>
              <w:right w:val="single" w:sz="6" w:space="0" w:color="auto"/>
            </w:tcBorders>
          </w:tcPr>
          <w:p w14:paraId="3E2DBC3F" w14:textId="6527B8E7" w:rsidR="0077218B" w:rsidRDefault="00AB4649">
            <w:pPr>
              <w:spacing w:before="120" w:after="120"/>
              <w:jc w:val="center"/>
              <w:rPr>
                <w:rFonts w:ascii="Arial" w:hAnsi="Arial"/>
              </w:rPr>
            </w:pPr>
            <w:r>
              <w:rPr>
                <w:rFonts w:ascii="Arial" w:hAnsi="Arial"/>
              </w:rPr>
              <w:t>AMIH</w:t>
            </w:r>
            <w:r w:rsidR="006071C6">
              <w:rPr>
                <w:rFonts w:ascii="Arial" w:hAnsi="Arial"/>
              </w:rPr>
              <w:t xml:space="preserve"> </w:t>
            </w:r>
            <w:r w:rsidR="0077218B">
              <w:rPr>
                <w:rFonts w:ascii="Arial" w:hAnsi="Arial"/>
              </w:rPr>
              <w:t>REP.</w:t>
            </w:r>
          </w:p>
        </w:tc>
      </w:tr>
      <w:tr w:rsidR="0077218B" w14:paraId="3E2DBC44" w14:textId="77777777">
        <w:trPr>
          <w:cantSplit/>
        </w:trPr>
        <w:tc>
          <w:tcPr>
            <w:tcW w:w="4428" w:type="dxa"/>
            <w:tcBorders>
              <w:top w:val="single" w:sz="6" w:space="0" w:color="auto"/>
              <w:left w:val="single" w:sz="6" w:space="0" w:color="auto"/>
              <w:bottom w:val="single" w:sz="6" w:space="0" w:color="auto"/>
              <w:right w:val="single" w:sz="6" w:space="0" w:color="auto"/>
            </w:tcBorders>
          </w:tcPr>
          <w:p w14:paraId="3E2DBC41" w14:textId="77777777" w:rsidR="0077218B" w:rsidRDefault="0077218B">
            <w:pPr>
              <w:spacing w:before="60" w:after="60"/>
              <w:ind w:left="360" w:hanging="360"/>
              <w:rPr>
                <w:rFonts w:ascii="Arial" w:hAnsi="Arial"/>
              </w:rPr>
            </w:pPr>
            <w:r>
              <w:rPr>
                <w:rFonts w:ascii="Arial" w:hAnsi="Arial"/>
              </w:rPr>
              <w:t>1.</w:t>
            </w:r>
            <w:r>
              <w:rPr>
                <w:rFonts w:ascii="Arial" w:hAnsi="Arial"/>
              </w:rPr>
              <w:tab/>
              <w:t>BID FORM (signed)</w:t>
            </w:r>
          </w:p>
        </w:tc>
        <w:tc>
          <w:tcPr>
            <w:tcW w:w="2160" w:type="dxa"/>
            <w:tcBorders>
              <w:top w:val="single" w:sz="6" w:space="0" w:color="auto"/>
              <w:left w:val="single" w:sz="6" w:space="0" w:color="auto"/>
              <w:bottom w:val="single" w:sz="6" w:space="0" w:color="auto"/>
              <w:right w:val="single" w:sz="6" w:space="0" w:color="auto"/>
            </w:tcBorders>
          </w:tcPr>
          <w:p w14:paraId="3E2DBC42" w14:textId="77777777" w:rsidR="0077218B" w:rsidRDefault="0077218B">
            <w:pPr>
              <w:spacing w:before="60" w:after="60"/>
              <w:rPr>
                <w:rFonts w:ascii="Arial" w:hAnsi="Arial"/>
              </w:rPr>
            </w:pPr>
          </w:p>
        </w:tc>
        <w:tc>
          <w:tcPr>
            <w:tcW w:w="2160" w:type="dxa"/>
            <w:tcBorders>
              <w:top w:val="single" w:sz="6" w:space="0" w:color="auto"/>
              <w:left w:val="single" w:sz="6" w:space="0" w:color="auto"/>
              <w:bottom w:val="single" w:sz="6" w:space="0" w:color="auto"/>
              <w:right w:val="single" w:sz="6" w:space="0" w:color="auto"/>
            </w:tcBorders>
          </w:tcPr>
          <w:p w14:paraId="3E2DBC43" w14:textId="77777777" w:rsidR="0077218B" w:rsidRDefault="0077218B">
            <w:pPr>
              <w:spacing w:before="60" w:after="60"/>
              <w:rPr>
                <w:rFonts w:ascii="Arial" w:hAnsi="Arial"/>
              </w:rPr>
            </w:pPr>
          </w:p>
        </w:tc>
      </w:tr>
      <w:tr w:rsidR="0077218B" w14:paraId="3E2DBC48" w14:textId="77777777">
        <w:trPr>
          <w:cantSplit/>
        </w:trPr>
        <w:tc>
          <w:tcPr>
            <w:tcW w:w="4428" w:type="dxa"/>
            <w:tcBorders>
              <w:top w:val="single" w:sz="6" w:space="0" w:color="auto"/>
              <w:left w:val="single" w:sz="6" w:space="0" w:color="auto"/>
              <w:bottom w:val="single" w:sz="6" w:space="0" w:color="auto"/>
              <w:right w:val="single" w:sz="6" w:space="0" w:color="auto"/>
            </w:tcBorders>
          </w:tcPr>
          <w:p w14:paraId="3E2DBC45" w14:textId="77777777" w:rsidR="0077218B" w:rsidRDefault="0077218B">
            <w:pPr>
              <w:spacing w:before="60" w:after="60"/>
              <w:ind w:left="360" w:hanging="360"/>
              <w:rPr>
                <w:rFonts w:ascii="Arial" w:hAnsi="Arial"/>
              </w:rPr>
            </w:pPr>
            <w:r>
              <w:rPr>
                <w:rFonts w:ascii="Arial" w:hAnsi="Arial"/>
              </w:rPr>
              <w:t>2.</w:t>
            </w:r>
            <w:r>
              <w:rPr>
                <w:rFonts w:ascii="Arial" w:hAnsi="Arial"/>
              </w:rPr>
              <w:tab/>
              <w:t>ACKNOWLEDGMENT OF ADDENDA</w:t>
            </w:r>
          </w:p>
        </w:tc>
        <w:tc>
          <w:tcPr>
            <w:tcW w:w="2160" w:type="dxa"/>
            <w:tcBorders>
              <w:top w:val="single" w:sz="6" w:space="0" w:color="auto"/>
              <w:left w:val="single" w:sz="6" w:space="0" w:color="auto"/>
              <w:bottom w:val="single" w:sz="6" w:space="0" w:color="auto"/>
              <w:right w:val="single" w:sz="6" w:space="0" w:color="auto"/>
            </w:tcBorders>
          </w:tcPr>
          <w:p w14:paraId="3E2DBC46" w14:textId="77777777" w:rsidR="0077218B" w:rsidRDefault="0077218B">
            <w:pPr>
              <w:spacing w:before="60" w:after="60"/>
              <w:rPr>
                <w:rFonts w:ascii="Arial" w:hAnsi="Arial"/>
              </w:rPr>
            </w:pPr>
          </w:p>
        </w:tc>
        <w:tc>
          <w:tcPr>
            <w:tcW w:w="2160" w:type="dxa"/>
            <w:tcBorders>
              <w:top w:val="single" w:sz="6" w:space="0" w:color="auto"/>
              <w:left w:val="single" w:sz="6" w:space="0" w:color="auto"/>
              <w:bottom w:val="single" w:sz="6" w:space="0" w:color="auto"/>
              <w:right w:val="single" w:sz="6" w:space="0" w:color="auto"/>
            </w:tcBorders>
          </w:tcPr>
          <w:p w14:paraId="3E2DBC47" w14:textId="77777777" w:rsidR="0077218B" w:rsidRDefault="0077218B">
            <w:pPr>
              <w:spacing w:before="60" w:after="60"/>
              <w:rPr>
                <w:rFonts w:ascii="Arial" w:hAnsi="Arial"/>
              </w:rPr>
            </w:pPr>
          </w:p>
        </w:tc>
      </w:tr>
      <w:tr w:rsidR="0077218B" w14:paraId="3E2DBC4C" w14:textId="77777777">
        <w:trPr>
          <w:cantSplit/>
        </w:trPr>
        <w:tc>
          <w:tcPr>
            <w:tcW w:w="4428" w:type="dxa"/>
            <w:tcBorders>
              <w:top w:val="single" w:sz="6" w:space="0" w:color="auto"/>
              <w:left w:val="single" w:sz="6" w:space="0" w:color="auto"/>
              <w:bottom w:val="single" w:sz="6" w:space="0" w:color="auto"/>
              <w:right w:val="single" w:sz="6" w:space="0" w:color="auto"/>
            </w:tcBorders>
          </w:tcPr>
          <w:p w14:paraId="42E2D848" w14:textId="13900B84" w:rsidR="00BB617F" w:rsidRPr="00BB617F" w:rsidRDefault="0077218B" w:rsidP="00BB617F">
            <w:pPr>
              <w:pStyle w:val="ListParagraph"/>
              <w:numPr>
                <w:ilvl w:val="0"/>
                <w:numId w:val="3"/>
              </w:numPr>
              <w:spacing w:before="60" w:after="60"/>
              <w:rPr>
                <w:rFonts w:ascii="Arial" w:hAnsi="Arial"/>
              </w:rPr>
            </w:pPr>
            <w:r w:rsidRPr="00BB617F">
              <w:rPr>
                <w:rFonts w:ascii="Arial" w:hAnsi="Arial"/>
              </w:rPr>
              <w:t>BID SECURITY</w:t>
            </w:r>
            <w:r w:rsidR="00BB617F" w:rsidRPr="00BB617F">
              <w:rPr>
                <w:rFonts w:ascii="Arial" w:hAnsi="Arial"/>
              </w:rPr>
              <w:t>: Bid</w:t>
            </w:r>
            <w:r w:rsidRPr="00BB617F">
              <w:rPr>
                <w:rFonts w:ascii="Arial" w:hAnsi="Arial"/>
              </w:rPr>
              <w:t xml:space="preserve"> Bond </w:t>
            </w:r>
            <w:r w:rsidR="00761C1F" w:rsidRPr="00BB617F">
              <w:rPr>
                <w:rFonts w:ascii="Arial" w:hAnsi="Arial"/>
              </w:rPr>
              <w:t xml:space="preserve">for bids over $25,000 </w:t>
            </w:r>
            <w:r w:rsidRPr="00BB617F">
              <w:rPr>
                <w:rFonts w:ascii="Arial" w:hAnsi="Arial"/>
                <w:b/>
                <w:bCs/>
              </w:rPr>
              <w:t>(must be signed</w:t>
            </w:r>
            <w:r w:rsidR="00EE50AA" w:rsidRPr="00BB617F">
              <w:rPr>
                <w:rFonts w:ascii="Arial" w:hAnsi="Arial"/>
                <w:b/>
                <w:bCs/>
              </w:rPr>
              <w:t xml:space="preserve"> and </w:t>
            </w:r>
            <w:r w:rsidR="00AB4649" w:rsidRPr="00BB617F">
              <w:rPr>
                <w:rFonts w:ascii="Arial" w:hAnsi="Arial"/>
                <w:b/>
                <w:bCs/>
              </w:rPr>
              <w:t>Notarized</w:t>
            </w:r>
            <w:r w:rsidRPr="00BB617F">
              <w:rPr>
                <w:rFonts w:ascii="Arial" w:hAnsi="Arial"/>
                <w:b/>
                <w:bCs/>
              </w:rPr>
              <w:t xml:space="preserve"> by corporate surety</w:t>
            </w:r>
            <w:r w:rsidR="00EE50AA" w:rsidRPr="00BB617F">
              <w:rPr>
                <w:rFonts w:ascii="Arial" w:hAnsi="Arial"/>
                <w:b/>
                <w:bCs/>
              </w:rPr>
              <w:t xml:space="preserve"> </w:t>
            </w:r>
            <w:r w:rsidR="00DE70E6" w:rsidRPr="00BB617F">
              <w:rPr>
                <w:rFonts w:ascii="Arial" w:hAnsi="Arial"/>
                <w:b/>
                <w:bCs/>
              </w:rPr>
              <w:t>and Principle</w:t>
            </w:r>
            <w:r w:rsidRPr="00BB617F">
              <w:rPr>
                <w:rFonts w:ascii="Arial" w:hAnsi="Arial"/>
                <w:b/>
                <w:bCs/>
              </w:rPr>
              <w:t>)</w:t>
            </w:r>
            <w:r w:rsidRPr="00BB617F">
              <w:rPr>
                <w:rFonts w:ascii="Arial" w:hAnsi="Arial"/>
              </w:rPr>
              <w:t xml:space="preserve">; </w:t>
            </w:r>
          </w:p>
          <w:p w14:paraId="393DF4C5" w14:textId="77777777" w:rsidR="00BB617F" w:rsidRDefault="0077218B" w:rsidP="00BB617F">
            <w:pPr>
              <w:pStyle w:val="ListParagraph"/>
              <w:spacing w:before="60" w:after="60"/>
              <w:rPr>
                <w:rFonts w:ascii="Arial" w:hAnsi="Arial"/>
              </w:rPr>
            </w:pPr>
            <w:r w:rsidRPr="00BB617F">
              <w:rPr>
                <w:rFonts w:ascii="Arial" w:hAnsi="Arial"/>
              </w:rPr>
              <w:t xml:space="preserve">or Cashier's Check; </w:t>
            </w:r>
          </w:p>
          <w:p w14:paraId="3E2DBC49" w14:textId="50F3EFA9" w:rsidR="0077218B" w:rsidRPr="00BB617F" w:rsidRDefault="0077218B" w:rsidP="00BB617F">
            <w:pPr>
              <w:pStyle w:val="ListParagraph"/>
              <w:spacing w:before="60" w:after="60"/>
              <w:rPr>
                <w:rFonts w:ascii="Arial" w:hAnsi="Arial"/>
              </w:rPr>
            </w:pPr>
            <w:r w:rsidRPr="00BB617F">
              <w:rPr>
                <w:rFonts w:ascii="Arial" w:hAnsi="Arial"/>
              </w:rPr>
              <w:t>or Certified Check; or Cash</w:t>
            </w:r>
          </w:p>
        </w:tc>
        <w:tc>
          <w:tcPr>
            <w:tcW w:w="2160" w:type="dxa"/>
            <w:tcBorders>
              <w:top w:val="single" w:sz="6" w:space="0" w:color="auto"/>
              <w:left w:val="single" w:sz="6" w:space="0" w:color="auto"/>
              <w:bottom w:val="single" w:sz="6" w:space="0" w:color="auto"/>
              <w:right w:val="single" w:sz="6" w:space="0" w:color="auto"/>
            </w:tcBorders>
          </w:tcPr>
          <w:p w14:paraId="3E2DBC4A" w14:textId="77777777" w:rsidR="0077218B" w:rsidRDefault="0077218B">
            <w:pPr>
              <w:spacing w:before="60" w:after="60"/>
              <w:rPr>
                <w:rFonts w:ascii="Arial" w:hAnsi="Arial"/>
              </w:rPr>
            </w:pPr>
          </w:p>
        </w:tc>
        <w:tc>
          <w:tcPr>
            <w:tcW w:w="2160" w:type="dxa"/>
            <w:tcBorders>
              <w:top w:val="single" w:sz="6" w:space="0" w:color="auto"/>
              <w:left w:val="single" w:sz="6" w:space="0" w:color="auto"/>
              <w:bottom w:val="single" w:sz="6" w:space="0" w:color="auto"/>
              <w:right w:val="single" w:sz="6" w:space="0" w:color="auto"/>
            </w:tcBorders>
          </w:tcPr>
          <w:p w14:paraId="3E2DBC4B" w14:textId="77777777" w:rsidR="0077218B" w:rsidRDefault="0077218B">
            <w:pPr>
              <w:spacing w:before="60" w:after="60"/>
              <w:rPr>
                <w:rFonts w:ascii="Arial" w:hAnsi="Arial"/>
              </w:rPr>
            </w:pPr>
          </w:p>
        </w:tc>
      </w:tr>
      <w:tr w:rsidR="0077218B" w14:paraId="3E2DBC50" w14:textId="77777777">
        <w:trPr>
          <w:cantSplit/>
        </w:trPr>
        <w:tc>
          <w:tcPr>
            <w:tcW w:w="4428" w:type="dxa"/>
            <w:tcBorders>
              <w:top w:val="single" w:sz="6" w:space="0" w:color="auto"/>
              <w:left w:val="single" w:sz="6" w:space="0" w:color="auto"/>
              <w:bottom w:val="single" w:sz="6" w:space="0" w:color="auto"/>
              <w:right w:val="single" w:sz="6" w:space="0" w:color="auto"/>
            </w:tcBorders>
          </w:tcPr>
          <w:p w14:paraId="3E2DBC4D" w14:textId="77777777" w:rsidR="0077218B" w:rsidRDefault="0077218B">
            <w:pPr>
              <w:spacing w:before="60" w:after="60"/>
              <w:ind w:left="360" w:hanging="360"/>
              <w:rPr>
                <w:rFonts w:ascii="Arial" w:hAnsi="Arial"/>
              </w:rPr>
            </w:pPr>
            <w:r>
              <w:rPr>
                <w:rFonts w:ascii="Arial" w:hAnsi="Arial"/>
              </w:rPr>
              <w:t>4.</w:t>
            </w:r>
            <w:r>
              <w:rPr>
                <w:rFonts w:ascii="Arial" w:hAnsi="Arial"/>
              </w:rPr>
              <w:tab/>
              <w:t>EXPERIENCE STATEMENT FORM</w:t>
            </w:r>
          </w:p>
        </w:tc>
        <w:tc>
          <w:tcPr>
            <w:tcW w:w="2160" w:type="dxa"/>
            <w:tcBorders>
              <w:top w:val="single" w:sz="6" w:space="0" w:color="auto"/>
              <w:left w:val="single" w:sz="6" w:space="0" w:color="auto"/>
              <w:bottom w:val="single" w:sz="6" w:space="0" w:color="auto"/>
              <w:right w:val="single" w:sz="6" w:space="0" w:color="auto"/>
            </w:tcBorders>
          </w:tcPr>
          <w:p w14:paraId="3E2DBC4E" w14:textId="77777777" w:rsidR="0077218B" w:rsidRDefault="0077218B">
            <w:pPr>
              <w:spacing w:before="60" w:after="60"/>
              <w:rPr>
                <w:rFonts w:ascii="Arial" w:hAnsi="Arial"/>
              </w:rPr>
            </w:pPr>
          </w:p>
        </w:tc>
        <w:tc>
          <w:tcPr>
            <w:tcW w:w="2160" w:type="dxa"/>
            <w:tcBorders>
              <w:top w:val="single" w:sz="6" w:space="0" w:color="auto"/>
              <w:left w:val="single" w:sz="6" w:space="0" w:color="auto"/>
              <w:bottom w:val="single" w:sz="6" w:space="0" w:color="auto"/>
              <w:right w:val="single" w:sz="6" w:space="0" w:color="auto"/>
            </w:tcBorders>
          </w:tcPr>
          <w:p w14:paraId="3E2DBC4F" w14:textId="77777777" w:rsidR="0077218B" w:rsidRDefault="0077218B">
            <w:pPr>
              <w:spacing w:before="60" w:after="60"/>
              <w:rPr>
                <w:rFonts w:ascii="Arial" w:hAnsi="Arial"/>
              </w:rPr>
            </w:pPr>
          </w:p>
        </w:tc>
      </w:tr>
      <w:tr w:rsidR="0077218B" w14:paraId="3E2DBC54" w14:textId="77777777">
        <w:trPr>
          <w:cantSplit/>
        </w:trPr>
        <w:tc>
          <w:tcPr>
            <w:tcW w:w="4428" w:type="dxa"/>
            <w:tcBorders>
              <w:top w:val="single" w:sz="6" w:space="0" w:color="auto"/>
              <w:left w:val="single" w:sz="6" w:space="0" w:color="auto"/>
              <w:bottom w:val="single" w:sz="6" w:space="0" w:color="auto"/>
              <w:right w:val="single" w:sz="6" w:space="0" w:color="auto"/>
            </w:tcBorders>
          </w:tcPr>
          <w:p w14:paraId="3E2DBC51" w14:textId="77777777" w:rsidR="0077218B" w:rsidRDefault="0077218B">
            <w:pPr>
              <w:spacing w:before="60" w:after="60"/>
              <w:ind w:left="360" w:hanging="360"/>
              <w:rPr>
                <w:rFonts w:ascii="Arial" w:hAnsi="Arial"/>
              </w:rPr>
            </w:pPr>
            <w:r>
              <w:rPr>
                <w:rFonts w:ascii="Arial" w:hAnsi="Arial"/>
              </w:rPr>
              <w:t>5.</w:t>
            </w:r>
            <w:r>
              <w:rPr>
                <w:rFonts w:ascii="Arial" w:hAnsi="Arial"/>
              </w:rPr>
              <w:tab/>
              <w:t>SUBCONTRACTOR LISTING (signed)</w:t>
            </w:r>
          </w:p>
        </w:tc>
        <w:tc>
          <w:tcPr>
            <w:tcW w:w="2160" w:type="dxa"/>
            <w:tcBorders>
              <w:top w:val="single" w:sz="6" w:space="0" w:color="auto"/>
              <w:left w:val="single" w:sz="6" w:space="0" w:color="auto"/>
              <w:bottom w:val="single" w:sz="6" w:space="0" w:color="auto"/>
              <w:right w:val="single" w:sz="6" w:space="0" w:color="auto"/>
            </w:tcBorders>
          </w:tcPr>
          <w:p w14:paraId="3E2DBC52" w14:textId="77777777" w:rsidR="0077218B" w:rsidRDefault="0077218B">
            <w:pPr>
              <w:spacing w:before="60" w:after="60"/>
              <w:rPr>
                <w:rFonts w:ascii="Arial" w:hAnsi="Arial"/>
              </w:rPr>
            </w:pPr>
          </w:p>
        </w:tc>
        <w:tc>
          <w:tcPr>
            <w:tcW w:w="2160" w:type="dxa"/>
            <w:tcBorders>
              <w:top w:val="single" w:sz="6" w:space="0" w:color="auto"/>
              <w:left w:val="single" w:sz="6" w:space="0" w:color="auto"/>
              <w:bottom w:val="single" w:sz="6" w:space="0" w:color="auto"/>
              <w:right w:val="single" w:sz="6" w:space="0" w:color="auto"/>
            </w:tcBorders>
          </w:tcPr>
          <w:p w14:paraId="3E2DBC53" w14:textId="77777777" w:rsidR="0077218B" w:rsidRDefault="0077218B">
            <w:pPr>
              <w:spacing w:before="60" w:after="60"/>
              <w:rPr>
                <w:rFonts w:ascii="Arial" w:hAnsi="Arial"/>
              </w:rPr>
            </w:pPr>
          </w:p>
        </w:tc>
      </w:tr>
      <w:tr w:rsidR="0077218B" w14:paraId="3E2DBC58" w14:textId="77777777">
        <w:trPr>
          <w:cantSplit/>
        </w:trPr>
        <w:tc>
          <w:tcPr>
            <w:tcW w:w="4428" w:type="dxa"/>
            <w:tcBorders>
              <w:top w:val="single" w:sz="6" w:space="0" w:color="auto"/>
              <w:left w:val="single" w:sz="6" w:space="0" w:color="auto"/>
              <w:bottom w:val="single" w:sz="6" w:space="0" w:color="auto"/>
              <w:right w:val="single" w:sz="6" w:space="0" w:color="auto"/>
            </w:tcBorders>
          </w:tcPr>
          <w:p w14:paraId="3E2DBC55" w14:textId="7E5DBEB5" w:rsidR="0077218B" w:rsidRDefault="0077218B">
            <w:pPr>
              <w:spacing w:before="60" w:after="60"/>
              <w:ind w:left="360" w:hanging="360"/>
              <w:rPr>
                <w:rFonts w:ascii="Arial" w:hAnsi="Arial"/>
              </w:rPr>
            </w:pPr>
            <w:r>
              <w:rPr>
                <w:rFonts w:ascii="Arial" w:hAnsi="Arial"/>
              </w:rPr>
              <w:t>6.</w:t>
            </w:r>
            <w:r>
              <w:rPr>
                <w:rFonts w:ascii="Arial" w:hAnsi="Arial"/>
              </w:rPr>
              <w:tab/>
              <w:t xml:space="preserve">BIDDER'S REPRESENTATIONS:  (BIDDER'S </w:t>
            </w:r>
            <w:r w:rsidR="00BB617F">
              <w:rPr>
                <w:rFonts w:ascii="Arial" w:hAnsi="Arial"/>
              </w:rPr>
              <w:t>QUALIFICATIONS, NONCOLLUSION</w:t>
            </w:r>
            <w:r>
              <w:rPr>
                <w:rFonts w:ascii="Arial" w:hAnsi="Arial"/>
              </w:rPr>
              <w:t xml:space="preserve"> DECLARATION)</w:t>
            </w:r>
          </w:p>
        </w:tc>
        <w:tc>
          <w:tcPr>
            <w:tcW w:w="2160" w:type="dxa"/>
            <w:tcBorders>
              <w:top w:val="single" w:sz="6" w:space="0" w:color="auto"/>
              <w:left w:val="single" w:sz="6" w:space="0" w:color="auto"/>
              <w:bottom w:val="single" w:sz="6" w:space="0" w:color="auto"/>
              <w:right w:val="single" w:sz="6" w:space="0" w:color="auto"/>
            </w:tcBorders>
          </w:tcPr>
          <w:p w14:paraId="3E2DBC56" w14:textId="77777777" w:rsidR="0077218B" w:rsidRDefault="0077218B">
            <w:pPr>
              <w:rPr>
                <w:rFonts w:ascii="Arial" w:hAnsi="Arial"/>
              </w:rPr>
            </w:pPr>
          </w:p>
        </w:tc>
        <w:tc>
          <w:tcPr>
            <w:tcW w:w="2160" w:type="dxa"/>
            <w:tcBorders>
              <w:top w:val="single" w:sz="6" w:space="0" w:color="auto"/>
              <w:left w:val="single" w:sz="6" w:space="0" w:color="auto"/>
              <w:bottom w:val="single" w:sz="6" w:space="0" w:color="auto"/>
              <w:right w:val="single" w:sz="6" w:space="0" w:color="auto"/>
            </w:tcBorders>
          </w:tcPr>
          <w:p w14:paraId="3E2DBC57" w14:textId="77777777" w:rsidR="0077218B" w:rsidRDefault="0077218B">
            <w:pPr>
              <w:rPr>
                <w:rFonts w:ascii="Arial" w:hAnsi="Arial"/>
              </w:rPr>
            </w:pPr>
          </w:p>
        </w:tc>
      </w:tr>
    </w:tbl>
    <w:p w14:paraId="3E2DBC59" w14:textId="3CAFDDA5" w:rsidR="0077218B" w:rsidRDefault="0077218B">
      <w:pPr>
        <w:spacing w:line="240" w:lineRule="exact"/>
        <w:jc w:val="center"/>
        <w:rPr>
          <w:rFonts w:ascii="Arial" w:hAnsi="Arial"/>
        </w:rPr>
      </w:pPr>
      <w:r>
        <w:rPr>
          <w:rFonts w:ascii="Arial" w:hAnsi="Arial"/>
        </w:rPr>
        <w:cr/>
      </w:r>
      <w:r>
        <w:rPr>
          <w:rFonts w:ascii="Arial" w:hAnsi="Arial"/>
        </w:rPr>
        <w:br w:type="page"/>
      </w:r>
      <w:r>
        <w:rPr>
          <w:rFonts w:ascii="Arial" w:hAnsi="Arial"/>
          <w:b/>
        </w:rPr>
        <w:t>BID FORM</w:t>
      </w:r>
      <w:r>
        <w:rPr>
          <w:rFonts w:ascii="Arial" w:hAnsi="Arial"/>
          <w:b/>
        </w:rPr>
        <w:cr/>
      </w:r>
      <w:r>
        <w:rPr>
          <w:rFonts w:ascii="Arial" w:hAnsi="Arial"/>
        </w:rPr>
        <w:t>(</w:t>
      </w:r>
      <w:r w:rsidR="00AB4649">
        <w:rPr>
          <w:rFonts w:ascii="Arial" w:hAnsi="Arial"/>
        </w:rPr>
        <w:t xml:space="preserve">AMI Housing </w:t>
      </w:r>
      <w:r>
        <w:rPr>
          <w:rFonts w:ascii="Arial" w:hAnsi="Arial"/>
        </w:rPr>
        <w:t>Standard Form Bid Document)</w:t>
      </w:r>
    </w:p>
    <w:p w14:paraId="3E2DBC5A" w14:textId="77777777" w:rsidR="0077218B" w:rsidRDefault="0077218B">
      <w:pPr>
        <w:spacing w:line="240" w:lineRule="exact"/>
        <w:jc w:val="center"/>
        <w:rPr>
          <w:rFonts w:ascii="Arial" w:hAnsi="Arial"/>
        </w:rPr>
      </w:pPr>
    </w:p>
    <w:p w14:paraId="3E2DBC5C" w14:textId="5BFAAECF" w:rsidR="001C0628" w:rsidRDefault="0077218B">
      <w:pPr>
        <w:spacing w:line="240" w:lineRule="exact"/>
        <w:jc w:val="both"/>
        <w:rPr>
          <w:rFonts w:ascii="Arial" w:hAnsi="Arial"/>
          <w:b/>
          <w:noProof/>
        </w:rPr>
      </w:pPr>
      <w:r>
        <w:rPr>
          <w:rFonts w:ascii="Arial" w:hAnsi="Arial"/>
        </w:rPr>
        <w:t xml:space="preserve">BID TO THE </w:t>
      </w:r>
      <w:r w:rsidR="00AB4649">
        <w:rPr>
          <w:rFonts w:ascii="Arial" w:hAnsi="Arial"/>
        </w:rPr>
        <w:t>AMI HOUSING</w:t>
      </w:r>
      <w:r>
        <w:rPr>
          <w:rFonts w:ascii="Arial" w:hAnsi="Arial"/>
        </w:rPr>
        <w:t xml:space="preserve"> FOR:</w:t>
      </w:r>
      <w:r w:rsidR="002409AE">
        <w:rPr>
          <w:rFonts w:ascii="Arial" w:hAnsi="Arial"/>
        </w:rPr>
        <w:t xml:space="preserve"> </w:t>
      </w:r>
      <w:r w:rsidR="00576947">
        <w:rPr>
          <w:rFonts w:ascii="Arial" w:hAnsi="Arial"/>
          <w:b/>
        </w:rPr>
        <w:t>Badger Lane Roof and Siding</w:t>
      </w:r>
    </w:p>
    <w:p w14:paraId="3E2DBC5D" w14:textId="77777777" w:rsidR="001C0628" w:rsidRDefault="001C0628">
      <w:pPr>
        <w:spacing w:line="240" w:lineRule="exact"/>
        <w:jc w:val="both"/>
        <w:rPr>
          <w:rFonts w:ascii="Arial" w:hAnsi="Arial"/>
          <w:b/>
          <w:noProof/>
        </w:rPr>
      </w:pPr>
    </w:p>
    <w:p w14:paraId="3E2DBC5E" w14:textId="77777777" w:rsidR="0077218B" w:rsidRDefault="0077218B">
      <w:pPr>
        <w:spacing w:line="240" w:lineRule="exact"/>
        <w:jc w:val="both"/>
        <w:rPr>
          <w:rFonts w:ascii="Arial" w:hAnsi="Arial"/>
        </w:rPr>
      </w:pPr>
      <w:r>
        <w:rPr>
          <w:rFonts w:ascii="Arial" w:hAnsi="Arial"/>
        </w:rPr>
        <w:t>Name of Bidder_______________________________________________</w:t>
      </w:r>
    </w:p>
    <w:p w14:paraId="3E2DBC5F" w14:textId="77777777" w:rsidR="0077218B" w:rsidRDefault="0077218B">
      <w:pPr>
        <w:spacing w:line="240" w:lineRule="exact"/>
        <w:jc w:val="both"/>
        <w:rPr>
          <w:rFonts w:ascii="Arial" w:hAnsi="Arial"/>
        </w:rPr>
      </w:pPr>
    </w:p>
    <w:p w14:paraId="3E2DBC60" w14:textId="77777777" w:rsidR="0077218B" w:rsidRDefault="0077218B">
      <w:pPr>
        <w:spacing w:line="240" w:lineRule="exact"/>
        <w:jc w:val="both"/>
        <w:rPr>
          <w:rFonts w:ascii="Arial" w:hAnsi="Arial"/>
        </w:rPr>
      </w:pPr>
      <w:r>
        <w:rPr>
          <w:rFonts w:ascii="Arial" w:hAnsi="Arial"/>
        </w:rPr>
        <w:t>The work to be done and referred to herein is in Nevada County, State of California, and shall be constructed in accordance with the Plans, Specifications (including the payment of not less than the wages rates set forth therein) and the Contract annexed hereto.</w:t>
      </w:r>
    </w:p>
    <w:p w14:paraId="3E2DBC61" w14:textId="77777777" w:rsidR="0077218B" w:rsidRDefault="0077218B">
      <w:pPr>
        <w:spacing w:line="240" w:lineRule="exact"/>
        <w:jc w:val="both"/>
        <w:rPr>
          <w:rFonts w:ascii="Arial" w:hAnsi="Arial"/>
        </w:rPr>
      </w:pPr>
    </w:p>
    <w:p w14:paraId="3E2DBC62" w14:textId="1C189303" w:rsidR="0077218B" w:rsidRDefault="0077218B">
      <w:pPr>
        <w:spacing w:line="240" w:lineRule="exact"/>
        <w:rPr>
          <w:rFonts w:ascii="Arial" w:hAnsi="Arial"/>
        </w:rPr>
      </w:pPr>
      <w:r>
        <w:rPr>
          <w:rFonts w:ascii="Arial" w:hAnsi="Arial"/>
        </w:rPr>
        <w:t>The work to be done is shown upon project documents entitled:</w:t>
      </w:r>
      <w:r w:rsidR="002409AE">
        <w:rPr>
          <w:rFonts w:ascii="Arial" w:hAnsi="Arial"/>
        </w:rPr>
        <w:t xml:space="preserve"> </w:t>
      </w:r>
      <w:r w:rsidR="00576947">
        <w:rPr>
          <w:rFonts w:ascii="Arial" w:hAnsi="Arial"/>
          <w:b/>
          <w:bCs/>
        </w:rPr>
        <w:t>Badger Lane Roof and Siding</w:t>
      </w:r>
      <w:r w:rsidR="00176780">
        <w:rPr>
          <w:rFonts w:ascii="Arial" w:hAnsi="Arial"/>
          <w:b/>
          <w:bCs/>
          <w:noProof/>
        </w:rPr>
        <w:t>.</w:t>
      </w:r>
      <w:r w:rsidR="002409AE">
        <w:rPr>
          <w:rFonts w:ascii="Arial" w:hAnsi="Arial"/>
          <w:b/>
          <w:bCs/>
          <w:noProof/>
        </w:rPr>
        <w:t xml:space="preserve"> </w:t>
      </w:r>
      <w:r>
        <w:rPr>
          <w:rFonts w:ascii="Arial" w:hAnsi="Arial"/>
        </w:rPr>
        <w:t xml:space="preserve">The undersigned, as bidder, declares that the only persons or parties interested in this bid as principals are those named herein; that this bid is made without collusion with any other person, firm, or corporation, and in submitting this bid, the undersigned bidder agrees that he or she has carefully examined the location of the proposed work, the annexed proposed form of contract, and the plans therein referred to and all other documents listed or incorporated in the bidding documents and contract documents; and bidder proposes, and agrees if this bid is accepted, that bidder will contract with the </w:t>
      </w:r>
      <w:r w:rsidR="00AB4649">
        <w:rPr>
          <w:rFonts w:ascii="Arial" w:hAnsi="Arial"/>
        </w:rPr>
        <w:t>AMI Housing</w:t>
      </w:r>
      <w:r>
        <w:rPr>
          <w:rFonts w:ascii="Arial" w:hAnsi="Arial"/>
        </w:rPr>
        <w:t xml:space="preserve"> in the form of the copy of the contract annexed hereto, to provide all necessary machinery, tools, apparatus, and other means of construction, and to do all the work and furnish all the materials specified in the contract, in the manner and time therein prescribed, and according to the requirements of </w:t>
      </w:r>
      <w:r w:rsidR="00AB4649">
        <w:rPr>
          <w:rFonts w:ascii="Arial" w:hAnsi="Arial"/>
        </w:rPr>
        <w:t>AMIH</w:t>
      </w:r>
      <w:r>
        <w:rPr>
          <w:rFonts w:ascii="Arial" w:hAnsi="Arial"/>
        </w:rPr>
        <w:t xml:space="preserve"> as therein set forth, and that bidder will take in full payment therefor the following:</w:t>
      </w:r>
    </w:p>
    <w:p w14:paraId="3E2DBC64" w14:textId="77777777" w:rsidR="00106921" w:rsidRDefault="00106921" w:rsidP="0077218B"/>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5451"/>
        <w:gridCol w:w="1259"/>
        <w:gridCol w:w="1613"/>
      </w:tblGrid>
      <w:tr w:rsidR="00DD1675" w14:paraId="3E2DBC6D" w14:textId="77777777" w:rsidTr="3FDB4C5B">
        <w:tc>
          <w:tcPr>
            <w:tcW w:w="810" w:type="dxa"/>
            <w:tcBorders>
              <w:top w:val="double" w:sz="4" w:space="0" w:color="auto"/>
              <w:left w:val="double" w:sz="4" w:space="0" w:color="auto"/>
              <w:bottom w:val="double" w:sz="4" w:space="0" w:color="auto"/>
            </w:tcBorders>
          </w:tcPr>
          <w:p w14:paraId="3E2DBC65" w14:textId="77777777" w:rsidR="00DD1675" w:rsidRDefault="00DD1675" w:rsidP="005E5962">
            <w:pPr>
              <w:pStyle w:val="BodyTextIndent"/>
              <w:ind w:firstLine="0"/>
              <w:rPr>
                <w:rFonts w:ascii="Arial Black" w:hAnsi="Arial Black"/>
              </w:rPr>
            </w:pPr>
            <w:r>
              <w:rPr>
                <w:rFonts w:ascii="Arial Black" w:hAnsi="Arial Black"/>
              </w:rPr>
              <w:t>Item</w:t>
            </w:r>
          </w:p>
          <w:p w14:paraId="3E2DBC66" w14:textId="77777777" w:rsidR="00DD1675" w:rsidRDefault="00DD1675" w:rsidP="005E5962">
            <w:pPr>
              <w:pStyle w:val="BodyTextIndent"/>
              <w:ind w:firstLine="0"/>
              <w:rPr>
                <w:rFonts w:ascii="Arial Black" w:hAnsi="Arial Black"/>
              </w:rPr>
            </w:pPr>
            <w:r>
              <w:rPr>
                <w:rFonts w:ascii="Arial Black" w:hAnsi="Arial Black"/>
              </w:rPr>
              <w:t>No.</w:t>
            </w:r>
          </w:p>
        </w:tc>
        <w:tc>
          <w:tcPr>
            <w:tcW w:w="5490" w:type="dxa"/>
            <w:tcBorders>
              <w:top w:val="double" w:sz="4" w:space="0" w:color="auto"/>
              <w:bottom w:val="double" w:sz="4" w:space="0" w:color="auto"/>
            </w:tcBorders>
          </w:tcPr>
          <w:p w14:paraId="3E2DBC67" w14:textId="77777777" w:rsidR="00DD1675" w:rsidRDefault="00DD1675" w:rsidP="005E5962">
            <w:pPr>
              <w:pStyle w:val="BodyTextIndent"/>
              <w:ind w:firstLine="0"/>
              <w:rPr>
                <w:rFonts w:ascii="Arial Black" w:hAnsi="Arial Black"/>
              </w:rPr>
            </w:pPr>
          </w:p>
          <w:p w14:paraId="3E2DBC68" w14:textId="77777777" w:rsidR="00DD1675" w:rsidRDefault="00DD1675" w:rsidP="005E5962">
            <w:pPr>
              <w:pStyle w:val="BodyTextIndent"/>
              <w:ind w:firstLine="0"/>
              <w:jc w:val="center"/>
              <w:rPr>
                <w:rFonts w:ascii="Arial Black" w:hAnsi="Arial Black"/>
              </w:rPr>
            </w:pPr>
            <w:r>
              <w:rPr>
                <w:rFonts w:ascii="Arial Black" w:hAnsi="Arial Black"/>
              </w:rPr>
              <w:t>Item</w:t>
            </w:r>
          </w:p>
        </w:tc>
        <w:tc>
          <w:tcPr>
            <w:tcW w:w="1260" w:type="dxa"/>
            <w:tcBorders>
              <w:top w:val="double" w:sz="4" w:space="0" w:color="auto"/>
              <w:bottom w:val="double" w:sz="4" w:space="0" w:color="auto"/>
            </w:tcBorders>
          </w:tcPr>
          <w:p w14:paraId="3E2DBC69" w14:textId="77777777" w:rsidR="00DD1675" w:rsidRDefault="00DD1675" w:rsidP="005E5962">
            <w:pPr>
              <w:pStyle w:val="BodyTextIndent"/>
              <w:ind w:firstLine="0"/>
              <w:jc w:val="center"/>
              <w:rPr>
                <w:rFonts w:ascii="Arial Black" w:hAnsi="Arial Black"/>
              </w:rPr>
            </w:pPr>
            <w:r>
              <w:rPr>
                <w:rFonts w:ascii="Arial Black" w:hAnsi="Arial Black"/>
              </w:rPr>
              <w:t>Unit of</w:t>
            </w:r>
          </w:p>
          <w:p w14:paraId="3E2DBC6A" w14:textId="77777777" w:rsidR="00DD1675" w:rsidRDefault="00DD1675" w:rsidP="005E5962">
            <w:pPr>
              <w:pStyle w:val="BodyTextIndent"/>
              <w:ind w:firstLine="0"/>
              <w:jc w:val="center"/>
              <w:rPr>
                <w:rFonts w:ascii="Arial Black" w:hAnsi="Arial Black"/>
              </w:rPr>
            </w:pPr>
            <w:r>
              <w:rPr>
                <w:rFonts w:ascii="Arial Black" w:hAnsi="Arial Black"/>
              </w:rPr>
              <w:t>Measure</w:t>
            </w:r>
          </w:p>
        </w:tc>
        <w:tc>
          <w:tcPr>
            <w:tcW w:w="1620" w:type="dxa"/>
            <w:tcBorders>
              <w:top w:val="double" w:sz="4" w:space="0" w:color="auto"/>
              <w:bottom w:val="double" w:sz="4" w:space="0" w:color="auto"/>
              <w:right w:val="double" w:sz="4" w:space="0" w:color="auto"/>
            </w:tcBorders>
          </w:tcPr>
          <w:p w14:paraId="3E2DBC6B" w14:textId="77777777" w:rsidR="00DD1675" w:rsidRDefault="00DD1675" w:rsidP="005E5962">
            <w:pPr>
              <w:pStyle w:val="BodyTextIndent"/>
              <w:ind w:firstLine="0"/>
              <w:rPr>
                <w:rFonts w:ascii="Arial Black" w:hAnsi="Arial Black"/>
              </w:rPr>
            </w:pPr>
          </w:p>
          <w:p w14:paraId="3E2DBC6C" w14:textId="77777777" w:rsidR="00DD1675" w:rsidRDefault="00DD1675" w:rsidP="00106921">
            <w:pPr>
              <w:pStyle w:val="BodyTextIndent"/>
              <w:ind w:firstLine="0"/>
              <w:jc w:val="center"/>
              <w:rPr>
                <w:rFonts w:ascii="Arial Black" w:hAnsi="Arial Black"/>
              </w:rPr>
            </w:pPr>
            <w:r>
              <w:rPr>
                <w:rFonts w:ascii="Arial Black" w:hAnsi="Arial Black"/>
              </w:rPr>
              <w:t>Total</w:t>
            </w:r>
          </w:p>
        </w:tc>
      </w:tr>
      <w:tr w:rsidR="00106921" w14:paraId="3E2DBC72" w14:textId="77777777" w:rsidTr="3FDB4C5B">
        <w:tc>
          <w:tcPr>
            <w:tcW w:w="810" w:type="dxa"/>
          </w:tcPr>
          <w:p w14:paraId="3E2DBC6E" w14:textId="77777777" w:rsidR="00106921" w:rsidRDefault="00106921" w:rsidP="005E5962">
            <w:pPr>
              <w:pStyle w:val="BodyTextIndent"/>
              <w:ind w:firstLine="0"/>
            </w:pPr>
            <w:r>
              <w:t>1.</w:t>
            </w:r>
          </w:p>
        </w:tc>
        <w:tc>
          <w:tcPr>
            <w:tcW w:w="5490" w:type="dxa"/>
          </w:tcPr>
          <w:p w14:paraId="3E2DBC6F" w14:textId="435445DD" w:rsidR="00106921" w:rsidRPr="00890D68" w:rsidRDefault="00576947" w:rsidP="002F6D5B">
            <w:pPr>
              <w:pStyle w:val="BodyTextIndent"/>
              <w:ind w:firstLine="0"/>
              <w:jc w:val="left"/>
            </w:pPr>
            <w:r>
              <w:t>Badger Lane Roof and Siding</w:t>
            </w:r>
          </w:p>
        </w:tc>
        <w:tc>
          <w:tcPr>
            <w:tcW w:w="1260" w:type="dxa"/>
          </w:tcPr>
          <w:p w14:paraId="3E2DBC70" w14:textId="77777777" w:rsidR="00106921" w:rsidRDefault="00106921" w:rsidP="005E5962">
            <w:pPr>
              <w:pStyle w:val="BodyTextIndent"/>
              <w:ind w:firstLine="0"/>
              <w:jc w:val="center"/>
            </w:pPr>
            <w:r>
              <w:t>Lump Sum</w:t>
            </w:r>
          </w:p>
        </w:tc>
        <w:tc>
          <w:tcPr>
            <w:tcW w:w="1620" w:type="dxa"/>
          </w:tcPr>
          <w:p w14:paraId="3E2DBC71" w14:textId="77777777" w:rsidR="00106921" w:rsidRDefault="00106921" w:rsidP="005E5962">
            <w:pPr>
              <w:pStyle w:val="BodyTextIndent"/>
              <w:ind w:firstLine="0"/>
              <w:jc w:val="right"/>
            </w:pPr>
          </w:p>
        </w:tc>
      </w:tr>
      <w:tr w:rsidR="00FF0D6E" w14:paraId="296828DF" w14:textId="77777777" w:rsidTr="3FDB4C5B">
        <w:tc>
          <w:tcPr>
            <w:tcW w:w="810" w:type="dxa"/>
          </w:tcPr>
          <w:p w14:paraId="56FCA42E" w14:textId="533EAD21" w:rsidR="00FF0D6E" w:rsidRDefault="00FF0D6E" w:rsidP="3FDB4C5B">
            <w:pPr>
              <w:pStyle w:val="BodyTextIndent"/>
              <w:ind w:firstLine="0"/>
              <w:rPr>
                <w:highlight w:val="yellow"/>
              </w:rPr>
            </w:pPr>
          </w:p>
        </w:tc>
        <w:tc>
          <w:tcPr>
            <w:tcW w:w="5490" w:type="dxa"/>
          </w:tcPr>
          <w:p w14:paraId="353355B3" w14:textId="7E7B176D" w:rsidR="00FF0D6E" w:rsidRPr="00FF0D6E" w:rsidRDefault="00FF0D6E" w:rsidP="3FDB4C5B">
            <w:pPr>
              <w:pStyle w:val="BodyTextIndent"/>
              <w:ind w:firstLine="0"/>
              <w:jc w:val="left"/>
              <w:rPr>
                <w:b/>
                <w:bCs/>
                <w:highlight w:val="yellow"/>
              </w:rPr>
            </w:pPr>
          </w:p>
        </w:tc>
        <w:tc>
          <w:tcPr>
            <w:tcW w:w="1260" w:type="dxa"/>
          </w:tcPr>
          <w:p w14:paraId="0D6B7777" w14:textId="2837C486" w:rsidR="00FF0D6E" w:rsidRDefault="00FF0D6E" w:rsidP="3FDB4C5B">
            <w:pPr>
              <w:pStyle w:val="BodyTextIndent"/>
              <w:ind w:firstLine="0"/>
              <w:jc w:val="center"/>
              <w:rPr>
                <w:highlight w:val="yellow"/>
              </w:rPr>
            </w:pPr>
          </w:p>
        </w:tc>
        <w:tc>
          <w:tcPr>
            <w:tcW w:w="1620" w:type="dxa"/>
          </w:tcPr>
          <w:p w14:paraId="6ED2D5FC" w14:textId="77777777" w:rsidR="00FF0D6E" w:rsidRDefault="00FF0D6E" w:rsidP="00FF0D6E">
            <w:pPr>
              <w:pStyle w:val="BodyTextIndent"/>
              <w:ind w:firstLine="0"/>
              <w:jc w:val="right"/>
            </w:pPr>
          </w:p>
        </w:tc>
      </w:tr>
    </w:tbl>
    <w:p w14:paraId="1A6A3C29" w14:textId="77777777" w:rsidR="00FF0D6E" w:rsidRDefault="00FF0D6E" w:rsidP="0077218B">
      <w:pPr>
        <w:pStyle w:val="BodyTextIndent"/>
        <w:ind w:firstLine="0"/>
      </w:pPr>
    </w:p>
    <w:p w14:paraId="3E2DBC7C" w14:textId="21CE0B49" w:rsidR="0077218B" w:rsidRDefault="00FF0D6E" w:rsidP="0077218B">
      <w:pPr>
        <w:pStyle w:val="BodyTextIndent"/>
        <w:ind w:firstLine="0"/>
      </w:pPr>
      <w:r>
        <w:t xml:space="preserve">Total of Bid (in figures): </w:t>
      </w:r>
      <w:r w:rsidR="0077218B">
        <w:t>_______________</w:t>
      </w:r>
      <w:r>
        <w:t>_______________________________</w:t>
      </w:r>
    </w:p>
    <w:p w14:paraId="69C6EDF3" w14:textId="77777777" w:rsidR="00FF0D6E" w:rsidRDefault="00FF0D6E" w:rsidP="0077218B">
      <w:pPr>
        <w:pStyle w:val="BodyTextIndent"/>
        <w:ind w:firstLine="0"/>
      </w:pPr>
    </w:p>
    <w:p w14:paraId="3E2DBC7D" w14:textId="22607721" w:rsidR="0077218B" w:rsidRDefault="00FF0D6E" w:rsidP="0077218B">
      <w:pPr>
        <w:pStyle w:val="BodyTextIndent"/>
        <w:ind w:firstLine="0"/>
      </w:pPr>
      <w:r>
        <w:t xml:space="preserve">Total of Bid (in words): </w:t>
      </w:r>
      <w:r w:rsidR="0077218B">
        <w:t>_______________________________________________</w:t>
      </w:r>
    </w:p>
    <w:p w14:paraId="2C3FE79E" w14:textId="77777777" w:rsidR="00FF0D6E" w:rsidRDefault="00FF0D6E" w:rsidP="0077218B">
      <w:pPr>
        <w:pStyle w:val="BodyTextIndent"/>
        <w:ind w:firstLine="0"/>
      </w:pPr>
    </w:p>
    <w:p w14:paraId="626A1310" w14:textId="77777777" w:rsidR="00FF0D6E" w:rsidRDefault="00FF0D6E" w:rsidP="00FF0D6E">
      <w:pPr>
        <w:pStyle w:val="BodyTextIndent"/>
        <w:tabs>
          <w:tab w:val="clear" w:pos="720"/>
        </w:tabs>
        <w:ind w:firstLine="0"/>
      </w:pPr>
    </w:p>
    <w:p w14:paraId="3E2DBC7F" w14:textId="19108D72" w:rsidR="0077218B" w:rsidRDefault="0077218B" w:rsidP="0077218B">
      <w:pPr>
        <w:pStyle w:val="BodyTextIndent"/>
        <w:tabs>
          <w:tab w:val="clear" w:pos="720"/>
        </w:tabs>
        <w:ind w:firstLine="0"/>
      </w:pPr>
      <w:r>
        <w:t xml:space="preserve">The undersigned bidder agrees to furnish the required bonds or other security and to enter into a contract within the time specified in the Instructions to </w:t>
      </w:r>
      <w:r w:rsidR="00AB4649">
        <w:t>Bidders and</w:t>
      </w:r>
      <w:r>
        <w:t xml:space="preserve"> further agrees to complete all work covered by the bid, in accordance with all requirements of the contract.</w:t>
      </w:r>
    </w:p>
    <w:p w14:paraId="3E2DBC80" w14:textId="77777777" w:rsidR="0077218B" w:rsidRDefault="0077218B">
      <w:pPr>
        <w:spacing w:line="240" w:lineRule="exact"/>
        <w:jc w:val="both"/>
        <w:rPr>
          <w:rFonts w:ascii="Arial" w:hAnsi="Arial"/>
        </w:rPr>
      </w:pPr>
    </w:p>
    <w:p w14:paraId="3E2DBC81" w14:textId="77777777" w:rsidR="0077218B" w:rsidRDefault="0077218B">
      <w:pPr>
        <w:spacing w:line="240" w:lineRule="exact"/>
        <w:jc w:val="both"/>
        <w:rPr>
          <w:rFonts w:ascii="Arial" w:hAnsi="Arial"/>
        </w:rPr>
      </w:pPr>
      <w:r>
        <w:rPr>
          <w:rFonts w:ascii="Arial" w:hAnsi="Arial"/>
        </w:rPr>
        <w:t>Receipt of copies of the following addenda is hereby acknowledged.</w:t>
      </w:r>
    </w:p>
    <w:p w14:paraId="3E2DBC82" w14:textId="77777777" w:rsidR="0077218B" w:rsidRDefault="0077218B">
      <w:pPr>
        <w:spacing w:line="240" w:lineRule="exact"/>
        <w:jc w:val="both"/>
        <w:rPr>
          <w:rFonts w:ascii="Arial" w:hAnsi="Arial"/>
        </w:rPr>
      </w:pPr>
    </w:p>
    <w:p w14:paraId="3E2DBC83" w14:textId="5FF6C9A6" w:rsidR="0077218B" w:rsidRDefault="0077218B">
      <w:pPr>
        <w:tabs>
          <w:tab w:val="left" w:pos="2160"/>
        </w:tabs>
        <w:spacing w:line="240" w:lineRule="exact"/>
        <w:jc w:val="both"/>
        <w:rPr>
          <w:rFonts w:ascii="Arial" w:hAnsi="Arial"/>
        </w:rPr>
      </w:pPr>
      <w:r>
        <w:rPr>
          <w:rFonts w:ascii="Arial" w:hAnsi="Arial"/>
          <w:u w:val="single"/>
        </w:rPr>
        <w:t>Addendum No.</w:t>
      </w:r>
      <w:r>
        <w:rPr>
          <w:rFonts w:ascii="Arial" w:hAnsi="Arial"/>
        </w:rPr>
        <w:tab/>
      </w:r>
      <w:r>
        <w:rPr>
          <w:rFonts w:ascii="Arial" w:hAnsi="Arial"/>
          <w:u w:val="single"/>
        </w:rPr>
        <w:t xml:space="preserve">   Bidder's Signature    </w:t>
      </w:r>
      <w:r>
        <w:rPr>
          <w:rFonts w:ascii="Arial" w:hAnsi="Arial"/>
        </w:rPr>
        <w:tab/>
      </w:r>
      <w:r w:rsidR="00B63768">
        <w:rPr>
          <w:rFonts w:ascii="Arial" w:hAnsi="Arial"/>
        </w:rPr>
        <w:tab/>
      </w:r>
      <w:r>
        <w:rPr>
          <w:rFonts w:ascii="Arial" w:hAnsi="Arial"/>
          <w:u w:val="single"/>
        </w:rPr>
        <w:t>Date Acknowledged</w:t>
      </w:r>
    </w:p>
    <w:p w14:paraId="3E2DBC84" w14:textId="77777777" w:rsidR="0077218B" w:rsidRDefault="0077218B">
      <w:pPr>
        <w:spacing w:line="240" w:lineRule="exact"/>
        <w:jc w:val="both"/>
        <w:rPr>
          <w:rFonts w:ascii="Arial" w:hAnsi="Arial"/>
        </w:rPr>
      </w:pPr>
    </w:p>
    <w:p w14:paraId="3E2DBC85" w14:textId="7D4D172F" w:rsidR="0077218B" w:rsidRDefault="0077218B">
      <w:pPr>
        <w:tabs>
          <w:tab w:val="left" w:pos="2160"/>
        </w:tabs>
        <w:spacing w:line="240" w:lineRule="exact"/>
        <w:jc w:val="both"/>
        <w:rPr>
          <w:rFonts w:ascii="Arial" w:hAnsi="Arial"/>
        </w:rPr>
      </w:pPr>
      <w:r>
        <w:rPr>
          <w:rFonts w:ascii="Arial" w:hAnsi="Arial"/>
        </w:rPr>
        <w:t>____________</w:t>
      </w:r>
      <w:r>
        <w:rPr>
          <w:rFonts w:ascii="Arial" w:hAnsi="Arial"/>
        </w:rPr>
        <w:tab/>
        <w:t>__________________</w:t>
      </w:r>
      <w:r w:rsidR="00BB617F">
        <w:rPr>
          <w:rFonts w:ascii="Arial" w:hAnsi="Arial"/>
        </w:rPr>
        <w:tab/>
      </w:r>
      <w:r w:rsidR="00BB617F">
        <w:rPr>
          <w:rFonts w:ascii="Arial" w:hAnsi="Arial"/>
        </w:rPr>
        <w:tab/>
      </w:r>
      <w:r>
        <w:rPr>
          <w:rFonts w:ascii="Arial" w:hAnsi="Arial"/>
        </w:rPr>
        <w:t>_________________</w:t>
      </w:r>
    </w:p>
    <w:p w14:paraId="3E2DBC86" w14:textId="77777777" w:rsidR="0077218B" w:rsidRDefault="0077218B">
      <w:pPr>
        <w:spacing w:line="240" w:lineRule="exact"/>
        <w:jc w:val="both"/>
        <w:rPr>
          <w:rFonts w:ascii="Arial" w:hAnsi="Arial"/>
        </w:rPr>
      </w:pPr>
    </w:p>
    <w:p w14:paraId="3E2DBC87" w14:textId="4668211D" w:rsidR="0077218B" w:rsidRDefault="0077218B">
      <w:pPr>
        <w:tabs>
          <w:tab w:val="left" w:pos="2160"/>
        </w:tabs>
        <w:spacing w:line="240" w:lineRule="exact"/>
        <w:jc w:val="both"/>
        <w:rPr>
          <w:rFonts w:ascii="Arial" w:hAnsi="Arial"/>
        </w:rPr>
      </w:pPr>
      <w:r>
        <w:rPr>
          <w:rFonts w:ascii="Arial" w:hAnsi="Arial"/>
        </w:rPr>
        <w:t>____________</w:t>
      </w:r>
      <w:r>
        <w:rPr>
          <w:rFonts w:ascii="Arial" w:hAnsi="Arial"/>
        </w:rPr>
        <w:tab/>
        <w:t>__________________</w:t>
      </w:r>
      <w:r w:rsidR="00BB617F">
        <w:rPr>
          <w:rFonts w:ascii="Arial" w:hAnsi="Arial"/>
        </w:rPr>
        <w:tab/>
      </w:r>
      <w:r w:rsidR="00BB617F">
        <w:rPr>
          <w:rFonts w:ascii="Arial" w:hAnsi="Arial"/>
        </w:rPr>
        <w:tab/>
      </w:r>
      <w:r>
        <w:rPr>
          <w:rFonts w:ascii="Arial" w:hAnsi="Arial"/>
        </w:rPr>
        <w:t>_________________</w:t>
      </w:r>
    </w:p>
    <w:p w14:paraId="3E2DBC88" w14:textId="77777777" w:rsidR="0077218B" w:rsidRDefault="0077218B">
      <w:pPr>
        <w:spacing w:line="240" w:lineRule="exact"/>
        <w:jc w:val="both"/>
        <w:rPr>
          <w:rFonts w:ascii="Arial" w:hAnsi="Arial"/>
        </w:rPr>
      </w:pPr>
    </w:p>
    <w:p w14:paraId="3E2DBC8A" w14:textId="77777777" w:rsidR="0077218B" w:rsidRDefault="0077218B" w:rsidP="00D911E3">
      <w:pPr>
        <w:spacing w:after="120" w:line="240" w:lineRule="exact"/>
        <w:jc w:val="both"/>
        <w:rPr>
          <w:rFonts w:ascii="Arial" w:hAnsi="Arial"/>
        </w:rPr>
      </w:pPr>
      <w:r>
        <w:rPr>
          <w:rFonts w:ascii="Arial" w:hAnsi="Arial"/>
        </w:rPr>
        <w:t>All addenda received have been considered in preparation of this bid.</w:t>
      </w:r>
    </w:p>
    <w:p w14:paraId="3E2DBC8C" w14:textId="77777777" w:rsidR="0077218B" w:rsidRDefault="0077218B" w:rsidP="00D911E3">
      <w:pPr>
        <w:spacing w:after="120" w:line="240" w:lineRule="exact"/>
        <w:jc w:val="both"/>
        <w:rPr>
          <w:rFonts w:ascii="Arial" w:hAnsi="Arial"/>
        </w:rPr>
      </w:pPr>
      <w:r>
        <w:rPr>
          <w:rFonts w:ascii="Arial" w:hAnsi="Arial"/>
        </w:rPr>
        <w:t>Enclosed herewith are the Bid Form, Bid Bond or other security, Experience Statement, Subcontractor Listing and Bidder's Representations form.</w:t>
      </w:r>
    </w:p>
    <w:p w14:paraId="3E2DBC8E" w14:textId="73280C73" w:rsidR="0077218B" w:rsidRDefault="0077218B" w:rsidP="00D911E3">
      <w:pPr>
        <w:spacing w:after="120" w:line="240" w:lineRule="exact"/>
        <w:jc w:val="both"/>
        <w:rPr>
          <w:rFonts w:ascii="Arial" w:hAnsi="Arial"/>
        </w:rPr>
      </w:pPr>
      <w:r>
        <w:rPr>
          <w:rFonts w:ascii="Arial" w:hAnsi="Arial"/>
        </w:rPr>
        <w:t xml:space="preserve">In submitting this bid it is understood that the right is reserved by </w:t>
      </w:r>
      <w:r w:rsidR="00AB4649">
        <w:rPr>
          <w:rFonts w:ascii="Arial" w:hAnsi="Arial"/>
        </w:rPr>
        <w:t>AMIH</w:t>
      </w:r>
      <w:r>
        <w:rPr>
          <w:rFonts w:ascii="Arial" w:hAnsi="Arial"/>
        </w:rPr>
        <w:t xml:space="preserve"> to reject any and all bids, and it is understood that this bid may not be withdrawn during the period set forth in the Instructions to Bidders.</w:t>
      </w:r>
    </w:p>
    <w:p w14:paraId="3E2DBC90" w14:textId="77777777" w:rsidR="0077218B" w:rsidRDefault="0077218B" w:rsidP="00B63768">
      <w:pPr>
        <w:spacing w:after="120" w:line="240" w:lineRule="exact"/>
        <w:jc w:val="both"/>
        <w:rPr>
          <w:rFonts w:ascii="Arial" w:hAnsi="Arial"/>
        </w:rPr>
      </w:pPr>
      <w:r>
        <w:rPr>
          <w:rFonts w:ascii="Arial" w:hAnsi="Arial"/>
        </w:rPr>
        <w:t>Envelopes containing bids must be marked as required by the Instructions to Bidders.</w:t>
      </w:r>
    </w:p>
    <w:p w14:paraId="3E2DBC92" w14:textId="5CEA9BCB" w:rsidR="0077218B" w:rsidRDefault="00AB4649" w:rsidP="00B63768">
      <w:pPr>
        <w:spacing w:after="120" w:line="240" w:lineRule="exact"/>
        <w:jc w:val="both"/>
        <w:rPr>
          <w:rFonts w:ascii="Arial" w:hAnsi="Arial"/>
        </w:rPr>
      </w:pPr>
      <w:r>
        <w:rPr>
          <w:rFonts w:ascii="Arial" w:hAnsi="Arial"/>
        </w:rPr>
        <w:t>AMIH</w:t>
      </w:r>
      <w:r w:rsidR="0077218B">
        <w:rPr>
          <w:rFonts w:ascii="Arial" w:hAnsi="Arial"/>
        </w:rPr>
        <w:t xml:space="preserve"> reserves the right to reject any and all bids and to waive any irregularities in bids.</w:t>
      </w:r>
    </w:p>
    <w:p w14:paraId="3E2DBC94" w14:textId="77777777" w:rsidR="0077218B" w:rsidRDefault="0077218B" w:rsidP="00B63768">
      <w:pPr>
        <w:spacing w:after="120" w:line="240" w:lineRule="exact"/>
        <w:jc w:val="both"/>
        <w:rPr>
          <w:rFonts w:ascii="Arial" w:hAnsi="Arial"/>
        </w:rPr>
      </w:pPr>
      <w:r>
        <w:rPr>
          <w:rFonts w:ascii="Arial" w:hAnsi="Arial"/>
        </w:rPr>
        <w:t>The amount of the bid for comparison purposes will be the total of all items.  The total of unit basis items will be determined by extension of the item price bid on the basis of the estimated quantity set forth for the item.</w:t>
      </w:r>
    </w:p>
    <w:p w14:paraId="3E2DBC96" w14:textId="77777777" w:rsidR="0077218B" w:rsidRDefault="0077218B" w:rsidP="00B63768">
      <w:pPr>
        <w:spacing w:after="120" w:line="240" w:lineRule="exact"/>
        <w:jc w:val="both"/>
        <w:rPr>
          <w:rFonts w:ascii="Arial" w:hAnsi="Arial"/>
        </w:rPr>
      </w:pPr>
      <w:r>
        <w:rPr>
          <w:rFonts w:ascii="Arial" w:hAnsi="Arial"/>
        </w:rPr>
        <w:t>Prices bid shall include overhead, profit and all applicable taxes.</w:t>
      </w:r>
    </w:p>
    <w:p w14:paraId="3E2DBC98" w14:textId="77777777" w:rsidR="0077218B" w:rsidRDefault="0077218B" w:rsidP="00B63768">
      <w:pPr>
        <w:spacing w:after="120" w:line="240" w:lineRule="exact"/>
        <w:jc w:val="both"/>
        <w:rPr>
          <w:rFonts w:ascii="Arial" w:hAnsi="Arial"/>
        </w:rPr>
      </w:pPr>
      <w:r>
        <w:rPr>
          <w:rFonts w:ascii="Arial" w:hAnsi="Arial"/>
        </w:rPr>
        <w:t>By submission of this bid, each bidder certifies, and in the case of a joint bid each party thereto certifies as to its own organization, that this bid has been arrived at independently, without consultation, communication, or agreement as to any matter relating to this bid with any other bidder or with any competitor.</w:t>
      </w:r>
    </w:p>
    <w:p w14:paraId="3E2DBC9A" w14:textId="37CF8138" w:rsidR="0077218B" w:rsidRDefault="0077218B" w:rsidP="00B63768">
      <w:pPr>
        <w:spacing w:after="120" w:line="240" w:lineRule="exact"/>
        <w:jc w:val="both"/>
        <w:rPr>
          <w:rFonts w:ascii="Arial" w:hAnsi="Arial"/>
        </w:rPr>
      </w:pPr>
      <w:r>
        <w:rPr>
          <w:rFonts w:ascii="Arial" w:hAnsi="Arial"/>
        </w:rPr>
        <w:t xml:space="preserve">A bid bond </w:t>
      </w:r>
      <w:r w:rsidR="00761C1F">
        <w:rPr>
          <w:rFonts w:ascii="Arial" w:hAnsi="Arial"/>
        </w:rPr>
        <w:t xml:space="preserve">for bids over $25,000 </w:t>
      </w:r>
      <w:r>
        <w:rPr>
          <w:rFonts w:ascii="Arial" w:hAnsi="Arial"/>
        </w:rPr>
        <w:t xml:space="preserve">will accompany this bid in a sum of not less than ten percent (10%) of the total amount of the bid and shall be on a form approved by </w:t>
      </w:r>
      <w:r w:rsidR="00AB4649">
        <w:rPr>
          <w:rFonts w:ascii="Arial" w:hAnsi="Arial"/>
        </w:rPr>
        <w:t>AMIH</w:t>
      </w:r>
      <w:r>
        <w:rPr>
          <w:rFonts w:ascii="Arial" w:hAnsi="Arial"/>
        </w:rPr>
        <w:t xml:space="preserve"> or a form which is substantially similar, which is attached hereto.</w:t>
      </w:r>
    </w:p>
    <w:p w14:paraId="3E2DBC9C" w14:textId="0E538AEA" w:rsidR="0077218B" w:rsidRDefault="0077218B">
      <w:pPr>
        <w:spacing w:line="240" w:lineRule="exact"/>
        <w:jc w:val="both"/>
        <w:rPr>
          <w:rFonts w:ascii="Arial" w:hAnsi="Arial"/>
        </w:rPr>
      </w:pPr>
      <w:r>
        <w:rPr>
          <w:rFonts w:ascii="Arial" w:hAnsi="Arial"/>
        </w:rPr>
        <w:t xml:space="preserve">If this bid shall be accepted and the undersigned shall fail to contract as aforesaid, and to give the performance bond and labor and material bond as required in the contract with a surety satisfactory to </w:t>
      </w:r>
      <w:r w:rsidR="00AB4649">
        <w:rPr>
          <w:rFonts w:ascii="Arial" w:hAnsi="Arial"/>
        </w:rPr>
        <w:t>AMIH</w:t>
      </w:r>
      <w:r>
        <w:rPr>
          <w:rFonts w:ascii="Arial" w:hAnsi="Arial"/>
        </w:rPr>
        <w:t xml:space="preserve"> within the number of days set forth in the Instructions to Bidders after receipt of notice that the contract has been awarded to the undersigned, </w:t>
      </w:r>
      <w:r w:rsidR="00AB4649">
        <w:rPr>
          <w:rFonts w:ascii="Arial" w:hAnsi="Arial"/>
        </w:rPr>
        <w:t>AMIH</w:t>
      </w:r>
      <w:r>
        <w:rPr>
          <w:rFonts w:ascii="Arial" w:hAnsi="Arial"/>
        </w:rPr>
        <w:t xml:space="preserve"> may, at its option, determine that the bidder has abandoned the contract and thereupon the award of the contract shall be null and void and the bidder and surety shall forfeit the security accompanying this bid to the </w:t>
      </w:r>
      <w:r w:rsidR="00AB4649">
        <w:rPr>
          <w:rFonts w:ascii="Arial" w:hAnsi="Arial"/>
        </w:rPr>
        <w:t>AMI Housing</w:t>
      </w:r>
    </w:p>
    <w:p w14:paraId="3E2DBC9D" w14:textId="77777777" w:rsidR="0077218B" w:rsidRDefault="0077218B">
      <w:pPr>
        <w:spacing w:line="240" w:lineRule="exact"/>
        <w:jc w:val="both"/>
        <w:rPr>
          <w:rFonts w:ascii="Arial" w:hAnsi="Arial"/>
        </w:rPr>
      </w:pPr>
    </w:p>
    <w:p w14:paraId="3E2DBCA2" w14:textId="498650E5" w:rsidR="0077218B" w:rsidRDefault="00B63768">
      <w:pPr>
        <w:spacing w:line="240" w:lineRule="exact"/>
        <w:jc w:val="both"/>
        <w:rPr>
          <w:rFonts w:ascii="Arial" w:hAnsi="Arial"/>
        </w:rPr>
      </w:pPr>
      <w:r>
        <w:rPr>
          <w:rFonts w:ascii="Arial" w:hAnsi="Arial"/>
        </w:rPr>
        <w:t xml:space="preserve">Accompanying this bid is:  Circle one:  </w:t>
      </w:r>
      <w:r w:rsidR="0077218B">
        <w:rPr>
          <w:rFonts w:ascii="Arial" w:hAnsi="Arial"/>
        </w:rPr>
        <w:t>Bidder's</w:t>
      </w:r>
      <w:r>
        <w:rPr>
          <w:rFonts w:ascii="Arial" w:hAnsi="Arial"/>
        </w:rPr>
        <w:t xml:space="preserve"> Bond -- Cashier's Check --</w:t>
      </w:r>
      <w:r w:rsidR="0077218B">
        <w:rPr>
          <w:rFonts w:ascii="Arial" w:hAnsi="Arial"/>
        </w:rPr>
        <w:t xml:space="preserve"> Certified Check</w:t>
      </w:r>
      <w:r>
        <w:rPr>
          <w:rFonts w:ascii="Arial" w:hAnsi="Arial"/>
        </w:rPr>
        <w:t xml:space="preserve"> – </w:t>
      </w:r>
      <w:r w:rsidR="0077218B">
        <w:rPr>
          <w:rFonts w:ascii="Arial" w:hAnsi="Arial"/>
        </w:rPr>
        <w:t>Cash</w:t>
      </w:r>
    </w:p>
    <w:p w14:paraId="18956E58" w14:textId="77777777" w:rsidR="00B63768" w:rsidRDefault="00B63768">
      <w:pPr>
        <w:spacing w:line="240" w:lineRule="exact"/>
        <w:jc w:val="both"/>
        <w:rPr>
          <w:rFonts w:ascii="Arial" w:hAnsi="Arial"/>
        </w:rPr>
      </w:pPr>
    </w:p>
    <w:p w14:paraId="7141498C" w14:textId="77777777" w:rsidR="00A613F5" w:rsidRDefault="0077218B" w:rsidP="00A613F5">
      <w:pPr>
        <w:spacing w:line="240" w:lineRule="exact"/>
        <w:jc w:val="both"/>
        <w:rPr>
          <w:rFonts w:ascii="Arial" w:hAnsi="Arial"/>
        </w:rPr>
      </w:pPr>
      <w:r>
        <w:rPr>
          <w:rFonts w:ascii="Arial" w:hAnsi="Arial"/>
        </w:rPr>
        <w:t>for $_________________________</w:t>
      </w:r>
      <w:r w:rsidR="00D911E3">
        <w:rPr>
          <w:rFonts w:ascii="Arial" w:hAnsi="Arial"/>
        </w:rPr>
        <w:t>,</w:t>
      </w:r>
      <w:r>
        <w:rPr>
          <w:rFonts w:ascii="Arial" w:hAnsi="Arial"/>
        </w:rPr>
        <w:t xml:space="preserve"> an amount equal to ten percent (10%) of the total bid.</w:t>
      </w:r>
      <w:r w:rsidR="00A613F5">
        <w:rPr>
          <w:rFonts w:ascii="Arial" w:hAnsi="Arial"/>
        </w:rPr>
        <w:t xml:space="preserve"> </w:t>
      </w:r>
      <w:r w:rsidR="00A613F5" w:rsidRPr="00AD03BE">
        <w:rPr>
          <w:rFonts w:ascii="Arial" w:hAnsi="Arial"/>
          <w:b/>
          <w:bCs/>
        </w:rPr>
        <w:t>**Note: **</w:t>
      </w:r>
      <w:r w:rsidR="00A613F5">
        <w:rPr>
          <w:rFonts w:ascii="Arial" w:hAnsi="Arial"/>
        </w:rPr>
        <w:t xml:space="preserve"> </w:t>
      </w:r>
      <w:r w:rsidR="00A613F5" w:rsidRPr="008C37BE">
        <w:rPr>
          <w:rFonts w:ascii="Arial" w:hAnsi="Arial"/>
          <w:b/>
          <w:bCs/>
        </w:rPr>
        <w:t>The 10% amount must be written and defined in dollars.  “see attached” or 10% will not be accepted and may deem your Bid non-responsive.</w:t>
      </w:r>
    </w:p>
    <w:p w14:paraId="3E2DBCA3" w14:textId="70AF628A" w:rsidR="0077218B" w:rsidRDefault="0077218B">
      <w:pPr>
        <w:spacing w:line="240" w:lineRule="exact"/>
        <w:jc w:val="both"/>
        <w:rPr>
          <w:rFonts w:ascii="Arial" w:hAnsi="Arial"/>
        </w:rPr>
      </w:pPr>
    </w:p>
    <w:p w14:paraId="3E2DBCA4" w14:textId="77777777" w:rsidR="0077218B" w:rsidRDefault="0077218B">
      <w:pPr>
        <w:spacing w:line="240" w:lineRule="exact"/>
        <w:jc w:val="both"/>
        <w:rPr>
          <w:rFonts w:ascii="Arial" w:hAnsi="Arial"/>
        </w:rPr>
      </w:pPr>
    </w:p>
    <w:p w14:paraId="3E2DBCA5" w14:textId="77777777" w:rsidR="0077218B" w:rsidRDefault="0077218B">
      <w:pPr>
        <w:spacing w:line="240" w:lineRule="exact"/>
        <w:jc w:val="both"/>
        <w:rPr>
          <w:rFonts w:ascii="Arial" w:hAnsi="Arial"/>
        </w:rPr>
      </w:pPr>
      <w:r>
        <w:rPr>
          <w:rFonts w:ascii="Arial" w:hAnsi="Arial"/>
        </w:rPr>
        <w:t>The names of individuals who are principals in any partnership, joint venture, business association or corporation in the foregoing bid are as follows:</w:t>
      </w:r>
    </w:p>
    <w:p w14:paraId="3E2DBCA6" w14:textId="77777777" w:rsidR="0077218B" w:rsidRDefault="0077218B">
      <w:pPr>
        <w:spacing w:line="240" w:lineRule="exact"/>
        <w:jc w:val="both"/>
        <w:rPr>
          <w:rFonts w:ascii="Arial" w:hAnsi="Arial"/>
        </w:rPr>
      </w:pPr>
    </w:p>
    <w:p w14:paraId="3E2DBCA7" w14:textId="77777777" w:rsidR="0077218B" w:rsidRDefault="0077218B">
      <w:pPr>
        <w:spacing w:line="240" w:lineRule="exact"/>
        <w:jc w:val="both"/>
        <w:rPr>
          <w:rFonts w:ascii="Arial" w:hAnsi="Arial"/>
        </w:rPr>
      </w:pPr>
      <w:r>
        <w:rPr>
          <w:rFonts w:ascii="Arial" w:hAnsi="Arial"/>
        </w:rPr>
        <w:t>_________________________</w:t>
      </w:r>
      <w:r>
        <w:rPr>
          <w:rFonts w:ascii="Arial" w:hAnsi="Arial"/>
        </w:rPr>
        <w:tab/>
      </w:r>
      <w:r>
        <w:rPr>
          <w:rFonts w:ascii="Arial" w:hAnsi="Arial"/>
        </w:rPr>
        <w:tab/>
        <w:t>__________________________</w:t>
      </w:r>
    </w:p>
    <w:p w14:paraId="3E2DBCA8" w14:textId="77777777" w:rsidR="0077218B" w:rsidRDefault="0077218B">
      <w:pPr>
        <w:spacing w:line="240" w:lineRule="exact"/>
        <w:jc w:val="both"/>
        <w:rPr>
          <w:rFonts w:ascii="Arial" w:hAnsi="Arial"/>
        </w:rPr>
      </w:pPr>
    </w:p>
    <w:p w14:paraId="3E2DBCA9" w14:textId="77777777" w:rsidR="0077218B" w:rsidRDefault="0077218B">
      <w:pPr>
        <w:spacing w:line="240" w:lineRule="exact"/>
        <w:jc w:val="both"/>
        <w:rPr>
          <w:rFonts w:ascii="Arial" w:hAnsi="Arial"/>
        </w:rPr>
      </w:pPr>
      <w:r>
        <w:rPr>
          <w:rFonts w:ascii="Arial" w:hAnsi="Arial"/>
        </w:rPr>
        <w:t>_________________________</w:t>
      </w:r>
      <w:r>
        <w:rPr>
          <w:rFonts w:ascii="Arial" w:hAnsi="Arial"/>
        </w:rPr>
        <w:tab/>
      </w:r>
      <w:r>
        <w:rPr>
          <w:rFonts w:ascii="Arial" w:hAnsi="Arial"/>
        </w:rPr>
        <w:tab/>
        <w:t>__________________________</w:t>
      </w:r>
    </w:p>
    <w:p w14:paraId="4E8BC307" w14:textId="77777777" w:rsidR="00961F4B" w:rsidRDefault="00961F4B">
      <w:pPr>
        <w:spacing w:line="240" w:lineRule="exact"/>
        <w:jc w:val="both"/>
        <w:rPr>
          <w:rFonts w:ascii="Arial" w:hAnsi="Arial"/>
        </w:rPr>
      </w:pPr>
    </w:p>
    <w:p w14:paraId="4B2FECD3" w14:textId="1EE8498D" w:rsidR="00961F4B" w:rsidRPr="006071C6" w:rsidRDefault="0077218B">
      <w:pPr>
        <w:spacing w:line="240" w:lineRule="exact"/>
        <w:jc w:val="both"/>
        <w:rPr>
          <w:rFonts w:ascii="Arial" w:hAnsi="Arial"/>
          <w:u w:val="single"/>
        </w:rPr>
      </w:pPr>
      <w:r>
        <w:rPr>
          <w:rFonts w:ascii="Arial" w:hAnsi="Arial"/>
        </w:rPr>
        <w:t>Licensed in accordance with an act providing for the registration of contractors, License No</w:t>
      </w:r>
      <w:r w:rsidRPr="006071C6">
        <w:rPr>
          <w:rFonts w:ascii="Arial" w:hAnsi="Arial"/>
          <w:u w:val="single"/>
        </w:rPr>
        <w:t xml:space="preserve">. </w:t>
      </w:r>
      <w:r w:rsidR="006071C6" w:rsidRPr="006071C6">
        <w:rPr>
          <w:rFonts w:ascii="Arial" w:hAnsi="Arial"/>
          <w:u w:val="single"/>
        </w:rPr>
        <w:tab/>
      </w:r>
      <w:r w:rsidR="006071C6" w:rsidRPr="006071C6">
        <w:rPr>
          <w:rFonts w:ascii="Arial" w:hAnsi="Arial"/>
          <w:u w:val="single"/>
        </w:rPr>
        <w:tab/>
      </w:r>
    </w:p>
    <w:p w14:paraId="3E2DBCAC" w14:textId="77777777" w:rsidR="0077218B" w:rsidRDefault="0077218B">
      <w:pPr>
        <w:spacing w:line="240" w:lineRule="exact"/>
        <w:jc w:val="both"/>
        <w:rPr>
          <w:rFonts w:ascii="Arial" w:hAnsi="Arial"/>
        </w:rPr>
      </w:pPr>
    </w:p>
    <w:p w14:paraId="3E2DBCAF" w14:textId="686691AE" w:rsidR="0077218B" w:rsidRDefault="0077218B" w:rsidP="00961F4B">
      <w:pPr>
        <w:spacing w:line="240" w:lineRule="exact"/>
        <w:jc w:val="both"/>
        <w:rPr>
          <w:rFonts w:ascii="Arial" w:hAnsi="Arial"/>
        </w:rPr>
      </w:pPr>
      <w:r>
        <w:rPr>
          <w:rFonts w:ascii="Arial" w:hAnsi="Arial"/>
        </w:rPr>
        <w:t>DATED:  _______________________</w:t>
      </w:r>
      <w:r w:rsidR="00961F4B">
        <w:rPr>
          <w:rFonts w:ascii="Arial" w:hAnsi="Arial"/>
        </w:rPr>
        <w:t xml:space="preserve">      _____________________________________</w:t>
      </w:r>
    </w:p>
    <w:p w14:paraId="1D2B63C3" w14:textId="41EFACC8" w:rsidR="00FF0D6E" w:rsidRDefault="00961F4B" w:rsidP="00961F4B">
      <w:pPr>
        <w:tabs>
          <w:tab w:val="left" w:pos="720"/>
          <w:tab w:val="left" w:pos="1440"/>
          <w:tab w:val="left" w:pos="2160"/>
          <w:tab w:val="left" w:pos="2880"/>
          <w:tab w:val="left" w:pos="3600"/>
          <w:tab w:val="left" w:pos="3870"/>
          <w:tab w:val="left" w:pos="4320"/>
        </w:tabs>
        <w:spacing w:line="240" w:lineRule="exact"/>
        <w:jc w:val="both"/>
        <w:rPr>
          <w:rFonts w:ascii="Arial" w:hAnsi="Arial"/>
        </w:rPr>
      </w:pPr>
      <w:r>
        <w:rPr>
          <w:rFonts w:ascii="Arial" w:hAnsi="Arial"/>
        </w:rPr>
        <w:t xml:space="preserve">                                                                         Authorized Signature of Bidder</w:t>
      </w:r>
      <w:r>
        <w:rPr>
          <w:rFonts w:ascii="Arial" w:hAnsi="Arial"/>
        </w:rPr>
        <w:tab/>
      </w:r>
      <w:r w:rsidR="00FF0D6E">
        <w:rPr>
          <w:rFonts w:ascii="Arial" w:hAnsi="Arial"/>
        </w:rPr>
        <w:t xml:space="preserve">                                    </w:t>
      </w:r>
      <w:r>
        <w:rPr>
          <w:rFonts w:ascii="Arial" w:hAnsi="Arial"/>
        </w:rPr>
        <w:t xml:space="preserve">  </w:t>
      </w:r>
      <w:r w:rsidR="0077218B">
        <w:rPr>
          <w:rFonts w:ascii="Arial" w:hAnsi="Arial"/>
        </w:rPr>
        <w:tab/>
      </w:r>
      <w:r w:rsidR="0077218B">
        <w:rPr>
          <w:rFonts w:ascii="Arial" w:hAnsi="Arial"/>
        </w:rPr>
        <w:tab/>
      </w:r>
      <w:r w:rsidR="0077218B">
        <w:rPr>
          <w:rFonts w:ascii="Arial" w:hAnsi="Arial"/>
        </w:rPr>
        <w:tab/>
      </w:r>
      <w:r w:rsidR="0077218B">
        <w:rPr>
          <w:rFonts w:ascii="Arial" w:hAnsi="Arial"/>
        </w:rPr>
        <w:tab/>
      </w:r>
      <w:r w:rsidR="0077218B">
        <w:rPr>
          <w:rFonts w:ascii="Arial" w:hAnsi="Arial"/>
        </w:rPr>
        <w:tab/>
      </w:r>
    </w:p>
    <w:p w14:paraId="3E2DBCB7" w14:textId="77777777" w:rsidR="0077218B" w:rsidRPr="00961F4B" w:rsidRDefault="0077218B" w:rsidP="00D911E3">
      <w:pPr>
        <w:spacing w:after="120" w:line="240" w:lineRule="exact"/>
        <w:jc w:val="both"/>
        <w:rPr>
          <w:rFonts w:ascii="Arial" w:hAnsi="Arial"/>
          <w:sz w:val="18"/>
          <w:szCs w:val="18"/>
        </w:rPr>
      </w:pPr>
      <w:r w:rsidRPr="00961F4B">
        <w:rPr>
          <w:rFonts w:ascii="Arial" w:hAnsi="Arial"/>
          <w:sz w:val="18"/>
          <w:szCs w:val="18"/>
        </w:rPr>
        <w:t>EXPIRATION DATE OF CONTRACTOR'S LICENSE: ___________________</w:t>
      </w:r>
    </w:p>
    <w:p w14:paraId="5CBAEA51" w14:textId="77777777" w:rsidR="00C5616C" w:rsidRDefault="00C5616C" w:rsidP="006045B2">
      <w:pPr>
        <w:spacing w:after="120" w:line="240" w:lineRule="exact"/>
        <w:jc w:val="both"/>
        <w:rPr>
          <w:rFonts w:ascii="Arial" w:hAnsi="Arial"/>
          <w:sz w:val="18"/>
          <w:szCs w:val="18"/>
        </w:rPr>
      </w:pPr>
    </w:p>
    <w:p w14:paraId="248586ED" w14:textId="35822464" w:rsidR="006045B2" w:rsidRDefault="00470DA5" w:rsidP="006045B2">
      <w:pPr>
        <w:spacing w:after="120" w:line="240" w:lineRule="exact"/>
        <w:jc w:val="both"/>
        <w:rPr>
          <w:rFonts w:ascii="Arial" w:hAnsi="Arial"/>
        </w:rPr>
      </w:pPr>
      <w:r w:rsidRPr="00961F4B">
        <w:rPr>
          <w:rFonts w:ascii="Arial" w:hAnsi="Arial"/>
          <w:sz w:val="18"/>
          <w:szCs w:val="18"/>
        </w:rPr>
        <w:t>DIR# ______________________</w:t>
      </w:r>
      <w:r w:rsidR="006045B2">
        <w:rPr>
          <w:rFonts w:ascii="Arial" w:hAnsi="Arial"/>
          <w:sz w:val="18"/>
          <w:szCs w:val="18"/>
        </w:rPr>
        <w:t xml:space="preserve">          </w:t>
      </w:r>
      <w:r w:rsidR="006045B2" w:rsidRPr="00961F4B">
        <w:rPr>
          <w:rFonts w:ascii="Arial" w:hAnsi="Arial"/>
          <w:sz w:val="18"/>
          <w:szCs w:val="18"/>
        </w:rPr>
        <w:t xml:space="preserve">FEDERALTAX ID. NO.: </w:t>
      </w:r>
      <w:r w:rsidR="006045B2">
        <w:rPr>
          <w:rFonts w:ascii="Arial" w:hAnsi="Arial"/>
        </w:rPr>
        <w:t>______________________</w:t>
      </w:r>
    </w:p>
    <w:p w14:paraId="055158E8" w14:textId="77777777" w:rsidR="00C5616C" w:rsidRDefault="00C5616C" w:rsidP="00C5616C">
      <w:pPr>
        <w:tabs>
          <w:tab w:val="left" w:pos="2880"/>
        </w:tabs>
        <w:spacing w:after="120" w:line="720" w:lineRule="auto"/>
        <w:jc w:val="both"/>
        <w:rPr>
          <w:rFonts w:ascii="Arial" w:hAnsi="Arial"/>
          <w:b/>
          <w:bCs/>
          <w:sz w:val="22"/>
          <w:szCs w:val="22"/>
        </w:rPr>
      </w:pPr>
    </w:p>
    <w:p w14:paraId="6C8E98A0" w14:textId="77777777" w:rsidR="00C5616C" w:rsidRDefault="00C5616C" w:rsidP="00C5616C">
      <w:pPr>
        <w:tabs>
          <w:tab w:val="left" w:pos="2880"/>
        </w:tabs>
        <w:spacing w:after="120" w:line="720" w:lineRule="auto"/>
        <w:jc w:val="both"/>
        <w:rPr>
          <w:rFonts w:ascii="Arial" w:hAnsi="Arial"/>
          <w:b/>
          <w:bCs/>
          <w:sz w:val="22"/>
          <w:szCs w:val="22"/>
        </w:rPr>
      </w:pPr>
    </w:p>
    <w:p w14:paraId="028EF650" w14:textId="77777777" w:rsidR="00426CC6" w:rsidRDefault="00426CC6" w:rsidP="475631E6">
      <w:pPr>
        <w:tabs>
          <w:tab w:val="left" w:pos="2880"/>
        </w:tabs>
        <w:spacing w:after="120" w:line="720" w:lineRule="auto"/>
        <w:jc w:val="both"/>
        <w:rPr>
          <w:rFonts w:ascii="Arial" w:hAnsi="Arial"/>
          <w:b/>
          <w:bCs/>
          <w:sz w:val="22"/>
          <w:szCs w:val="22"/>
        </w:rPr>
      </w:pPr>
    </w:p>
    <w:p w14:paraId="5125D8E3" w14:textId="4E1E7C2F" w:rsidR="00C5616C" w:rsidRPr="00D064D4" w:rsidRDefault="68F3E6A7" w:rsidP="475631E6">
      <w:pPr>
        <w:tabs>
          <w:tab w:val="left" w:pos="2880"/>
        </w:tabs>
        <w:spacing w:after="120" w:line="720" w:lineRule="auto"/>
        <w:jc w:val="both"/>
        <w:rPr>
          <w:rFonts w:ascii="Arial" w:hAnsi="Arial"/>
          <w:b/>
          <w:bCs/>
          <w:sz w:val="22"/>
          <w:szCs w:val="22"/>
        </w:rPr>
      </w:pPr>
      <w:r w:rsidRPr="475631E6">
        <w:rPr>
          <w:rFonts w:ascii="Arial" w:hAnsi="Arial"/>
          <w:b/>
          <w:bCs/>
          <w:sz w:val="22"/>
          <w:szCs w:val="22"/>
        </w:rPr>
        <w:t xml:space="preserve">PRINTED NAME OF AUTHORIZED </w:t>
      </w:r>
      <w:r w:rsidR="59E2C0A7" w:rsidRPr="475631E6">
        <w:rPr>
          <w:rFonts w:ascii="Arial" w:hAnsi="Arial"/>
          <w:b/>
          <w:bCs/>
          <w:sz w:val="22"/>
          <w:szCs w:val="22"/>
        </w:rPr>
        <w:t>REPRESENTATIVE: ________________________</w:t>
      </w:r>
      <w:r w:rsidR="00C5616C">
        <w:tab/>
      </w:r>
    </w:p>
    <w:p w14:paraId="33FE59AD" w14:textId="77777777" w:rsidR="00C5616C" w:rsidRPr="00D064D4" w:rsidRDefault="00C5616C" w:rsidP="00C5616C">
      <w:pPr>
        <w:tabs>
          <w:tab w:val="left" w:pos="2880"/>
        </w:tabs>
        <w:spacing w:after="120" w:line="720" w:lineRule="auto"/>
        <w:jc w:val="both"/>
        <w:rPr>
          <w:rFonts w:ascii="Arial" w:hAnsi="Arial"/>
          <w:b/>
          <w:bCs/>
          <w:sz w:val="22"/>
          <w:szCs w:val="22"/>
          <w:u w:val="single"/>
        </w:rPr>
      </w:pPr>
      <w:r w:rsidRPr="00D064D4">
        <w:rPr>
          <w:rFonts w:ascii="Arial" w:hAnsi="Arial"/>
          <w:b/>
          <w:bCs/>
          <w:sz w:val="22"/>
          <w:szCs w:val="22"/>
        </w:rPr>
        <w:t>BUSINESS ADDRESS: __________________________________________</w:t>
      </w:r>
      <w:r w:rsidRPr="00D064D4">
        <w:rPr>
          <w:rFonts w:ascii="Arial" w:hAnsi="Arial"/>
          <w:b/>
          <w:bCs/>
          <w:sz w:val="22"/>
          <w:szCs w:val="22"/>
          <w:u w:val="single"/>
        </w:rPr>
        <w:tab/>
      </w:r>
      <w:r w:rsidRPr="00D064D4">
        <w:rPr>
          <w:rFonts w:ascii="Arial" w:hAnsi="Arial"/>
          <w:b/>
          <w:bCs/>
          <w:sz w:val="22"/>
          <w:szCs w:val="22"/>
          <w:u w:val="single"/>
        </w:rPr>
        <w:tab/>
      </w:r>
    </w:p>
    <w:p w14:paraId="3FC31A30" w14:textId="77777777" w:rsidR="00C5616C" w:rsidRPr="00D064D4" w:rsidRDefault="00C5616C" w:rsidP="00C5616C">
      <w:pPr>
        <w:tabs>
          <w:tab w:val="left" w:pos="2880"/>
        </w:tabs>
        <w:spacing w:after="120" w:line="720" w:lineRule="auto"/>
        <w:jc w:val="both"/>
        <w:rPr>
          <w:rFonts w:ascii="Arial" w:hAnsi="Arial"/>
          <w:b/>
          <w:bCs/>
          <w:sz w:val="22"/>
          <w:szCs w:val="22"/>
        </w:rPr>
      </w:pPr>
      <w:r w:rsidRPr="00D064D4">
        <w:rPr>
          <w:rFonts w:ascii="Arial" w:hAnsi="Arial"/>
          <w:b/>
          <w:bCs/>
          <w:sz w:val="22"/>
          <w:szCs w:val="22"/>
        </w:rPr>
        <w:t>PLACE OF RESIDENCE: ________________________________________</w:t>
      </w:r>
      <w:r w:rsidRPr="00D064D4">
        <w:rPr>
          <w:rFonts w:ascii="Arial" w:hAnsi="Arial"/>
          <w:b/>
          <w:bCs/>
          <w:sz w:val="22"/>
          <w:szCs w:val="22"/>
          <w:u w:val="single"/>
        </w:rPr>
        <w:tab/>
      </w:r>
      <w:r w:rsidRPr="00D064D4">
        <w:rPr>
          <w:rFonts w:ascii="Arial" w:hAnsi="Arial"/>
          <w:b/>
          <w:bCs/>
          <w:sz w:val="22"/>
          <w:szCs w:val="22"/>
          <w:u w:val="single"/>
        </w:rPr>
        <w:tab/>
      </w:r>
    </w:p>
    <w:p w14:paraId="3AD08332" w14:textId="77777777" w:rsidR="00C5616C" w:rsidRPr="00D064D4" w:rsidRDefault="00C5616C" w:rsidP="00C5616C">
      <w:pPr>
        <w:tabs>
          <w:tab w:val="left" w:pos="1440"/>
          <w:tab w:val="left" w:pos="2160"/>
          <w:tab w:val="left" w:pos="2880"/>
        </w:tabs>
        <w:spacing w:after="120" w:line="720" w:lineRule="auto"/>
        <w:jc w:val="both"/>
        <w:rPr>
          <w:rFonts w:ascii="Arial" w:hAnsi="Arial"/>
          <w:b/>
          <w:bCs/>
          <w:sz w:val="22"/>
          <w:szCs w:val="22"/>
        </w:rPr>
      </w:pPr>
      <w:r w:rsidRPr="00D064D4">
        <w:rPr>
          <w:rFonts w:ascii="Arial" w:hAnsi="Arial"/>
          <w:b/>
          <w:bCs/>
          <w:sz w:val="22"/>
          <w:szCs w:val="22"/>
        </w:rPr>
        <w:t>TELEPHONE NUMBER: _____________________</w:t>
      </w:r>
    </w:p>
    <w:p w14:paraId="6C45F43F" w14:textId="635E600C" w:rsidR="00C5616C" w:rsidRPr="00D064D4" w:rsidRDefault="00C5616C" w:rsidP="00C5616C">
      <w:pPr>
        <w:tabs>
          <w:tab w:val="left" w:pos="1440"/>
          <w:tab w:val="left" w:pos="2160"/>
          <w:tab w:val="left" w:pos="2880"/>
        </w:tabs>
        <w:spacing w:after="120" w:line="720" w:lineRule="auto"/>
        <w:jc w:val="both"/>
        <w:rPr>
          <w:rFonts w:ascii="Arial" w:hAnsi="Arial"/>
          <w:b/>
          <w:bCs/>
          <w:sz w:val="22"/>
          <w:szCs w:val="22"/>
          <w:u w:val="single"/>
        </w:rPr>
      </w:pPr>
      <w:r w:rsidRPr="475631E6">
        <w:rPr>
          <w:rFonts w:ascii="Arial" w:hAnsi="Arial"/>
          <w:b/>
          <w:bCs/>
          <w:sz w:val="22"/>
          <w:szCs w:val="22"/>
        </w:rPr>
        <w:t xml:space="preserve">EMAIL ADDRESS: </w:t>
      </w:r>
      <w:r w:rsidR="5F420430" w:rsidRPr="475631E6">
        <w:rPr>
          <w:rFonts w:ascii="Arial" w:hAnsi="Arial"/>
          <w:b/>
          <w:bCs/>
          <w:sz w:val="22"/>
          <w:szCs w:val="22"/>
        </w:rPr>
        <w:t>__________________________</w:t>
      </w:r>
      <w:r>
        <w:tab/>
      </w:r>
      <w:r>
        <w:tab/>
      </w:r>
      <w:r>
        <w:tab/>
      </w:r>
      <w:r>
        <w:tab/>
      </w:r>
    </w:p>
    <w:p w14:paraId="52B801FB" w14:textId="77777777" w:rsidR="00C5616C" w:rsidRPr="00D064D4" w:rsidRDefault="00C5616C" w:rsidP="00C5616C">
      <w:pPr>
        <w:spacing w:after="120" w:line="720" w:lineRule="auto"/>
        <w:jc w:val="both"/>
        <w:rPr>
          <w:rFonts w:ascii="Arial" w:hAnsi="Arial"/>
          <w:b/>
          <w:bCs/>
          <w:sz w:val="22"/>
          <w:szCs w:val="22"/>
        </w:rPr>
      </w:pPr>
      <w:r w:rsidRPr="00D064D4">
        <w:rPr>
          <w:rFonts w:ascii="Arial" w:hAnsi="Arial"/>
          <w:b/>
          <w:bCs/>
          <w:sz w:val="22"/>
          <w:szCs w:val="22"/>
        </w:rPr>
        <w:t>CLASSIFICATION OF CONTRACTOR'S LICENSE: ____________________</w:t>
      </w:r>
    </w:p>
    <w:p w14:paraId="7830E601" w14:textId="77777777" w:rsidR="00C5616C" w:rsidRPr="00D064D4" w:rsidRDefault="00C5616C" w:rsidP="00C5616C">
      <w:pPr>
        <w:spacing w:after="120" w:line="720" w:lineRule="auto"/>
        <w:jc w:val="both"/>
        <w:rPr>
          <w:rFonts w:ascii="Arial" w:hAnsi="Arial"/>
          <w:b/>
          <w:bCs/>
          <w:sz w:val="22"/>
          <w:szCs w:val="22"/>
        </w:rPr>
      </w:pPr>
      <w:r w:rsidRPr="00D064D4">
        <w:rPr>
          <w:rFonts w:ascii="Arial" w:hAnsi="Arial"/>
          <w:b/>
          <w:bCs/>
          <w:sz w:val="22"/>
          <w:szCs w:val="22"/>
        </w:rPr>
        <w:t>EXPIRATION DATE OF CONTRACTOR'S LICENSE: ___________________</w:t>
      </w:r>
    </w:p>
    <w:p w14:paraId="06F49CD1" w14:textId="77777777" w:rsidR="00C5616C" w:rsidRPr="00D064D4" w:rsidRDefault="00C5616C" w:rsidP="00C5616C">
      <w:pPr>
        <w:spacing w:after="120" w:line="720" w:lineRule="auto"/>
        <w:jc w:val="both"/>
        <w:rPr>
          <w:rFonts w:ascii="Arial" w:hAnsi="Arial"/>
          <w:b/>
          <w:bCs/>
          <w:sz w:val="22"/>
          <w:szCs w:val="22"/>
        </w:rPr>
      </w:pPr>
      <w:r w:rsidRPr="00D064D4">
        <w:rPr>
          <w:rFonts w:ascii="Arial" w:hAnsi="Arial"/>
          <w:b/>
          <w:bCs/>
          <w:sz w:val="22"/>
          <w:szCs w:val="22"/>
        </w:rPr>
        <w:t>DIR# ______________________          FEDERALTAX ID. NO.: ______________________</w:t>
      </w:r>
    </w:p>
    <w:p w14:paraId="2D8AC3BB" w14:textId="5D2D0E2C" w:rsidR="00470DA5" w:rsidRPr="00961F4B" w:rsidRDefault="00470DA5" w:rsidP="00D911E3">
      <w:pPr>
        <w:spacing w:after="120" w:line="240" w:lineRule="exact"/>
        <w:jc w:val="both"/>
        <w:rPr>
          <w:rFonts w:ascii="Arial" w:hAnsi="Arial"/>
          <w:sz w:val="18"/>
          <w:szCs w:val="18"/>
        </w:rPr>
      </w:pPr>
    </w:p>
    <w:p w14:paraId="3E2DBCB9" w14:textId="77777777" w:rsidR="0077218B" w:rsidRDefault="0077218B">
      <w:pPr>
        <w:spacing w:line="240" w:lineRule="exact"/>
        <w:jc w:val="both"/>
        <w:rPr>
          <w:rFonts w:ascii="Arial" w:hAnsi="Arial"/>
        </w:rPr>
      </w:pPr>
    </w:p>
    <w:p w14:paraId="3E2DBCBA" w14:textId="77777777" w:rsidR="0077218B" w:rsidRDefault="0077218B">
      <w:pPr>
        <w:spacing w:line="240" w:lineRule="exact"/>
        <w:jc w:val="both"/>
        <w:rPr>
          <w:rFonts w:ascii="Arial" w:hAnsi="Arial"/>
        </w:rPr>
      </w:pPr>
      <w:r>
        <w:rPr>
          <w:rFonts w:ascii="Arial" w:hAnsi="Arial"/>
          <w:b/>
          <w:u w:val="single"/>
        </w:rPr>
        <w:t>NOTE</w:t>
      </w:r>
      <w:r>
        <w:rPr>
          <w:rFonts w:ascii="Arial" w:hAnsi="Arial"/>
          <w:b/>
        </w:rPr>
        <w:t>:</w:t>
      </w:r>
      <w:r>
        <w:rPr>
          <w:rFonts w:ascii="Arial" w:hAnsi="Arial"/>
        </w:rPr>
        <w:t xml:space="preserve">  If bidder is a corporation, the legal name of the corporation shall be set forth above together with the signature of the officer or officers authorized to sign contracts on behalf of the corporation; if bidder is a co-partnership, the true name of the firm shall be set forth above together with the signature of the partner or partners authorized to sign contracts on behalf of the co-partnership; and if bidder is an individual, his or her signature shall be placed above.  If a bidder is a joint venture, the documents must be signed by an authorized officer of each firm to the joint venture and shall include the California Contractor's License number of each partner to the joint venture.  The signature of any attorney-in-fact must be notarized.</w:t>
      </w:r>
    </w:p>
    <w:p w14:paraId="3E2DBCBB" w14:textId="77777777" w:rsidR="0077218B" w:rsidRDefault="0077218B">
      <w:pPr>
        <w:spacing w:line="240" w:lineRule="exact"/>
        <w:jc w:val="center"/>
        <w:rPr>
          <w:rFonts w:ascii="Arial" w:hAnsi="Arial"/>
          <w:b/>
        </w:rPr>
      </w:pPr>
      <w:r>
        <w:rPr>
          <w:rFonts w:ascii="Arial" w:hAnsi="Arial"/>
        </w:rPr>
        <w:br w:type="page"/>
      </w:r>
      <w:r>
        <w:rPr>
          <w:rFonts w:ascii="Arial" w:hAnsi="Arial"/>
          <w:b/>
        </w:rPr>
        <w:t>BIDDER'S BOND</w:t>
      </w:r>
    </w:p>
    <w:p w14:paraId="3E2DBCBC" w14:textId="77777777" w:rsidR="0077218B" w:rsidRDefault="0077218B">
      <w:pPr>
        <w:spacing w:line="240" w:lineRule="exact"/>
        <w:jc w:val="center"/>
        <w:rPr>
          <w:rFonts w:ascii="Arial" w:hAnsi="Arial"/>
        </w:rPr>
      </w:pPr>
    </w:p>
    <w:p w14:paraId="3E2DBCBD" w14:textId="77777777" w:rsidR="0077218B" w:rsidRDefault="0077218B">
      <w:pPr>
        <w:spacing w:line="240" w:lineRule="exact"/>
        <w:jc w:val="center"/>
        <w:rPr>
          <w:rFonts w:ascii="Arial" w:hAnsi="Arial"/>
        </w:rPr>
      </w:pPr>
      <w:r>
        <w:rPr>
          <w:rFonts w:ascii="Arial" w:hAnsi="Arial"/>
        </w:rPr>
        <w:t xml:space="preserve">STATE OF </w:t>
      </w:r>
      <w:smartTag w:uri="urn:schemas-microsoft-com:office:smarttags" w:element="State">
        <w:smartTag w:uri="urn:schemas-microsoft-com:office:smarttags" w:element="place">
          <w:r>
            <w:rPr>
              <w:rFonts w:ascii="Arial" w:hAnsi="Arial"/>
            </w:rPr>
            <w:t>CALIFORNIA</w:t>
          </w:r>
        </w:smartTag>
      </w:smartTag>
    </w:p>
    <w:p w14:paraId="3E2DBCBE" w14:textId="77777777" w:rsidR="0077218B" w:rsidRDefault="0077218B">
      <w:pPr>
        <w:spacing w:line="240" w:lineRule="exact"/>
        <w:jc w:val="center"/>
        <w:rPr>
          <w:rFonts w:ascii="Arial" w:hAnsi="Arial"/>
        </w:rPr>
      </w:pPr>
    </w:p>
    <w:p w14:paraId="3E2DBCBF" w14:textId="547FEF30" w:rsidR="0077218B" w:rsidRDefault="00AB4649">
      <w:pPr>
        <w:spacing w:line="240" w:lineRule="exact"/>
        <w:jc w:val="center"/>
        <w:rPr>
          <w:rFonts w:ascii="Arial" w:hAnsi="Arial"/>
        </w:rPr>
      </w:pPr>
      <w:r>
        <w:rPr>
          <w:rFonts w:ascii="Arial" w:hAnsi="Arial"/>
        </w:rPr>
        <w:t>AMI HOUSING</w:t>
      </w:r>
    </w:p>
    <w:p w14:paraId="3E2DBCC0" w14:textId="77777777" w:rsidR="0077218B" w:rsidRDefault="0077218B">
      <w:pPr>
        <w:spacing w:line="240" w:lineRule="exact"/>
        <w:jc w:val="center"/>
        <w:rPr>
          <w:rFonts w:ascii="Arial" w:hAnsi="Arial"/>
        </w:rPr>
      </w:pPr>
    </w:p>
    <w:p w14:paraId="3E2DBCC1" w14:textId="77777777" w:rsidR="0077218B" w:rsidRDefault="0077218B">
      <w:pPr>
        <w:spacing w:line="240" w:lineRule="exact"/>
        <w:jc w:val="both"/>
        <w:rPr>
          <w:rFonts w:ascii="Arial" w:hAnsi="Arial"/>
        </w:rPr>
      </w:pPr>
      <w:r>
        <w:rPr>
          <w:rFonts w:ascii="Arial" w:hAnsi="Arial"/>
        </w:rPr>
        <w:t>KNOW ALL PERSONS BY THESE PRESENT,</w:t>
      </w:r>
    </w:p>
    <w:p w14:paraId="3E2DBCC2" w14:textId="77777777" w:rsidR="0077218B" w:rsidRDefault="0077218B">
      <w:pPr>
        <w:spacing w:line="240" w:lineRule="exact"/>
        <w:jc w:val="both"/>
        <w:rPr>
          <w:rFonts w:ascii="Arial" w:hAnsi="Arial"/>
        </w:rPr>
      </w:pPr>
    </w:p>
    <w:p w14:paraId="56908237" w14:textId="4A0857F2" w:rsidR="00631AF1" w:rsidRDefault="0077218B" w:rsidP="00631AF1">
      <w:pPr>
        <w:tabs>
          <w:tab w:val="left" w:pos="720"/>
        </w:tabs>
        <w:spacing w:line="240" w:lineRule="exact"/>
        <w:ind w:firstLine="720"/>
        <w:jc w:val="both"/>
        <w:rPr>
          <w:rFonts w:ascii="Arial" w:hAnsi="Arial"/>
        </w:rPr>
      </w:pPr>
      <w:r>
        <w:rPr>
          <w:rFonts w:ascii="Arial" w:hAnsi="Arial"/>
        </w:rPr>
        <w:t>That we</w:t>
      </w:r>
      <w:r w:rsidR="00D911E3">
        <w:rPr>
          <w:rFonts w:ascii="Arial" w:hAnsi="Arial"/>
        </w:rPr>
        <w:t>,</w:t>
      </w:r>
      <w:r>
        <w:rPr>
          <w:rFonts w:ascii="Arial" w:hAnsi="Arial"/>
        </w:rPr>
        <w:t xml:space="preserve"> ___________</w:t>
      </w:r>
      <w:r w:rsidR="00D911E3">
        <w:rPr>
          <w:rFonts w:ascii="Arial" w:hAnsi="Arial"/>
        </w:rPr>
        <w:t xml:space="preserve">______________________as principal, </w:t>
      </w:r>
      <w:r>
        <w:rPr>
          <w:rFonts w:ascii="Arial" w:hAnsi="Arial"/>
        </w:rPr>
        <w:t xml:space="preserve">and </w:t>
      </w:r>
      <w:r w:rsidR="00D911E3">
        <w:rPr>
          <w:rFonts w:ascii="Arial" w:hAnsi="Arial"/>
          <w:u w:val="single"/>
        </w:rPr>
        <w:tab/>
      </w:r>
      <w:r w:rsidR="00D911E3">
        <w:rPr>
          <w:rFonts w:ascii="Arial" w:hAnsi="Arial"/>
          <w:u w:val="single"/>
        </w:rPr>
        <w:tab/>
      </w:r>
      <w:r w:rsidR="00D911E3">
        <w:rPr>
          <w:rFonts w:ascii="Arial" w:hAnsi="Arial"/>
          <w:u w:val="single"/>
        </w:rPr>
        <w:tab/>
      </w:r>
      <w:r w:rsidR="00D911E3">
        <w:rPr>
          <w:rFonts w:ascii="Arial" w:hAnsi="Arial"/>
          <w:u w:val="single"/>
        </w:rPr>
        <w:tab/>
      </w:r>
      <w:r w:rsidR="00D911E3">
        <w:rPr>
          <w:rFonts w:ascii="Arial" w:hAnsi="Arial"/>
          <w:u w:val="single"/>
        </w:rPr>
        <w:tab/>
      </w:r>
      <w:r>
        <w:rPr>
          <w:rFonts w:ascii="Arial" w:hAnsi="Arial"/>
        </w:rPr>
        <w:t xml:space="preserve">_____________________________________________________as surety, are held and firmly bound unto the </w:t>
      </w:r>
      <w:r w:rsidR="00AB4649">
        <w:rPr>
          <w:rFonts w:ascii="Arial" w:hAnsi="Arial"/>
        </w:rPr>
        <w:t>AMI Housing</w:t>
      </w:r>
      <w:r>
        <w:rPr>
          <w:rFonts w:ascii="Arial" w:hAnsi="Arial"/>
        </w:rPr>
        <w:t xml:space="preserve"> in the sum of ten percent (10%) of the total amount of the bid of the principal above named, submitted by said principal to the </w:t>
      </w:r>
      <w:r w:rsidR="00AB4649">
        <w:rPr>
          <w:rFonts w:ascii="Arial" w:hAnsi="Arial"/>
        </w:rPr>
        <w:t>AMI Housing</w:t>
      </w:r>
      <w:r>
        <w:rPr>
          <w:rFonts w:ascii="Arial" w:hAnsi="Arial"/>
        </w:rPr>
        <w:t xml:space="preserve"> for the work described below, for the payment of which sum in lawful money of the United States, well and truly to be made, to the </w:t>
      </w:r>
      <w:r w:rsidR="00AB4649">
        <w:rPr>
          <w:rFonts w:ascii="Arial" w:hAnsi="Arial"/>
        </w:rPr>
        <w:t>AMI Housing</w:t>
      </w:r>
      <w:r>
        <w:rPr>
          <w:rFonts w:ascii="Arial" w:hAnsi="Arial"/>
        </w:rPr>
        <w:t xml:space="preserve">, we bind ourselves, our heirs, executors, administrators, and successors, jointly and severally, firmly by these presents.  In no case shall the liability of the surety hereunder exceed the sum of </w:t>
      </w:r>
      <w:r w:rsidR="00631AF1">
        <w:rPr>
          <w:rFonts w:ascii="Arial" w:hAnsi="Arial"/>
        </w:rPr>
        <w:t>$_________________________</w:t>
      </w:r>
      <w:r w:rsidR="00631AF1" w:rsidRPr="00AD03BE">
        <w:rPr>
          <w:rFonts w:ascii="Arial" w:hAnsi="Arial"/>
          <w:b/>
          <w:bCs/>
        </w:rPr>
        <w:t>**Note:</w:t>
      </w:r>
      <w:r w:rsidR="00631AF1">
        <w:rPr>
          <w:rFonts w:ascii="Arial" w:hAnsi="Arial"/>
        </w:rPr>
        <w:t xml:space="preserve"> </w:t>
      </w:r>
      <w:r w:rsidR="00631AF1" w:rsidRPr="008C37BE">
        <w:rPr>
          <w:rFonts w:ascii="Arial" w:hAnsi="Arial"/>
          <w:b/>
          <w:bCs/>
        </w:rPr>
        <w:t>The 10% amount must be written and defined in dollars.  “see attached” or 10% will not be accepted and may deem your Bid non-responsive</w:t>
      </w:r>
      <w:r w:rsidR="00631AF1">
        <w:rPr>
          <w:rFonts w:ascii="Arial" w:hAnsi="Arial"/>
          <w:b/>
          <w:bCs/>
        </w:rPr>
        <w:t>.</w:t>
      </w:r>
    </w:p>
    <w:p w14:paraId="3E2DBCC4" w14:textId="00E0624F" w:rsidR="0077218B" w:rsidRDefault="0077218B" w:rsidP="00631AF1">
      <w:pPr>
        <w:tabs>
          <w:tab w:val="left" w:pos="720"/>
        </w:tabs>
        <w:spacing w:line="240" w:lineRule="exact"/>
        <w:ind w:firstLine="720"/>
        <w:jc w:val="both"/>
        <w:rPr>
          <w:rFonts w:ascii="Arial" w:hAnsi="Arial"/>
        </w:rPr>
      </w:pPr>
    </w:p>
    <w:p w14:paraId="3E2DBCC5" w14:textId="78D0FE9D" w:rsidR="0077218B" w:rsidRDefault="0077218B">
      <w:pPr>
        <w:spacing w:line="240" w:lineRule="exact"/>
        <w:jc w:val="both"/>
        <w:rPr>
          <w:rFonts w:ascii="Arial" w:hAnsi="Arial"/>
          <w:b/>
        </w:rPr>
      </w:pPr>
      <w:r>
        <w:rPr>
          <w:rFonts w:ascii="Arial" w:hAnsi="Arial"/>
        </w:rPr>
        <w:t xml:space="preserve">The condition of this obligation is such that whereas the principal has submitted the above-mentioned bid to the </w:t>
      </w:r>
      <w:r w:rsidR="00AB4649">
        <w:rPr>
          <w:rFonts w:ascii="Arial" w:hAnsi="Arial"/>
        </w:rPr>
        <w:t>AMI Housing</w:t>
      </w:r>
      <w:r>
        <w:rPr>
          <w:rFonts w:ascii="Arial" w:hAnsi="Arial"/>
        </w:rPr>
        <w:t>, as aforesaid, for certain construction specifically described as follows, for which bids are to be opened a</w:t>
      </w:r>
      <w:r w:rsidR="00576947">
        <w:rPr>
          <w:rFonts w:ascii="Arial" w:hAnsi="Arial"/>
        </w:rPr>
        <w:t>t Auburn</w:t>
      </w:r>
      <w:r>
        <w:rPr>
          <w:rFonts w:ascii="Arial" w:hAnsi="Arial"/>
        </w:rPr>
        <w:t>, California on ________, 20___ for _________________________________________________</w:t>
      </w:r>
      <w:r>
        <w:rPr>
          <w:rFonts w:ascii="Arial" w:hAnsi="Arial"/>
          <w:b/>
        </w:rPr>
        <w:t>.</w:t>
      </w:r>
    </w:p>
    <w:p w14:paraId="3E2DBCC6" w14:textId="77777777" w:rsidR="0077218B" w:rsidRDefault="0077218B">
      <w:pPr>
        <w:spacing w:line="240" w:lineRule="exact"/>
        <w:jc w:val="both"/>
        <w:rPr>
          <w:rFonts w:ascii="Arial" w:hAnsi="Arial"/>
        </w:rPr>
      </w:pPr>
    </w:p>
    <w:p w14:paraId="3E2DBCC7" w14:textId="0BC23089" w:rsidR="0077218B" w:rsidRDefault="0077218B">
      <w:pPr>
        <w:tabs>
          <w:tab w:val="left" w:pos="720"/>
        </w:tabs>
        <w:spacing w:line="240" w:lineRule="exact"/>
        <w:ind w:firstLine="720"/>
        <w:jc w:val="both"/>
        <w:rPr>
          <w:rFonts w:ascii="Arial" w:hAnsi="Arial"/>
        </w:rPr>
      </w:pPr>
      <w:r>
        <w:rPr>
          <w:rFonts w:ascii="Arial" w:hAnsi="Arial"/>
        </w:rPr>
        <w:t xml:space="preserve">NOW, </w:t>
      </w:r>
      <w:r>
        <w:rPr>
          <w:rFonts w:ascii="Arial" w:hAnsi="Arial"/>
          <w:caps/>
        </w:rPr>
        <w:t>therefore</w:t>
      </w:r>
      <w:r>
        <w:rPr>
          <w:rFonts w:ascii="Arial" w:hAnsi="Arial"/>
        </w:rPr>
        <w:t xml:space="preserve">, if the aforesaid principal is awarded the contract, and within the time and manner required by the contract documents, after the prescribed forms are presented to him or her for signature, enters into a written Contract, in the prescribed form, in accordance with the bid, and files two bonds with the </w:t>
      </w:r>
      <w:r w:rsidR="00AB4649">
        <w:rPr>
          <w:rFonts w:ascii="Arial" w:hAnsi="Arial"/>
        </w:rPr>
        <w:t>AMI Housing</w:t>
      </w:r>
      <w:r>
        <w:rPr>
          <w:rFonts w:ascii="Arial" w:hAnsi="Arial"/>
        </w:rPr>
        <w:t>, one to guarantee faithful performance and the other to guarantee payment for labor and materials, as required by law, then this obligation shall be null and void; otherwise it shall be and remain in full force and effect.</w:t>
      </w:r>
    </w:p>
    <w:p w14:paraId="3E2DBCC8" w14:textId="77777777" w:rsidR="0077218B" w:rsidRDefault="0077218B">
      <w:pPr>
        <w:spacing w:line="240" w:lineRule="exact"/>
        <w:jc w:val="both"/>
        <w:rPr>
          <w:rFonts w:ascii="Arial" w:hAnsi="Arial"/>
        </w:rPr>
      </w:pPr>
    </w:p>
    <w:p w14:paraId="3E2DBCC9" w14:textId="77777777" w:rsidR="0077218B" w:rsidRDefault="0077218B">
      <w:pPr>
        <w:spacing w:line="240" w:lineRule="exact"/>
        <w:jc w:val="both"/>
        <w:rPr>
          <w:rFonts w:ascii="Arial" w:hAnsi="Arial"/>
        </w:rPr>
      </w:pPr>
      <w:r>
        <w:rPr>
          <w:rFonts w:ascii="Arial" w:hAnsi="Arial"/>
        </w:rPr>
        <w:tab/>
        <w:t>Notice to Surety shall be provided at:</w:t>
      </w:r>
    </w:p>
    <w:p w14:paraId="3E2DBCCA" w14:textId="77777777" w:rsidR="0077218B" w:rsidRDefault="0077218B">
      <w:pPr>
        <w:spacing w:line="240" w:lineRule="exact"/>
        <w:jc w:val="both"/>
        <w:rPr>
          <w:rFonts w:ascii="Arial" w:hAnsi="Arial"/>
        </w:rPr>
      </w:pPr>
    </w:p>
    <w:p w14:paraId="3E2DBCCB" w14:textId="77777777" w:rsidR="0077218B" w:rsidRDefault="0077218B">
      <w:pPr>
        <w:spacing w:line="240" w:lineRule="exact"/>
        <w:jc w:val="both"/>
        <w:rPr>
          <w:rFonts w:ascii="Arial" w:hAnsi="Arial"/>
        </w:rPr>
      </w:pPr>
      <w:r>
        <w:rPr>
          <w:rFonts w:ascii="Arial" w:hAnsi="Arial"/>
        </w:rPr>
        <w:tab/>
        <w:t>______________________________________</w:t>
      </w:r>
    </w:p>
    <w:p w14:paraId="3E2DBCCC" w14:textId="77777777" w:rsidR="0077218B" w:rsidRDefault="0077218B">
      <w:pPr>
        <w:spacing w:line="240" w:lineRule="exact"/>
        <w:jc w:val="both"/>
        <w:rPr>
          <w:rFonts w:ascii="Arial" w:hAnsi="Arial"/>
        </w:rPr>
      </w:pPr>
      <w:r>
        <w:rPr>
          <w:rFonts w:ascii="Arial" w:hAnsi="Arial"/>
        </w:rPr>
        <w:tab/>
        <w:t>______________________________________</w:t>
      </w:r>
    </w:p>
    <w:p w14:paraId="3E2DBCCD" w14:textId="77777777" w:rsidR="0077218B" w:rsidRDefault="0077218B">
      <w:pPr>
        <w:spacing w:line="240" w:lineRule="exact"/>
        <w:jc w:val="both"/>
        <w:rPr>
          <w:rFonts w:ascii="Arial" w:hAnsi="Arial"/>
        </w:rPr>
      </w:pPr>
      <w:r>
        <w:rPr>
          <w:rFonts w:ascii="Arial" w:hAnsi="Arial"/>
        </w:rPr>
        <w:tab/>
        <w:t>______________________________________</w:t>
      </w:r>
    </w:p>
    <w:p w14:paraId="3E2DBCCE" w14:textId="77777777" w:rsidR="0077218B" w:rsidRDefault="0077218B">
      <w:pPr>
        <w:spacing w:line="240" w:lineRule="exact"/>
        <w:jc w:val="both"/>
        <w:rPr>
          <w:rFonts w:ascii="Arial" w:hAnsi="Arial"/>
        </w:rPr>
      </w:pPr>
    </w:p>
    <w:p w14:paraId="3E2DBCCF" w14:textId="77777777" w:rsidR="0077218B" w:rsidRDefault="0077218B">
      <w:pPr>
        <w:spacing w:line="240" w:lineRule="exact"/>
        <w:ind w:firstLine="720"/>
        <w:jc w:val="both"/>
        <w:rPr>
          <w:rFonts w:ascii="Arial" w:hAnsi="Arial"/>
        </w:rPr>
      </w:pPr>
    </w:p>
    <w:p w14:paraId="3E2DBCD0" w14:textId="77777777" w:rsidR="0077218B" w:rsidRDefault="0077218B">
      <w:pPr>
        <w:pStyle w:val="BodyTextIndent"/>
      </w:pPr>
      <w:r>
        <w:t>IN WITNESS WHEREOF, we have hereunto set our hands and seals on this _____ day of ____________________, A.D. 20__.</w:t>
      </w:r>
    </w:p>
    <w:p w14:paraId="3E2DBCD1" w14:textId="77777777" w:rsidR="0077218B" w:rsidRDefault="0077218B">
      <w:pPr>
        <w:spacing w:line="240" w:lineRule="exact"/>
        <w:ind w:firstLine="720"/>
        <w:jc w:val="both"/>
        <w:rPr>
          <w:rFonts w:ascii="Arial" w:hAnsi="Arial"/>
        </w:rPr>
      </w:pPr>
    </w:p>
    <w:p w14:paraId="3E2DBCD2" w14:textId="77777777" w:rsidR="0077218B" w:rsidRDefault="0077218B">
      <w:pPr>
        <w:tabs>
          <w:tab w:val="left" w:pos="720"/>
          <w:tab w:val="left" w:pos="1440"/>
          <w:tab w:val="left" w:pos="2160"/>
          <w:tab w:val="left" w:pos="2880"/>
          <w:tab w:val="left" w:pos="3600"/>
          <w:tab w:val="left" w:pos="4320"/>
        </w:tabs>
        <w:spacing w:line="240" w:lineRule="exact"/>
        <w:jc w:val="both"/>
        <w:rPr>
          <w:rFonts w:ascii="Arial" w:hAnsi="Arial"/>
        </w:rPr>
      </w:pPr>
      <w:r>
        <w:rPr>
          <w:rFonts w:ascii="Arial" w:hAnsi="Arial"/>
        </w:rPr>
        <w:t>__________________________ Seal</w:t>
      </w:r>
      <w:r>
        <w:rPr>
          <w:rFonts w:ascii="Arial" w:hAnsi="Arial"/>
        </w:rPr>
        <w:tab/>
      </w:r>
      <w:r>
        <w:rPr>
          <w:rFonts w:ascii="Arial" w:hAnsi="Arial"/>
        </w:rPr>
        <w:tab/>
        <w:t>__________________________ Seal</w:t>
      </w:r>
    </w:p>
    <w:p w14:paraId="3E2DBCD3" w14:textId="77777777" w:rsidR="0077218B" w:rsidRDefault="0077218B">
      <w:pPr>
        <w:spacing w:line="240" w:lineRule="exact"/>
        <w:jc w:val="both"/>
        <w:rPr>
          <w:rFonts w:ascii="Arial" w:hAnsi="Arial"/>
        </w:rPr>
      </w:pPr>
    </w:p>
    <w:p w14:paraId="3E2DBCD4" w14:textId="77777777" w:rsidR="0077218B" w:rsidRDefault="0077218B">
      <w:pPr>
        <w:tabs>
          <w:tab w:val="left" w:pos="720"/>
          <w:tab w:val="left" w:pos="1440"/>
          <w:tab w:val="left" w:pos="2160"/>
          <w:tab w:val="left" w:pos="2880"/>
          <w:tab w:val="left" w:pos="3600"/>
          <w:tab w:val="left" w:pos="4320"/>
        </w:tabs>
        <w:spacing w:line="240" w:lineRule="exact"/>
        <w:jc w:val="both"/>
        <w:rPr>
          <w:rFonts w:ascii="Arial" w:hAnsi="Arial"/>
        </w:rPr>
      </w:pPr>
      <w:r>
        <w:rPr>
          <w:rFonts w:ascii="Arial" w:hAnsi="Arial"/>
        </w:rPr>
        <w:t>__________________________ Seal</w:t>
      </w:r>
      <w:r>
        <w:rPr>
          <w:rFonts w:ascii="Arial" w:hAnsi="Arial"/>
        </w:rPr>
        <w:tab/>
      </w:r>
      <w:r>
        <w:rPr>
          <w:rFonts w:ascii="Arial" w:hAnsi="Arial"/>
        </w:rPr>
        <w:tab/>
        <w:t>__________________________ Seal</w:t>
      </w:r>
    </w:p>
    <w:p w14:paraId="3E2DBCD5" w14:textId="77777777" w:rsidR="0077218B" w:rsidRDefault="0077218B">
      <w:pPr>
        <w:spacing w:line="240" w:lineRule="exact"/>
        <w:jc w:val="both"/>
        <w:rPr>
          <w:rFonts w:ascii="Arial" w:hAnsi="Arial"/>
        </w:rPr>
      </w:pPr>
    </w:p>
    <w:p w14:paraId="3E2DBCD6" w14:textId="77777777" w:rsidR="0077218B" w:rsidRDefault="0077218B">
      <w:pPr>
        <w:tabs>
          <w:tab w:val="left" w:pos="720"/>
          <w:tab w:val="left" w:pos="1440"/>
          <w:tab w:val="left" w:pos="2160"/>
          <w:tab w:val="left" w:pos="2880"/>
          <w:tab w:val="left" w:pos="3600"/>
          <w:tab w:val="left" w:pos="4320"/>
        </w:tabs>
        <w:spacing w:line="240" w:lineRule="exact"/>
        <w:jc w:val="both"/>
        <w:rPr>
          <w:rFonts w:ascii="Arial" w:hAnsi="Arial"/>
        </w:rPr>
      </w:pPr>
      <w:r>
        <w:rPr>
          <w:rFonts w:ascii="Arial" w:hAnsi="Arial"/>
        </w:rPr>
        <w:t>__________________________ Seal</w:t>
      </w:r>
      <w:r>
        <w:rPr>
          <w:rFonts w:ascii="Arial" w:hAnsi="Arial"/>
        </w:rPr>
        <w:tab/>
      </w:r>
      <w:r>
        <w:rPr>
          <w:rFonts w:ascii="Arial" w:hAnsi="Arial"/>
        </w:rPr>
        <w:tab/>
        <w:t>__________________________ Seal</w:t>
      </w:r>
    </w:p>
    <w:p w14:paraId="3E2DBCD7" w14:textId="77777777" w:rsidR="0077218B" w:rsidRDefault="0077218B">
      <w:pPr>
        <w:tabs>
          <w:tab w:val="left" w:pos="720"/>
          <w:tab w:val="left" w:pos="1440"/>
          <w:tab w:val="left" w:pos="2160"/>
          <w:tab w:val="left" w:pos="2880"/>
          <w:tab w:val="left" w:pos="3600"/>
          <w:tab w:val="left" w:pos="4320"/>
        </w:tabs>
        <w:spacing w:line="240" w:lineRule="exact"/>
        <w:jc w:val="both"/>
        <w:rPr>
          <w:rFonts w:ascii="Arial" w:hAnsi="Arial"/>
        </w:rPr>
      </w:pPr>
      <w:r>
        <w:rPr>
          <w:rFonts w:ascii="Arial" w:hAnsi="Arial"/>
        </w:rPr>
        <w:t>Principal</w:t>
      </w:r>
      <w:r>
        <w:rPr>
          <w:rFonts w:ascii="Arial" w:hAnsi="Arial"/>
        </w:rPr>
        <w:tab/>
      </w:r>
      <w:r>
        <w:rPr>
          <w:rFonts w:ascii="Arial" w:hAnsi="Arial"/>
        </w:rPr>
        <w:tab/>
      </w:r>
      <w:r>
        <w:rPr>
          <w:rFonts w:ascii="Arial" w:hAnsi="Arial"/>
        </w:rPr>
        <w:tab/>
      </w:r>
      <w:r>
        <w:rPr>
          <w:rFonts w:ascii="Arial" w:hAnsi="Arial"/>
        </w:rPr>
        <w:tab/>
      </w:r>
      <w:r>
        <w:rPr>
          <w:rFonts w:ascii="Arial" w:hAnsi="Arial"/>
        </w:rPr>
        <w:tab/>
        <w:t>Surety</w:t>
      </w:r>
    </w:p>
    <w:p w14:paraId="3E2DBCD8" w14:textId="77777777" w:rsidR="0077218B" w:rsidRDefault="0077218B">
      <w:pPr>
        <w:spacing w:line="240" w:lineRule="exact"/>
        <w:ind w:firstLine="4320"/>
        <w:jc w:val="both"/>
        <w:rPr>
          <w:rFonts w:ascii="Arial" w:hAnsi="Arial"/>
        </w:rPr>
      </w:pPr>
    </w:p>
    <w:p w14:paraId="3E2DBCD9" w14:textId="0B677731" w:rsidR="0077218B" w:rsidRDefault="0077218B">
      <w:pPr>
        <w:spacing w:line="240" w:lineRule="exact"/>
        <w:jc w:val="both"/>
        <w:rPr>
          <w:rFonts w:ascii="Arial" w:hAnsi="Arial"/>
        </w:rPr>
      </w:pPr>
      <w:r>
        <w:rPr>
          <w:rFonts w:ascii="Arial" w:hAnsi="Arial"/>
          <w:b/>
        </w:rPr>
        <w:t>NOTE:</w:t>
      </w:r>
      <w:r>
        <w:rPr>
          <w:rFonts w:ascii="Arial" w:hAnsi="Arial"/>
        </w:rPr>
        <w:t xml:space="preserve">  </w:t>
      </w:r>
      <w:r w:rsidR="0086183B" w:rsidRPr="00D064D4">
        <w:rPr>
          <w:rFonts w:ascii="Arial" w:hAnsi="Arial"/>
          <w:b/>
          <w:bCs/>
          <w:u w:val="single"/>
        </w:rPr>
        <w:t>Signature of Surety and Principal of Bidding Contractor</w:t>
      </w:r>
      <w:r w:rsidR="0086183B" w:rsidRPr="00D064D4">
        <w:rPr>
          <w:rFonts w:ascii="Arial" w:hAnsi="Arial"/>
          <w:u w:val="single"/>
        </w:rPr>
        <w:t xml:space="preserve"> </w:t>
      </w:r>
      <w:r w:rsidR="0086183B" w:rsidRPr="00602C1F">
        <w:rPr>
          <w:rFonts w:ascii="Arial" w:hAnsi="Arial"/>
          <w:b/>
          <w:bCs/>
          <w:u w:val="single"/>
        </w:rPr>
        <w:t>must be notarized</w:t>
      </w:r>
      <w:r w:rsidR="0086183B">
        <w:rPr>
          <w:rFonts w:ascii="Arial" w:hAnsi="Arial"/>
        </w:rPr>
        <w:t xml:space="preserve"> </w:t>
      </w:r>
      <w:r>
        <w:rPr>
          <w:rFonts w:ascii="Arial" w:hAnsi="Arial"/>
        </w:rPr>
        <w:t>Power of attorney for surety with corporate seal affixed must be attached.</w:t>
      </w:r>
    </w:p>
    <w:p w14:paraId="3E2DBCDA" w14:textId="77777777" w:rsidR="0077218B" w:rsidRDefault="0077218B">
      <w:pPr>
        <w:spacing w:line="240" w:lineRule="exact"/>
        <w:jc w:val="both"/>
        <w:rPr>
          <w:rFonts w:ascii="Arial" w:hAnsi="Arial"/>
        </w:rPr>
      </w:pPr>
    </w:p>
    <w:p w14:paraId="3E2DBCDE" w14:textId="3C187E2D" w:rsidR="000C0461" w:rsidRDefault="000C0461">
      <w:pPr>
        <w:spacing w:line="240" w:lineRule="exact"/>
        <w:jc w:val="both"/>
        <w:rPr>
          <w:rFonts w:ascii="Arial" w:hAnsi="Arial"/>
        </w:rPr>
      </w:pPr>
      <w:r>
        <w:rPr>
          <w:rFonts w:ascii="Arial" w:hAnsi="Arial"/>
        </w:rPr>
        <w:br w:type="page"/>
      </w:r>
    </w:p>
    <w:p w14:paraId="171B7F41" w14:textId="77777777" w:rsidR="00DC3A05" w:rsidRDefault="00DC3A05" w:rsidP="00DC3A05">
      <w:pPr>
        <w:pStyle w:val="BodyText"/>
        <w:spacing w:after="120"/>
        <w:rPr>
          <w:rFonts w:cs="Arial"/>
          <w:b/>
          <w:sz w:val="26"/>
          <w:szCs w:val="26"/>
        </w:rPr>
      </w:pPr>
      <w:r>
        <w:rPr>
          <w:rFonts w:cs="Arial"/>
          <w:b/>
          <w:sz w:val="26"/>
          <w:szCs w:val="26"/>
        </w:rPr>
        <w:t>EXPERIENCE STATEMENT</w:t>
      </w:r>
    </w:p>
    <w:p w14:paraId="14ED9F2E" w14:textId="77777777" w:rsidR="00DC3A05" w:rsidRDefault="00DC3A05" w:rsidP="00DC3A05">
      <w:pPr>
        <w:pStyle w:val="BodyText"/>
        <w:spacing w:after="120"/>
        <w:jc w:val="left"/>
        <w:rPr>
          <w:sz w:val="22"/>
          <w:szCs w:val="22"/>
        </w:rPr>
      </w:pPr>
      <w:r>
        <w:rPr>
          <w:sz w:val="22"/>
          <w:szCs w:val="22"/>
        </w:rPr>
        <w:t>The following outline is a record of the bidder’s or subcontractor’s recent experience in construction of a type similar in magnitude and character to that contemplated under this Contract. Additional numbered pages shall be attached to this page as required. Each page shall be headed “Experience Statement” and signed.</w:t>
      </w:r>
    </w:p>
    <w:p w14:paraId="7B0074E2" w14:textId="77777777" w:rsidR="00DC3A05" w:rsidRDefault="00DC3A05" w:rsidP="00DC3A05">
      <w:pPr>
        <w:pStyle w:val="BodyTextIndent"/>
        <w:spacing w:after="240"/>
        <w:jc w:val="center"/>
        <w:rPr>
          <w:rFonts w:cs="Arial"/>
          <w:b/>
          <w:sz w:val="22"/>
          <w:szCs w:val="22"/>
        </w:rPr>
      </w:pPr>
      <w:r>
        <w:rPr>
          <w:rFonts w:cs="Arial"/>
          <w:b/>
          <w:szCs w:val="22"/>
        </w:rPr>
        <w:t>FAILURE TO COMPLETE WILL RESULT IN BID DISQUALIFICATION</w:t>
      </w:r>
    </w:p>
    <w:tbl>
      <w:tblPr>
        <w:tblW w:w="0" w:type="auto"/>
        <w:tblLook w:val="04A0" w:firstRow="1" w:lastRow="0" w:firstColumn="1" w:lastColumn="0" w:noHBand="0" w:noVBand="1"/>
      </w:tblPr>
      <w:tblGrid>
        <w:gridCol w:w="3146"/>
        <w:gridCol w:w="3107"/>
        <w:gridCol w:w="3107"/>
      </w:tblGrid>
      <w:tr w:rsidR="00DC3A05" w14:paraId="65967622" w14:textId="77777777" w:rsidTr="00836A3C">
        <w:trPr>
          <w:trHeight w:val="317"/>
        </w:trPr>
        <w:tc>
          <w:tcPr>
            <w:tcW w:w="9576" w:type="dxa"/>
            <w:gridSpan w:val="3"/>
          </w:tcPr>
          <w:p w14:paraId="5B9105C0" w14:textId="77777777" w:rsidR="00DC3A05" w:rsidRDefault="00DC3A05" w:rsidP="00836A3C">
            <w:pPr>
              <w:rPr>
                <w:rFonts w:cs="Arial"/>
                <w:b/>
              </w:rPr>
            </w:pPr>
          </w:p>
        </w:tc>
      </w:tr>
      <w:tr w:rsidR="00DC3A05" w14:paraId="2E97958E" w14:textId="77777777" w:rsidTr="00836A3C">
        <w:trPr>
          <w:trHeight w:hRule="exact" w:val="317"/>
        </w:trPr>
        <w:tc>
          <w:tcPr>
            <w:tcW w:w="3192" w:type="dxa"/>
            <w:hideMark/>
          </w:tcPr>
          <w:p w14:paraId="583ED8F5" w14:textId="2426C11E" w:rsidR="00DC3A05" w:rsidRDefault="00DC3A05" w:rsidP="00836A3C">
            <w:pPr>
              <w:rPr>
                <w:rFonts w:cs="Arial"/>
                <w:b/>
              </w:rPr>
            </w:pPr>
            <w:bookmarkStart w:id="0" w:name="_Toc379459644"/>
            <w:r>
              <w:rPr>
                <w:rFonts w:cs="Arial"/>
                <w:b/>
              </w:rPr>
              <w:t>1.)</w:t>
            </w:r>
            <w:r w:rsidR="00BB617F">
              <w:rPr>
                <w:rFonts w:cs="Arial"/>
                <w:b/>
              </w:rPr>
              <w:t xml:space="preserve"> </w:t>
            </w:r>
            <w:r>
              <w:rPr>
                <w:rFonts w:cs="Arial"/>
                <w:b/>
              </w:rPr>
              <w:t>PROJECT NAME:</w:t>
            </w:r>
            <w:bookmarkEnd w:id="0"/>
          </w:p>
        </w:tc>
        <w:tc>
          <w:tcPr>
            <w:tcW w:w="6384" w:type="dxa"/>
            <w:gridSpan w:val="2"/>
            <w:tcBorders>
              <w:top w:val="nil"/>
              <w:left w:val="nil"/>
              <w:bottom w:val="single" w:sz="2" w:space="0" w:color="auto"/>
              <w:right w:val="nil"/>
            </w:tcBorders>
          </w:tcPr>
          <w:p w14:paraId="7E160A57" w14:textId="77777777" w:rsidR="00DC3A05" w:rsidRDefault="00DC3A05" w:rsidP="00836A3C">
            <w:pPr>
              <w:rPr>
                <w:rFonts w:cs="Arial"/>
                <w:b/>
              </w:rPr>
            </w:pPr>
          </w:p>
        </w:tc>
      </w:tr>
      <w:tr w:rsidR="00DC3A05" w14:paraId="15FE1635" w14:textId="77777777" w:rsidTr="00836A3C">
        <w:trPr>
          <w:trHeight w:hRule="exact" w:val="317"/>
        </w:trPr>
        <w:tc>
          <w:tcPr>
            <w:tcW w:w="3192" w:type="dxa"/>
            <w:hideMark/>
          </w:tcPr>
          <w:p w14:paraId="08513C6F" w14:textId="77777777" w:rsidR="00DC3A05" w:rsidRDefault="00DC3A05" w:rsidP="00836A3C">
            <w:pPr>
              <w:rPr>
                <w:rFonts w:cs="Arial"/>
                <w:b/>
              </w:rPr>
            </w:pPr>
            <w:r>
              <w:rPr>
                <w:rFonts w:cs="Arial"/>
                <w:b/>
              </w:rPr>
              <w:t xml:space="preserve">     </w:t>
            </w:r>
            <w:bookmarkStart w:id="1" w:name="_Toc379459645"/>
            <w:r>
              <w:rPr>
                <w:rFonts w:cs="Arial"/>
                <w:b/>
              </w:rPr>
              <w:t>DATE:</w:t>
            </w:r>
            <w:bookmarkEnd w:id="1"/>
          </w:p>
        </w:tc>
        <w:tc>
          <w:tcPr>
            <w:tcW w:w="6384" w:type="dxa"/>
            <w:gridSpan w:val="2"/>
            <w:tcBorders>
              <w:top w:val="single" w:sz="2" w:space="0" w:color="auto"/>
              <w:left w:val="nil"/>
              <w:bottom w:val="single" w:sz="2" w:space="0" w:color="auto"/>
              <w:right w:val="nil"/>
            </w:tcBorders>
          </w:tcPr>
          <w:p w14:paraId="2F882B9E" w14:textId="77777777" w:rsidR="00DC3A05" w:rsidRDefault="00DC3A05" w:rsidP="00836A3C">
            <w:pPr>
              <w:rPr>
                <w:rFonts w:cs="Arial"/>
                <w:b/>
              </w:rPr>
            </w:pPr>
          </w:p>
        </w:tc>
      </w:tr>
      <w:tr w:rsidR="00DC3A05" w14:paraId="707F9766" w14:textId="77777777" w:rsidTr="00836A3C">
        <w:trPr>
          <w:trHeight w:hRule="exact" w:val="317"/>
        </w:trPr>
        <w:tc>
          <w:tcPr>
            <w:tcW w:w="3192" w:type="dxa"/>
            <w:hideMark/>
          </w:tcPr>
          <w:p w14:paraId="4FA69F82" w14:textId="77777777" w:rsidR="00DC3A05" w:rsidRDefault="00DC3A05" w:rsidP="00836A3C">
            <w:pPr>
              <w:rPr>
                <w:rFonts w:cs="Arial"/>
                <w:b/>
              </w:rPr>
            </w:pPr>
            <w:r>
              <w:rPr>
                <w:rFonts w:cs="Arial"/>
                <w:b/>
              </w:rPr>
              <w:t xml:space="preserve">     </w:t>
            </w:r>
            <w:bookmarkStart w:id="2" w:name="_Toc379459646"/>
            <w:r>
              <w:rPr>
                <w:rFonts w:cs="Arial"/>
                <w:b/>
              </w:rPr>
              <w:t>INSPECTOR NAME</w:t>
            </w:r>
            <w:bookmarkEnd w:id="2"/>
          </w:p>
        </w:tc>
        <w:tc>
          <w:tcPr>
            <w:tcW w:w="6384" w:type="dxa"/>
            <w:gridSpan w:val="2"/>
            <w:tcBorders>
              <w:top w:val="single" w:sz="2" w:space="0" w:color="auto"/>
              <w:left w:val="nil"/>
              <w:bottom w:val="single" w:sz="2" w:space="0" w:color="auto"/>
              <w:right w:val="nil"/>
            </w:tcBorders>
          </w:tcPr>
          <w:p w14:paraId="4642172B" w14:textId="77777777" w:rsidR="00DC3A05" w:rsidRDefault="00DC3A05" w:rsidP="00836A3C">
            <w:pPr>
              <w:rPr>
                <w:rFonts w:cs="Arial"/>
                <w:b/>
              </w:rPr>
            </w:pPr>
          </w:p>
        </w:tc>
      </w:tr>
      <w:tr w:rsidR="00DC3A05" w14:paraId="67119304" w14:textId="77777777" w:rsidTr="00836A3C">
        <w:trPr>
          <w:trHeight w:hRule="exact" w:val="317"/>
        </w:trPr>
        <w:tc>
          <w:tcPr>
            <w:tcW w:w="3192" w:type="dxa"/>
            <w:hideMark/>
          </w:tcPr>
          <w:p w14:paraId="69E00888" w14:textId="77777777" w:rsidR="00DC3A05" w:rsidRDefault="00DC3A05" w:rsidP="00836A3C">
            <w:pPr>
              <w:rPr>
                <w:rFonts w:cs="Arial"/>
                <w:b/>
              </w:rPr>
            </w:pPr>
            <w:r>
              <w:rPr>
                <w:rFonts w:cs="Arial"/>
                <w:b/>
              </w:rPr>
              <w:t xml:space="preserve">     </w:t>
            </w:r>
            <w:bookmarkStart w:id="3" w:name="_Toc379459647"/>
            <w:r>
              <w:rPr>
                <w:rFonts w:cs="Arial"/>
                <w:b/>
              </w:rPr>
              <w:t>PHONE #</w:t>
            </w:r>
            <w:bookmarkEnd w:id="3"/>
          </w:p>
        </w:tc>
        <w:tc>
          <w:tcPr>
            <w:tcW w:w="6384" w:type="dxa"/>
            <w:gridSpan w:val="2"/>
            <w:tcBorders>
              <w:top w:val="single" w:sz="2" w:space="0" w:color="auto"/>
              <w:left w:val="nil"/>
              <w:bottom w:val="single" w:sz="2" w:space="0" w:color="auto"/>
              <w:right w:val="nil"/>
            </w:tcBorders>
          </w:tcPr>
          <w:p w14:paraId="52B43993" w14:textId="77777777" w:rsidR="00DC3A05" w:rsidRDefault="00DC3A05" w:rsidP="00836A3C">
            <w:pPr>
              <w:rPr>
                <w:rFonts w:cs="Arial"/>
                <w:b/>
              </w:rPr>
            </w:pPr>
          </w:p>
        </w:tc>
      </w:tr>
      <w:tr w:rsidR="00DC3A05" w14:paraId="462E2218" w14:textId="77777777" w:rsidTr="00836A3C">
        <w:trPr>
          <w:trHeight w:hRule="exact" w:val="317"/>
        </w:trPr>
        <w:tc>
          <w:tcPr>
            <w:tcW w:w="3192" w:type="dxa"/>
            <w:hideMark/>
          </w:tcPr>
          <w:p w14:paraId="2841FFC2" w14:textId="77777777" w:rsidR="00DC3A05" w:rsidRDefault="00DC3A05" w:rsidP="00836A3C">
            <w:pPr>
              <w:rPr>
                <w:rFonts w:cs="Arial"/>
                <w:b/>
              </w:rPr>
            </w:pPr>
            <w:r>
              <w:rPr>
                <w:rFonts w:cs="Arial"/>
                <w:b/>
              </w:rPr>
              <w:t xml:space="preserve">     </w:t>
            </w:r>
            <w:bookmarkStart w:id="4" w:name="_Toc379459648"/>
            <w:r>
              <w:rPr>
                <w:rFonts w:cs="Arial"/>
                <w:b/>
              </w:rPr>
              <w:t>CONTRACT AMOUNT:</w:t>
            </w:r>
            <w:bookmarkEnd w:id="4"/>
          </w:p>
        </w:tc>
        <w:tc>
          <w:tcPr>
            <w:tcW w:w="6384" w:type="dxa"/>
            <w:gridSpan w:val="2"/>
            <w:tcBorders>
              <w:top w:val="single" w:sz="2" w:space="0" w:color="auto"/>
              <w:left w:val="nil"/>
              <w:bottom w:val="single" w:sz="2" w:space="0" w:color="auto"/>
              <w:right w:val="nil"/>
            </w:tcBorders>
          </w:tcPr>
          <w:p w14:paraId="06FD8042" w14:textId="77777777" w:rsidR="00DC3A05" w:rsidRDefault="00DC3A05" w:rsidP="00836A3C">
            <w:pPr>
              <w:rPr>
                <w:rFonts w:cs="Arial"/>
                <w:b/>
              </w:rPr>
            </w:pPr>
          </w:p>
        </w:tc>
      </w:tr>
      <w:tr w:rsidR="00DC3A05" w14:paraId="5056CDBC" w14:textId="77777777" w:rsidTr="00836A3C">
        <w:trPr>
          <w:trHeight w:hRule="exact" w:val="317"/>
        </w:trPr>
        <w:tc>
          <w:tcPr>
            <w:tcW w:w="3192" w:type="dxa"/>
            <w:hideMark/>
          </w:tcPr>
          <w:p w14:paraId="72DEBC72" w14:textId="77777777" w:rsidR="00DC3A05" w:rsidRDefault="00DC3A05" w:rsidP="00836A3C">
            <w:pPr>
              <w:rPr>
                <w:rFonts w:cs="Arial"/>
                <w:b/>
              </w:rPr>
            </w:pPr>
            <w:r>
              <w:rPr>
                <w:rFonts w:cs="Arial"/>
                <w:b/>
              </w:rPr>
              <w:t xml:space="preserve">     </w:t>
            </w:r>
            <w:bookmarkStart w:id="5" w:name="_Toc379459649"/>
            <w:r>
              <w:rPr>
                <w:rFonts w:cs="Arial"/>
                <w:b/>
              </w:rPr>
              <w:t>WORK PERFORMED:</w:t>
            </w:r>
            <w:bookmarkEnd w:id="5"/>
          </w:p>
        </w:tc>
        <w:tc>
          <w:tcPr>
            <w:tcW w:w="6384" w:type="dxa"/>
            <w:gridSpan w:val="2"/>
            <w:tcBorders>
              <w:top w:val="single" w:sz="2" w:space="0" w:color="auto"/>
              <w:left w:val="nil"/>
              <w:bottom w:val="nil"/>
              <w:right w:val="nil"/>
            </w:tcBorders>
          </w:tcPr>
          <w:p w14:paraId="65F0576D" w14:textId="77777777" w:rsidR="00DC3A05" w:rsidRDefault="00DC3A05" w:rsidP="00836A3C">
            <w:pPr>
              <w:rPr>
                <w:rFonts w:cs="Arial"/>
                <w:b/>
              </w:rPr>
            </w:pPr>
          </w:p>
        </w:tc>
      </w:tr>
      <w:tr w:rsidR="00DC3A05" w14:paraId="617478B5" w14:textId="77777777" w:rsidTr="00836A3C">
        <w:trPr>
          <w:trHeight w:hRule="exact" w:val="317"/>
        </w:trPr>
        <w:tc>
          <w:tcPr>
            <w:tcW w:w="3192" w:type="dxa"/>
          </w:tcPr>
          <w:p w14:paraId="2D1F76AC" w14:textId="77777777" w:rsidR="00DC3A05" w:rsidRDefault="00DC3A05" w:rsidP="00836A3C">
            <w:pPr>
              <w:rPr>
                <w:rFonts w:cs="Arial"/>
                <w:b/>
              </w:rPr>
            </w:pPr>
          </w:p>
        </w:tc>
        <w:tc>
          <w:tcPr>
            <w:tcW w:w="6384" w:type="dxa"/>
            <w:gridSpan w:val="2"/>
            <w:tcBorders>
              <w:top w:val="single" w:sz="2" w:space="0" w:color="auto"/>
              <w:left w:val="nil"/>
              <w:bottom w:val="nil"/>
              <w:right w:val="nil"/>
            </w:tcBorders>
          </w:tcPr>
          <w:p w14:paraId="2B186201" w14:textId="77777777" w:rsidR="00DC3A05" w:rsidRDefault="00DC3A05" w:rsidP="00836A3C">
            <w:pPr>
              <w:rPr>
                <w:rFonts w:cs="Arial"/>
                <w:b/>
              </w:rPr>
            </w:pPr>
          </w:p>
        </w:tc>
      </w:tr>
      <w:tr w:rsidR="00DC3A05" w14:paraId="1C88D3FB" w14:textId="77777777" w:rsidTr="00836A3C">
        <w:trPr>
          <w:trHeight w:hRule="exact" w:val="317"/>
        </w:trPr>
        <w:tc>
          <w:tcPr>
            <w:tcW w:w="3192" w:type="dxa"/>
          </w:tcPr>
          <w:p w14:paraId="4C47A85F" w14:textId="77777777" w:rsidR="00DC3A05" w:rsidRDefault="00DC3A05" w:rsidP="00836A3C">
            <w:pPr>
              <w:rPr>
                <w:rFonts w:cs="Arial"/>
                <w:b/>
              </w:rPr>
            </w:pPr>
          </w:p>
        </w:tc>
        <w:tc>
          <w:tcPr>
            <w:tcW w:w="6384" w:type="dxa"/>
            <w:gridSpan w:val="2"/>
          </w:tcPr>
          <w:p w14:paraId="74131E93" w14:textId="77777777" w:rsidR="00DC3A05" w:rsidRDefault="00DC3A05" w:rsidP="00836A3C">
            <w:pPr>
              <w:rPr>
                <w:rFonts w:cs="Arial"/>
                <w:b/>
              </w:rPr>
            </w:pPr>
          </w:p>
        </w:tc>
      </w:tr>
      <w:tr w:rsidR="00DC3A05" w14:paraId="7F8F3C2B" w14:textId="77777777" w:rsidTr="00836A3C">
        <w:trPr>
          <w:trHeight w:hRule="exact" w:val="317"/>
        </w:trPr>
        <w:tc>
          <w:tcPr>
            <w:tcW w:w="3192" w:type="dxa"/>
            <w:hideMark/>
          </w:tcPr>
          <w:p w14:paraId="48391149" w14:textId="6B9B7BBD" w:rsidR="00DC3A05" w:rsidRDefault="00DC3A05" w:rsidP="00836A3C">
            <w:pPr>
              <w:rPr>
                <w:rFonts w:cs="Arial"/>
                <w:b/>
              </w:rPr>
            </w:pPr>
            <w:bookmarkStart w:id="6" w:name="_Toc379459651"/>
            <w:r>
              <w:rPr>
                <w:rFonts w:cs="Arial"/>
                <w:b/>
              </w:rPr>
              <w:t>2.) PROJECT NAME:</w:t>
            </w:r>
            <w:bookmarkEnd w:id="6"/>
          </w:p>
        </w:tc>
        <w:tc>
          <w:tcPr>
            <w:tcW w:w="6384" w:type="dxa"/>
            <w:gridSpan w:val="2"/>
            <w:tcBorders>
              <w:top w:val="nil"/>
              <w:left w:val="nil"/>
              <w:bottom w:val="single" w:sz="2" w:space="0" w:color="auto"/>
              <w:right w:val="nil"/>
            </w:tcBorders>
          </w:tcPr>
          <w:p w14:paraId="5058F3D6" w14:textId="77777777" w:rsidR="00DC3A05" w:rsidRDefault="00DC3A05" w:rsidP="00836A3C">
            <w:pPr>
              <w:rPr>
                <w:rFonts w:cs="Arial"/>
                <w:b/>
              </w:rPr>
            </w:pPr>
          </w:p>
        </w:tc>
      </w:tr>
      <w:tr w:rsidR="00DC3A05" w14:paraId="067A7A36" w14:textId="77777777" w:rsidTr="00836A3C">
        <w:trPr>
          <w:trHeight w:hRule="exact" w:val="317"/>
        </w:trPr>
        <w:tc>
          <w:tcPr>
            <w:tcW w:w="3192" w:type="dxa"/>
            <w:hideMark/>
          </w:tcPr>
          <w:p w14:paraId="35043F3F" w14:textId="77777777" w:rsidR="00DC3A05" w:rsidRDefault="00DC3A05" w:rsidP="00836A3C">
            <w:pPr>
              <w:rPr>
                <w:rFonts w:cs="Arial"/>
                <w:b/>
              </w:rPr>
            </w:pPr>
            <w:r>
              <w:rPr>
                <w:rFonts w:cs="Arial"/>
                <w:b/>
              </w:rPr>
              <w:t xml:space="preserve">     </w:t>
            </w:r>
            <w:bookmarkStart w:id="7" w:name="_Toc379459652"/>
            <w:r>
              <w:rPr>
                <w:rFonts w:cs="Arial"/>
                <w:b/>
              </w:rPr>
              <w:t>DATE:</w:t>
            </w:r>
            <w:bookmarkEnd w:id="7"/>
          </w:p>
        </w:tc>
        <w:tc>
          <w:tcPr>
            <w:tcW w:w="6384" w:type="dxa"/>
            <w:gridSpan w:val="2"/>
            <w:tcBorders>
              <w:top w:val="single" w:sz="2" w:space="0" w:color="auto"/>
              <w:left w:val="nil"/>
              <w:bottom w:val="single" w:sz="2" w:space="0" w:color="auto"/>
              <w:right w:val="nil"/>
            </w:tcBorders>
          </w:tcPr>
          <w:p w14:paraId="7EFB3703" w14:textId="77777777" w:rsidR="00DC3A05" w:rsidRDefault="00DC3A05" w:rsidP="00836A3C">
            <w:pPr>
              <w:rPr>
                <w:rFonts w:cs="Arial"/>
                <w:b/>
              </w:rPr>
            </w:pPr>
          </w:p>
        </w:tc>
      </w:tr>
      <w:tr w:rsidR="00DC3A05" w14:paraId="717F9F15" w14:textId="77777777" w:rsidTr="00836A3C">
        <w:trPr>
          <w:trHeight w:hRule="exact" w:val="317"/>
        </w:trPr>
        <w:tc>
          <w:tcPr>
            <w:tcW w:w="3192" w:type="dxa"/>
            <w:hideMark/>
          </w:tcPr>
          <w:p w14:paraId="23AF1082" w14:textId="77777777" w:rsidR="00DC3A05" w:rsidRDefault="00DC3A05" w:rsidP="00836A3C">
            <w:pPr>
              <w:rPr>
                <w:rFonts w:cs="Arial"/>
                <w:b/>
              </w:rPr>
            </w:pPr>
            <w:r>
              <w:rPr>
                <w:rFonts w:cs="Arial"/>
                <w:b/>
              </w:rPr>
              <w:t xml:space="preserve">     </w:t>
            </w:r>
            <w:bookmarkStart w:id="8" w:name="_Toc379459653"/>
            <w:r>
              <w:rPr>
                <w:rFonts w:cs="Arial"/>
                <w:b/>
              </w:rPr>
              <w:t>INSPECTOR NAME</w:t>
            </w:r>
            <w:bookmarkEnd w:id="8"/>
          </w:p>
        </w:tc>
        <w:tc>
          <w:tcPr>
            <w:tcW w:w="6384" w:type="dxa"/>
            <w:gridSpan w:val="2"/>
            <w:tcBorders>
              <w:top w:val="single" w:sz="2" w:space="0" w:color="auto"/>
              <w:left w:val="nil"/>
              <w:bottom w:val="single" w:sz="2" w:space="0" w:color="auto"/>
              <w:right w:val="nil"/>
            </w:tcBorders>
          </w:tcPr>
          <w:p w14:paraId="0E19091F" w14:textId="77777777" w:rsidR="00DC3A05" w:rsidRDefault="00DC3A05" w:rsidP="00836A3C">
            <w:pPr>
              <w:rPr>
                <w:rFonts w:cs="Arial"/>
                <w:b/>
              </w:rPr>
            </w:pPr>
          </w:p>
        </w:tc>
      </w:tr>
      <w:tr w:rsidR="00DC3A05" w14:paraId="5B0B9BF1" w14:textId="77777777" w:rsidTr="00836A3C">
        <w:trPr>
          <w:trHeight w:hRule="exact" w:val="317"/>
        </w:trPr>
        <w:tc>
          <w:tcPr>
            <w:tcW w:w="3192" w:type="dxa"/>
            <w:hideMark/>
          </w:tcPr>
          <w:p w14:paraId="4806EB01" w14:textId="77777777" w:rsidR="00DC3A05" w:rsidRDefault="00DC3A05" w:rsidP="00836A3C">
            <w:pPr>
              <w:rPr>
                <w:rFonts w:cs="Arial"/>
                <w:b/>
              </w:rPr>
            </w:pPr>
            <w:r>
              <w:rPr>
                <w:rFonts w:cs="Arial"/>
                <w:b/>
              </w:rPr>
              <w:t xml:space="preserve">     </w:t>
            </w:r>
            <w:bookmarkStart w:id="9" w:name="_Toc379459654"/>
            <w:r>
              <w:rPr>
                <w:rFonts w:cs="Arial"/>
                <w:b/>
              </w:rPr>
              <w:t>PHONE #</w:t>
            </w:r>
            <w:bookmarkEnd w:id="9"/>
          </w:p>
        </w:tc>
        <w:tc>
          <w:tcPr>
            <w:tcW w:w="6384" w:type="dxa"/>
            <w:gridSpan w:val="2"/>
            <w:tcBorders>
              <w:top w:val="single" w:sz="2" w:space="0" w:color="auto"/>
              <w:left w:val="nil"/>
              <w:bottom w:val="single" w:sz="2" w:space="0" w:color="auto"/>
              <w:right w:val="nil"/>
            </w:tcBorders>
          </w:tcPr>
          <w:p w14:paraId="4C72614D" w14:textId="77777777" w:rsidR="00DC3A05" w:rsidRDefault="00DC3A05" w:rsidP="00836A3C">
            <w:pPr>
              <w:rPr>
                <w:rFonts w:cs="Arial"/>
                <w:b/>
              </w:rPr>
            </w:pPr>
          </w:p>
        </w:tc>
      </w:tr>
      <w:tr w:rsidR="00DC3A05" w14:paraId="2819827C" w14:textId="77777777" w:rsidTr="00836A3C">
        <w:trPr>
          <w:trHeight w:hRule="exact" w:val="317"/>
        </w:trPr>
        <w:tc>
          <w:tcPr>
            <w:tcW w:w="3192" w:type="dxa"/>
            <w:hideMark/>
          </w:tcPr>
          <w:p w14:paraId="676A45A3" w14:textId="77777777" w:rsidR="00DC3A05" w:rsidRDefault="00DC3A05" w:rsidP="00836A3C">
            <w:pPr>
              <w:rPr>
                <w:rFonts w:cs="Arial"/>
                <w:b/>
              </w:rPr>
            </w:pPr>
            <w:r>
              <w:rPr>
                <w:rFonts w:cs="Arial"/>
                <w:b/>
              </w:rPr>
              <w:t xml:space="preserve">     </w:t>
            </w:r>
            <w:bookmarkStart w:id="10" w:name="_Toc379459655"/>
            <w:r>
              <w:rPr>
                <w:rFonts w:cs="Arial"/>
                <w:b/>
              </w:rPr>
              <w:t>CONTRACT AMOUNT:</w:t>
            </w:r>
            <w:bookmarkEnd w:id="10"/>
          </w:p>
        </w:tc>
        <w:tc>
          <w:tcPr>
            <w:tcW w:w="6384" w:type="dxa"/>
            <w:gridSpan w:val="2"/>
            <w:tcBorders>
              <w:top w:val="single" w:sz="2" w:space="0" w:color="auto"/>
              <w:left w:val="nil"/>
              <w:bottom w:val="single" w:sz="2" w:space="0" w:color="auto"/>
              <w:right w:val="nil"/>
            </w:tcBorders>
          </w:tcPr>
          <w:p w14:paraId="72FE7D4A" w14:textId="77777777" w:rsidR="00DC3A05" w:rsidRDefault="00DC3A05" w:rsidP="00836A3C">
            <w:pPr>
              <w:rPr>
                <w:rFonts w:cs="Arial"/>
                <w:b/>
              </w:rPr>
            </w:pPr>
          </w:p>
        </w:tc>
      </w:tr>
      <w:tr w:rsidR="00DC3A05" w14:paraId="14DBB67D" w14:textId="77777777" w:rsidTr="00836A3C">
        <w:trPr>
          <w:trHeight w:hRule="exact" w:val="317"/>
        </w:trPr>
        <w:tc>
          <w:tcPr>
            <w:tcW w:w="3192" w:type="dxa"/>
            <w:hideMark/>
          </w:tcPr>
          <w:p w14:paraId="75AF9999" w14:textId="77777777" w:rsidR="00DC3A05" w:rsidRDefault="00DC3A05" w:rsidP="00836A3C">
            <w:pPr>
              <w:rPr>
                <w:rFonts w:cs="Arial"/>
                <w:b/>
              </w:rPr>
            </w:pPr>
            <w:r>
              <w:rPr>
                <w:rFonts w:cs="Arial"/>
                <w:b/>
              </w:rPr>
              <w:t xml:space="preserve">     </w:t>
            </w:r>
            <w:bookmarkStart w:id="11" w:name="_Toc379459656"/>
            <w:r>
              <w:rPr>
                <w:rFonts w:cs="Arial"/>
                <w:b/>
              </w:rPr>
              <w:t>WORK PERFORMED:</w:t>
            </w:r>
            <w:bookmarkEnd w:id="11"/>
          </w:p>
        </w:tc>
        <w:tc>
          <w:tcPr>
            <w:tcW w:w="3192" w:type="dxa"/>
            <w:tcBorders>
              <w:top w:val="single" w:sz="2" w:space="0" w:color="auto"/>
              <w:left w:val="nil"/>
              <w:bottom w:val="nil"/>
              <w:right w:val="nil"/>
            </w:tcBorders>
          </w:tcPr>
          <w:p w14:paraId="6CA47884" w14:textId="77777777" w:rsidR="00DC3A05" w:rsidRDefault="00DC3A05" w:rsidP="00836A3C">
            <w:pPr>
              <w:rPr>
                <w:rFonts w:cs="Arial"/>
                <w:b/>
              </w:rPr>
            </w:pPr>
          </w:p>
        </w:tc>
        <w:tc>
          <w:tcPr>
            <w:tcW w:w="3192" w:type="dxa"/>
            <w:tcBorders>
              <w:top w:val="single" w:sz="2" w:space="0" w:color="auto"/>
              <w:left w:val="nil"/>
              <w:bottom w:val="nil"/>
              <w:right w:val="nil"/>
            </w:tcBorders>
          </w:tcPr>
          <w:p w14:paraId="7CB05C8E" w14:textId="77777777" w:rsidR="00DC3A05" w:rsidRDefault="00DC3A05" w:rsidP="00836A3C">
            <w:pPr>
              <w:rPr>
                <w:rFonts w:cs="Arial"/>
                <w:b/>
              </w:rPr>
            </w:pPr>
          </w:p>
        </w:tc>
      </w:tr>
      <w:tr w:rsidR="00DC3A05" w14:paraId="4D32F61A" w14:textId="77777777" w:rsidTr="00836A3C">
        <w:trPr>
          <w:trHeight w:hRule="exact" w:val="317"/>
        </w:trPr>
        <w:tc>
          <w:tcPr>
            <w:tcW w:w="3192" w:type="dxa"/>
          </w:tcPr>
          <w:p w14:paraId="4BF49979" w14:textId="77777777" w:rsidR="00DC3A05" w:rsidRDefault="00DC3A05" w:rsidP="00836A3C">
            <w:pPr>
              <w:rPr>
                <w:rFonts w:cs="Arial"/>
                <w:b/>
              </w:rPr>
            </w:pPr>
          </w:p>
        </w:tc>
        <w:tc>
          <w:tcPr>
            <w:tcW w:w="3192" w:type="dxa"/>
            <w:tcBorders>
              <w:top w:val="single" w:sz="2" w:space="0" w:color="auto"/>
              <w:left w:val="nil"/>
              <w:bottom w:val="nil"/>
              <w:right w:val="nil"/>
            </w:tcBorders>
          </w:tcPr>
          <w:p w14:paraId="01B09C6A" w14:textId="77777777" w:rsidR="00DC3A05" w:rsidRDefault="00DC3A05" w:rsidP="00836A3C">
            <w:pPr>
              <w:rPr>
                <w:rFonts w:cs="Arial"/>
                <w:b/>
              </w:rPr>
            </w:pPr>
          </w:p>
        </w:tc>
        <w:tc>
          <w:tcPr>
            <w:tcW w:w="3192" w:type="dxa"/>
            <w:tcBorders>
              <w:top w:val="single" w:sz="2" w:space="0" w:color="auto"/>
              <w:left w:val="nil"/>
              <w:bottom w:val="nil"/>
              <w:right w:val="nil"/>
            </w:tcBorders>
          </w:tcPr>
          <w:p w14:paraId="6F6D3FBC" w14:textId="77777777" w:rsidR="00DC3A05" w:rsidRDefault="00DC3A05" w:rsidP="00836A3C">
            <w:pPr>
              <w:rPr>
                <w:rFonts w:cs="Arial"/>
                <w:b/>
              </w:rPr>
            </w:pPr>
          </w:p>
        </w:tc>
      </w:tr>
      <w:tr w:rsidR="00DC3A05" w14:paraId="3214579C" w14:textId="77777777" w:rsidTr="00836A3C">
        <w:trPr>
          <w:trHeight w:val="317"/>
        </w:trPr>
        <w:tc>
          <w:tcPr>
            <w:tcW w:w="9576" w:type="dxa"/>
            <w:gridSpan w:val="3"/>
          </w:tcPr>
          <w:p w14:paraId="37181618" w14:textId="77777777" w:rsidR="00DC3A05" w:rsidRDefault="00DC3A05" w:rsidP="00836A3C">
            <w:pPr>
              <w:rPr>
                <w:rFonts w:cs="Arial"/>
                <w:b/>
              </w:rPr>
            </w:pPr>
          </w:p>
        </w:tc>
      </w:tr>
      <w:tr w:rsidR="00DC3A05" w14:paraId="781BD2DE" w14:textId="77777777" w:rsidTr="00836A3C">
        <w:trPr>
          <w:trHeight w:hRule="exact" w:val="317"/>
        </w:trPr>
        <w:tc>
          <w:tcPr>
            <w:tcW w:w="3192" w:type="dxa"/>
            <w:hideMark/>
          </w:tcPr>
          <w:p w14:paraId="5171BAB0" w14:textId="1F6C561B" w:rsidR="00DC3A05" w:rsidRDefault="00DC3A05" w:rsidP="00836A3C">
            <w:pPr>
              <w:rPr>
                <w:rFonts w:cs="Arial"/>
                <w:b/>
              </w:rPr>
            </w:pPr>
            <w:bookmarkStart w:id="12" w:name="_Toc379459658"/>
            <w:r>
              <w:rPr>
                <w:rFonts w:cs="Arial"/>
                <w:b/>
              </w:rPr>
              <w:t>3.) PROJECT NAME:</w:t>
            </w:r>
            <w:bookmarkEnd w:id="12"/>
          </w:p>
        </w:tc>
        <w:tc>
          <w:tcPr>
            <w:tcW w:w="6384" w:type="dxa"/>
            <w:gridSpan w:val="2"/>
            <w:tcBorders>
              <w:top w:val="nil"/>
              <w:left w:val="nil"/>
              <w:bottom w:val="single" w:sz="2" w:space="0" w:color="auto"/>
              <w:right w:val="nil"/>
            </w:tcBorders>
          </w:tcPr>
          <w:p w14:paraId="1313C290" w14:textId="77777777" w:rsidR="00DC3A05" w:rsidRDefault="00DC3A05" w:rsidP="00836A3C">
            <w:pPr>
              <w:rPr>
                <w:rFonts w:cs="Arial"/>
                <w:b/>
              </w:rPr>
            </w:pPr>
          </w:p>
        </w:tc>
      </w:tr>
      <w:tr w:rsidR="00DC3A05" w14:paraId="7F990284" w14:textId="77777777" w:rsidTr="00836A3C">
        <w:trPr>
          <w:trHeight w:hRule="exact" w:val="317"/>
        </w:trPr>
        <w:tc>
          <w:tcPr>
            <w:tcW w:w="3192" w:type="dxa"/>
            <w:hideMark/>
          </w:tcPr>
          <w:p w14:paraId="5E759691" w14:textId="77777777" w:rsidR="00DC3A05" w:rsidRDefault="00DC3A05" w:rsidP="00836A3C">
            <w:pPr>
              <w:rPr>
                <w:rFonts w:cs="Arial"/>
                <w:b/>
              </w:rPr>
            </w:pPr>
            <w:r>
              <w:rPr>
                <w:rFonts w:cs="Arial"/>
                <w:b/>
              </w:rPr>
              <w:t xml:space="preserve">     </w:t>
            </w:r>
            <w:bookmarkStart w:id="13" w:name="_Toc379459659"/>
            <w:r>
              <w:rPr>
                <w:rFonts w:cs="Arial"/>
                <w:b/>
              </w:rPr>
              <w:t>DATE:</w:t>
            </w:r>
            <w:bookmarkEnd w:id="13"/>
          </w:p>
        </w:tc>
        <w:tc>
          <w:tcPr>
            <w:tcW w:w="6384" w:type="dxa"/>
            <w:gridSpan w:val="2"/>
            <w:tcBorders>
              <w:top w:val="single" w:sz="2" w:space="0" w:color="auto"/>
              <w:left w:val="nil"/>
              <w:bottom w:val="single" w:sz="2" w:space="0" w:color="auto"/>
              <w:right w:val="nil"/>
            </w:tcBorders>
          </w:tcPr>
          <w:p w14:paraId="601E25B2" w14:textId="77777777" w:rsidR="00DC3A05" w:rsidRDefault="00DC3A05" w:rsidP="00836A3C">
            <w:pPr>
              <w:rPr>
                <w:rFonts w:cs="Arial"/>
                <w:b/>
              </w:rPr>
            </w:pPr>
          </w:p>
        </w:tc>
      </w:tr>
      <w:tr w:rsidR="00DC3A05" w14:paraId="45AEC6CC" w14:textId="77777777" w:rsidTr="00836A3C">
        <w:trPr>
          <w:trHeight w:hRule="exact" w:val="317"/>
        </w:trPr>
        <w:tc>
          <w:tcPr>
            <w:tcW w:w="3192" w:type="dxa"/>
            <w:hideMark/>
          </w:tcPr>
          <w:p w14:paraId="2C026E87" w14:textId="77777777" w:rsidR="00DC3A05" w:rsidRDefault="00DC3A05" w:rsidP="00836A3C">
            <w:pPr>
              <w:rPr>
                <w:rFonts w:cs="Arial"/>
                <w:b/>
              </w:rPr>
            </w:pPr>
            <w:r>
              <w:rPr>
                <w:rFonts w:cs="Arial"/>
                <w:b/>
              </w:rPr>
              <w:t xml:space="preserve">     </w:t>
            </w:r>
            <w:bookmarkStart w:id="14" w:name="_Toc379459660"/>
            <w:r>
              <w:rPr>
                <w:rFonts w:cs="Arial"/>
                <w:b/>
              </w:rPr>
              <w:t>INSPECTOR NAME</w:t>
            </w:r>
            <w:bookmarkEnd w:id="14"/>
          </w:p>
        </w:tc>
        <w:tc>
          <w:tcPr>
            <w:tcW w:w="6384" w:type="dxa"/>
            <w:gridSpan w:val="2"/>
            <w:tcBorders>
              <w:top w:val="single" w:sz="2" w:space="0" w:color="auto"/>
              <w:left w:val="nil"/>
              <w:bottom w:val="single" w:sz="2" w:space="0" w:color="auto"/>
              <w:right w:val="nil"/>
            </w:tcBorders>
          </w:tcPr>
          <w:p w14:paraId="7456EC29" w14:textId="77777777" w:rsidR="00DC3A05" w:rsidRDefault="00DC3A05" w:rsidP="00836A3C">
            <w:pPr>
              <w:rPr>
                <w:rFonts w:cs="Arial"/>
                <w:b/>
              </w:rPr>
            </w:pPr>
          </w:p>
        </w:tc>
      </w:tr>
      <w:tr w:rsidR="00DC3A05" w14:paraId="006C31EC" w14:textId="77777777" w:rsidTr="00836A3C">
        <w:trPr>
          <w:trHeight w:hRule="exact" w:val="317"/>
        </w:trPr>
        <w:tc>
          <w:tcPr>
            <w:tcW w:w="3192" w:type="dxa"/>
            <w:hideMark/>
          </w:tcPr>
          <w:p w14:paraId="5D0D5B25" w14:textId="77777777" w:rsidR="00DC3A05" w:rsidRDefault="00DC3A05" w:rsidP="00836A3C">
            <w:pPr>
              <w:rPr>
                <w:rFonts w:cs="Arial"/>
                <w:b/>
              </w:rPr>
            </w:pPr>
            <w:r>
              <w:rPr>
                <w:rFonts w:cs="Arial"/>
                <w:b/>
              </w:rPr>
              <w:t xml:space="preserve">     </w:t>
            </w:r>
            <w:bookmarkStart w:id="15" w:name="_Toc379459661"/>
            <w:r>
              <w:rPr>
                <w:rFonts w:cs="Arial"/>
                <w:b/>
              </w:rPr>
              <w:t>PHONE #</w:t>
            </w:r>
            <w:bookmarkEnd w:id="15"/>
          </w:p>
        </w:tc>
        <w:tc>
          <w:tcPr>
            <w:tcW w:w="6384" w:type="dxa"/>
            <w:gridSpan w:val="2"/>
            <w:tcBorders>
              <w:top w:val="single" w:sz="2" w:space="0" w:color="auto"/>
              <w:left w:val="nil"/>
              <w:bottom w:val="single" w:sz="2" w:space="0" w:color="auto"/>
              <w:right w:val="nil"/>
            </w:tcBorders>
          </w:tcPr>
          <w:p w14:paraId="646E8EE1" w14:textId="77777777" w:rsidR="00DC3A05" w:rsidRDefault="00DC3A05" w:rsidP="00836A3C">
            <w:pPr>
              <w:rPr>
                <w:rFonts w:cs="Arial"/>
                <w:b/>
              </w:rPr>
            </w:pPr>
          </w:p>
        </w:tc>
      </w:tr>
      <w:tr w:rsidR="00DC3A05" w14:paraId="2D54E8F0" w14:textId="77777777" w:rsidTr="00836A3C">
        <w:trPr>
          <w:trHeight w:hRule="exact" w:val="317"/>
        </w:trPr>
        <w:tc>
          <w:tcPr>
            <w:tcW w:w="3192" w:type="dxa"/>
            <w:hideMark/>
          </w:tcPr>
          <w:p w14:paraId="51C3D897" w14:textId="77777777" w:rsidR="00DC3A05" w:rsidRDefault="00DC3A05" w:rsidP="00836A3C">
            <w:pPr>
              <w:rPr>
                <w:rFonts w:cs="Arial"/>
                <w:b/>
              </w:rPr>
            </w:pPr>
            <w:r>
              <w:rPr>
                <w:rFonts w:cs="Arial"/>
                <w:b/>
              </w:rPr>
              <w:t xml:space="preserve">     </w:t>
            </w:r>
            <w:bookmarkStart w:id="16" w:name="_Toc379459662"/>
            <w:r>
              <w:rPr>
                <w:rFonts w:cs="Arial"/>
                <w:b/>
              </w:rPr>
              <w:t>CONTRACT AMOUNT:</w:t>
            </w:r>
            <w:bookmarkEnd w:id="16"/>
          </w:p>
        </w:tc>
        <w:tc>
          <w:tcPr>
            <w:tcW w:w="6384" w:type="dxa"/>
            <w:gridSpan w:val="2"/>
            <w:tcBorders>
              <w:top w:val="single" w:sz="2" w:space="0" w:color="auto"/>
              <w:left w:val="nil"/>
              <w:bottom w:val="single" w:sz="2" w:space="0" w:color="auto"/>
              <w:right w:val="nil"/>
            </w:tcBorders>
          </w:tcPr>
          <w:p w14:paraId="6158F8FD" w14:textId="77777777" w:rsidR="00DC3A05" w:rsidRDefault="00DC3A05" w:rsidP="00836A3C">
            <w:pPr>
              <w:rPr>
                <w:rFonts w:cs="Arial"/>
                <w:b/>
              </w:rPr>
            </w:pPr>
          </w:p>
        </w:tc>
      </w:tr>
      <w:tr w:rsidR="00DC3A05" w14:paraId="683AAA09" w14:textId="77777777" w:rsidTr="00836A3C">
        <w:trPr>
          <w:trHeight w:hRule="exact" w:val="317"/>
        </w:trPr>
        <w:tc>
          <w:tcPr>
            <w:tcW w:w="3192" w:type="dxa"/>
            <w:hideMark/>
          </w:tcPr>
          <w:p w14:paraId="2D790FA9" w14:textId="77777777" w:rsidR="00DC3A05" w:rsidRDefault="00DC3A05" w:rsidP="00836A3C">
            <w:pPr>
              <w:rPr>
                <w:rFonts w:cs="Arial"/>
                <w:b/>
              </w:rPr>
            </w:pPr>
            <w:r>
              <w:rPr>
                <w:rFonts w:cs="Arial"/>
                <w:b/>
              </w:rPr>
              <w:t xml:space="preserve">     </w:t>
            </w:r>
            <w:bookmarkStart w:id="17" w:name="_Toc379459663"/>
            <w:r>
              <w:rPr>
                <w:rFonts w:cs="Arial"/>
                <w:b/>
              </w:rPr>
              <w:t>WORK PERFORMED:</w:t>
            </w:r>
            <w:bookmarkEnd w:id="17"/>
          </w:p>
        </w:tc>
        <w:tc>
          <w:tcPr>
            <w:tcW w:w="6384" w:type="dxa"/>
            <w:gridSpan w:val="2"/>
            <w:tcBorders>
              <w:top w:val="single" w:sz="2" w:space="0" w:color="auto"/>
              <w:left w:val="nil"/>
              <w:bottom w:val="nil"/>
              <w:right w:val="nil"/>
            </w:tcBorders>
          </w:tcPr>
          <w:p w14:paraId="185AA362" w14:textId="77777777" w:rsidR="00DC3A05" w:rsidRDefault="00DC3A05" w:rsidP="00836A3C">
            <w:pPr>
              <w:rPr>
                <w:rFonts w:cs="Arial"/>
                <w:b/>
              </w:rPr>
            </w:pPr>
          </w:p>
        </w:tc>
      </w:tr>
      <w:tr w:rsidR="00DC3A05" w14:paraId="54AC992E" w14:textId="77777777" w:rsidTr="00836A3C">
        <w:trPr>
          <w:trHeight w:hRule="exact" w:val="317"/>
        </w:trPr>
        <w:tc>
          <w:tcPr>
            <w:tcW w:w="3192" w:type="dxa"/>
          </w:tcPr>
          <w:p w14:paraId="2D9A0764" w14:textId="77777777" w:rsidR="00DC3A05" w:rsidRDefault="00DC3A05" w:rsidP="00836A3C">
            <w:pPr>
              <w:rPr>
                <w:rFonts w:cs="Arial"/>
                <w:b/>
              </w:rPr>
            </w:pPr>
          </w:p>
        </w:tc>
        <w:tc>
          <w:tcPr>
            <w:tcW w:w="6384" w:type="dxa"/>
            <w:gridSpan w:val="2"/>
            <w:tcBorders>
              <w:top w:val="single" w:sz="2" w:space="0" w:color="auto"/>
              <w:left w:val="nil"/>
              <w:bottom w:val="nil"/>
              <w:right w:val="nil"/>
            </w:tcBorders>
          </w:tcPr>
          <w:p w14:paraId="091A654B" w14:textId="77777777" w:rsidR="00DC3A05" w:rsidRDefault="00DC3A05" w:rsidP="00836A3C">
            <w:pPr>
              <w:rPr>
                <w:rFonts w:cs="Arial"/>
                <w:b/>
              </w:rPr>
            </w:pPr>
          </w:p>
        </w:tc>
      </w:tr>
      <w:tr w:rsidR="00DC3A05" w14:paraId="6F70F497" w14:textId="77777777" w:rsidTr="00836A3C">
        <w:trPr>
          <w:trHeight w:val="317"/>
        </w:trPr>
        <w:tc>
          <w:tcPr>
            <w:tcW w:w="9576" w:type="dxa"/>
            <w:gridSpan w:val="3"/>
          </w:tcPr>
          <w:p w14:paraId="7C7D569E" w14:textId="77777777" w:rsidR="00DC3A05" w:rsidRDefault="00DC3A05" w:rsidP="00836A3C">
            <w:pPr>
              <w:rPr>
                <w:rFonts w:cs="Arial"/>
                <w:b/>
              </w:rPr>
            </w:pPr>
          </w:p>
        </w:tc>
      </w:tr>
      <w:tr w:rsidR="00DC3A05" w14:paraId="1D6F07B4" w14:textId="77777777" w:rsidTr="00836A3C">
        <w:trPr>
          <w:trHeight w:hRule="exact" w:val="317"/>
        </w:trPr>
        <w:tc>
          <w:tcPr>
            <w:tcW w:w="3192" w:type="dxa"/>
            <w:hideMark/>
          </w:tcPr>
          <w:p w14:paraId="5B64352C" w14:textId="7D318482" w:rsidR="00DC3A05" w:rsidRDefault="00DC3A05" w:rsidP="00836A3C">
            <w:pPr>
              <w:rPr>
                <w:rFonts w:cs="Arial"/>
                <w:b/>
              </w:rPr>
            </w:pPr>
            <w:bookmarkStart w:id="18" w:name="_Toc379459665"/>
            <w:r>
              <w:rPr>
                <w:rFonts w:cs="Arial"/>
                <w:b/>
              </w:rPr>
              <w:t>4.) PROJECT NAME:</w:t>
            </w:r>
            <w:bookmarkEnd w:id="18"/>
          </w:p>
        </w:tc>
        <w:tc>
          <w:tcPr>
            <w:tcW w:w="6384" w:type="dxa"/>
            <w:gridSpan w:val="2"/>
            <w:tcBorders>
              <w:top w:val="nil"/>
              <w:left w:val="nil"/>
              <w:bottom w:val="single" w:sz="2" w:space="0" w:color="auto"/>
              <w:right w:val="nil"/>
            </w:tcBorders>
          </w:tcPr>
          <w:p w14:paraId="2E58BD9D" w14:textId="77777777" w:rsidR="00DC3A05" w:rsidRDefault="00DC3A05" w:rsidP="00836A3C">
            <w:pPr>
              <w:rPr>
                <w:rFonts w:cs="Arial"/>
                <w:b/>
              </w:rPr>
            </w:pPr>
          </w:p>
        </w:tc>
      </w:tr>
      <w:tr w:rsidR="00DC3A05" w14:paraId="6D0A5718" w14:textId="77777777" w:rsidTr="00836A3C">
        <w:trPr>
          <w:trHeight w:hRule="exact" w:val="317"/>
        </w:trPr>
        <w:tc>
          <w:tcPr>
            <w:tcW w:w="3192" w:type="dxa"/>
            <w:hideMark/>
          </w:tcPr>
          <w:p w14:paraId="47874BCC" w14:textId="77777777" w:rsidR="00DC3A05" w:rsidRDefault="00DC3A05" w:rsidP="00836A3C">
            <w:pPr>
              <w:rPr>
                <w:rFonts w:cs="Arial"/>
                <w:b/>
              </w:rPr>
            </w:pPr>
            <w:r>
              <w:rPr>
                <w:rFonts w:cs="Arial"/>
                <w:b/>
              </w:rPr>
              <w:t xml:space="preserve">     </w:t>
            </w:r>
            <w:bookmarkStart w:id="19" w:name="_Toc379459666"/>
            <w:r>
              <w:rPr>
                <w:rFonts w:cs="Arial"/>
                <w:b/>
              </w:rPr>
              <w:t>DATE:</w:t>
            </w:r>
            <w:bookmarkEnd w:id="19"/>
          </w:p>
        </w:tc>
        <w:tc>
          <w:tcPr>
            <w:tcW w:w="6384" w:type="dxa"/>
            <w:gridSpan w:val="2"/>
            <w:tcBorders>
              <w:top w:val="single" w:sz="2" w:space="0" w:color="auto"/>
              <w:left w:val="nil"/>
              <w:bottom w:val="single" w:sz="2" w:space="0" w:color="auto"/>
              <w:right w:val="nil"/>
            </w:tcBorders>
          </w:tcPr>
          <w:p w14:paraId="2C73AEEC" w14:textId="77777777" w:rsidR="00DC3A05" w:rsidRDefault="00DC3A05" w:rsidP="00836A3C">
            <w:pPr>
              <w:rPr>
                <w:rFonts w:cs="Arial"/>
                <w:b/>
              </w:rPr>
            </w:pPr>
          </w:p>
        </w:tc>
      </w:tr>
      <w:tr w:rsidR="00DC3A05" w14:paraId="73BCFA61" w14:textId="77777777" w:rsidTr="00836A3C">
        <w:trPr>
          <w:trHeight w:hRule="exact" w:val="317"/>
        </w:trPr>
        <w:tc>
          <w:tcPr>
            <w:tcW w:w="3192" w:type="dxa"/>
            <w:hideMark/>
          </w:tcPr>
          <w:p w14:paraId="40BC18DF" w14:textId="77777777" w:rsidR="00DC3A05" w:rsidRDefault="00DC3A05" w:rsidP="00836A3C">
            <w:pPr>
              <w:rPr>
                <w:rFonts w:cs="Arial"/>
                <w:b/>
              </w:rPr>
            </w:pPr>
            <w:r>
              <w:rPr>
                <w:rFonts w:cs="Arial"/>
                <w:b/>
              </w:rPr>
              <w:t xml:space="preserve">     </w:t>
            </w:r>
            <w:bookmarkStart w:id="20" w:name="_Toc379459667"/>
            <w:r>
              <w:rPr>
                <w:rFonts w:cs="Arial"/>
                <w:b/>
              </w:rPr>
              <w:t>INSPECTOR NAME</w:t>
            </w:r>
            <w:bookmarkEnd w:id="20"/>
          </w:p>
        </w:tc>
        <w:tc>
          <w:tcPr>
            <w:tcW w:w="6384" w:type="dxa"/>
            <w:gridSpan w:val="2"/>
            <w:tcBorders>
              <w:top w:val="single" w:sz="2" w:space="0" w:color="auto"/>
              <w:left w:val="nil"/>
              <w:bottom w:val="single" w:sz="2" w:space="0" w:color="auto"/>
              <w:right w:val="nil"/>
            </w:tcBorders>
          </w:tcPr>
          <w:p w14:paraId="0B13053F" w14:textId="77777777" w:rsidR="00DC3A05" w:rsidRDefault="00DC3A05" w:rsidP="00836A3C">
            <w:pPr>
              <w:rPr>
                <w:rFonts w:cs="Arial"/>
                <w:b/>
              </w:rPr>
            </w:pPr>
          </w:p>
        </w:tc>
      </w:tr>
      <w:tr w:rsidR="00DC3A05" w14:paraId="2D318BE0" w14:textId="77777777" w:rsidTr="00836A3C">
        <w:trPr>
          <w:trHeight w:hRule="exact" w:val="317"/>
        </w:trPr>
        <w:tc>
          <w:tcPr>
            <w:tcW w:w="3192" w:type="dxa"/>
            <w:hideMark/>
          </w:tcPr>
          <w:p w14:paraId="33DE59CB" w14:textId="77777777" w:rsidR="00DC3A05" w:rsidRDefault="00DC3A05" w:rsidP="00836A3C">
            <w:pPr>
              <w:rPr>
                <w:rFonts w:cs="Arial"/>
                <w:b/>
              </w:rPr>
            </w:pPr>
            <w:r>
              <w:rPr>
                <w:rFonts w:cs="Arial"/>
                <w:b/>
              </w:rPr>
              <w:t xml:space="preserve">     </w:t>
            </w:r>
            <w:bookmarkStart w:id="21" w:name="_Toc379459668"/>
            <w:r>
              <w:rPr>
                <w:rFonts w:cs="Arial"/>
                <w:b/>
              </w:rPr>
              <w:t>PHONE #</w:t>
            </w:r>
            <w:bookmarkEnd w:id="21"/>
          </w:p>
        </w:tc>
        <w:tc>
          <w:tcPr>
            <w:tcW w:w="6384" w:type="dxa"/>
            <w:gridSpan w:val="2"/>
            <w:tcBorders>
              <w:top w:val="single" w:sz="2" w:space="0" w:color="auto"/>
              <w:left w:val="nil"/>
              <w:bottom w:val="single" w:sz="2" w:space="0" w:color="auto"/>
              <w:right w:val="nil"/>
            </w:tcBorders>
          </w:tcPr>
          <w:p w14:paraId="742792A4" w14:textId="77777777" w:rsidR="00DC3A05" w:rsidRDefault="00DC3A05" w:rsidP="00836A3C">
            <w:pPr>
              <w:rPr>
                <w:rFonts w:cs="Arial"/>
                <w:b/>
              </w:rPr>
            </w:pPr>
          </w:p>
        </w:tc>
      </w:tr>
      <w:tr w:rsidR="00DC3A05" w14:paraId="5302B00B" w14:textId="77777777" w:rsidTr="00836A3C">
        <w:trPr>
          <w:trHeight w:hRule="exact" w:val="317"/>
        </w:trPr>
        <w:tc>
          <w:tcPr>
            <w:tcW w:w="3192" w:type="dxa"/>
            <w:hideMark/>
          </w:tcPr>
          <w:p w14:paraId="60CFD23C" w14:textId="77777777" w:rsidR="00DC3A05" w:rsidRDefault="00DC3A05" w:rsidP="00836A3C">
            <w:pPr>
              <w:rPr>
                <w:rFonts w:cs="Arial"/>
                <w:b/>
              </w:rPr>
            </w:pPr>
            <w:r>
              <w:rPr>
                <w:rFonts w:cs="Arial"/>
                <w:b/>
              </w:rPr>
              <w:t xml:space="preserve">     </w:t>
            </w:r>
            <w:bookmarkStart w:id="22" w:name="_Toc379459669"/>
            <w:r>
              <w:rPr>
                <w:rFonts w:cs="Arial"/>
                <w:b/>
              </w:rPr>
              <w:t>CONTRACT AMOUNT:</w:t>
            </w:r>
            <w:bookmarkEnd w:id="22"/>
          </w:p>
        </w:tc>
        <w:tc>
          <w:tcPr>
            <w:tcW w:w="6384" w:type="dxa"/>
            <w:gridSpan w:val="2"/>
            <w:tcBorders>
              <w:top w:val="single" w:sz="2" w:space="0" w:color="auto"/>
              <w:left w:val="nil"/>
              <w:bottom w:val="single" w:sz="2" w:space="0" w:color="auto"/>
              <w:right w:val="nil"/>
            </w:tcBorders>
          </w:tcPr>
          <w:p w14:paraId="1FC13B0A" w14:textId="77777777" w:rsidR="00DC3A05" w:rsidRDefault="00DC3A05" w:rsidP="00836A3C">
            <w:pPr>
              <w:rPr>
                <w:rFonts w:cs="Arial"/>
                <w:b/>
              </w:rPr>
            </w:pPr>
          </w:p>
        </w:tc>
      </w:tr>
      <w:tr w:rsidR="00DC3A05" w14:paraId="56668BDC" w14:textId="77777777" w:rsidTr="00836A3C">
        <w:trPr>
          <w:trHeight w:hRule="exact" w:val="317"/>
        </w:trPr>
        <w:tc>
          <w:tcPr>
            <w:tcW w:w="3192" w:type="dxa"/>
            <w:hideMark/>
          </w:tcPr>
          <w:p w14:paraId="292885CA" w14:textId="77777777" w:rsidR="00DC3A05" w:rsidRDefault="00DC3A05" w:rsidP="00836A3C">
            <w:pPr>
              <w:rPr>
                <w:rFonts w:cs="Arial"/>
                <w:b/>
              </w:rPr>
            </w:pPr>
            <w:r>
              <w:rPr>
                <w:rFonts w:cs="Arial"/>
                <w:b/>
              </w:rPr>
              <w:t xml:space="preserve">     </w:t>
            </w:r>
            <w:bookmarkStart w:id="23" w:name="_Toc379459670"/>
            <w:r>
              <w:rPr>
                <w:rFonts w:cs="Arial"/>
                <w:b/>
              </w:rPr>
              <w:t>WORK PERFORMED:</w:t>
            </w:r>
            <w:bookmarkEnd w:id="23"/>
          </w:p>
        </w:tc>
        <w:tc>
          <w:tcPr>
            <w:tcW w:w="6384" w:type="dxa"/>
            <w:gridSpan w:val="2"/>
            <w:tcBorders>
              <w:top w:val="single" w:sz="2" w:space="0" w:color="auto"/>
              <w:left w:val="nil"/>
              <w:bottom w:val="single" w:sz="2" w:space="0" w:color="auto"/>
              <w:right w:val="nil"/>
            </w:tcBorders>
          </w:tcPr>
          <w:p w14:paraId="12A17086" w14:textId="77777777" w:rsidR="00DC3A05" w:rsidRDefault="00DC3A05" w:rsidP="00836A3C">
            <w:pPr>
              <w:rPr>
                <w:rFonts w:cs="Arial"/>
                <w:b/>
              </w:rPr>
            </w:pPr>
          </w:p>
        </w:tc>
      </w:tr>
    </w:tbl>
    <w:p w14:paraId="37106631" w14:textId="77777777" w:rsidR="00DC3A05" w:rsidRDefault="00DC3A05" w:rsidP="00DC3A05">
      <w:pPr>
        <w:rPr>
          <w:rFonts w:ascii="Arial" w:hAnsi="Arial" w:cs="Arial"/>
          <w:sz w:val="22"/>
        </w:rPr>
      </w:pPr>
      <w:r>
        <w:rPr>
          <w:rFonts w:cs="Arial"/>
        </w:rPr>
        <w:tab/>
      </w:r>
      <w:r>
        <w:rPr>
          <w:rFonts w:cs="Arial"/>
        </w:rPr>
        <w:tab/>
      </w:r>
      <w:r>
        <w:rPr>
          <w:rFonts w:cs="Arial"/>
        </w:rPr>
        <w:tab/>
      </w:r>
      <w:r>
        <w:rPr>
          <w:rFonts w:cs="Arial"/>
        </w:rPr>
        <w:tab/>
      </w:r>
      <w:r>
        <w:rPr>
          <w:rFonts w:cs="Arial"/>
        </w:rPr>
        <w:tab/>
      </w:r>
      <w:r>
        <w:rPr>
          <w:rFonts w:cs="Arial"/>
        </w:rPr>
        <w:tab/>
      </w:r>
    </w:p>
    <w:p w14:paraId="0B2D3587" w14:textId="77777777" w:rsidR="00DC3A05" w:rsidRDefault="00DC3A05" w:rsidP="00DC3A05">
      <w:pPr>
        <w:rPr>
          <w:rFonts w:cs="Arial"/>
        </w:rPr>
      </w:pPr>
    </w:p>
    <w:p w14:paraId="606B39B5" w14:textId="77777777" w:rsidR="00DC3A05" w:rsidRDefault="00DC3A05" w:rsidP="00DC3A05">
      <w:pPr>
        <w:ind w:left="2880" w:firstLine="360"/>
        <w:rPr>
          <w:rFonts w:cs="Arial"/>
        </w:rPr>
      </w:pPr>
      <w:bookmarkStart w:id="24" w:name="_Toc22908245"/>
      <w:bookmarkStart w:id="25" w:name="_Toc22648172"/>
      <w:r>
        <w:rPr>
          <w:rFonts w:cs="Arial"/>
        </w:rPr>
        <w:t>__________________________</w:t>
      </w:r>
    </w:p>
    <w:p w14:paraId="0C91C167" w14:textId="77777777" w:rsidR="00DC3A05" w:rsidRDefault="00DC3A05" w:rsidP="00DC3A05">
      <w:pPr>
        <w:ind w:left="2880" w:firstLine="360"/>
        <w:rPr>
          <w:rFonts w:ascii="Arial" w:hAnsi="Arial"/>
        </w:rPr>
      </w:pPr>
      <w:r w:rsidRPr="475631E6">
        <w:rPr>
          <w:rFonts w:cs="Arial"/>
          <w:b/>
          <w:bCs/>
        </w:rPr>
        <w:t>Signature of Contractor</w:t>
      </w:r>
      <w:bookmarkEnd w:id="24"/>
      <w:bookmarkEnd w:id="25"/>
    </w:p>
    <w:p w14:paraId="6101DDA8" w14:textId="77777777" w:rsidR="00770F9F" w:rsidRDefault="00770F9F" w:rsidP="475631E6">
      <w:pPr>
        <w:pStyle w:val="BodyText"/>
        <w:spacing w:after="120"/>
        <w:rPr>
          <w:b/>
          <w:bCs/>
          <w:sz w:val="26"/>
          <w:szCs w:val="26"/>
        </w:rPr>
      </w:pPr>
    </w:p>
    <w:p w14:paraId="1FA1526C" w14:textId="77777777" w:rsidR="00770F9F" w:rsidRPr="009107BD" w:rsidRDefault="00770F9F" w:rsidP="00770F9F">
      <w:pPr>
        <w:spacing w:after="120"/>
        <w:jc w:val="both"/>
        <w:rPr>
          <w:rFonts w:ascii="Arial" w:hAnsi="Arial" w:cs="Arial"/>
          <w:b/>
          <w:sz w:val="26"/>
          <w:szCs w:val="26"/>
        </w:rPr>
      </w:pPr>
      <w:r w:rsidRPr="009107BD">
        <w:rPr>
          <w:rFonts w:ascii="Arial" w:hAnsi="Arial" w:cs="Arial"/>
          <w:szCs w:val="22"/>
        </w:rPr>
        <w:t>Listed hereunder is the name, Contractor's license number, the address of place of business, and the category of the work on the Contract for each subcontractor who will perform work or labor or render service to the undersigned bidder in or about the construction of the work hereinabove described, in excess of one-half of one percent (0.5%) of the total bid, if the Contract for the said work is awarded to the undersigned.</w:t>
      </w:r>
    </w:p>
    <w:p w14:paraId="0AE3AB4A" w14:textId="77777777" w:rsidR="00770F9F" w:rsidRPr="009107BD" w:rsidRDefault="00770F9F" w:rsidP="00770F9F">
      <w:pPr>
        <w:spacing w:after="240"/>
        <w:jc w:val="both"/>
        <w:rPr>
          <w:rFonts w:ascii="Arial" w:hAnsi="Arial" w:cs="Arial"/>
          <w:b/>
          <w:sz w:val="26"/>
          <w:szCs w:val="26"/>
        </w:rPr>
      </w:pPr>
      <w:r w:rsidRPr="009107BD">
        <w:rPr>
          <w:rFonts w:ascii="Arial" w:hAnsi="Arial" w:cs="Arial"/>
          <w:szCs w:val="22"/>
        </w:rPr>
        <w:t>(Attach additional sheet, if necessary, and note attachment on this page.)</w:t>
      </w:r>
    </w:p>
    <w:tbl>
      <w:tblPr>
        <w:tblW w:w="0" w:type="dxa"/>
        <w:jc w:val="center"/>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430"/>
        <w:gridCol w:w="1530"/>
        <w:gridCol w:w="1710"/>
        <w:gridCol w:w="2250"/>
        <w:gridCol w:w="2160"/>
        <w:gridCol w:w="810"/>
      </w:tblGrid>
      <w:tr w:rsidR="00770F9F" w14:paraId="2ED6BBED" w14:textId="77777777" w:rsidTr="475631E6">
        <w:trPr>
          <w:trHeight w:val="1017"/>
          <w:jc w:val="center"/>
        </w:trPr>
        <w:tc>
          <w:tcPr>
            <w:tcW w:w="2430" w:type="dxa"/>
            <w:tcBorders>
              <w:top w:val="single" w:sz="6" w:space="0" w:color="231F20"/>
              <w:left w:val="single" w:sz="6" w:space="0" w:color="231F20"/>
              <w:bottom w:val="single" w:sz="6" w:space="0" w:color="231F20"/>
              <w:right w:val="single" w:sz="6" w:space="0" w:color="231F20"/>
            </w:tcBorders>
            <w:shd w:val="clear" w:color="auto" w:fill="E1E2E3"/>
            <w:hideMark/>
          </w:tcPr>
          <w:p w14:paraId="5B2EF63F" w14:textId="77777777" w:rsidR="00770F9F" w:rsidRDefault="00770F9F" w:rsidP="00D1187C">
            <w:pPr>
              <w:jc w:val="center"/>
              <w:rPr>
                <w:rFonts w:cs="Arial"/>
                <w:b/>
                <w:sz w:val="22"/>
                <w:szCs w:val="22"/>
              </w:rPr>
            </w:pPr>
            <w:r>
              <w:rPr>
                <w:rFonts w:cs="Arial"/>
                <w:b/>
                <w:szCs w:val="22"/>
              </w:rPr>
              <w:t>Name</w:t>
            </w:r>
          </w:p>
          <w:p w14:paraId="33A9A9DA" w14:textId="77777777" w:rsidR="00770F9F" w:rsidRDefault="00770F9F" w:rsidP="00D1187C">
            <w:pPr>
              <w:jc w:val="center"/>
              <w:rPr>
                <w:rFonts w:cs="Arial"/>
                <w:b/>
                <w:szCs w:val="22"/>
              </w:rPr>
            </w:pPr>
            <w:r>
              <w:rPr>
                <w:rFonts w:cs="Arial"/>
                <w:b/>
                <w:szCs w:val="22"/>
              </w:rPr>
              <w:t>of</w:t>
            </w:r>
          </w:p>
          <w:p w14:paraId="0EE5D74E" w14:textId="77777777" w:rsidR="00770F9F" w:rsidRDefault="00770F9F" w:rsidP="00D1187C">
            <w:pPr>
              <w:jc w:val="center"/>
              <w:rPr>
                <w:rFonts w:cs="Arial"/>
                <w:b/>
                <w:szCs w:val="22"/>
              </w:rPr>
            </w:pPr>
            <w:r>
              <w:rPr>
                <w:rFonts w:cs="Arial"/>
                <w:b/>
                <w:szCs w:val="22"/>
              </w:rPr>
              <w:t>Subcontractor</w:t>
            </w:r>
          </w:p>
        </w:tc>
        <w:tc>
          <w:tcPr>
            <w:tcW w:w="1530" w:type="dxa"/>
            <w:tcBorders>
              <w:top w:val="single" w:sz="6" w:space="0" w:color="231F20"/>
              <w:left w:val="single" w:sz="6" w:space="0" w:color="231F20"/>
              <w:bottom w:val="single" w:sz="6" w:space="0" w:color="231F20"/>
              <w:right w:val="single" w:sz="6" w:space="0" w:color="231F20"/>
            </w:tcBorders>
            <w:shd w:val="clear" w:color="auto" w:fill="E1E2E3"/>
            <w:hideMark/>
          </w:tcPr>
          <w:p w14:paraId="22818D46" w14:textId="77777777" w:rsidR="00770F9F" w:rsidRDefault="00770F9F" w:rsidP="00D1187C">
            <w:pPr>
              <w:jc w:val="center"/>
              <w:rPr>
                <w:rFonts w:cs="Arial"/>
                <w:b/>
                <w:szCs w:val="22"/>
              </w:rPr>
            </w:pPr>
            <w:r>
              <w:rPr>
                <w:rFonts w:cs="Arial"/>
                <w:b/>
                <w:szCs w:val="22"/>
              </w:rPr>
              <w:t>Contractor's License #</w:t>
            </w:r>
          </w:p>
        </w:tc>
        <w:tc>
          <w:tcPr>
            <w:tcW w:w="1710" w:type="dxa"/>
            <w:tcBorders>
              <w:top w:val="single" w:sz="6" w:space="0" w:color="231F20"/>
              <w:left w:val="single" w:sz="6" w:space="0" w:color="231F20"/>
              <w:bottom w:val="single" w:sz="6" w:space="0" w:color="231F20"/>
              <w:right w:val="single" w:sz="4" w:space="0" w:color="231F20"/>
            </w:tcBorders>
            <w:shd w:val="clear" w:color="auto" w:fill="E1E2E3"/>
            <w:hideMark/>
          </w:tcPr>
          <w:p w14:paraId="5F158A46" w14:textId="77777777" w:rsidR="00770F9F" w:rsidRDefault="00770F9F" w:rsidP="00D1187C">
            <w:pPr>
              <w:jc w:val="center"/>
              <w:rPr>
                <w:rFonts w:cs="Arial"/>
                <w:b/>
                <w:szCs w:val="22"/>
              </w:rPr>
            </w:pPr>
            <w:r>
              <w:rPr>
                <w:rFonts w:cs="Arial"/>
                <w:b/>
                <w:szCs w:val="22"/>
              </w:rPr>
              <w:t>DIR</w:t>
            </w:r>
          </w:p>
          <w:p w14:paraId="58668315" w14:textId="77777777" w:rsidR="00770F9F" w:rsidRDefault="00770F9F" w:rsidP="00D1187C">
            <w:pPr>
              <w:jc w:val="center"/>
              <w:rPr>
                <w:rFonts w:cs="Arial"/>
                <w:b/>
                <w:szCs w:val="22"/>
              </w:rPr>
            </w:pPr>
            <w:r>
              <w:rPr>
                <w:rFonts w:cs="Arial"/>
                <w:b/>
                <w:szCs w:val="22"/>
              </w:rPr>
              <w:t>Registration Number</w:t>
            </w:r>
          </w:p>
        </w:tc>
        <w:tc>
          <w:tcPr>
            <w:tcW w:w="2250" w:type="dxa"/>
            <w:tcBorders>
              <w:top w:val="single" w:sz="6" w:space="0" w:color="231F20"/>
              <w:left w:val="single" w:sz="4" w:space="0" w:color="231F20"/>
              <w:bottom w:val="single" w:sz="6" w:space="0" w:color="231F20"/>
              <w:right w:val="single" w:sz="4" w:space="0" w:color="231F20"/>
            </w:tcBorders>
            <w:shd w:val="clear" w:color="auto" w:fill="E1E2E3"/>
            <w:hideMark/>
          </w:tcPr>
          <w:p w14:paraId="6FBFACCB" w14:textId="77777777" w:rsidR="00770F9F" w:rsidRDefault="00770F9F" w:rsidP="00D1187C">
            <w:pPr>
              <w:jc w:val="center"/>
              <w:rPr>
                <w:rFonts w:cs="Arial"/>
                <w:b/>
                <w:szCs w:val="22"/>
              </w:rPr>
            </w:pPr>
            <w:r>
              <w:rPr>
                <w:rFonts w:cs="Arial"/>
                <w:b/>
                <w:szCs w:val="22"/>
              </w:rPr>
              <w:t>Location</w:t>
            </w:r>
          </w:p>
          <w:p w14:paraId="2754E4BA" w14:textId="77777777" w:rsidR="00770F9F" w:rsidRDefault="00770F9F" w:rsidP="00D1187C">
            <w:pPr>
              <w:jc w:val="center"/>
              <w:rPr>
                <w:rFonts w:cs="Arial"/>
                <w:b/>
                <w:szCs w:val="22"/>
              </w:rPr>
            </w:pPr>
            <w:r>
              <w:rPr>
                <w:rFonts w:cs="Arial"/>
                <w:b/>
                <w:szCs w:val="22"/>
              </w:rPr>
              <w:t xml:space="preserve">of </w:t>
            </w:r>
          </w:p>
          <w:p w14:paraId="7ED78C82" w14:textId="77777777" w:rsidR="00770F9F" w:rsidRDefault="00770F9F" w:rsidP="00D1187C">
            <w:pPr>
              <w:jc w:val="center"/>
              <w:rPr>
                <w:rFonts w:cs="Arial"/>
                <w:b/>
                <w:szCs w:val="22"/>
              </w:rPr>
            </w:pPr>
            <w:r>
              <w:rPr>
                <w:rFonts w:cs="Arial"/>
                <w:b/>
                <w:szCs w:val="22"/>
              </w:rPr>
              <w:t>Business</w:t>
            </w:r>
          </w:p>
        </w:tc>
        <w:tc>
          <w:tcPr>
            <w:tcW w:w="2160" w:type="dxa"/>
            <w:tcBorders>
              <w:top w:val="single" w:sz="6" w:space="0" w:color="231F20"/>
              <w:left w:val="single" w:sz="4" w:space="0" w:color="231F20"/>
              <w:bottom w:val="single" w:sz="6" w:space="0" w:color="231F20"/>
              <w:right w:val="single" w:sz="4" w:space="0" w:color="231F20"/>
            </w:tcBorders>
            <w:shd w:val="clear" w:color="auto" w:fill="E1E2E3"/>
            <w:hideMark/>
          </w:tcPr>
          <w:p w14:paraId="2E36485F" w14:textId="77777777" w:rsidR="00770F9F" w:rsidRDefault="00770F9F" w:rsidP="00D1187C">
            <w:pPr>
              <w:jc w:val="center"/>
              <w:rPr>
                <w:rFonts w:cs="Arial"/>
                <w:b/>
                <w:szCs w:val="22"/>
              </w:rPr>
            </w:pPr>
            <w:r>
              <w:rPr>
                <w:rFonts w:cs="Arial"/>
                <w:b/>
                <w:szCs w:val="22"/>
              </w:rPr>
              <w:t>Category of</w:t>
            </w:r>
          </w:p>
          <w:p w14:paraId="738322C6" w14:textId="77777777" w:rsidR="00770F9F" w:rsidRDefault="00770F9F" w:rsidP="00D1187C">
            <w:pPr>
              <w:jc w:val="center"/>
              <w:rPr>
                <w:rFonts w:cs="Arial"/>
                <w:b/>
                <w:szCs w:val="22"/>
              </w:rPr>
            </w:pPr>
            <w:r>
              <w:rPr>
                <w:rFonts w:cs="Arial"/>
                <w:b/>
                <w:szCs w:val="22"/>
              </w:rPr>
              <w:t>Work To Be Performed</w:t>
            </w:r>
          </w:p>
        </w:tc>
        <w:tc>
          <w:tcPr>
            <w:tcW w:w="810" w:type="dxa"/>
            <w:tcBorders>
              <w:top w:val="single" w:sz="6" w:space="0" w:color="231F20"/>
              <w:left w:val="single" w:sz="4" w:space="0" w:color="231F20"/>
              <w:bottom w:val="single" w:sz="6" w:space="0" w:color="231F20"/>
              <w:right w:val="single" w:sz="6" w:space="0" w:color="231F20"/>
            </w:tcBorders>
            <w:shd w:val="clear" w:color="auto" w:fill="E1E2E3"/>
            <w:hideMark/>
          </w:tcPr>
          <w:p w14:paraId="08DA03F6" w14:textId="77777777" w:rsidR="00770F9F" w:rsidRDefault="00770F9F" w:rsidP="00D1187C">
            <w:pPr>
              <w:jc w:val="center"/>
              <w:rPr>
                <w:rFonts w:cs="Arial"/>
                <w:b/>
                <w:szCs w:val="22"/>
              </w:rPr>
            </w:pPr>
            <w:r>
              <w:rPr>
                <w:rFonts w:cs="Arial"/>
                <w:b/>
                <w:szCs w:val="22"/>
              </w:rPr>
              <w:t>% of Total Work</w:t>
            </w:r>
          </w:p>
        </w:tc>
      </w:tr>
      <w:tr w:rsidR="00770F9F" w14:paraId="3425C528" w14:textId="77777777" w:rsidTr="475631E6">
        <w:trPr>
          <w:trHeight w:val="1018"/>
          <w:jc w:val="center"/>
        </w:trPr>
        <w:tc>
          <w:tcPr>
            <w:tcW w:w="2430" w:type="dxa"/>
            <w:tcBorders>
              <w:top w:val="single" w:sz="6" w:space="0" w:color="231F20"/>
              <w:left w:val="single" w:sz="6" w:space="0" w:color="231F20"/>
              <w:bottom w:val="single" w:sz="6" w:space="0" w:color="231F20"/>
              <w:right w:val="single" w:sz="6" w:space="0" w:color="231F20"/>
            </w:tcBorders>
          </w:tcPr>
          <w:p w14:paraId="7EF4387A" w14:textId="77777777" w:rsidR="00770F9F" w:rsidRDefault="00770F9F" w:rsidP="00D1187C">
            <w:pPr>
              <w:rPr>
                <w:rFonts w:cs="Arial"/>
                <w:szCs w:val="22"/>
              </w:rPr>
            </w:pPr>
          </w:p>
          <w:p w14:paraId="7A27A829" w14:textId="77777777" w:rsidR="00770F9F" w:rsidRDefault="00770F9F" w:rsidP="00D1187C">
            <w:pPr>
              <w:jc w:val="center"/>
              <w:rPr>
                <w:rFonts w:cs="Arial"/>
                <w:szCs w:val="22"/>
              </w:rPr>
            </w:pPr>
          </w:p>
          <w:p w14:paraId="5E6B393C" w14:textId="77777777" w:rsidR="00770F9F" w:rsidRDefault="00770F9F" w:rsidP="00D1187C">
            <w:pPr>
              <w:rPr>
                <w:rFonts w:cs="Arial"/>
                <w:szCs w:val="22"/>
              </w:rPr>
            </w:pPr>
          </w:p>
          <w:p w14:paraId="527F94E1" w14:textId="77777777" w:rsidR="00770F9F" w:rsidRDefault="00770F9F" w:rsidP="00D1187C">
            <w:pPr>
              <w:rPr>
                <w:rFonts w:cs="Arial"/>
                <w:szCs w:val="22"/>
              </w:rPr>
            </w:pPr>
          </w:p>
        </w:tc>
        <w:tc>
          <w:tcPr>
            <w:tcW w:w="1530" w:type="dxa"/>
            <w:tcBorders>
              <w:top w:val="single" w:sz="6" w:space="0" w:color="231F20"/>
              <w:left w:val="single" w:sz="6" w:space="0" w:color="231F20"/>
              <w:bottom w:val="single" w:sz="6" w:space="0" w:color="231F20"/>
              <w:right w:val="single" w:sz="6" w:space="0" w:color="231F20"/>
            </w:tcBorders>
          </w:tcPr>
          <w:p w14:paraId="037F4CAA" w14:textId="77777777" w:rsidR="00770F9F" w:rsidRDefault="00770F9F" w:rsidP="00D1187C">
            <w:pPr>
              <w:rPr>
                <w:rFonts w:cs="Arial"/>
                <w:szCs w:val="22"/>
              </w:rPr>
            </w:pPr>
          </w:p>
        </w:tc>
        <w:tc>
          <w:tcPr>
            <w:tcW w:w="1710" w:type="dxa"/>
            <w:tcBorders>
              <w:top w:val="single" w:sz="6" w:space="0" w:color="231F20"/>
              <w:left w:val="single" w:sz="6" w:space="0" w:color="231F20"/>
              <w:bottom w:val="single" w:sz="6" w:space="0" w:color="231F20"/>
              <w:right w:val="single" w:sz="6" w:space="0" w:color="231F20"/>
            </w:tcBorders>
          </w:tcPr>
          <w:p w14:paraId="45ACCFD4" w14:textId="77777777" w:rsidR="00770F9F" w:rsidRDefault="00770F9F" w:rsidP="00D1187C">
            <w:pPr>
              <w:rPr>
                <w:rFonts w:cs="Arial"/>
                <w:szCs w:val="22"/>
              </w:rPr>
            </w:pPr>
          </w:p>
        </w:tc>
        <w:tc>
          <w:tcPr>
            <w:tcW w:w="2250" w:type="dxa"/>
            <w:tcBorders>
              <w:top w:val="single" w:sz="6" w:space="0" w:color="231F20"/>
              <w:left w:val="single" w:sz="6" w:space="0" w:color="231F20"/>
              <w:bottom w:val="single" w:sz="6" w:space="0" w:color="231F20"/>
              <w:right w:val="single" w:sz="6" w:space="0" w:color="231F20"/>
            </w:tcBorders>
          </w:tcPr>
          <w:p w14:paraId="11ADC917" w14:textId="77777777" w:rsidR="00770F9F" w:rsidRDefault="00770F9F" w:rsidP="00D1187C">
            <w:pPr>
              <w:rPr>
                <w:rFonts w:cs="Arial"/>
                <w:szCs w:val="22"/>
              </w:rPr>
            </w:pPr>
          </w:p>
        </w:tc>
        <w:tc>
          <w:tcPr>
            <w:tcW w:w="2160" w:type="dxa"/>
            <w:tcBorders>
              <w:top w:val="single" w:sz="6" w:space="0" w:color="231F20"/>
              <w:left w:val="single" w:sz="6" w:space="0" w:color="231F20"/>
              <w:bottom w:val="single" w:sz="6" w:space="0" w:color="231F20"/>
              <w:right w:val="single" w:sz="6" w:space="0" w:color="231F20"/>
            </w:tcBorders>
          </w:tcPr>
          <w:p w14:paraId="53083F5C" w14:textId="77777777" w:rsidR="00770F9F" w:rsidRDefault="00770F9F" w:rsidP="00D1187C">
            <w:pPr>
              <w:rPr>
                <w:rFonts w:cs="Arial"/>
                <w:szCs w:val="22"/>
              </w:rPr>
            </w:pPr>
          </w:p>
        </w:tc>
        <w:tc>
          <w:tcPr>
            <w:tcW w:w="810" w:type="dxa"/>
            <w:tcBorders>
              <w:top w:val="single" w:sz="6" w:space="0" w:color="231F20"/>
              <w:left w:val="single" w:sz="6" w:space="0" w:color="231F20"/>
              <w:bottom w:val="single" w:sz="6" w:space="0" w:color="231F20"/>
              <w:right w:val="single" w:sz="6" w:space="0" w:color="231F20"/>
            </w:tcBorders>
          </w:tcPr>
          <w:p w14:paraId="7E739B9D" w14:textId="77777777" w:rsidR="00770F9F" w:rsidRDefault="00770F9F" w:rsidP="00D1187C">
            <w:pPr>
              <w:rPr>
                <w:rFonts w:cs="Arial"/>
                <w:szCs w:val="22"/>
              </w:rPr>
            </w:pPr>
          </w:p>
        </w:tc>
      </w:tr>
      <w:tr w:rsidR="00770F9F" w14:paraId="52C65119" w14:textId="77777777" w:rsidTr="475631E6">
        <w:trPr>
          <w:trHeight w:val="1017"/>
          <w:jc w:val="center"/>
        </w:trPr>
        <w:tc>
          <w:tcPr>
            <w:tcW w:w="2430" w:type="dxa"/>
            <w:tcBorders>
              <w:top w:val="single" w:sz="6" w:space="0" w:color="231F20"/>
              <w:left w:val="single" w:sz="6" w:space="0" w:color="231F20"/>
              <w:bottom w:val="single" w:sz="6" w:space="0" w:color="231F20"/>
              <w:right w:val="single" w:sz="6" w:space="0" w:color="231F20"/>
            </w:tcBorders>
          </w:tcPr>
          <w:p w14:paraId="28095165" w14:textId="77777777" w:rsidR="00770F9F" w:rsidRDefault="00770F9F" w:rsidP="00D1187C">
            <w:pPr>
              <w:rPr>
                <w:rFonts w:cs="Arial"/>
                <w:szCs w:val="22"/>
              </w:rPr>
            </w:pPr>
          </w:p>
        </w:tc>
        <w:tc>
          <w:tcPr>
            <w:tcW w:w="1530" w:type="dxa"/>
            <w:tcBorders>
              <w:top w:val="single" w:sz="6" w:space="0" w:color="231F20"/>
              <w:left w:val="single" w:sz="6" w:space="0" w:color="231F20"/>
              <w:bottom w:val="single" w:sz="6" w:space="0" w:color="231F20"/>
              <w:right w:val="single" w:sz="6" w:space="0" w:color="231F20"/>
            </w:tcBorders>
          </w:tcPr>
          <w:p w14:paraId="08845C92" w14:textId="77777777" w:rsidR="00770F9F" w:rsidRDefault="00770F9F" w:rsidP="00D1187C">
            <w:pPr>
              <w:rPr>
                <w:rFonts w:cs="Arial"/>
                <w:szCs w:val="22"/>
              </w:rPr>
            </w:pPr>
          </w:p>
        </w:tc>
        <w:tc>
          <w:tcPr>
            <w:tcW w:w="1710" w:type="dxa"/>
            <w:tcBorders>
              <w:top w:val="single" w:sz="6" w:space="0" w:color="231F20"/>
              <w:left w:val="single" w:sz="6" w:space="0" w:color="231F20"/>
              <w:bottom w:val="single" w:sz="6" w:space="0" w:color="231F20"/>
              <w:right w:val="single" w:sz="6" w:space="0" w:color="231F20"/>
            </w:tcBorders>
          </w:tcPr>
          <w:p w14:paraId="58E00E73" w14:textId="77777777" w:rsidR="00770F9F" w:rsidRDefault="00770F9F" w:rsidP="00D1187C">
            <w:pPr>
              <w:rPr>
                <w:rFonts w:cs="Arial"/>
                <w:szCs w:val="22"/>
              </w:rPr>
            </w:pPr>
          </w:p>
        </w:tc>
        <w:tc>
          <w:tcPr>
            <w:tcW w:w="2250" w:type="dxa"/>
            <w:tcBorders>
              <w:top w:val="single" w:sz="6" w:space="0" w:color="231F20"/>
              <w:left w:val="single" w:sz="6" w:space="0" w:color="231F20"/>
              <w:bottom w:val="single" w:sz="6" w:space="0" w:color="231F20"/>
              <w:right w:val="single" w:sz="6" w:space="0" w:color="231F20"/>
            </w:tcBorders>
          </w:tcPr>
          <w:p w14:paraId="26974192" w14:textId="77777777" w:rsidR="00770F9F" w:rsidRDefault="00770F9F" w:rsidP="00D1187C">
            <w:pPr>
              <w:rPr>
                <w:rFonts w:cs="Arial"/>
                <w:szCs w:val="22"/>
              </w:rPr>
            </w:pPr>
          </w:p>
        </w:tc>
        <w:tc>
          <w:tcPr>
            <w:tcW w:w="2160" w:type="dxa"/>
            <w:tcBorders>
              <w:top w:val="single" w:sz="6" w:space="0" w:color="231F20"/>
              <w:left w:val="single" w:sz="6" w:space="0" w:color="231F20"/>
              <w:bottom w:val="single" w:sz="6" w:space="0" w:color="231F20"/>
              <w:right w:val="single" w:sz="6" w:space="0" w:color="231F20"/>
            </w:tcBorders>
          </w:tcPr>
          <w:p w14:paraId="13BB582E" w14:textId="77777777" w:rsidR="00770F9F" w:rsidRDefault="00770F9F" w:rsidP="00D1187C">
            <w:pPr>
              <w:rPr>
                <w:rFonts w:cs="Arial"/>
                <w:szCs w:val="22"/>
              </w:rPr>
            </w:pPr>
          </w:p>
        </w:tc>
        <w:tc>
          <w:tcPr>
            <w:tcW w:w="810" w:type="dxa"/>
            <w:tcBorders>
              <w:top w:val="single" w:sz="6" w:space="0" w:color="231F20"/>
              <w:left w:val="single" w:sz="6" w:space="0" w:color="231F20"/>
              <w:bottom w:val="single" w:sz="6" w:space="0" w:color="231F20"/>
              <w:right w:val="single" w:sz="6" w:space="0" w:color="231F20"/>
            </w:tcBorders>
          </w:tcPr>
          <w:p w14:paraId="1532A3E5" w14:textId="77777777" w:rsidR="00770F9F" w:rsidRDefault="00770F9F" w:rsidP="00D1187C">
            <w:pPr>
              <w:rPr>
                <w:rFonts w:cs="Arial"/>
                <w:szCs w:val="22"/>
              </w:rPr>
            </w:pPr>
          </w:p>
        </w:tc>
      </w:tr>
      <w:tr w:rsidR="00770F9F" w14:paraId="64A00784" w14:textId="77777777" w:rsidTr="475631E6">
        <w:trPr>
          <w:trHeight w:val="1018"/>
          <w:jc w:val="center"/>
        </w:trPr>
        <w:tc>
          <w:tcPr>
            <w:tcW w:w="2430" w:type="dxa"/>
            <w:tcBorders>
              <w:top w:val="single" w:sz="6" w:space="0" w:color="231F20"/>
              <w:left w:val="single" w:sz="6" w:space="0" w:color="231F20"/>
              <w:bottom w:val="single" w:sz="6" w:space="0" w:color="231F20"/>
              <w:right w:val="single" w:sz="6" w:space="0" w:color="231F20"/>
            </w:tcBorders>
          </w:tcPr>
          <w:p w14:paraId="1D21FBCF" w14:textId="77777777" w:rsidR="00770F9F" w:rsidRDefault="00770F9F" w:rsidP="00D1187C">
            <w:pPr>
              <w:rPr>
                <w:rFonts w:cs="Arial"/>
                <w:szCs w:val="22"/>
              </w:rPr>
            </w:pPr>
          </w:p>
        </w:tc>
        <w:tc>
          <w:tcPr>
            <w:tcW w:w="1530" w:type="dxa"/>
            <w:tcBorders>
              <w:top w:val="single" w:sz="6" w:space="0" w:color="231F20"/>
              <w:left w:val="single" w:sz="6" w:space="0" w:color="231F20"/>
              <w:bottom w:val="single" w:sz="6" w:space="0" w:color="231F20"/>
              <w:right w:val="single" w:sz="6" w:space="0" w:color="231F20"/>
            </w:tcBorders>
          </w:tcPr>
          <w:p w14:paraId="3BC5F1DE" w14:textId="77777777" w:rsidR="00770F9F" w:rsidRDefault="00770F9F" w:rsidP="00D1187C">
            <w:pPr>
              <w:rPr>
                <w:rFonts w:cs="Arial"/>
                <w:szCs w:val="22"/>
              </w:rPr>
            </w:pPr>
          </w:p>
        </w:tc>
        <w:tc>
          <w:tcPr>
            <w:tcW w:w="1710" w:type="dxa"/>
            <w:tcBorders>
              <w:top w:val="single" w:sz="6" w:space="0" w:color="231F20"/>
              <w:left w:val="single" w:sz="6" w:space="0" w:color="231F20"/>
              <w:bottom w:val="single" w:sz="6" w:space="0" w:color="231F20"/>
              <w:right w:val="single" w:sz="6" w:space="0" w:color="231F20"/>
            </w:tcBorders>
          </w:tcPr>
          <w:p w14:paraId="33DC97EF" w14:textId="77777777" w:rsidR="00770F9F" w:rsidRDefault="00770F9F" w:rsidP="00D1187C">
            <w:pPr>
              <w:rPr>
                <w:rFonts w:cs="Arial"/>
                <w:szCs w:val="22"/>
              </w:rPr>
            </w:pPr>
          </w:p>
        </w:tc>
        <w:tc>
          <w:tcPr>
            <w:tcW w:w="2250" w:type="dxa"/>
            <w:tcBorders>
              <w:top w:val="single" w:sz="6" w:space="0" w:color="231F20"/>
              <w:left w:val="single" w:sz="6" w:space="0" w:color="231F20"/>
              <w:bottom w:val="single" w:sz="6" w:space="0" w:color="231F20"/>
              <w:right w:val="single" w:sz="6" w:space="0" w:color="231F20"/>
            </w:tcBorders>
          </w:tcPr>
          <w:p w14:paraId="30BD6DD6" w14:textId="77777777" w:rsidR="00770F9F" w:rsidRDefault="00770F9F" w:rsidP="00D1187C">
            <w:pPr>
              <w:rPr>
                <w:rFonts w:cs="Arial"/>
                <w:szCs w:val="22"/>
              </w:rPr>
            </w:pPr>
          </w:p>
        </w:tc>
        <w:tc>
          <w:tcPr>
            <w:tcW w:w="2160" w:type="dxa"/>
            <w:tcBorders>
              <w:top w:val="single" w:sz="6" w:space="0" w:color="231F20"/>
              <w:left w:val="single" w:sz="6" w:space="0" w:color="231F20"/>
              <w:bottom w:val="single" w:sz="6" w:space="0" w:color="231F20"/>
              <w:right w:val="single" w:sz="6" w:space="0" w:color="231F20"/>
            </w:tcBorders>
          </w:tcPr>
          <w:p w14:paraId="6E2B858E" w14:textId="77777777" w:rsidR="00770F9F" w:rsidRDefault="00770F9F" w:rsidP="00D1187C">
            <w:pPr>
              <w:rPr>
                <w:rFonts w:cs="Arial"/>
                <w:szCs w:val="22"/>
              </w:rPr>
            </w:pPr>
          </w:p>
        </w:tc>
        <w:tc>
          <w:tcPr>
            <w:tcW w:w="810" w:type="dxa"/>
            <w:tcBorders>
              <w:top w:val="single" w:sz="6" w:space="0" w:color="231F20"/>
              <w:left w:val="single" w:sz="6" w:space="0" w:color="231F20"/>
              <w:bottom w:val="single" w:sz="6" w:space="0" w:color="231F20"/>
              <w:right w:val="single" w:sz="6" w:space="0" w:color="231F20"/>
            </w:tcBorders>
          </w:tcPr>
          <w:p w14:paraId="16AF781F" w14:textId="77777777" w:rsidR="00770F9F" w:rsidRDefault="00770F9F" w:rsidP="00D1187C">
            <w:pPr>
              <w:rPr>
                <w:rFonts w:cs="Arial"/>
                <w:szCs w:val="22"/>
              </w:rPr>
            </w:pPr>
          </w:p>
        </w:tc>
      </w:tr>
      <w:tr w:rsidR="00770F9F" w14:paraId="2ABD026D" w14:textId="77777777" w:rsidTr="475631E6">
        <w:trPr>
          <w:trHeight w:val="1018"/>
          <w:jc w:val="center"/>
        </w:trPr>
        <w:tc>
          <w:tcPr>
            <w:tcW w:w="2430" w:type="dxa"/>
            <w:tcBorders>
              <w:top w:val="single" w:sz="6" w:space="0" w:color="231F20"/>
              <w:left w:val="single" w:sz="6" w:space="0" w:color="231F20"/>
              <w:bottom w:val="single" w:sz="6" w:space="0" w:color="231F20"/>
              <w:right w:val="single" w:sz="6" w:space="0" w:color="231F20"/>
            </w:tcBorders>
          </w:tcPr>
          <w:p w14:paraId="6A4D2D04" w14:textId="77777777" w:rsidR="00770F9F" w:rsidRDefault="00770F9F" w:rsidP="00D1187C">
            <w:pPr>
              <w:rPr>
                <w:rFonts w:cs="Arial"/>
                <w:szCs w:val="22"/>
              </w:rPr>
            </w:pPr>
          </w:p>
        </w:tc>
        <w:tc>
          <w:tcPr>
            <w:tcW w:w="1530" w:type="dxa"/>
            <w:tcBorders>
              <w:top w:val="single" w:sz="6" w:space="0" w:color="231F20"/>
              <w:left w:val="single" w:sz="6" w:space="0" w:color="231F20"/>
              <w:bottom w:val="single" w:sz="6" w:space="0" w:color="231F20"/>
              <w:right w:val="single" w:sz="6" w:space="0" w:color="231F20"/>
            </w:tcBorders>
          </w:tcPr>
          <w:p w14:paraId="2DC4D908" w14:textId="77777777" w:rsidR="00770F9F" w:rsidRDefault="00770F9F" w:rsidP="00D1187C">
            <w:pPr>
              <w:rPr>
                <w:rFonts w:cs="Arial"/>
                <w:szCs w:val="22"/>
              </w:rPr>
            </w:pPr>
          </w:p>
        </w:tc>
        <w:tc>
          <w:tcPr>
            <w:tcW w:w="1710" w:type="dxa"/>
            <w:tcBorders>
              <w:top w:val="single" w:sz="6" w:space="0" w:color="231F20"/>
              <w:left w:val="single" w:sz="6" w:space="0" w:color="231F20"/>
              <w:bottom w:val="single" w:sz="6" w:space="0" w:color="231F20"/>
              <w:right w:val="single" w:sz="6" w:space="0" w:color="231F20"/>
            </w:tcBorders>
          </w:tcPr>
          <w:p w14:paraId="73C6D4EE" w14:textId="77777777" w:rsidR="00770F9F" w:rsidRDefault="00770F9F" w:rsidP="00D1187C">
            <w:pPr>
              <w:rPr>
                <w:rFonts w:cs="Arial"/>
                <w:szCs w:val="22"/>
              </w:rPr>
            </w:pPr>
          </w:p>
        </w:tc>
        <w:tc>
          <w:tcPr>
            <w:tcW w:w="2250" w:type="dxa"/>
            <w:tcBorders>
              <w:top w:val="single" w:sz="6" w:space="0" w:color="231F20"/>
              <w:left w:val="single" w:sz="6" w:space="0" w:color="231F20"/>
              <w:bottom w:val="single" w:sz="6" w:space="0" w:color="231F20"/>
              <w:right w:val="single" w:sz="6" w:space="0" w:color="231F20"/>
            </w:tcBorders>
          </w:tcPr>
          <w:p w14:paraId="2DE3A42D" w14:textId="77777777" w:rsidR="00770F9F" w:rsidRDefault="00770F9F" w:rsidP="00D1187C">
            <w:pPr>
              <w:rPr>
                <w:rFonts w:cs="Arial"/>
                <w:szCs w:val="22"/>
              </w:rPr>
            </w:pPr>
          </w:p>
        </w:tc>
        <w:tc>
          <w:tcPr>
            <w:tcW w:w="2160" w:type="dxa"/>
            <w:tcBorders>
              <w:top w:val="single" w:sz="6" w:space="0" w:color="231F20"/>
              <w:left w:val="single" w:sz="6" w:space="0" w:color="231F20"/>
              <w:bottom w:val="single" w:sz="6" w:space="0" w:color="231F20"/>
              <w:right w:val="single" w:sz="6" w:space="0" w:color="231F20"/>
            </w:tcBorders>
          </w:tcPr>
          <w:p w14:paraId="111E139D" w14:textId="77777777" w:rsidR="00770F9F" w:rsidRDefault="00770F9F" w:rsidP="00D1187C">
            <w:pPr>
              <w:rPr>
                <w:rFonts w:cs="Arial"/>
                <w:szCs w:val="22"/>
              </w:rPr>
            </w:pPr>
          </w:p>
        </w:tc>
        <w:tc>
          <w:tcPr>
            <w:tcW w:w="810" w:type="dxa"/>
            <w:tcBorders>
              <w:top w:val="single" w:sz="6" w:space="0" w:color="231F20"/>
              <w:left w:val="single" w:sz="6" w:space="0" w:color="231F20"/>
              <w:bottom w:val="single" w:sz="6" w:space="0" w:color="231F20"/>
              <w:right w:val="single" w:sz="6" w:space="0" w:color="231F20"/>
            </w:tcBorders>
          </w:tcPr>
          <w:p w14:paraId="49E32987" w14:textId="77777777" w:rsidR="00770F9F" w:rsidRDefault="00770F9F" w:rsidP="00D1187C">
            <w:pPr>
              <w:rPr>
                <w:rFonts w:cs="Arial"/>
                <w:szCs w:val="22"/>
              </w:rPr>
            </w:pPr>
          </w:p>
        </w:tc>
      </w:tr>
      <w:tr w:rsidR="00770F9F" w14:paraId="3C886C2E" w14:textId="77777777" w:rsidTr="475631E6">
        <w:trPr>
          <w:trHeight w:val="1017"/>
          <w:jc w:val="center"/>
        </w:trPr>
        <w:tc>
          <w:tcPr>
            <w:tcW w:w="2430" w:type="dxa"/>
            <w:tcBorders>
              <w:top w:val="single" w:sz="6" w:space="0" w:color="231F20"/>
              <w:left w:val="single" w:sz="6" w:space="0" w:color="231F20"/>
              <w:bottom w:val="single" w:sz="6" w:space="0" w:color="231F20"/>
              <w:right w:val="single" w:sz="6" w:space="0" w:color="231F20"/>
            </w:tcBorders>
          </w:tcPr>
          <w:p w14:paraId="3012D608" w14:textId="77777777" w:rsidR="00770F9F" w:rsidRDefault="00770F9F" w:rsidP="00D1187C">
            <w:pPr>
              <w:rPr>
                <w:rFonts w:cs="Arial"/>
                <w:szCs w:val="22"/>
              </w:rPr>
            </w:pPr>
          </w:p>
        </w:tc>
        <w:tc>
          <w:tcPr>
            <w:tcW w:w="1530" w:type="dxa"/>
            <w:tcBorders>
              <w:top w:val="single" w:sz="6" w:space="0" w:color="231F20"/>
              <w:left w:val="single" w:sz="6" w:space="0" w:color="231F20"/>
              <w:bottom w:val="single" w:sz="6" w:space="0" w:color="231F20"/>
              <w:right w:val="single" w:sz="6" w:space="0" w:color="231F20"/>
            </w:tcBorders>
          </w:tcPr>
          <w:p w14:paraId="5DA9C0DA" w14:textId="77777777" w:rsidR="00770F9F" w:rsidRDefault="00770F9F" w:rsidP="00D1187C">
            <w:pPr>
              <w:rPr>
                <w:rFonts w:cs="Arial"/>
                <w:szCs w:val="22"/>
              </w:rPr>
            </w:pPr>
          </w:p>
        </w:tc>
        <w:tc>
          <w:tcPr>
            <w:tcW w:w="1710" w:type="dxa"/>
            <w:tcBorders>
              <w:top w:val="single" w:sz="6" w:space="0" w:color="231F20"/>
              <w:left w:val="single" w:sz="6" w:space="0" w:color="231F20"/>
              <w:bottom w:val="single" w:sz="6" w:space="0" w:color="231F20"/>
              <w:right w:val="single" w:sz="6" w:space="0" w:color="231F20"/>
            </w:tcBorders>
          </w:tcPr>
          <w:p w14:paraId="54586421" w14:textId="77777777" w:rsidR="00770F9F" w:rsidRDefault="00770F9F" w:rsidP="00D1187C">
            <w:pPr>
              <w:rPr>
                <w:rFonts w:cs="Arial"/>
                <w:szCs w:val="22"/>
              </w:rPr>
            </w:pPr>
          </w:p>
        </w:tc>
        <w:tc>
          <w:tcPr>
            <w:tcW w:w="2250" w:type="dxa"/>
            <w:tcBorders>
              <w:top w:val="single" w:sz="6" w:space="0" w:color="231F20"/>
              <w:left w:val="single" w:sz="6" w:space="0" w:color="231F20"/>
              <w:bottom w:val="single" w:sz="6" w:space="0" w:color="231F20"/>
              <w:right w:val="single" w:sz="6" w:space="0" w:color="231F20"/>
            </w:tcBorders>
          </w:tcPr>
          <w:p w14:paraId="5E062645" w14:textId="77777777" w:rsidR="00770F9F" w:rsidRDefault="00770F9F" w:rsidP="00D1187C">
            <w:pPr>
              <w:rPr>
                <w:rFonts w:cs="Arial"/>
                <w:szCs w:val="22"/>
              </w:rPr>
            </w:pPr>
          </w:p>
        </w:tc>
        <w:tc>
          <w:tcPr>
            <w:tcW w:w="2160" w:type="dxa"/>
            <w:tcBorders>
              <w:top w:val="single" w:sz="6" w:space="0" w:color="231F20"/>
              <w:left w:val="single" w:sz="6" w:space="0" w:color="231F20"/>
              <w:bottom w:val="single" w:sz="6" w:space="0" w:color="231F20"/>
              <w:right w:val="single" w:sz="6" w:space="0" w:color="231F20"/>
            </w:tcBorders>
          </w:tcPr>
          <w:p w14:paraId="2CF70E91" w14:textId="77777777" w:rsidR="00770F9F" w:rsidRDefault="00770F9F" w:rsidP="00D1187C">
            <w:pPr>
              <w:rPr>
                <w:rFonts w:cs="Arial"/>
                <w:szCs w:val="22"/>
              </w:rPr>
            </w:pPr>
          </w:p>
        </w:tc>
        <w:tc>
          <w:tcPr>
            <w:tcW w:w="810" w:type="dxa"/>
            <w:tcBorders>
              <w:top w:val="single" w:sz="6" w:space="0" w:color="231F20"/>
              <w:left w:val="single" w:sz="6" w:space="0" w:color="231F20"/>
              <w:bottom w:val="single" w:sz="6" w:space="0" w:color="231F20"/>
              <w:right w:val="single" w:sz="6" w:space="0" w:color="231F20"/>
            </w:tcBorders>
          </w:tcPr>
          <w:p w14:paraId="1CF6A0ED" w14:textId="77777777" w:rsidR="00770F9F" w:rsidRDefault="00770F9F" w:rsidP="00D1187C">
            <w:pPr>
              <w:rPr>
                <w:rFonts w:cs="Arial"/>
                <w:szCs w:val="22"/>
              </w:rPr>
            </w:pPr>
          </w:p>
        </w:tc>
      </w:tr>
      <w:tr w:rsidR="00770F9F" w14:paraId="5A7C7B51" w14:textId="77777777" w:rsidTr="475631E6">
        <w:trPr>
          <w:trHeight w:val="1018"/>
          <w:jc w:val="center"/>
        </w:trPr>
        <w:tc>
          <w:tcPr>
            <w:tcW w:w="2430" w:type="dxa"/>
            <w:tcBorders>
              <w:top w:val="single" w:sz="6" w:space="0" w:color="231F20"/>
              <w:left w:val="single" w:sz="6" w:space="0" w:color="231F20"/>
              <w:bottom w:val="single" w:sz="6" w:space="0" w:color="231F20"/>
              <w:right w:val="single" w:sz="6" w:space="0" w:color="231F20"/>
            </w:tcBorders>
          </w:tcPr>
          <w:p w14:paraId="58AAF082" w14:textId="77777777" w:rsidR="00770F9F" w:rsidRDefault="00770F9F" w:rsidP="00D1187C">
            <w:pPr>
              <w:rPr>
                <w:rFonts w:cs="Arial"/>
                <w:szCs w:val="22"/>
              </w:rPr>
            </w:pPr>
          </w:p>
        </w:tc>
        <w:tc>
          <w:tcPr>
            <w:tcW w:w="1530" w:type="dxa"/>
            <w:tcBorders>
              <w:top w:val="single" w:sz="6" w:space="0" w:color="231F20"/>
              <w:left w:val="single" w:sz="6" w:space="0" w:color="231F20"/>
              <w:bottom w:val="single" w:sz="6" w:space="0" w:color="231F20"/>
              <w:right w:val="single" w:sz="6" w:space="0" w:color="231F20"/>
            </w:tcBorders>
          </w:tcPr>
          <w:p w14:paraId="30D9963A" w14:textId="77777777" w:rsidR="00770F9F" w:rsidRDefault="00770F9F" w:rsidP="00D1187C">
            <w:pPr>
              <w:rPr>
                <w:rFonts w:cs="Arial"/>
                <w:szCs w:val="22"/>
              </w:rPr>
            </w:pPr>
          </w:p>
        </w:tc>
        <w:tc>
          <w:tcPr>
            <w:tcW w:w="1710" w:type="dxa"/>
            <w:tcBorders>
              <w:top w:val="single" w:sz="6" w:space="0" w:color="231F20"/>
              <w:left w:val="single" w:sz="6" w:space="0" w:color="231F20"/>
              <w:bottom w:val="single" w:sz="6" w:space="0" w:color="231F20"/>
              <w:right w:val="single" w:sz="6" w:space="0" w:color="231F20"/>
            </w:tcBorders>
          </w:tcPr>
          <w:p w14:paraId="2664F13C" w14:textId="77777777" w:rsidR="00770F9F" w:rsidRDefault="00770F9F" w:rsidP="00D1187C">
            <w:pPr>
              <w:rPr>
                <w:rFonts w:cs="Arial"/>
                <w:szCs w:val="22"/>
              </w:rPr>
            </w:pPr>
          </w:p>
        </w:tc>
        <w:tc>
          <w:tcPr>
            <w:tcW w:w="2250" w:type="dxa"/>
            <w:tcBorders>
              <w:top w:val="single" w:sz="6" w:space="0" w:color="231F20"/>
              <w:left w:val="single" w:sz="6" w:space="0" w:color="231F20"/>
              <w:bottom w:val="single" w:sz="6" w:space="0" w:color="231F20"/>
              <w:right w:val="single" w:sz="6" w:space="0" w:color="231F20"/>
            </w:tcBorders>
          </w:tcPr>
          <w:p w14:paraId="09874D30" w14:textId="77777777" w:rsidR="00770F9F" w:rsidRDefault="00770F9F" w:rsidP="00D1187C">
            <w:pPr>
              <w:rPr>
                <w:rFonts w:cs="Arial"/>
                <w:szCs w:val="22"/>
              </w:rPr>
            </w:pPr>
          </w:p>
        </w:tc>
        <w:tc>
          <w:tcPr>
            <w:tcW w:w="2160" w:type="dxa"/>
            <w:tcBorders>
              <w:top w:val="single" w:sz="6" w:space="0" w:color="231F20"/>
              <w:left w:val="single" w:sz="6" w:space="0" w:color="231F20"/>
              <w:bottom w:val="single" w:sz="6" w:space="0" w:color="231F20"/>
              <w:right w:val="single" w:sz="6" w:space="0" w:color="231F20"/>
            </w:tcBorders>
          </w:tcPr>
          <w:p w14:paraId="26A8DB5E" w14:textId="77777777" w:rsidR="00770F9F" w:rsidRDefault="00770F9F" w:rsidP="00D1187C">
            <w:pPr>
              <w:rPr>
                <w:rFonts w:cs="Arial"/>
                <w:szCs w:val="22"/>
              </w:rPr>
            </w:pPr>
          </w:p>
        </w:tc>
        <w:tc>
          <w:tcPr>
            <w:tcW w:w="810" w:type="dxa"/>
            <w:tcBorders>
              <w:top w:val="single" w:sz="6" w:space="0" w:color="231F20"/>
              <w:left w:val="single" w:sz="6" w:space="0" w:color="231F20"/>
              <w:bottom w:val="single" w:sz="6" w:space="0" w:color="231F20"/>
              <w:right w:val="single" w:sz="6" w:space="0" w:color="231F20"/>
            </w:tcBorders>
          </w:tcPr>
          <w:p w14:paraId="36F47014" w14:textId="77777777" w:rsidR="00770F9F" w:rsidRDefault="00770F9F" w:rsidP="00D1187C">
            <w:pPr>
              <w:rPr>
                <w:rFonts w:cs="Arial"/>
                <w:szCs w:val="22"/>
              </w:rPr>
            </w:pPr>
          </w:p>
        </w:tc>
      </w:tr>
      <w:tr w:rsidR="00770F9F" w14:paraId="28534F24" w14:textId="77777777" w:rsidTr="475631E6">
        <w:trPr>
          <w:trHeight w:val="1017"/>
          <w:jc w:val="center"/>
        </w:trPr>
        <w:tc>
          <w:tcPr>
            <w:tcW w:w="2430" w:type="dxa"/>
            <w:tcBorders>
              <w:top w:val="single" w:sz="6" w:space="0" w:color="231F20"/>
              <w:left w:val="single" w:sz="6" w:space="0" w:color="231F20"/>
              <w:bottom w:val="single" w:sz="6" w:space="0" w:color="231F20"/>
              <w:right w:val="single" w:sz="6" w:space="0" w:color="231F20"/>
            </w:tcBorders>
          </w:tcPr>
          <w:p w14:paraId="7493BA46" w14:textId="77777777" w:rsidR="00770F9F" w:rsidRDefault="00770F9F" w:rsidP="00D1187C">
            <w:pPr>
              <w:rPr>
                <w:rFonts w:cs="Arial"/>
                <w:szCs w:val="22"/>
              </w:rPr>
            </w:pPr>
          </w:p>
        </w:tc>
        <w:tc>
          <w:tcPr>
            <w:tcW w:w="1530" w:type="dxa"/>
            <w:tcBorders>
              <w:top w:val="single" w:sz="6" w:space="0" w:color="231F20"/>
              <w:left w:val="single" w:sz="6" w:space="0" w:color="231F20"/>
              <w:bottom w:val="single" w:sz="6" w:space="0" w:color="231F20"/>
              <w:right w:val="single" w:sz="6" w:space="0" w:color="231F20"/>
            </w:tcBorders>
          </w:tcPr>
          <w:p w14:paraId="625E0630" w14:textId="77777777" w:rsidR="00770F9F" w:rsidRDefault="00770F9F" w:rsidP="00D1187C">
            <w:pPr>
              <w:rPr>
                <w:rFonts w:cs="Arial"/>
                <w:szCs w:val="22"/>
              </w:rPr>
            </w:pPr>
          </w:p>
        </w:tc>
        <w:tc>
          <w:tcPr>
            <w:tcW w:w="1710" w:type="dxa"/>
            <w:tcBorders>
              <w:top w:val="single" w:sz="6" w:space="0" w:color="231F20"/>
              <w:left w:val="single" w:sz="6" w:space="0" w:color="231F20"/>
              <w:bottom w:val="single" w:sz="6" w:space="0" w:color="231F20"/>
              <w:right w:val="single" w:sz="6" w:space="0" w:color="231F20"/>
            </w:tcBorders>
          </w:tcPr>
          <w:p w14:paraId="4C205BE5" w14:textId="77777777" w:rsidR="00770F9F" w:rsidRDefault="00770F9F" w:rsidP="00D1187C">
            <w:pPr>
              <w:rPr>
                <w:rFonts w:cs="Arial"/>
                <w:szCs w:val="22"/>
              </w:rPr>
            </w:pPr>
          </w:p>
        </w:tc>
        <w:tc>
          <w:tcPr>
            <w:tcW w:w="2250" w:type="dxa"/>
            <w:tcBorders>
              <w:top w:val="single" w:sz="6" w:space="0" w:color="231F20"/>
              <w:left w:val="single" w:sz="6" w:space="0" w:color="231F20"/>
              <w:bottom w:val="single" w:sz="6" w:space="0" w:color="231F20"/>
              <w:right w:val="single" w:sz="6" w:space="0" w:color="231F20"/>
            </w:tcBorders>
          </w:tcPr>
          <w:p w14:paraId="10722EB8" w14:textId="77777777" w:rsidR="00770F9F" w:rsidRDefault="00770F9F" w:rsidP="00D1187C">
            <w:pPr>
              <w:rPr>
                <w:rFonts w:cs="Arial"/>
                <w:szCs w:val="22"/>
              </w:rPr>
            </w:pPr>
          </w:p>
        </w:tc>
        <w:tc>
          <w:tcPr>
            <w:tcW w:w="2160" w:type="dxa"/>
            <w:tcBorders>
              <w:top w:val="single" w:sz="6" w:space="0" w:color="231F20"/>
              <w:left w:val="single" w:sz="6" w:space="0" w:color="231F20"/>
              <w:bottom w:val="single" w:sz="6" w:space="0" w:color="231F20"/>
              <w:right w:val="single" w:sz="6" w:space="0" w:color="231F20"/>
            </w:tcBorders>
          </w:tcPr>
          <w:p w14:paraId="07770A1C" w14:textId="77777777" w:rsidR="00770F9F" w:rsidRDefault="00770F9F" w:rsidP="00D1187C">
            <w:pPr>
              <w:rPr>
                <w:rFonts w:cs="Arial"/>
                <w:szCs w:val="22"/>
              </w:rPr>
            </w:pPr>
          </w:p>
        </w:tc>
        <w:tc>
          <w:tcPr>
            <w:tcW w:w="810" w:type="dxa"/>
            <w:tcBorders>
              <w:top w:val="single" w:sz="6" w:space="0" w:color="231F20"/>
              <w:left w:val="single" w:sz="6" w:space="0" w:color="231F20"/>
              <w:bottom w:val="single" w:sz="6" w:space="0" w:color="231F20"/>
              <w:right w:val="single" w:sz="6" w:space="0" w:color="231F20"/>
            </w:tcBorders>
          </w:tcPr>
          <w:p w14:paraId="7CCB8FA9" w14:textId="77777777" w:rsidR="00770F9F" w:rsidRDefault="00770F9F" w:rsidP="00D1187C">
            <w:pPr>
              <w:rPr>
                <w:rFonts w:cs="Arial"/>
                <w:szCs w:val="22"/>
              </w:rPr>
            </w:pPr>
          </w:p>
        </w:tc>
      </w:tr>
      <w:tr w:rsidR="00770F9F" w14:paraId="6DADA412" w14:textId="77777777" w:rsidTr="475631E6">
        <w:trPr>
          <w:trHeight w:val="1017"/>
          <w:jc w:val="center"/>
        </w:trPr>
        <w:tc>
          <w:tcPr>
            <w:tcW w:w="2430" w:type="dxa"/>
            <w:tcBorders>
              <w:top w:val="single" w:sz="6" w:space="0" w:color="231F20"/>
              <w:left w:val="single" w:sz="6" w:space="0" w:color="231F20"/>
              <w:bottom w:val="single" w:sz="6" w:space="0" w:color="231F20"/>
              <w:right w:val="single" w:sz="6" w:space="0" w:color="231F20"/>
            </w:tcBorders>
          </w:tcPr>
          <w:p w14:paraId="1F0FDE97" w14:textId="77777777" w:rsidR="00770F9F" w:rsidRDefault="00770F9F" w:rsidP="00D1187C">
            <w:pPr>
              <w:rPr>
                <w:rFonts w:cs="Arial"/>
                <w:szCs w:val="22"/>
              </w:rPr>
            </w:pPr>
          </w:p>
        </w:tc>
        <w:tc>
          <w:tcPr>
            <w:tcW w:w="1530" w:type="dxa"/>
            <w:tcBorders>
              <w:top w:val="single" w:sz="6" w:space="0" w:color="231F20"/>
              <w:left w:val="single" w:sz="6" w:space="0" w:color="231F20"/>
              <w:bottom w:val="single" w:sz="6" w:space="0" w:color="231F20"/>
              <w:right w:val="single" w:sz="6" w:space="0" w:color="231F20"/>
            </w:tcBorders>
          </w:tcPr>
          <w:p w14:paraId="3EDAF769" w14:textId="77777777" w:rsidR="00770F9F" w:rsidRDefault="00770F9F" w:rsidP="00D1187C">
            <w:pPr>
              <w:rPr>
                <w:rFonts w:cs="Arial"/>
                <w:szCs w:val="22"/>
              </w:rPr>
            </w:pPr>
          </w:p>
        </w:tc>
        <w:tc>
          <w:tcPr>
            <w:tcW w:w="1710" w:type="dxa"/>
            <w:tcBorders>
              <w:top w:val="single" w:sz="6" w:space="0" w:color="231F20"/>
              <w:left w:val="single" w:sz="6" w:space="0" w:color="231F20"/>
              <w:bottom w:val="single" w:sz="6" w:space="0" w:color="231F20"/>
              <w:right w:val="single" w:sz="6" w:space="0" w:color="231F20"/>
            </w:tcBorders>
          </w:tcPr>
          <w:p w14:paraId="71524597" w14:textId="77777777" w:rsidR="00770F9F" w:rsidRDefault="00770F9F" w:rsidP="00D1187C">
            <w:pPr>
              <w:rPr>
                <w:rFonts w:cs="Arial"/>
                <w:szCs w:val="22"/>
              </w:rPr>
            </w:pPr>
          </w:p>
        </w:tc>
        <w:tc>
          <w:tcPr>
            <w:tcW w:w="2250" w:type="dxa"/>
            <w:tcBorders>
              <w:top w:val="single" w:sz="6" w:space="0" w:color="231F20"/>
              <w:left w:val="single" w:sz="6" w:space="0" w:color="231F20"/>
              <w:bottom w:val="single" w:sz="6" w:space="0" w:color="231F20"/>
              <w:right w:val="single" w:sz="6" w:space="0" w:color="231F20"/>
            </w:tcBorders>
          </w:tcPr>
          <w:p w14:paraId="7C44B8DF" w14:textId="77777777" w:rsidR="00770F9F" w:rsidRDefault="00770F9F" w:rsidP="00D1187C">
            <w:pPr>
              <w:rPr>
                <w:rFonts w:cs="Arial"/>
                <w:szCs w:val="22"/>
              </w:rPr>
            </w:pPr>
          </w:p>
        </w:tc>
        <w:tc>
          <w:tcPr>
            <w:tcW w:w="2160" w:type="dxa"/>
            <w:tcBorders>
              <w:top w:val="single" w:sz="6" w:space="0" w:color="231F20"/>
              <w:left w:val="single" w:sz="6" w:space="0" w:color="231F20"/>
              <w:bottom w:val="single" w:sz="6" w:space="0" w:color="231F20"/>
              <w:right w:val="single" w:sz="6" w:space="0" w:color="231F20"/>
            </w:tcBorders>
          </w:tcPr>
          <w:p w14:paraId="73754F80" w14:textId="77777777" w:rsidR="00770F9F" w:rsidRDefault="00770F9F" w:rsidP="00D1187C">
            <w:pPr>
              <w:rPr>
                <w:rFonts w:cs="Arial"/>
                <w:szCs w:val="22"/>
              </w:rPr>
            </w:pPr>
          </w:p>
        </w:tc>
        <w:tc>
          <w:tcPr>
            <w:tcW w:w="810" w:type="dxa"/>
            <w:tcBorders>
              <w:top w:val="single" w:sz="6" w:space="0" w:color="231F20"/>
              <w:left w:val="single" w:sz="6" w:space="0" w:color="231F20"/>
              <w:bottom w:val="single" w:sz="6" w:space="0" w:color="231F20"/>
              <w:right w:val="single" w:sz="6" w:space="0" w:color="231F20"/>
            </w:tcBorders>
          </w:tcPr>
          <w:p w14:paraId="7677D184" w14:textId="77777777" w:rsidR="00770F9F" w:rsidRDefault="00770F9F" w:rsidP="00D1187C">
            <w:pPr>
              <w:rPr>
                <w:rFonts w:cs="Arial"/>
                <w:szCs w:val="22"/>
              </w:rPr>
            </w:pPr>
          </w:p>
        </w:tc>
      </w:tr>
    </w:tbl>
    <w:p w14:paraId="6C1AE227" w14:textId="77777777" w:rsidR="00770F9F" w:rsidRDefault="00770F9F" w:rsidP="00770F9F">
      <w:pPr>
        <w:rPr>
          <w:rFonts w:cs="Arial"/>
          <w:szCs w:val="22"/>
        </w:rPr>
      </w:pPr>
    </w:p>
    <w:p w14:paraId="5E62E0E9" w14:textId="77777777" w:rsidR="00770F9F" w:rsidRDefault="00770F9F" w:rsidP="00770F9F">
      <w:pPr>
        <w:rPr>
          <w:rFonts w:cs="Arial"/>
          <w:szCs w:val="22"/>
          <w:u w:val="single"/>
        </w:rPr>
      </w:pPr>
      <w:r>
        <w:rPr>
          <w:rFonts w:cs="Arial"/>
          <w:szCs w:val="22"/>
        </w:rPr>
        <w:t xml:space="preserve">Signature of Contractor/Bidder: </w:t>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14:paraId="125B3678" w14:textId="77777777" w:rsidR="00770F9F" w:rsidRDefault="00770F9F" w:rsidP="00770F9F">
      <w:pPr>
        <w:rPr>
          <w:rFonts w:cs="Arial"/>
          <w:szCs w:val="22"/>
          <w:u w:val="single"/>
        </w:rPr>
      </w:pPr>
    </w:p>
    <w:p w14:paraId="50455BAE" w14:textId="77777777" w:rsidR="00770F9F" w:rsidRDefault="00770F9F" w:rsidP="00770F9F">
      <w:pPr>
        <w:widowControl w:val="0"/>
        <w:kinsoku w:val="0"/>
        <w:overflowPunct w:val="0"/>
        <w:autoSpaceDE w:val="0"/>
        <w:autoSpaceDN w:val="0"/>
        <w:adjustRightInd w:val="0"/>
        <w:jc w:val="center"/>
        <w:rPr>
          <w:i/>
          <w:szCs w:val="22"/>
        </w:rPr>
      </w:pPr>
      <w:r>
        <w:rPr>
          <w:i/>
          <w:szCs w:val="22"/>
        </w:rPr>
        <w:t>(THE BIDDER'S EXECUTION ON THE SIGNATURE PORTION OF THIS BID FORM SHALL</w:t>
      </w:r>
    </w:p>
    <w:p w14:paraId="0FDB03FF" w14:textId="77777777" w:rsidR="00770F9F" w:rsidRDefault="00770F9F" w:rsidP="00770F9F">
      <w:pPr>
        <w:widowControl w:val="0"/>
        <w:kinsoku w:val="0"/>
        <w:overflowPunct w:val="0"/>
        <w:autoSpaceDE w:val="0"/>
        <w:autoSpaceDN w:val="0"/>
        <w:adjustRightInd w:val="0"/>
        <w:jc w:val="center"/>
        <w:rPr>
          <w:i/>
          <w:szCs w:val="22"/>
        </w:rPr>
      </w:pPr>
      <w:r>
        <w:rPr>
          <w:i/>
          <w:szCs w:val="22"/>
        </w:rPr>
        <w:t>ALSO CONSTITUTE AN ENDORSEMENT AND EXECUTION OF THOSE CERTIFICATIONS</w:t>
      </w:r>
    </w:p>
    <w:p w14:paraId="603502AF" w14:textId="77777777" w:rsidR="00770F9F" w:rsidRDefault="00770F9F" w:rsidP="00770F9F">
      <w:pPr>
        <w:widowControl w:val="0"/>
        <w:kinsoku w:val="0"/>
        <w:overflowPunct w:val="0"/>
        <w:autoSpaceDE w:val="0"/>
        <w:autoSpaceDN w:val="0"/>
        <w:adjustRightInd w:val="0"/>
        <w:jc w:val="center"/>
        <w:rPr>
          <w:i/>
          <w:szCs w:val="22"/>
        </w:rPr>
      </w:pPr>
      <w:r>
        <w:rPr>
          <w:i/>
          <w:szCs w:val="22"/>
        </w:rPr>
        <w:t>WHICH ARE A PART OF THIS BID)</w:t>
      </w:r>
    </w:p>
    <w:p w14:paraId="3E2DBD39" w14:textId="5EBB5AB2" w:rsidR="0077218B" w:rsidRDefault="0077218B" w:rsidP="007F24B7">
      <w:pPr>
        <w:spacing w:line="240" w:lineRule="exact"/>
        <w:rPr>
          <w:rFonts w:ascii="Arial" w:hAnsi="Arial"/>
          <w:b/>
        </w:rPr>
      </w:pPr>
      <w:r>
        <w:rPr>
          <w:rFonts w:ascii="Arial" w:hAnsi="Arial"/>
          <w:b/>
        </w:rPr>
        <w:t>BIDDER'S REPRESENTATIONS</w:t>
      </w:r>
    </w:p>
    <w:p w14:paraId="3E2DBD3A" w14:textId="77777777" w:rsidR="0077218B" w:rsidRDefault="0077218B">
      <w:pPr>
        <w:spacing w:line="240" w:lineRule="exact"/>
        <w:jc w:val="center"/>
        <w:rPr>
          <w:rFonts w:ascii="Arial" w:hAnsi="Arial"/>
        </w:rPr>
      </w:pPr>
    </w:p>
    <w:p w14:paraId="3E2DBD3B" w14:textId="77777777" w:rsidR="0077218B" w:rsidRDefault="0077218B">
      <w:pPr>
        <w:spacing w:line="240" w:lineRule="exact"/>
        <w:jc w:val="both"/>
        <w:rPr>
          <w:rFonts w:ascii="Arial" w:hAnsi="Arial"/>
        </w:rPr>
      </w:pPr>
      <w:r>
        <w:rPr>
          <w:rFonts w:ascii="Arial" w:hAnsi="Arial"/>
        </w:rPr>
        <w:t>I, the undersigned, declare as follows:</w:t>
      </w:r>
    </w:p>
    <w:p w14:paraId="3E2DBD3C" w14:textId="77777777" w:rsidR="0077218B" w:rsidRDefault="0077218B">
      <w:pPr>
        <w:spacing w:line="240" w:lineRule="exact"/>
        <w:jc w:val="both"/>
        <w:rPr>
          <w:rFonts w:ascii="Arial" w:hAnsi="Arial"/>
        </w:rPr>
      </w:pPr>
    </w:p>
    <w:p w14:paraId="3E2DBD3D" w14:textId="6CB1C761" w:rsidR="0077218B" w:rsidRDefault="0077218B" w:rsidP="00D03BBA">
      <w:pPr>
        <w:tabs>
          <w:tab w:val="left" w:pos="720"/>
        </w:tabs>
        <w:spacing w:after="120" w:line="240" w:lineRule="exact"/>
        <w:ind w:left="720" w:hanging="720"/>
        <w:jc w:val="both"/>
        <w:rPr>
          <w:rFonts w:ascii="Arial" w:hAnsi="Arial"/>
        </w:rPr>
      </w:pPr>
      <w:r>
        <w:rPr>
          <w:rFonts w:ascii="Arial" w:hAnsi="Arial"/>
        </w:rPr>
        <w:t>1.</w:t>
      </w:r>
      <w:r>
        <w:rPr>
          <w:rFonts w:ascii="Arial" w:hAnsi="Arial"/>
        </w:rPr>
        <w:tab/>
      </w:r>
      <w:r>
        <w:rPr>
          <w:rFonts w:ascii="Arial" w:hAnsi="Arial"/>
          <w:u w:val="single"/>
        </w:rPr>
        <w:t>BIDDER'S QUALIFICATIONS</w:t>
      </w:r>
      <w:r w:rsidR="00AB4649">
        <w:rPr>
          <w:rFonts w:ascii="Arial" w:hAnsi="Arial"/>
        </w:rPr>
        <w:t>: That</w:t>
      </w:r>
      <w:r>
        <w:rPr>
          <w:rFonts w:ascii="Arial" w:hAnsi="Arial"/>
        </w:rPr>
        <w:t xml:space="preserve"> neither I nor a company of which I am more than 50% owner have been disqualified from bidding, removed from a public works construction project or otherwise been prevented from bidding because of a violation of law or a safety regulation.</w:t>
      </w:r>
    </w:p>
    <w:p w14:paraId="3E2DBD3F" w14:textId="77777777" w:rsidR="0077218B" w:rsidRDefault="0077218B" w:rsidP="00D03BBA">
      <w:pPr>
        <w:tabs>
          <w:tab w:val="left" w:pos="720"/>
        </w:tabs>
        <w:spacing w:after="120" w:line="240" w:lineRule="exact"/>
        <w:ind w:left="720"/>
        <w:jc w:val="both"/>
        <w:rPr>
          <w:rFonts w:ascii="Arial" w:hAnsi="Arial"/>
        </w:rPr>
      </w:pPr>
      <w:r>
        <w:rPr>
          <w:rFonts w:ascii="Arial" w:hAnsi="Arial"/>
        </w:rPr>
        <w:t>Further, I declare under penalty of perjury that neither I nor a company of which I am more than a 50% owner have had more than one final, unappealable finding of contempt of court by a Federal court within the immediately preceding two year period because of failure to comply with an order of the Federal court (Public Contract Code Section 10232), which orders the Contractor to comply with an order of the National Labor Relations Board.</w:t>
      </w:r>
    </w:p>
    <w:p w14:paraId="3E2DBD41" w14:textId="77777777" w:rsidR="0077218B" w:rsidRDefault="0077218B">
      <w:pPr>
        <w:tabs>
          <w:tab w:val="left" w:pos="720"/>
        </w:tabs>
        <w:spacing w:line="240" w:lineRule="exact"/>
        <w:ind w:left="720"/>
        <w:jc w:val="both"/>
        <w:rPr>
          <w:rFonts w:ascii="Arial" w:hAnsi="Arial"/>
        </w:rPr>
      </w:pPr>
      <w:r>
        <w:rPr>
          <w:rFonts w:ascii="Arial" w:hAnsi="Arial"/>
        </w:rPr>
        <w:t>Further, I declare under penalty of perjury that I have not been convicted by any court of any charge of fraud, bribery, collusion, conspiracy, or any other act in violation of state or federal antitrust law in connection with the bidding upon, award of, or performance of any public works contract.</w:t>
      </w:r>
    </w:p>
    <w:p w14:paraId="3E2DBD42" w14:textId="77777777" w:rsidR="0077218B" w:rsidRDefault="0077218B">
      <w:pPr>
        <w:spacing w:line="240" w:lineRule="exact"/>
        <w:ind w:left="720"/>
        <w:jc w:val="both"/>
        <w:rPr>
          <w:rFonts w:ascii="Arial" w:hAnsi="Arial"/>
        </w:rPr>
      </w:pPr>
    </w:p>
    <w:p w14:paraId="3E2DBD43" w14:textId="77777777" w:rsidR="0077218B" w:rsidRDefault="0077218B">
      <w:pPr>
        <w:tabs>
          <w:tab w:val="left" w:pos="720"/>
        </w:tabs>
        <w:spacing w:line="240" w:lineRule="exact"/>
        <w:ind w:left="720" w:hanging="720"/>
        <w:jc w:val="both"/>
        <w:rPr>
          <w:rFonts w:ascii="Arial" w:hAnsi="Arial"/>
        </w:rPr>
      </w:pPr>
      <w:r>
        <w:rPr>
          <w:rFonts w:ascii="Arial" w:hAnsi="Arial"/>
        </w:rPr>
        <w:t>2.</w:t>
      </w:r>
      <w:r>
        <w:rPr>
          <w:rFonts w:ascii="Arial" w:hAnsi="Arial"/>
        </w:rPr>
        <w:tab/>
      </w:r>
      <w:r>
        <w:rPr>
          <w:rFonts w:ascii="Arial" w:hAnsi="Arial"/>
          <w:u w:val="single"/>
        </w:rPr>
        <w:t>WORKER'S COMPENSATION CERTIFICATION (LABOR CODE SECTION 1861)</w:t>
      </w:r>
      <w:r>
        <w:rPr>
          <w:rFonts w:ascii="Arial" w:hAnsi="Arial"/>
        </w:rPr>
        <w:t>:  That I am aware of the provisions of Section 3700 of the Labor Code of the State of California, which requires every employer to be insured against liability for Worker's Compensation or to undertake self-insurance in accordance with the provisions of that Code, and I will comply with such provisions before commencing the performance of the work of this Contract.</w:t>
      </w:r>
    </w:p>
    <w:p w14:paraId="3E2DBD44" w14:textId="77777777" w:rsidR="0077218B" w:rsidRDefault="0077218B">
      <w:pPr>
        <w:spacing w:line="240" w:lineRule="exact"/>
        <w:ind w:left="720" w:hanging="720"/>
        <w:jc w:val="both"/>
        <w:rPr>
          <w:rFonts w:ascii="Arial" w:hAnsi="Arial"/>
        </w:rPr>
      </w:pPr>
    </w:p>
    <w:p w14:paraId="3E2DBD45" w14:textId="77777777" w:rsidR="0077218B" w:rsidRDefault="0077218B">
      <w:pPr>
        <w:tabs>
          <w:tab w:val="left" w:pos="720"/>
        </w:tabs>
        <w:spacing w:line="240" w:lineRule="exact"/>
        <w:ind w:left="720" w:hanging="720"/>
        <w:jc w:val="both"/>
        <w:rPr>
          <w:rFonts w:ascii="Arial" w:hAnsi="Arial"/>
        </w:rPr>
      </w:pPr>
      <w:r>
        <w:rPr>
          <w:rFonts w:ascii="Arial" w:hAnsi="Arial"/>
        </w:rPr>
        <w:t>3.</w:t>
      </w:r>
      <w:r>
        <w:rPr>
          <w:rFonts w:ascii="Arial" w:hAnsi="Arial"/>
        </w:rPr>
        <w:tab/>
      </w:r>
      <w:r>
        <w:rPr>
          <w:rFonts w:ascii="Arial" w:hAnsi="Arial"/>
          <w:u w:val="single"/>
        </w:rPr>
        <w:t>NONCOLLUSION DECLARATION</w:t>
      </w:r>
      <w:r>
        <w:rPr>
          <w:rFonts w:ascii="Arial" w:hAnsi="Arial"/>
        </w:rPr>
        <w:t>:  I, the undersigned, declare that I am the _____________________ of ________________________ the party making the foregoing bid that the bid is not made in the interest of, or on behalf of, any undisclosed person, partnership, company, association, organization, or corporation; that the bid is genuine and not collusive or sham; that the bidder has not directly or indirectly induced or solicited any other bidder to put in a false or sham bid, and has not directly or indirectly colluded, conspired, connived, or agreed with any bidder or anyone else to put in a sham bid, or that anyone shall refrain from bidding; that the bidder has not in any manner, directly or indirectly, sought by agreement, communication, or conference with anyone to fix the bid price of the bidder or any other bidder, or to fix any overhead, profit, or cost element of the bid price, or of that of any other bidder, or to secure any advantage against the public body awarding the contract of anyone interested in the proposed contract; that all statements contained in the bid are true; and, further, that the bidder has not, directly or indirectly, submitted his or her bid price or any breakdown thereof, or the contents thereof, or divulged information or data relative thereto, or paid, and will not pay, any fee to any corporation, partnership, company association, organization, bid depository, or to any member or agent thereof to effectuate a collusive or sham bid.</w:t>
      </w:r>
    </w:p>
    <w:p w14:paraId="3E2DBD46" w14:textId="77777777" w:rsidR="0077218B" w:rsidRDefault="0077218B">
      <w:pPr>
        <w:spacing w:line="240" w:lineRule="exact"/>
        <w:ind w:left="720" w:hanging="720"/>
        <w:jc w:val="both"/>
        <w:rPr>
          <w:rFonts w:ascii="Arial" w:hAnsi="Arial"/>
        </w:rPr>
      </w:pPr>
    </w:p>
    <w:p w14:paraId="7118A5D8" w14:textId="3DE4EA22" w:rsidR="0077218B" w:rsidRPr="005E5962" w:rsidRDefault="0077218B" w:rsidP="3FDB4C5B">
      <w:pPr>
        <w:ind w:firstLine="720"/>
        <w:jc w:val="both"/>
        <w:rPr>
          <w:rFonts w:ascii="Arial" w:hAnsi="Arial"/>
          <w:u w:val="single"/>
        </w:rPr>
      </w:pPr>
      <w:r>
        <w:rPr>
          <w:rFonts w:ascii="Arial" w:hAnsi="Arial"/>
        </w:rPr>
        <w:t xml:space="preserve">I declare under penalty of perjury under the laws of the State of </w:t>
      </w:r>
      <w:smartTag w:uri="urn:schemas-microsoft-com:office:smarttags" w:element="State">
        <w:smartTag w:uri="urn:schemas-microsoft-com:office:smarttags" w:element="place">
          <w:r>
            <w:rPr>
              <w:rFonts w:ascii="Arial" w:hAnsi="Arial"/>
            </w:rPr>
            <w:t>California</w:t>
          </w:r>
        </w:smartTag>
      </w:smartTag>
      <w:r>
        <w:rPr>
          <w:rFonts w:ascii="Arial" w:hAnsi="Arial"/>
        </w:rPr>
        <w:t xml:space="preserve"> that the foregoing is true and correct.</w:t>
      </w:r>
    </w:p>
    <w:p w14:paraId="71343666" w14:textId="0D47A317" w:rsidR="0077218B" w:rsidRPr="005E5962" w:rsidRDefault="0077218B" w:rsidP="3FDB4C5B">
      <w:pPr>
        <w:ind w:firstLine="720"/>
        <w:jc w:val="both"/>
        <w:rPr>
          <w:rFonts w:ascii="Arial" w:hAnsi="Arial"/>
        </w:rPr>
      </w:pPr>
      <w:r>
        <w:rPr>
          <w:rFonts w:ascii="Arial" w:hAnsi="Arial"/>
        </w:rPr>
        <w:cr/>
      </w:r>
    </w:p>
    <w:p w14:paraId="4D3A7DBA" w14:textId="0A5CCDF4" w:rsidR="00BD6C7D" w:rsidRDefault="00BD6C7D" w:rsidP="00BD6C7D">
      <w:pPr>
        <w:spacing w:line="240" w:lineRule="exact"/>
        <w:ind w:left="1440" w:firstLine="720"/>
        <w:jc w:val="both"/>
        <w:rPr>
          <w:rFonts w:ascii="Arial" w:hAnsi="Arial"/>
        </w:rPr>
      </w:pPr>
      <w:r>
        <w:rPr>
          <w:rFonts w:ascii="Arial" w:hAnsi="Arial"/>
        </w:rPr>
        <w:t>DATED:____________________</w:t>
      </w:r>
      <w:r>
        <w:rPr>
          <w:rFonts w:ascii="Arial" w:hAnsi="Arial"/>
        </w:rPr>
        <w:cr/>
      </w:r>
      <w:r>
        <w:rPr>
          <w:rFonts w:ascii="Arial" w:hAnsi="Arial"/>
        </w:rPr>
        <w:cr/>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tab/>
      </w:r>
      <w:r>
        <w:tab/>
      </w:r>
      <w:r>
        <w:tab/>
      </w:r>
      <w:r>
        <w:tab/>
      </w:r>
      <w:r>
        <w:tab/>
      </w:r>
      <w:r>
        <w:tab/>
      </w:r>
      <w:r>
        <w:tab/>
      </w:r>
      <w:r>
        <w:rPr>
          <w:rFonts w:ascii="Arial" w:hAnsi="Arial"/>
        </w:rPr>
        <w:t xml:space="preserve"> </w:t>
      </w:r>
      <w:r>
        <w:tab/>
      </w:r>
      <w:r w:rsidR="50699178">
        <w:rPr>
          <w:rFonts w:ascii="Arial" w:hAnsi="Arial"/>
        </w:rPr>
        <w:t xml:space="preserve">BIDDER </w:t>
      </w:r>
      <w:r>
        <w:rPr>
          <w:rFonts w:ascii="Arial" w:hAnsi="Arial"/>
        </w:rPr>
        <w:t>SIGNATURE:</w:t>
      </w:r>
      <w:r>
        <w:rPr>
          <w:rFonts w:ascii="Arial" w:hAnsi="Arial"/>
          <w:u w:val="single"/>
        </w:rPr>
        <w:t>_______________________</w:t>
      </w:r>
    </w:p>
    <w:p w14:paraId="3E2DBD48" w14:textId="77777777" w:rsidR="0077218B" w:rsidRDefault="0077218B">
      <w:pPr>
        <w:spacing w:line="240" w:lineRule="exact"/>
        <w:ind w:firstLine="5760"/>
        <w:jc w:val="both"/>
        <w:rPr>
          <w:rFonts w:ascii="Arial" w:hAnsi="Arial"/>
        </w:rPr>
      </w:pPr>
    </w:p>
    <w:p w14:paraId="3E2DBD49" w14:textId="77777777" w:rsidR="0077218B" w:rsidRDefault="0077218B">
      <w:pPr>
        <w:pStyle w:val="Footer"/>
        <w:tabs>
          <w:tab w:val="clear" w:pos="4320"/>
          <w:tab w:val="clear" w:pos="8640"/>
        </w:tabs>
        <w:rPr>
          <w:rFonts w:ascii="Arial" w:hAnsi="Arial"/>
        </w:rPr>
      </w:pPr>
    </w:p>
    <w:sectPr w:rsidR="0077218B" w:rsidSect="005A35F0">
      <w:footerReference w:type="default" r:id="rId16"/>
      <w:footerReference w:type="first" r:id="rId17"/>
      <w:type w:val="continuous"/>
      <w:pgSz w:w="12240" w:h="15840"/>
      <w:pgMar w:top="1440" w:right="1440" w:bottom="1440" w:left="1440" w:header="720" w:footer="720" w:gutter="0"/>
      <w:pgNumType w:fmt="numberInDash" w:chapStyle="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62888" w14:textId="77777777" w:rsidR="00033655" w:rsidRDefault="00033655" w:rsidP="001E69C0">
      <w:r>
        <w:separator/>
      </w:r>
    </w:p>
  </w:endnote>
  <w:endnote w:type="continuationSeparator" w:id="0">
    <w:p w14:paraId="5E4C0724" w14:textId="77777777" w:rsidR="00033655" w:rsidRDefault="00033655" w:rsidP="001E69C0">
      <w:r>
        <w:continuationSeparator/>
      </w:r>
    </w:p>
  </w:endnote>
  <w:endnote w:type="continuationNotice" w:id="1">
    <w:p w14:paraId="0BE396E6" w14:textId="77777777" w:rsidR="00033655" w:rsidRDefault="00033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BD4F" w14:textId="6F397D4E" w:rsidR="00B320AA" w:rsidRDefault="00B320AA">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- 3 -</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21</w:t>
    </w:r>
    <w:r>
      <w:rPr>
        <w:b/>
        <w:sz w:val="24"/>
        <w:szCs w:val="24"/>
      </w:rPr>
      <w:fldChar w:fldCharType="end"/>
    </w:r>
  </w:p>
  <w:p w14:paraId="3E2DBD50" w14:textId="77777777" w:rsidR="00B320AA" w:rsidRDefault="00B32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CD5" w14:textId="136A1F7B" w:rsidR="00B320AA" w:rsidRDefault="00B320AA">
    <w:pPr>
      <w:pStyle w:val="Footer"/>
    </w:pPr>
    <w:r>
      <w:tab/>
    </w:r>
    <w:r>
      <w:tab/>
      <w:t>Rev 10/30/2020</w:t>
    </w:r>
  </w:p>
  <w:p w14:paraId="6946745E" w14:textId="77777777" w:rsidR="00B320AA" w:rsidRDefault="00B32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D22A" w14:textId="77777777" w:rsidR="00033655" w:rsidRDefault="00033655" w:rsidP="001E69C0">
      <w:r>
        <w:separator/>
      </w:r>
    </w:p>
  </w:footnote>
  <w:footnote w:type="continuationSeparator" w:id="0">
    <w:p w14:paraId="2039D21C" w14:textId="77777777" w:rsidR="00033655" w:rsidRDefault="00033655" w:rsidP="001E69C0">
      <w:r>
        <w:continuationSeparator/>
      </w:r>
    </w:p>
  </w:footnote>
  <w:footnote w:type="continuationNotice" w:id="1">
    <w:p w14:paraId="22F52895" w14:textId="77777777" w:rsidR="00033655" w:rsidRDefault="000336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2C45"/>
    <w:multiLevelType w:val="singleLevel"/>
    <w:tmpl w:val="0792EC46"/>
    <w:lvl w:ilvl="0">
      <w:start w:val="11"/>
      <w:numFmt w:val="decimal"/>
      <w:lvlText w:val="%1."/>
      <w:lvlJc w:val="left"/>
      <w:pPr>
        <w:tabs>
          <w:tab w:val="num" w:pos="570"/>
        </w:tabs>
        <w:ind w:left="570" w:hanging="570"/>
      </w:pPr>
      <w:rPr>
        <w:rFonts w:hint="default"/>
      </w:rPr>
    </w:lvl>
  </w:abstractNum>
  <w:abstractNum w:abstractNumId="1" w15:restartNumberingAfterBreak="0">
    <w:nsid w:val="01A265B0"/>
    <w:multiLevelType w:val="singleLevel"/>
    <w:tmpl w:val="C9B0E6C4"/>
    <w:lvl w:ilvl="0">
      <w:start w:val="11"/>
      <w:numFmt w:val="decimal"/>
      <w:lvlText w:val="%1."/>
      <w:lvlJc w:val="left"/>
      <w:pPr>
        <w:tabs>
          <w:tab w:val="num" w:pos="570"/>
        </w:tabs>
        <w:ind w:left="570" w:hanging="570"/>
      </w:pPr>
      <w:rPr>
        <w:rFonts w:hint="default"/>
      </w:rPr>
    </w:lvl>
  </w:abstractNum>
  <w:abstractNum w:abstractNumId="2" w15:restartNumberingAfterBreak="0">
    <w:nsid w:val="07920BB1"/>
    <w:multiLevelType w:val="singleLevel"/>
    <w:tmpl w:val="87C889A6"/>
    <w:lvl w:ilvl="0">
      <w:start w:val="10"/>
      <w:numFmt w:val="decimal"/>
      <w:lvlText w:val="%1."/>
      <w:lvlJc w:val="left"/>
      <w:pPr>
        <w:tabs>
          <w:tab w:val="num" w:pos="570"/>
        </w:tabs>
        <w:ind w:left="570" w:hanging="570"/>
      </w:pPr>
      <w:rPr>
        <w:rFonts w:hint="default"/>
      </w:rPr>
    </w:lvl>
  </w:abstractNum>
  <w:abstractNum w:abstractNumId="3" w15:restartNumberingAfterBreak="0">
    <w:nsid w:val="0DBFC620"/>
    <w:multiLevelType w:val="hybridMultilevel"/>
    <w:tmpl w:val="B3728B38"/>
    <w:lvl w:ilvl="0" w:tplc="81B6C3F6">
      <w:start w:val="1"/>
      <w:numFmt w:val="decimal"/>
      <w:lvlText w:val="%1."/>
      <w:lvlJc w:val="left"/>
      <w:pPr>
        <w:ind w:left="720" w:hanging="360"/>
      </w:pPr>
    </w:lvl>
    <w:lvl w:ilvl="1" w:tplc="646860C4">
      <w:start w:val="1"/>
      <w:numFmt w:val="lowerLetter"/>
      <w:lvlText w:val="%2."/>
      <w:lvlJc w:val="left"/>
      <w:pPr>
        <w:ind w:left="1440" w:hanging="360"/>
      </w:pPr>
    </w:lvl>
    <w:lvl w:ilvl="2" w:tplc="AA7E2886">
      <w:start w:val="1"/>
      <w:numFmt w:val="lowerRoman"/>
      <w:lvlText w:val="%3."/>
      <w:lvlJc w:val="right"/>
      <w:pPr>
        <w:ind w:left="2160" w:hanging="180"/>
      </w:pPr>
    </w:lvl>
    <w:lvl w:ilvl="3" w:tplc="174039D2">
      <w:start w:val="1"/>
      <w:numFmt w:val="decimal"/>
      <w:lvlText w:val="%4."/>
      <w:lvlJc w:val="left"/>
      <w:pPr>
        <w:ind w:left="2880" w:hanging="360"/>
      </w:pPr>
    </w:lvl>
    <w:lvl w:ilvl="4" w:tplc="ADF2A82C">
      <w:start w:val="1"/>
      <w:numFmt w:val="lowerLetter"/>
      <w:lvlText w:val="%5."/>
      <w:lvlJc w:val="left"/>
      <w:pPr>
        <w:ind w:left="3600" w:hanging="360"/>
      </w:pPr>
    </w:lvl>
    <w:lvl w:ilvl="5" w:tplc="54941B24">
      <w:start w:val="1"/>
      <w:numFmt w:val="lowerRoman"/>
      <w:lvlText w:val="%6."/>
      <w:lvlJc w:val="right"/>
      <w:pPr>
        <w:ind w:left="4320" w:hanging="180"/>
      </w:pPr>
    </w:lvl>
    <w:lvl w:ilvl="6" w:tplc="A3441A30">
      <w:start w:val="1"/>
      <w:numFmt w:val="decimal"/>
      <w:lvlText w:val="%7."/>
      <w:lvlJc w:val="left"/>
      <w:pPr>
        <w:ind w:left="5040" w:hanging="360"/>
      </w:pPr>
    </w:lvl>
    <w:lvl w:ilvl="7" w:tplc="06F42FCC">
      <w:start w:val="1"/>
      <w:numFmt w:val="lowerLetter"/>
      <w:lvlText w:val="%8."/>
      <w:lvlJc w:val="left"/>
      <w:pPr>
        <w:ind w:left="5760" w:hanging="360"/>
      </w:pPr>
    </w:lvl>
    <w:lvl w:ilvl="8" w:tplc="FD9E42A8">
      <w:start w:val="1"/>
      <w:numFmt w:val="lowerRoman"/>
      <w:lvlText w:val="%9."/>
      <w:lvlJc w:val="right"/>
      <w:pPr>
        <w:ind w:left="6480" w:hanging="180"/>
      </w:pPr>
    </w:lvl>
  </w:abstractNum>
  <w:abstractNum w:abstractNumId="4" w15:restartNumberingAfterBreak="0">
    <w:nsid w:val="1D6A0F66"/>
    <w:multiLevelType w:val="singleLevel"/>
    <w:tmpl w:val="88CA43F0"/>
    <w:lvl w:ilvl="0">
      <w:start w:val="10"/>
      <w:numFmt w:val="decimal"/>
      <w:lvlText w:val="%1."/>
      <w:lvlJc w:val="left"/>
      <w:pPr>
        <w:tabs>
          <w:tab w:val="num" w:pos="720"/>
        </w:tabs>
        <w:ind w:left="720" w:hanging="720"/>
      </w:pPr>
      <w:rPr>
        <w:rFonts w:hint="default"/>
        <w:b/>
      </w:rPr>
    </w:lvl>
  </w:abstractNum>
  <w:abstractNum w:abstractNumId="5" w15:restartNumberingAfterBreak="0">
    <w:nsid w:val="22F302F4"/>
    <w:multiLevelType w:val="singleLevel"/>
    <w:tmpl w:val="D8D61E6C"/>
    <w:lvl w:ilvl="0">
      <w:start w:val="11"/>
      <w:numFmt w:val="decimal"/>
      <w:lvlText w:val="%1."/>
      <w:lvlJc w:val="left"/>
      <w:pPr>
        <w:tabs>
          <w:tab w:val="num" w:pos="570"/>
        </w:tabs>
        <w:ind w:left="570" w:hanging="570"/>
      </w:pPr>
      <w:rPr>
        <w:rFonts w:hint="default"/>
      </w:rPr>
    </w:lvl>
  </w:abstractNum>
  <w:abstractNum w:abstractNumId="6" w15:restartNumberingAfterBreak="0">
    <w:nsid w:val="23BC16A5"/>
    <w:multiLevelType w:val="singleLevel"/>
    <w:tmpl w:val="DFF8CC1A"/>
    <w:lvl w:ilvl="0">
      <w:start w:val="10"/>
      <w:numFmt w:val="decimal"/>
      <w:lvlText w:val="%1."/>
      <w:lvlJc w:val="left"/>
      <w:pPr>
        <w:tabs>
          <w:tab w:val="num" w:pos="570"/>
        </w:tabs>
        <w:ind w:left="570" w:hanging="570"/>
      </w:pPr>
      <w:rPr>
        <w:rFonts w:hint="default"/>
      </w:rPr>
    </w:lvl>
  </w:abstractNum>
  <w:abstractNum w:abstractNumId="7" w15:restartNumberingAfterBreak="0">
    <w:nsid w:val="2534029B"/>
    <w:multiLevelType w:val="hybridMultilevel"/>
    <w:tmpl w:val="6088C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50760"/>
    <w:multiLevelType w:val="hybridMultilevel"/>
    <w:tmpl w:val="3B3CCD92"/>
    <w:lvl w:ilvl="0" w:tplc="BF76B482">
      <w:start w:val="1"/>
      <w:numFmt w:val="decimal"/>
      <w:lvlText w:val="%1."/>
      <w:lvlJc w:val="left"/>
      <w:pPr>
        <w:ind w:left="720" w:hanging="360"/>
      </w:pPr>
      <w:rPr>
        <w:rFonts w:ascii="Tahoma" w:hAnsi="Tahoma"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A2B20"/>
    <w:multiLevelType w:val="singleLevel"/>
    <w:tmpl w:val="6AF25E98"/>
    <w:lvl w:ilvl="0">
      <w:start w:val="11"/>
      <w:numFmt w:val="decimal"/>
      <w:lvlText w:val="%1."/>
      <w:lvlJc w:val="left"/>
      <w:pPr>
        <w:tabs>
          <w:tab w:val="num" w:pos="570"/>
        </w:tabs>
        <w:ind w:left="570" w:hanging="570"/>
      </w:pPr>
      <w:rPr>
        <w:rFonts w:hint="default"/>
      </w:rPr>
    </w:lvl>
  </w:abstractNum>
  <w:abstractNum w:abstractNumId="10" w15:restartNumberingAfterBreak="0">
    <w:nsid w:val="2F06BE84"/>
    <w:multiLevelType w:val="hybridMultilevel"/>
    <w:tmpl w:val="3F4CA610"/>
    <w:lvl w:ilvl="0" w:tplc="4F8C3150">
      <w:start w:val="1"/>
      <w:numFmt w:val="bullet"/>
      <w:lvlText w:val=""/>
      <w:lvlJc w:val="left"/>
      <w:pPr>
        <w:ind w:left="720" w:hanging="360"/>
      </w:pPr>
      <w:rPr>
        <w:rFonts w:ascii="Symbol" w:hAnsi="Symbol" w:hint="default"/>
      </w:rPr>
    </w:lvl>
    <w:lvl w:ilvl="1" w:tplc="452E80A2">
      <w:start w:val="1"/>
      <w:numFmt w:val="bullet"/>
      <w:lvlText w:val="o"/>
      <w:lvlJc w:val="left"/>
      <w:pPr>
        <w:ind w:left="1440" w:hanging="360"/>
      </w:pPr>
      <w:rPr>
        <w:rFonts w:ascii="Courier New" w:hAnsi="Courier New" w:hint="default"/>
      </w:rPr>
    </w:lvl>
    <w:lvl w:ilvl="2" w:tplc="243EB8E6">
      <w:start w:val="1"/>
      <w:numFmt w:val="bullet"/>
      <w:lvlText w:val=""/>
      <w:lvlJc w:val="left"/>
      <w:pPr>
        <w:ind w:left="2160" w:hanging="360"/>
      </w:pPr>
      <w:rPr>
        <w:rFonts w:ascii="Wingdings" w:hAnsi="Wingdings" w:hint="default"/>
      </w:rPr>
    </w:lvl>
    <w:lvl w:ilvl="3" w:tplc="C072615C">
      <w:start w:val="1"/>
      <w:numFmt w:val="bullet"/>
      <w:lvlText w:val=""/>
      <w:lvlJc w:val="left"/>
      <w:pPr>
        <w:ind w:left="2880" w:hanging="360"/>
      </w:pPr>
      <w:rPr>
        <w:rFonts w:ascii="Symbol" w:hAnsi="Symbol" w:hint="default"/>
      </w:rPr>
    </w:lvl>
    <w:lvl w:ilvl="4" w:tplc="A18C1F66">
      <w:start w:val="1"/>
      <w:numFmt w:val="bullet"/>
      <w:lvlText w:val="o"/>
      <w:lvlJc w:val="left"/>
      <w:pPr>
        <w:ind w:left="3600" w:hanging="360"/>
      </w:pPr>
      <w:rPr>
        <w:rFonts w:ascii="Courier New" w:hAnsi="Courier New" w:hint="default"/>
      </w:rPr>
    </w:lvl>
    <w:lvl w:ilvl="5" w:tplc="F90CC816">
      <w:start w:val="1"/>
      <w:numFmt w:val="bullet"/>
      <w:lvlText w:val=""/>
      <w:lvlJc w:val="left"/>
      <w:pPr>
        <w:ind w:left="4320" w:hanging="360"/>
      </w:pPr>
      <w:rPr>
        <w:rFonts w:ascii="Wingdings" w:hAnsi="Wingdings" w:hint="default"/>
      </w:rPr>
    </w:lvl>
    <w:lvl w:ilvl="6" w:tplc="869C9BD6">
      <w:start w:val="1"/>
      <w:numFmt w:val="bullet"/>
      <w:lvlText w:val=""/>
      <w:lvlJc w:val="left"/>
      <w:pPr>
        <w:ind w:left="5040" w:hanging="360"/>
      </w:pPr>
      <w:rPr>
        <w:rFonts w:ascii="Symbol" w:hAnsi="Symbol" w:hint="default"/>
      </w:rPr>
    </w:lvl>
    <w:lvl w:ilvl="7" w:tplc="039CC4BA">
      <w:start w:val="1"/>
      <w:numFmt w:val="bullet"/>
      <w:lvlText w:val="o"/>
      <w:lvlJc w:val="left"/>
      <w:pPr>
        <w:ind w:left="5760" w:hanging="360"/>
      </w:pPr>
      <w:rPr>
        <w:rFonts w:ascii="Courier New" w:hAnsi="Courier New" w:hint="default"/>
      </w:rPr>
    </w:lvl>
    <w:lvl w:ilvl="8" w:tplc="BFC8F9D4">
      <w:start w:val="1"/>
      <w:numFmt w:val="bullet"/>
      <w:lvlText w:val=""/>
      <w:lvlJc w:val="left"/>
      <w:pPr>
        <w:ind w:left="6480" w:hanging="360"/>
      </w:pPr>
      <w:rPr>
        <w:rFonts w:ascii="Wingdings" w:hAnsi="Wingdings" w:hint="default"/>
      </w:rPr>
    </w:lvl>
  </w:abstractNum>
  <w:abstractNum w:abstractNumId="11" w15:restartNumberingAfterBreak="0">
    <w:nsid w:val="302B1EC5"/>
    <w:multiLevelType w:val="hybridMultilevel"/>
    <w:tmpl w:val="3D6016F6"/>
    <w:lvl w:ilvl="0" w:tplc="4C863F90">
      <w:start w:val="1"/>
      <w:numFmt w:val="decimal"/>
      <w:lvlText w:val="4.%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32DE2D60"/>
    <w:multiLevelType w:val="singleLevel"/>
    <w:tmpl w:val="FD8224DA"/>
    <w:lvl w:ilvl="0">
      <w:start w:val="10"/>
      <w:numFmt w:val="decimal"/>
      <w:lvlText w:val="%1."/>
      <w:lvlJc w:val="left"/>
      <w:pPr>
        <w:tabs>
          <w:tab w:val="num" w:pos="570"/>
        </w:tabs>
        <w:ind w:left="570" w:hanging="570"/>
      </w:pPr>
      <w:rPr>
        <w:rFonts w:hint="default"/>
      </w:rPr>
    </w:lvl>
  </w:abstractNum>
  <w:abstractNum w:abstractNumId="13" w15:restartNumberingAfterBreak="0">
    <w:nsid w:val="34F54B93"/>
    <w:multiLevelType w:val="singleLevel"/>
    <w:tmpl w:val="007252D2"/>
    <w:lvl w:ilvl="0">
      <w:start w:val="11"/>
      <w:numFmt w:val="decimal"/>
      <w:lvlText w:val="%1."/>
      <w:lvlJc w:val="left"/>
      <w:pPr>
        <w:tabs>
          <w:tab w:val="num" w:pos="570"/>
        </w:tabs>
        <w:ind w:left="570" w:hanging="570"/>
      </w:pPr>
      <w:rPr>
        <w:rFonts w:hint="default"/>
      </w:rPr>
    </w:lvl>
  </w:abstractNum>
  <w:abstractNum w:abstractNumId="14" w15:restartNumberingAfterBreak="0">
    <w:nsid w:val="41300041"/>
    <w:multiLevelType w:val="singleLevel"/>
    <w:tmpl w:val="BE9CF9D8"/>
    <w:lvl w:ilvl="0">
      <w:start w:val="11"/>
      <w:numFmt w:val="decimal"/>
      <w:lvlText w:val="%1."/>
      <w:lvlJc w:val="left"/>
      <w:pPr>
        <w:tabs>
          <w:tab w:val="num" w:pos="570"/>
        </w:tabs>
        <w:ind w:left="570" w:hanging="570"/>
      </w:pPr>
      <w:rPr>
        <w:rFonts w:hint="default"/>
      </w:rPr>
    </w:lvl>
  </w:abstractNum>
  <w:abstractNum w:abstractNumId="15" w15:restartNumberingAfterBreak="0">
    <w:nsid w:val="4BEC71D5"/>
    <w:multiLevelType w:val="singleLevel"/>
    <w:tmpl w:val="8F16C01A"/>
    <w:lvl w:ilvl="0">
      <w:start w:val="11"/>
      <w:numFmt w:val="decimal"/>
      <w:lvlText w:val="%1."/>
      <w:lvlJc w:val="left"/>
      <w:pPr>
        <w:tabs>
          <w:tab w:val="num" w:pos="570"/>
        </w:tabs>
        <w:ind w:left="570" w:hanging="570"/>
      </w:pPr>
      <w:rPr>
        <w:rFonts w:hint="default"/>
      </w:rPr>
    </w:lvl>
  </w:abstractNum>
  <w:abstractNum w:abstractNumId="16" w15:restartNumberingAfterBreak="0">
    <w:nsid w:val="4FBF11CB"/>
    <w:multiLevelType w:val="multilevel"/>
    <w:tmpl w:val="A8486364"/>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155FA4"/>
    <w:multiLevelType w:val="singleLevel"/>
    <w:tmpl w:val="C5C0E660"/>
    <w:lvl w:ilvl="0">
      <w:start w:val="11"/>
      <w:numFmt w:val="decimal"/>
      <w:lvlText w:val="%1."/>
      <w:lvlJc w:val="left"/>
      <w:pPr>
        <w:tabs>
          <w:tab w:val="num" w:pos="570"/>
        </w:tabs>
        <w:ind w:left="570" w:hanging="570"/>
      </w:pPr>
      <w:rPr>
        <w:rFonts w:hint="default"/>
      </w:rPr>
    </w:lvl>
  </w:abstractNum>
  <w:abstractNum w:abstractNumId="18" w15:restartNumberingAfterBreak="0">
    <w:nsid w:val="52500E5C"/>
    <w:multiLevelType w:val="singleLevel"/>
    <w:tmpl w:val="454E1A6E"/>
    <w:lvl w:ilvl="0">
      <w:start w:val="10"/>
      <w:numFmt w:val="decimal"/>
      <w:lvlText w:val="%1."/>
      <w:lvlJc w:val="left"/>
      <w:pPr>
        <w:tabs>
          <w:tab w:val="num" w:pos="570"/>
        </w:tabs>
        <w:ind w:left="570" w:hanging="570"/>
      </w:pPr>
      <w:rPr>
        <w:rFonts w:hint="default"/>
      </w:rPr>
    </w:lvl>
  </w:abstractNum>
  <w:abstractNum w:abstractNumId="19" w15:restartNumberingAfterBreak="0">
    <w:nsid w:val="52A245FF"/>
    <w:multiLevelType w:val="singleLevel"/>
    <w:tmpl w:val="2168FA44"/>
    <w:lvl w:ilvl="0">
      <w:start w:val="11"/>
      <w:numFmt w:val="decimal"/>
      <w:lvlText w:val="%1."/>
      <w:lvlJc w:val="left"/>
      <w:pPr>
        <w:tabs>
          <w:tab w:val="num" w:pos="570"/>
        </w:tabs>
        <w:ind w:left="570" w:hanging="570"/>
      </w:pPr>
      <w:rPr>
        <w:rFonts w:hint="default"/>
      </w:rPr>
    </w:lvl>
  </w:abstractNum>
  <w:abstractNum w:abstractNumId="20" w15:restartNumberingAfterBreak="0">
    <w:nsid w:val="53FECDB2"/>
    <w:multiLevelType w:val="hybridMultilevel"/>
    <w:tmpl w:val="E34218C8"/>
    <w:lvl w:ilvl="0" w:tplc="F3F8F5FE">
      <w:start w:val="1"/>
      <w:numFmt w:val="decimal"/>
      <w:lvlText w:val="%1."/>
      <w:lvlJc w:val="left"/>
      <w:pPr>
        <w:ind w:left="720" w:hanging="360"/>
      </w:pPr>
    </w:lvl>
    <w:lvl w:ilvl="1" w:tplc="DB98ED58">
      <w:start w:val="1"/>
      <w:numFmt w:val="lowerLetter"/>
      <w:lvlText w:val="%2."/>
      <w:lvlJc w:val="left"/>
      <w:pPr>
        <w:ind w:left="1440" w:hanging="360"/>
      </w:pPr>
    </w:lvl>
    <w:lvl w:ilvl="2" w:tplc="E66E9872">
      <w:start w:val="1"/>
      <w:numFmt w:val="lowerRoman"/>
      <w:lvlText w:val="%3."/>
      <w:lvlJc w:val="right"/>
      <w:pPr>
        <w:ind w:left="2160" w:hanging="180"/>
      </w:pPr>
    </w:lvl>
    <w:lvl w:ilvl="3" w:tplc="E018960A">
      <w:start w:val="1"/>
      <w:numFmt w:val="decimal"/>
      <w:lvlText w:val="%4."/>
      <w:lvlJc w:val="left"/>
      <w:pPr>
        <w:ind w:left="2880" w:hanging="360"/>
      </w:pPr>
    </w:lvl>
    <w:lvl w:ilvl="4" w:tplc="6CFEB06C">
      <w:start w:val="1"/>
      <w:numFmt w:val="lowerLetter"/>
      <w:lvlText w:val="%5."/>
      <w:lvlJc w:val="left"/>
      <w:pPr>
        <w:ind w:left="3600" w:hanging="360"/>
      </w:pPr>
    </w:lvl>
    <w:lvl w:ilvl="5" w:tplc="8F6EEB38">
      <w:start w:val="1"/>
      <w:numFmt w:val="lowerRoman"/>
      <w:lvlText w:val="%6."/>
      <w:lvlJc w:val="right"/>
      <w:pPr>
        <w:ind w:left="4320" w:hanging="180"/>
      </w:pPr>
    </w:lvl>
    <w:lvl w:ilvl="6" w:tplc="5BE62314">
      <w:start w:val="1"/>
      <w:numFmt w:val="decimal"/>
      <w:lvlText w:val="%7."/>
      <w:lvlJc w:val="left"/>
      <w:pPr>
        <w:ind w:left="5040" w:hanging="360"/>
      </w:pPr>
    </w:lvl>
    <w:lvl w:ilvl="7" w:tplc="2AFA0E0E">
      <w:start w:val="1"/>
      <w:numFmt w:val="lowerLetter"/>
      <w:lvlText w:val="%8."/>
      <w:lvlJc w:val="left"/>
      <w:pPr>
        <w:ind w:left="5760" w:hanging="360"/>
      </w:pPr>
    </w:lvl>
    <w:lvl w:ilvl="8" w:tplc="84B8E810">
      <w:start w:val="1"/>
      <w:numFmt w:val="lowerRoman"/>
      <w:lvlText w:val="%9."/>
      <w:lvlJc w:val="right"/>
      <w:pPr>
        <w:ind w:left="6480" w:hanging="180"/>
      </w:pPr>
    </w:lvl>
  </w:abstractNum>
  <w:abstractNum w:abstractNumId="21" w15:restartNumberingAfterBreak="0">
    <w:nsid w:val="546038C2"/>
    <w:multiLevelType w:val="singleLevel"/>
    <w:tmpl w:val="3C669488"/>
    <w:lvl w:ilvl="0">
      <w:start w:val="11"/>
      <w:numFmt w:val="decimal"/>
      <w:lvlText w:val="%1."/>
      <w:lvlJc w:val="left"/>
      <w:pPr>
        <w:tabs>
          <w:tab w:val="num" w:pos="570"/>
        </w:tabs>
        <w:ind w:left="570" w:hanging="570"/>
      </w:pPr>
      <w:rPr>
        <w:rFonts w:hint="default"/>
      </w:rPr>
    </w:lvl>
  </w:abstractNum>
  <w:abstractNum w:abstractNumId="22" w15:restartNumberingAfterBreak="0">
    <w:nsid w:val="54981DBF"/>
    <w:multiLevelType w:val="hybridMultilevel"/>
    <w:tmpl w:val="9DCE8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B7432F"/>
    <w:multiLevelType w:val="singleLevel"/>
    <w:tmpl w:val="45CC1800"/>
    <w:lvl w:ilvl="0">
      <w:start w:val="11"/>
      <w:numFmt w:val="decimal"/>
      <w:lvlText w:val="%1."/>
      <w:lvlJc w:val="left"/>
      <w:pPr>
        <w:tabs>
          <w:tab w:val="num" w:pos="570"/>
        </w:tabs>
        <w:ind w:left="570" w:hanging="570"/>
      </w:pPr>
      <w:rPr>
        <w:rFonts w:hint="default"/>
      </w:rPr>
    </w:lvl>
  </w:abstractNum>
  <w:abstractNum w:abstractNumId="24" w15:restartNumberingAfterBreak="0">
    <w:nsid w:val="5A4563EF"/>
    <w:multiLevelType w:val="singleLevel"/>
    <w:tmpl w:val="2ED070F4"/>
    <w:lvl w:ilvl="0">
      <w:start w:val="11"/>
      <w:numFmt w:val="decimal"/>
      <w:lvlText w:val="%1."/>
      <w:lvlJc w:val="left"/>
      <w:pPr>
        <w:tabs>
          <w:tab w:val="num" w:pos="570"/>
        </w:tabs>
        <w:ind w:left="570" w:hanging="570"/>
      </w:pPr>
      <w:rPr>
        <w:rFonts w:hint="default"/>
      </w:rPr>
    </w:lvl>
  </w:abstractNum>
  <w:abstractNum w:abstractNumId="25" w15:restartNumberingAfterBreak="0">
    <w:nsid w:val="5DB95867"/>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EF77070"/>
    <w:multiLevelType w:val="singleLevel"/>
    <w:tmpl w:val="9A681850"/>
    <w:lvl w:ilvl="0">
      <w:start w:val="11"/>
      <w:numFmt w:val="decimal"/>
      <w:lvlText w:val="%1."/>
      <w:lvlJc w:val="left"/>
      <w:pPr>
        <w:tabs>
          <w:tab w:val="num" w:pos="570"/>
        </w:tabs>
        <w:ind w:left="570" w:hanging="570"/>
      </w:pPr>
      <w:rPr>
        <w:rFonts w:hint="default"/>
      </w:rPr>
    </w:lvl>
  </w:abstractNum>
  <w:abstractNum w:abstractNumId="27" w15:restartNumberingAfterBreak="0">
    <w:nsid w:val="617105B5"/>
    <w:multiLevelType w:val="hybridMultilevel"/>
    <w:tmpl w:val="57BC6188"/>
    <w:lvl w:ilvl="0" w:tplc="022803CE">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211238"/>
    <w:multiLevelType w:val="hybridMultilevel"/>
    <w:tmpl w:val="21087A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982003"/>
    <w:multiLevelType w:val="hybridMultilevel"/>
    <w:tmpl w:val="D062C058"/>
    <w:lvl w:ilvl="0" w:tplc="0F7A2F88">
      <w:start w:val="3"/>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E4803F5"/>
    <w:multiLevelType w:val="singleLevel"/>
    <w:tmpl w:val="FE2200F4"/>
    <w:lvl w:ilvl="0">
      <w:start w:val="10"/>
      <w:numFmt w:val="decimal"/>
      <w:lvlText w:val="%1."/>
      <w:lvlJc w:val="left"/>
      <w:pPr>
        <w:tabs>
          <w:tab w:val="num" w:pos="570"/>
        </w:tabs>
        <w:ind w:left="570" w:hanging="570"/>
      </w:pPr>
      <w:rPr>
        <w:rFonts w:hint="default"/>
      </w:rPr>
    </w:lvl>
  </w:abstractNum>
  <w:num w:numId="1" w16cid:durableId="889342801">
    <w:abstractNumId w:val="10"/>
  </w:num>
  <w:num w:numId="2" w16cid:durableId="1664775812">
    <w:abstractNumId w:val="20"/>
  </w:num>
  <w:num w:numId="3" w16cid:durableId="1583294717">
    <w:abstractNumId w:val="3"/>
  </w:num>
  <w:num w:numId="4" w16cid:durableId="335110378">
    <w:abstractNumId w:val="25"/>
  </w:num>
  <w:num w:numId="5" w16cid:durableId="1808010164">
    <w:abstractNumId w:val="4"/>
  </w:num>
  <w:num w:numId="6" w16cid:durableId="1925411568">
    <w:abstractNumId w:val="6"/>
  </w:num>
  <w:num w:numId="7" w16cid:durableId="526329346">
    <w:abstractNumId w:val="30"/>
  </w:num>
  <w:num w:numId="8" w16cid:durableId="1024937580">
    <w:abstractNumId w:val="18"/>
  </w:num>
  <w:num w:numId="9" w16cid:durableId="2134977482">
    <w:abstractNumId w:val="2"/>
  </w:num>
  <w:num w:numId="10" w16cid:durableId="1669403859">
    <w:abstractNumId w:val="12"/>
  </w:num>
  <w:num w:numId="11" w16cid:durableId="2108572054">
    <w:abstractNumId w:val="26"/>
  </w:num>
  <w:num w:numId="12" w16cid:durableId="1072120417">
    <w:abstractNumId w:val="5"/>
  </w:num>
  <w:num w:numId="13" w16cid:durableId="1750734376">
    <w:abstractNumId w:val="13"/>
  </w:num>
  <w:num w:numId="14" w16cid:durableId="1458335106">
    <w:abstractNumId w:val="24"/>
  </w:num>
  <w:num w:numId="15" w16cid:durableId="1209218423">
    <w:abstractNumId w:val="19"/>
  </w:num>
  <w:num w:numId="16" w16cid:durableId="350033998">
    <w:abstractNumId w:val="9"/>
  </w:num>
  <w:num w:numId="17" w16cid:durableId="1809323645">
    <w:abstractNumId w:val="15"/>
  </w:num>
  <w:num w:numId="18" w16cid:durableId="541752282">
    <w:abstractNumId w:val="14"/>
  </w:num>
  <w:num w:numId="19" w16cid:durableId="973145597">
    <w:abstractNumId w:val="21"/>
  </w:num>
  <w:num w:numId="20" w16cid:durableId="1003430835">
    <w:abstractNumId w:val="23"/>
  </w:num>
  <w:num w:numId="21" w16cid:durableId="130095325">
    <w:abstractNumId w:val="0"/>
  </w:num>
  <w:num w:numId="22" w16cid:durableId="1063213661">
    <w:abstractNumId w:val="1"/>
  </w:num>
  <w:num w:numId="23" w16cid:durableId="958561757">
    <w:abstractNumId w:val="17"/>
  </w:num>
  <w:num w:numId="24" w16cid:durableId="134688564">
    <w:abstractNumId w:val="7"/>
  </w:num>
  <w:num w:numId="25" w16cid:durableId="1965576294">
    <w:abstractNumId w:val="22"/>
  </w:num>
  <w:num w:numId="26" w16cid:durableId="1107624813">
    <w:abstractNumId w:val="27"/>
  </w:num>
  <w:num w:numId="27" w16cid:durableId="517348739">
    <w:abstractNumId w:val="8"/>
  </w:num>
  <w:num w:numId="28" w16cid:durableId="1500460812">
    <w:abstractNumId w:val="16"/>
  </w:num>
  <w:num w:numId="29" w16cid:durableId="1468192">
    <w:abstractNumId w:val="29"/>
  </w:num>
  <w:num w:numId="30" w16cid:durableId="9896704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71029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76B"/>
    <w:rsid w:val="00012A66"/>
    <w:rsid w:val="00024530"/>
    <w:rsid w:val="00033655"/>
    <w:rsid w:val="00035C61"/>
    <w:rsid w:val="00043627"/>
    <w:rsid w:val="00055DA0"/>
    <w:rsid w:val="0007155D"/>
    <w:rsid w:val="000810DC"/>
    <w:rsid w:val="000831B0"/>
    <w:rsid w:val="00090B2F"/>
    <w:rsid w:val="000A4B81"/>
    <w:rsid w:val="000B1B94"/>
    <w:rsid w:val="000C0461"/>
    <w:rsid w:val="000F28FB"/>
    <w:rsid w:val="000F31F2"/>
    <w:rsid w:val="001019C1"/>
    <w:rsid w:val="00102C7A"/>
    <w:rsid w:val="00106921"/>
    <w:rsid w:val="001215AE"/>
    <w:rsid w:val="001220B1"/>
    <w:rsid w:val="001240DD"/>
    <w:rsid w:val="00165BB3"/>
    <w:rsid w:val="0017599E"/>
    <w:rsid w:val="00176780"/>
    <w:rsid w:val="00176C32"/>
    <w:rsid w:val="001907FA"/>
    <w:rsid w:val="00191784"/>
    <w:rsid w:val="0019293E"/>
    <w:rsid w:val="001A7880"/>
    <w:rsid w:val="001B1B72"/>
    <w:rsid w:val="001C0628"/>
    <w:rsid w:val="001D12B6"/>
    <w:rsid w:val="001D37F0"/>
    <w:rsid w:val="001D425B"/>
    <w:rsid w:val="001D5A6C"/>
    <w:rsid w:val="001E19D9"/>
    <w:rsid w:val="001E69C0"/>
    <w:rsid w:val="001E7113"/>
    <w:rsid w:val="00200F49"/>
    <w:rsid w:val="002409AE"/>
    <w:rsid w:val="00243944"/>
    <w:rsid w:val="00244462"/>
    <w:rsid w:val="00247182"/>
    <w:rsid w:val="00247BAA"/>
    <w:rsid w:val="002505BD"/>
    <w:rsid w:val="0025096F"/>
    <w:rsid w:val="00252B08"/>
    <w:rsid w:val="00260204"/>
    <w:rsid w:val="00272511"/>
    <w:rsid w:val="00277739"/>
    <w:rsid w:val="00281F8A"/>
    <w:rsid w:val="002871BD"/>
    <w:rsid w:val="00287BA3"/>
    <w:rsid w:val="002979C1"/>
    <w:rsid w:val="002A1311"/>
    <w:rsid w:val="002B0833"/>
    <w:rsid w:val="002B287F"/>
    <w:rsid w:val="002C3D7E"/>
    <w:rsid w:val="002C4FD3"/>
    <w:rsid w:val="002C67B7"/>
    <w:rsid w:val="002D1388"/>
    <w:rsid w:val="002D76ED"/>
    <w:rsid w:val="002D7F7B"/>
    <w:rsid w:val="002E0799"/>
    <w:rsid w:val="002E7803"/>
    <w:rsid w:val="002F5943"/>
    <w:rsid w:val="002F6D5B"/>
    <w:rsid w:val="003044E9"/>
    <w:rsid w:val="00307752"/>
    <w:rsid w:val="00310605"/>
    <w:rsid w:val="003244E3"/>
    <w:rsid w:val="00326BC4"/>
    <w:rsid w:val="0034105C"/>
    <w:rsid w:val="00362DA8"/>
    <w:rsid w:val="003711B7"/>
    <w:rsid w:val="00375A6B"/>
    <w:rsid w:val="0037776B"/>
    <w:rsid w:val="00380DA8"/>
    <w:rsid w:val="003819F6"/>
    <w:rsid w:val="00384889"/>
    <w:rsid w:val="003A09D4"/>
    <w:rsid w:val="003A334C"/>
    <w:rsid w:val="003B3035"/>
    <w:rsid w:val="003D1982"/>
    <w:rsid w:val="003D1FA5"/>
    <w:rsid w:val="003D6D3E"/>
    <w:rsid w:val="004072D4"/>
    <w:rsid w:val="00420A8D"/>
    <w:rsid w:val="00426CC6"/>
    <w:rsid w:val="004271D8"/>
    <w:rsid w:val="004274AA"/>
    <w:rsid w:val="004426C8"/>
    <w:rsid w:val="0044712B"/>
    <w:rsid w:val="004636EE"/>
    <w:rsid w:val="00470DA5"/>
    <w:rsid w:val="00471004"/>
    <w:rsid w:val="004816F8"/>
    <w:rsid w:val="004B71C1"/>
    <w:rsid w:val="004C6C62"/>
    <w:rsid w:val="004D2F59"/>
    <w:rsid w:val="004D58A6"/>
    <w:rsid w:val="004E19B4"/>
    <w:rsid w:val="004E2C86"/>
    <w:rsid w:val="00506184"/>
    <w:rsid w:val="005103F2"/>
    <w:rsid w:val="00516CA5"/>
    <w:rsid w:val="005229F2"/>
    <w:rsid w:val="00534F25"/>
    <w:rsid w:val="00542575"/>
    <w:rsid w:val="00543CCD"/>
    <w:rsid w:val="005527AA"/>
    <w:rsid w:val="0055455A"/>
    <w:rsid w:val="0056130E"/>
    <w:rsid w:val="0057092B"/>
    <w:rsid w:val="00571AE6"/>
    <w:rsid w:val="00576947"/>
    <w:rsid w:val="005920B8"/>
    <w:rsid w:val="005975D8"/>
    <w:rsid w:val="005A35F0"/>
    <w:rsid w:val="005D0FD0"/>
    <w:rsid w:val="005E3978"/>
    <w:rsid w:val="005E5962"/>
    <w:rsid w:val="005F4966"/>
    <w:rsid w:val="006045B2"/>
    <w:rsid w:val="006071C6"/>
    <w:rsid w:val="00631AF1"/>
    <w:rsid w:val="006324DE"/>
    <w:rsid w:val="0063773F"/>
    <w:rsid w:val="00640123"/>
    <w:rsid w:val="00640C61"/>
    <w:rsid w:val="0065674D"/>
    <w:rsid w:val="00661971"/>
    <w:rsid w:val="00665357"/>
    <w:rsid w:val="00690A15"/>
    <w:rsid w:val="00692803"/>
    <w:rsid w:val="0069362A"/>
    <w:rsid w:val="00697FB9"/>
    <w:rsid w:val="006A2B6E"/>
    <w:rsid w:val="006C0C5A"/>
    <w:rsid w:val="006D0085"/>
    <w:rsid w:val="006D2E27"/>
    <w:rsid w:val="006E2773"/>
    <w:rsid w:val="006E57CB"/>
    <w:rsid w:val="00706610"/>
    <w:rsid w:val="007101FB"/>
    <w:rsid w:val="007326F9"/>
    <w:rsid w:val="00737362"/>
    <w:rsid w:val="00754019"/>
    <w:rsid w:val="00754FB8"/>
    <w:rsid w:val="00761C1F"/>
    <w:rsid w:val="00770F9F"/>
    <w:rsid w:val="0077218B"/>
    <w:rsid w:val="00772FC7"/>
    <w:rsid w:val="00774550"/>
    <w:rsid w:val="007A5B03"/>
    <w:rsid w:val="007D0483"/>
    <w:rsid w:val="007F1ED5"/>
    <w:rsid w:val="007F24B7"/>
    <w:rsid w:val="00815BEA"/>
    <w:rsid w:val="008270EE"/>
    <w:rsid w:val="0083303F"/>
    <w:rsid w:val="008338BA"/>
    <w:rsid w:val="008408E9"/>
    <w:rsid w:val="008506D0"/>
    <w:rsid w:val="00856436"/>
    <w:rsid w:val="0086183B"/>
    <w:rsid w:val="00866875"/>
    <w:rsid w:val="0088078C"/>
    <w:rsid w:val="00890D68"/>
    <w:rsid w:val="008A0B01"/>
    <w:rsid w:val="008A35B7"/>
    <w:rsid w:val="008C050B"/>
    <w:rsid w:val="008C64ED"/>
    <w:rsid w:val="008C7875"/>
    <w:rsid w:val="008D6070"/>
    <w:rsid w:val="008E0853"/>
    <w:rsid w:val="008E2F8F"/>
    <w:rsid w:val="008F3AFF"/>
    <w:rsid w:val="00917FC4"/>
    <w:rsid w:val="0092267A"/>
    <w:rsid w:val="009470E1"/>
    <w:rsid w:val="00961F4B"/>
    <w:rsid w:val="009655C4"/>
    <w:rsid w:val="00966E17"/>
    <w:rsid w:val="009868CB"/>
    <w:rsid w:val="0098791B"/>
    <w:rsid w:val="00987989"/>
    <w:rsid w:val="009D515E"/>
    <w:rsid w:val="009D5AB8"/>
    <w:rsid w:val="009D74E8"/>
    <w:rsid w:val="009E752E"/>
    <w:rsid w:val="009F1071"/>
    <w:rsid w:val="009F7D69"/>
    <w:rsid w:val="00A11763"/>
    <w:rsid w:val="00A1281C"/>
    <w:rsid w:val="00A44AF9"/>
    <w:rsid w:val="00A53C82"/>
    <w:rsid w:val="00A548D8"/>
    <w:rsid w:val="00A613F5"/>
    <w:rsid w:val="00A62234"/>
    <w:rsid w:val="00A634F7"/>
    <w:rsid w:val="00A7633D"/>
    <w:rsid w:val="00A76D87"/>
    <w:rsid w:val="00A82E6F"/>
    <w:rsid w:val="00A979D0"/>
    <w:rsid w:val="00AA02A7"/>
    <w:rsid w:val="00AA506F"/>
    <w:rsid w:val="00AB4649"/>
    <w:rsid w:val="00AB61BA"/>
    <w:rsid w:val="00AB7C23"/>
    <w:rsid w:val="00AC57F3"/>
    <w:rsid w:val="00AD4D6B"/>
    <w:rsid w:val="00AE5562"/>
    <w:rsid w:val="00B00D46"/>
    <w:rsid w:val="00B320AA"/>
    <w:rsid w:val="00B43B71"/>
    <w:rsid w:val="00B46576"/>
    <w:rsid w:val="00B51E0E"/>
    <w:rsid w:val="00B63768"/>
    <w:rsid w:val="00B66CB4"/>
    <w:rsid w:val="00B7555D"/>
    <w:rsid w:val="00B76DAA"/>
    <w:rsid w:val="00BA2468"/>
    <w:rsid w:val="00BA6B1E"/>
    <w:rsid w:val="00BB617F"/>
    <w:rsid w:val="00BC2A83"/>
    <w:rsid w:val="00BC5E12"/>
    <w:rsid w:val="00BD6C7D"/>
    <w:rsid w:val="00BE02BE"/>
    <w:rsid w:val="00BE1442"/>
    <w:rsid w:val="00BF09F2"/>
    <w:rsid w:val="00C20F3C"/>
    <w:rsid w:val="00C21319"/>
    <w:rsid w:val="00C240A0"/>
    <w:rsid w:val="00C35838"/>
    <w:rsid w:val="00C359F4"/>
    <w:rsid w:val="00C527CE"/>
    <w:rsid w:val="00C55653"/>
    <w:rsid w:val="00C5616C"/>
    <w:rsid w:val="00C60709"/>
    <w:rsid w:val="00C74677"/>
    <w:rsid w:val="00C8081B"/>
    <w:rsid w:val="00CA1CE3"/>
    <w:rsid w:val="00CA3895"/>
    <w:rsid w:val="00CC4FCF"/>
    <w:rsid w:val="00CD2097"/>
    <w:rsid w:val="00CD35B9"/>
    <w:rsid w:val="00CE1829"/>
    <w:rsid w:val="00CE3FF4"/>
    <w:rsid w:val="00CE6C1D"/>
    <w:rsid w:val="00CF2227"/>
    <w:rsid w:val="00D03BBA"/>
    <w:rsid w:val="00D10AEA"/>
    <w:rsid w:val="00D14C15"/>
    <w:rsid w:val="00D212B4"/>
    <w:rsid w:val="00D44C6E"/>
    <w:rsid w:val="00D522A0"/>
    <w:rsid w:val="00D67CF4"/>
    <w:rsid w:val="00D76A44"/>
    <w:rsid w:val="00D816E4"/>
    <w:rsid w:val="00D81820"/>
    <w:rsid w:val="00D911E3"/>
    <w:rsid w:val="00DC2F97"/>
    <w:rsid w:val="00DC3A05"/>
    <w:rsid w:val="00DC6C33"/>
    <w:rsid w:val="00DC7B5E"/>
    <w:rsid w:val="00DD1675"/>
    <w:rsid w:val="00DD22E1"/>
    <w:rsid w:val="00DE70E6"/>
    <w:rsid w:val="00DE75B3"/>
    <w:rsid w:val="00DF6859"/>
    <w:rsid w:val="00DF7614"/>
    <w:rsid w:val="00E079FD"/>
    <w:rsid w:val="00E167B7"/>
    <w:rsid w:val="00E34603"/>
    <w:rsid w:val="00E416D2"/>
    <w:rsid w:val="00E42166"/>
    <w:rsid w:val="00E42734"/>
    <w:rsid w:val="00E6475C"/>
    <w:rsid w:val="00E941E0"/>
    <w:rsid w:val="00E958A2"/>
    <w:rsid w:val="00E96343"/>
    <w:rsid w:val="00E97277"/>
    <w:rsid w:val="00EC27DC"/>
    <w:rsid w:val="00EE50AA"/>
    <w:rsid w:val="00EF13D8"/>
    <w:rsid w:val="00EF46DC"/>
    <w:rsid w:val="00EF69EB"/>
    <w:rsid w:val="00F1044A"/>
    <w:rsid w:val="00F138BD"/>
    <w:rsid w:val="00F2214D"/>
    <w:rsid w:val="00F44173"/>
    <w:rsid w:val="00F456C4"/>
    <w:rsid w:val="00F55FFD"/>
    <w:rsid w:val="00F57CBA"/>
    <w:rsid w:val="00F63CA4"/>
    <w:rsid w:val="00F76E76"/>
    <w:rsid w:val="00F80DAE"/>
    <w:rsid w:val="00FE4599"/>
    <w:rsid w:val="00FE7E61"/>
    <w:rsid w:val="00FF0D6E"/>
    <w:rsid w:val="00FF7505"/>
    <w:rsid w:val="025DA323"/>
    <w:rsid w:val="02660E27"/>
    <w:rsid w:val="027445A9"/>
    <w:rsid w:val="08C6C0C5"/>
    <w:rsid w:val="09DBA44A"/>
    <w:rsid w:val="0AC478E3"/>
    <w:rsid w:val="0F156673"/>
    <w:rsid w:val="0FAAF2CE"/>
    <w:rsid w:val="121B707B"/>
    <w:rsid w:val="12D1D81D"/>
    <w:rsid w:val="15FD9AAD"/>
    <w:rsid w:val="185DB192"/>
    <w:rsid w:val="1D219BEA"/>
    <w:rsid w:val="2219B8FA"/>
    <w:rsid w:val="2707816A"/>
    <w:rsid w:val="29BAC3F4"/>
    <w:rsid w:val="2A25F9CF"/>
    <w:rsid w:val="2F2D0EB1"/>
    <w:rsid w:val="3057279B"/>
    <w:rsid w:val="30C8DF12"/>
    <w:rsid w:val="34B71685"/>
    <w:rsid w:val="35FF7F0D"/>
    <w:rsid w:val="3678DEAE"/>
    <w:rsid w:val="390B3EF9"/>
    <w:rsid w:val="3B272CCE"/>
    <w:rsid w:val="3EFD24F5"/>
    <w:rsid w:val="3FDB4C5B"/>
    <w:rsid w:val="3FE32D2F"/>
    <w:rsid w:val="41AAD073"/>
    <w:rsid w:val="41F549E7"/>
    <w:rsid w:val="45AEE166"/>
    <w:rsid w:val="475631E6"/>
    <w:rsid w:val="48657DEF"/>
    <w:rsid w:val="4BF26B14"/>
    <w:rsid w:val="4CFC90DB"/>
    <w:rsid w:val="50699178"/>
    <w:rsid w:val="516403E1"/>
    <w:rsid w:val="5497E3C6"/>
    <w:rsid w:val="552FA52E"/>
    <w:rsid w:val="578C0C16"/>
    <w:rsid w:val="57CF8488"/>
    <w:rsid w:val="58D405DA"/>
    <w:rsid w:val="59E2C0A7"/>
    <w:rsid w:val="5B317ABD"/>
    <w:rsid w:val="5CCC665D"/>
    <w:rsid w:val="5E6836BE"/>
    <w:rsid w:val="5E6965AE"/>
    <w:rsid w:val="5EBA828C"/>
    <w:rsid w:val="5F420430"/>
    <w:rsid w:val="5FFC7536"/>
    <w:rsid w:val="605CDA23"/>
    <w:rsid w:val="61A10670"/>
    <w:rsid w:val="626E32D5"/>
    <w:rsid w:val="63E985A6"/>
    <w:rsid w:val="64D8A732"/>
    <w:rsid w:val="68F3E6A7"/>
    <w:rsid w:val="6C051DC1"/>
    <w:rsid w:val="6E761225"/>
    <w:rsid w:val="6E9ED159"/>
    <w:rsid w:val="712C47C2"/>
    <w:rsid w:val="716D6318"/>
    <w:rsid w:val="74587667"/>
    <w:rsid w:val="74F6B882"/>
    <w:rsid w:val="76E0FEB0"/>
    <w:rsid w:val="7861FD03"/>
    <w:rsid w:val="79AFD258"/>
    <w:rsid w:val="7B999DC5"/>
    <w:rsid w:val="7EDC16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E2DBA99"/>
  <w15:docId w15:val="{A4C0635F-C349-4F6F-9AA1-5F7612A43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27AA"/>
  </w:style>
  <w:style w:type="paragraph" w:styleId="Heading1">
    <w:name w:val="heading 1"/>
    <w:basedOn w:val="Normal"/>
    <w:next w:val="Normal"/>
    <w:qFormat/>
    <w:rsid w:val="005527AA"/>
    <w:pPr>
      <w:keepNext/>
      <w:spacing w:line="240" w:lineRule="exact"/>
      <w:jc w:val="center"/>
      <w:outlineLvl w:val="0"/>
    </w:pPr>
    <w:rPr>
      <w:rFonts w:ascii="Arial" w:hAnsi="Arial"/>
      <w:b/>
      <w:bCs/>
    </w:rPr>
  </w:style>
  <w:style w:type="paragraph" w:styleId="Heading3">
    <w:name w:val="heading 3"/>
    <w:basedOn w:val="Normal"/>
    <w:next w:val="Normal"/>
    <w:qFormat/>
    <w:rsid w:val="00E167B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27AA"/>
    <w:pPr>
      <w:spacing w:line="240" w:lineRule="exact"/>
      <w:jc w:val="center"/>
    </w:pPr>
    <w:rPr>
      <w:rFonts w:ascii="Arial" w:hAnsi="Arial"/>
      <w:sz w:val="24"/>
    </w:rPr>
  </w:style>
  <w:style w:type="paragraph" w:styleId="BodyText2">
    <w:name w:val="Body Text 2"/>
    <w:basedOn w:val="Normal"/>
    <w:rsid w:val="005527AA"/>
    <w:pPr>
      <w:spacing w:line="240" w:lineRule="exact"/>
      <w:jc w:val="both"/>
    </w:pPr>
    <w:rPr>
      <w:rFonts w:ascii="Arial" w:hAnsi="Arial"/>
      <w:sz w:val="24"/>
    </w:rPr>
  </w:style>
  <w:style w:type="paragraph" w:styleId="BodyTextIndent">
    <w:name w:val="Body Text Indent"/>
    <w:basedOn w:val="Normal"/>
    <w:rsid w:val="005527AA"/>
    <w:pPr>
      <w:tabs>
        <w:tab w:val="left" w:pos="720"/>
      </w:tabs>
      <w:spacing w:line="240" w:lineRule="exact"/>
      <w:ind w:firstLine="720"/>
      <w:jc w:val="both"/>
    </w:pPr>
    <w:rPr>
      <w:rFonts w:ascii="Arial" w:hAnsi="Arial"/>
    </w:rPr>
  </w:style>
  <w:style w:type="paragraph" w:styleId="Footer">
    <w:name w:val="footer"/>
    <w:basedOn w:val="Normal"/>
    <w:link w:val="FooterChar"/>
    <w:uiPriority w:val="99"/>
    <w:rsid w:val="005527AA"/>
    <w:pPr>
      <w:tabs>
        <w:tab w:val="center" w:pos="4320"/>
        <w:tab w:val="right" w:pos="8640"/>
      </w:tabs>
    </w:pPr>
    <w:rPr>
      <w:rFonts w:ascii="LinePrinter" w:hAnsi="LinePrinter"/>
    </w:rPr>
  </w:style>
  <w:style w:type="paragraph" w:styleId="BodyText3">
    <w:name w:val="Body Text 3"/>
    <w:basedOn w:val="Normal"/>
    <w:rsid w:val="005527AA"/>
    <w:pPr>
      <w:spacing w:line="240" w:lineRule="exact"/>
      <w:jc w:val="both"/>
    </w:pPr>
    <w:rPr>
      <w:rFonts w:ascii="Arial" w:hAnsi="Arial"/>
    </w:rPr>
  </w:style>
  <w:style w:type="character" w:styleId="Hyperlink">
    <w:name w:val="Hyperlink"/>
    <w:rsid w:val="00E34603"/>
    <w:rPr>
      <w:color w:val="0000FF"/>
      <w:u w:val="single"/>
    </w:rPr>
  </w:style>
  <w:style w:type="paragraph" w:styleId="Title">
    <w:name w:val="Title"/>
    <w:basedOn w:val="Normal"/>
    <w:qFormat/>
    <w:rsid w:val="00E167B7"/>
    <w:pPr>
      <w:jc w:val="center"/>
    </w:pPr>
    <w:rPr>
      <w:b/>
      <w:sz w:val="24"/>
    </w:rPr>
  </w:style>
  <w:style w:type="paragraph" w:styleId="Header">
    <w:name w:val="header"/>
    <w:basedOn w:val="Normal"/>
    <w:link w:val="HeaderChar"/>
    <w:rsid w:val="001E69C0"/>
    <w:pPr>
      <w:tabs>
        <w:tab w:val="center" w:pos="4680"/>
        <w:tab w:val="right" w:pos="9360"/>
      </w:tabs>
    </w:pPr>
  </w:style>
  <w:style w:type="character" w:customStyle="1" w:styleId="HeaderChar">
    <w:name w:val="Header Char"/>
    <w:basedOn w:val="DefaultParagraphFont"/>
    <w:link w:val="Header"/>
    <w:rsid w:val="001E69C0"/>
  </w:style>
  <w:style w:type="character" w:customStyle="1" w:styleId="FooterChar">
    <w:name w:val="Footer Char"/>
    <w:link w:val="Footer"/>
    <w:uiPriority w:val="99"/>
    <w:rsid w:val="001E69C0"/>
    <w:rPr>
      <w:rFonts w:ascii="LinePrinter" w:hAnsi="LinePrinter"/>
    </w:rPr>
  </w:style>
  <w:style w:type="paragraph" w:styleId="BalloonText">
    <w:name w:val="Balloon Text"/>
    <w:basedOn w:val="Normal"/>
    <w:link w:val="BalloonTextChar"/>
    <w:rsid w:val="00F44173"/>
    <w:rPr>
      <w:rFonts w:ascii="Tahoma" w:hAnsi="Tahoma"/>
      <w:sz w:val="16"/>
      <w:szCs w:val="16"/>
    </w:rPr>
  </w:style>
  <w:style w:type="character" w:customStyle="1" w:styleId="BalloonTextChar">
    <w:name w:val="Balloon Text Char"/>
    <w:link w:val="BalloonText"/>
    <w:rsid w:val="00F44173"/>
    <w:rPr>
      <w:rFonts w:ascii="Tahoma" w:hAnsi="Tahoma" w:cs="Tahoma"/>
      <w:sz w:val="16"/>
      <w:szCs w:val="16"/>
    </w:rPr>
  </w:style>
  <w:style w:type="paragraph" w:customStyle="1" w:styleId="Default">
    <w:name w:val="Default"/>
    <w:rsid w:val="00FF0D6E"/>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semiHidden/>
    <w:unhideWhenUsed/>
    <w:rsid w:val="005A35F0"/>
    <w:rPr>
      <w:color w:val="800080" w:themeColor="followedHyperlink"/>
      <w:u w:val="single"/>
    </w:rPr>
  </w:style>
  <w:style w:type="paragraph" w:styleId="ListParagraph">
    <w:name w:val="List Paragraph"/>
    <w:basedOn w:val="Normal"/>
    <w:uiPriority w:val="34"/>
    <w:qFormat/>
    <w:rsid w:val="00326BC4"/>
    <w:pPr>
      <w:ind w:left="720"/>
      <w:contextualSpacing/>
    </w:pPr>
  </w:style>
  <w:style w:type="character" w:styleId="UnresolvedMention">
    <w:name w:val="Unresolved Mention"/>
    <w:basedOn w:val="DefaultParagraphFont"/>
    <w:uiPriority w:val="99"/>
    <w:semiHidden/>
    <w:unhideWhenUsed/>
    <w:rsid w:val="00B320AA"/>
    <w:rPr>
      <w:color w:val="605E5C"/>
      <w:shd w:val="clear" w:color="auto" w:fill="E1DFDD"/>
    </w:rPr>
  </w:style>
  <w:style w:type="numbering" w:customStyle="1" w:styleId="CurrentList1">
    <w:name w:val="Current List1"/>
    <w:uiPriority w:val="99"/>
    <w:rsid w:val="000A4B81"/>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81765">
      <w:bodyDiv w:val="1"/>
      <w:marLeft w:val="0"/>
      <w:marRight w:val="0"/>
      <w:marTop w:val="0"/>
      <w:marBottom w:val="0"/>
      <w:divBdr>
        <w:top w:val="none" w:sz="0" w:space="0" w:color="auto"/>
        <w:left w:val="none" w:sz="0" w:space="0" w:color="auto"/>
        <w:bottom w:val="none" w:sz="0" w:space="0" w:color="auto"/>
        <w:right w:val="none" w:sz="0" w:space="0" w:color="auto"/>
      </w:divBdr>
    </w:div>
    <w:div w:id="1304122362">
      <w:bodyDiv w:val="1"/>
      <w:marLeft w:val="0"/>
      <w:marRight w:val="0"/>
      <w:marTop w:val="0"/>
      <w:marBottom w:val="0"/>
      <w:divBdr>
        <w:top w:val="none" w:sz="0" w:space="0" w:color="auto"/>
        <w:left w:val="none" w:sz="0" w:space="0" w:color="auto"/>
        <w:bottom w:val="none" w:sz="0" w:space="0" w:color="auto"/>
        <w:right w:val="none" w:sz="0" w:space="0" w:color="auto"/>
      </w:divBdr>
    </w:div>
    <w:div w:id="197436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mihousing.org/projec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mihousing.org/projec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MIH@amihousing.org"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ir.ca.gov/DLSR/PW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Category xmlns="f2ecf2d0-68d0-4dfd-9a48-74c6229ee9dd">Forms - Templates</Category>
    <Description0 xmlns="f2ecf2d0-68d0-4dfd-9a48-74c6229ee9dd" xsi:nil="true"/>
    <SortOrder xmlns="f2ecf2d0-68d0-4dfd-9a48-74c6229ee9dd">10</SortOrder>
    <Details xmlns="f2ecf2d0-68d0-4dfd-9a48-74c6229ee9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28546617D0CA40B065D3F126887614" ma:contentTypeVersion="12" ma:contentTypeDescription="Create a new document." ma:contentTypeScope="" ma:versionID="9cb20bcec091db7b63198ebf6532fe83">
  <xsd:schema xmlns:xsd="http://www.w3.org/2001/XMLSchema" xmlns:xs="http://www.w3.org/2001/XMLSchema" xmlns:p="http://schemas.microsoft.com/office/2006/metadata/properties" xmlns:ns2="f2ecf2d0-68d0-4dfd-9a48-74c6229ee9dd" xmlns:ns3="94c48197-ac46-4c96-adff-77101a865eec" targetNamespace="http://schemas.microsoft.com/office/2006/metadata/properties" ma:root="true" ma:fieldsID="72fa0b6e4776cffe88937679c5348f0a" ns2:_="" ns3:_="">
    <xsd:import namespace="f2ecf2d0-68d0-4dfd-9a48-74c6229ee9dd"/>
    <xsd:import namespace="94c48197-ac46-4c96-adff-77101a865eec"/>
    <xsd:element name="properties">
      <xsd:complexType>
        <xsd:sequence>
          <xsd:element name="documentManagement">
            <xsd:complexType>
              <xsd:all>
                <xsd:element ref="ns2:Category" minOccurs="0"/>
                <xsd:element ref="ns2:SortOrder" minOccurs="0"/>
                <xsd:element ref="ns2:Description0" minOccurs="0"/>
                <xsd:element ref="ns3:SharedWithUsers" minOccurs="0"/>
                <xsd:element ref="ns3:SharedWithDetails" minOccurs="0"/>
                <xsd:element ref="ns2:MediaServiceMetadata" minOccurs="0"/>
                <xsd:element ref="ns2:MediaServiceFastMetadata" minOccurs="0"/>
                <xsd:element ref="ns2:MediaLengthInSeconds"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cf2d0-68d0-4dfd-9a48-74c6229ee9dd"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ma:readOnly="false">
      <xsd:simpleType>
        <xsd:restriction base="dms:Choice">
          <xsd:enumeration value="Computer Hardware - Computer"/>
          <xsd:enumeration value="Computer Hardware- Monitor"/>
          <xsd:enumeration value="Computer Software"/>
          <xsd:enumeration value="Forms - Templates"/>
          <xsd:enumeration value="Insurance"/>
          <xsd:enumeration value="Surplus"/>
          <xsd:enumeration value="Furniture"/>
        </xsd:restriction>
      </xsd:simpleType>
    </xsd:element>
    <xsd:element name="SortOrder" ma:index="5" nillable="true" ma:displayName="SortOrder" ma:decimals="0" ma:default="10" ma:internalName="SortOrder" ma:readOnly="false" ma:percentage="FALSE">
      <xsd:simpleType>
        <xsd:restriction base="dms:Number">
          <xsd:maxInclusive value="10"/>
          <xsd:minInclusive value="1"/>
        </xsd:restriction>
      </xsd:simpleType>
    </xsd:element>
    <xsd:element name="Description0" ma:index="6" nillable="true" ma:displayName="Description" ma:internalName="Description0"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5" nillable="true" ma:displayName="Length (seconds)" ma:internalName="MediaLengthInSeconds" ma:readOnly="true">
      <xsd:simpleType>
        <xsd:restriction base="dms:Unknown"/>
      </xsd:simpleType>
    </xsd:element>
    <xsd:element name="Details" ma:index="16" nillable="true" ma:displayName="Details" ma:format="Dropdown" ma:internalName="Details">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48197-ac46-4c96-adff-77101a865ee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A414E-82F4-423F-AF96-0A3919C956F5}">
  <ds:schemaRefs>
    <ds:schemaRef ds:uri="http://schemas.microsoft.com/office/2006/metadata/longProperties"/>
  </ds:schemaRefs>
</ds:datastoreItem>
</file>

<file path=customXml/itemProps2.xml><?xml version="1.0" encoding="utf-8"?>
<ds:datastoreItem xmlns:ds="http://schemas.openxmlformats.org/officeDocument/2006/customXml" ds:itemID="{3074940E-D0B8-48BB-95DA-322B20E6DF55}">
  <ds:schemaRefs>
    <ds:schemaRef ds:uri="http://schemas.microsoft.com/office/2006/metadata/properties"/>
    <ds:schemaRef ds:uri="f2ecf2d0-68d0-4dfd-9a48-74c6229ee9dd"/>
  </ds:schemaRefs>
</ds:datastoreItem>
</file>

<file path=customXml/itemProps3.xml><?xml version="1.0" encoding="utf-8"?>
<ds:datastoreItem xmlns:ds="http://schemas.openxmlformats.org/officeDocument/2006/customXml" ds:itemID="{BE232D5A-97A7-4B00-82EE-17863B154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cf2d0-68d0-4dfd-9a48-74c6229ee9dd"/>
    <ds:schemaRef ds:uri="94c48197-ac46-4c96-adff-77101a865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48BC33-C8C7-4725-9D21-5348BFEEE9F4}">
  <ds:schemaRefs>
    <ds:schemaRef ds:uri="http://schemas.microsoft.com/sharepoint/v3/contenttype/forms"/>
  </ds:schemaRefs>
</ds:datastoreItem>
</file>

<file path=customXml/itemProps5.xml><?xml version="1.0" encoding="utf-8"?>
<ds:datastoreItem xmlns:ds="http://schemas.openxmlformats.org/officeDocument/2006/customXml" ds:itemID="{AC7008EA-776C-4CB4-9277-541353279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8114</Words>
  <Characters>46251</Characters>
  <Application>Microsoft Office Word</Application>
  <DocSecurity>0</DocSecurity>
  <Lines>385</Lines>
  <Paragraphs>108</Paragraphs>
  <ScaleCrop>false</ScaleCrop>
  <Company>County of Nevada</Company>
  <LinksUpToDate>false</LinksUpToDate>
  <CharactersWithSpaces>54257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for Public Works Bid--Template</dc:title>
  <dc:creator>gsmquintana</dc:creator>
  <cp:lastModifiedBy>Madysen Nickerson</cp:lastModifiedBy>
  <cp:revision>4</cp:revision>
  <cp:lastPrinted>2015-02-21T00:10:00Z</cp:lastPrinted>
  <dcterms:created xsi:type="dcterms:W3CDTF">2026-05-08T16:41:00Z</dcterms:created>
  <dcterms:modified xsi:type="dcterms:W3CDTF">2026-05-15T20:02:00Z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0x0101009028546617D0CA40B065D3F126887614</vt:lpwstr>
  </property>
  <property fmtid="{D5CDD505-2E9C-101B-9397-08002B2CF9AE}" pid="3" name="DocumentSetDescription">
    <vt:lpwstr>Replace dryrotted siding, battens, and trim materials, install scuppers and downspouts, prep and paint exterior.</vt:lpwstr>
  </property>
  <property fmtid="{D5CDD505-2E9C-101B-9397-08002B2CF9AE}" pid="4" name="Fiscal Year">
    <vt:lpwstr>20;#2012-13|ca19ad9f-efd9-4485-97ad-fcd9230b1f0a</vt:lpwstr>
  </property>
  <property fmtid="{D5CDD505-2E9C-101B-9397-08002B2CF9AE}" pid="5" name="Project Name">
    <vt:lpwstr>24;#Crown Point Siding Repair &amp; Exterior Painting</vt:lpwstr>
  </property>
  <property fmtid="{D5CDD505-2E9C-101B-9397-08002B2CF9AE}" pid="6" name="Building Name">
    <vt:lpwstr>11;#Crown Point Facility</vt:lpwstr>
  </property>
  <property fmtid="{D5CDD505-2E9C-101B-9397-08002B2CF9AE}" pid="7" name="County Department">
    <vt:lpwstr>13;#Facilities|a7a02fc3-18ac-4514-880b-b5af16c81df9</vt:lpwstr>
  </property>
  <property fmtid="{D5CDD505-2E9C-101B-9397-08002B2CF9AE}" pid="8" name="YearTaxHTField0">
    <vt:lpwstr/>
  </property>
  <property fmtid="{D5CDD505-2E9C-101B-9397-08002B2CF9AE}" pid="9" name="_docset_NoMedatataSyncRequired">
    <vt:lpwstr>False</vt:lpwstr>
  </property>
</Properties>
</file>