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968" w14:textId="77777777" w:rsidR="000522C5" w:rsidRPr="00217EF8" w:rsidRDefault="000522C5" w:rsidP="000522C5">
      <w:pPr>
        <w:spacing w:after="0" w:line="240" w:lineRule="auto"/>
        <w:jc w:val="center"/>
        <w:rPr>
          <w:rFonts w:ascii="Arial" w:eastAsia="Times New Roman" w:hAnsi="Arial" w:cs="Arial"/>
          <w:b/>
          <w:bCs/>
        </w:rPr>
      </w:pPr>
      <w:r w:rsidRPr="00217EF8">
        <w:rPr>
          <w:rFonts w:ascii="Arial" w:eastAsia="Times New Roman" w:hAnsi="Arial" w:cs="Arial"/>
          <w:b/>
          <w:bCs/>
        </w:rPr>
        <w:t xml:space="preserve">PROJECT SYNOPSIS </w:t>
      </w:r>
    </w:p>
    <w:p w14:paraId="36DCD899" w14:textId="41DB0E25" w:rsidR="000522C5" w:rsidRPr="00217EF8" w:rsidRDefault="008E1406" w:rsidP="000522C5">
      <w:pPr>
        <w:spacing w:after="0" w:line="240" w:lineRule="auto"/>
        <w:jc w:val="center"/>
        <w:rPr>
          <w:rFonts w:ascii="Arial" w:eastAsia="Times New Roman" w:hAnsi="Arial" w:cs="Arial"/>
          <w:b/>
          <w:bCs/>
        </w:rPr>
      </w:pPr>
      <w:r w:rsidRPr="00217EF8">
        <w:rPr>
          <w:rFonts w:ascii="Arial" w:eastAsia="Times New Roman" w:hAnsi="Arial" w:cs="Arial"/>
          <w:b/>
          <w:bCs/>
        </w:rPr>
        <w:t>PAINT AND REPAIR</w:t>
      </w:r>
    </w:p>
    <w:p w14:paraId="516E39CD" w14:textId="39B08833" w:rsidR="000522C5" w:rsidRPr="00876E9F" w:rsidRDefault="000522C5" w:rsidP="000522C5">
      <w:pPr>
        <w:spacing w:after="0" w:line="240" w:lineRule="auto"/>
        <w:jc w:val="center"/>
        <w:rPr>
          <w:rFonts w:ascii="Arial" w:eastAsia="Times New Roman" w:hAnsi="Arial" w:cs="Arial"/>
          <w:b/>
          <w:bCs/>
        </w:rPr>
      </w:pPr>
      <w:r w:rsidRPr="00876E9F">
        <w:rPr>
          <w:rFonts w:ascii="Arial" w:eastAsia="Times New Roman" w:hAnsi="Arial" w:cs="Arial"/>
          <w:b/>
          <w:bCs/>
        </w:rPr>
        <w:t xml:space="preserve">Building </w:t>
      </w:r>
      <w:r w:rsidR="003B49D2">
        <w:rPr>
          <w:rFonts w:ascii="Arial" w:eastAsia="Times New Roman" w:hAnsi="Arial" w:cs="Arial"/>
          <w:b/>
          <w:bCs/>
        </w:rPr>
        <w:t xml:space="preserve">38013, </w:t>
      </w:r>
      <w:r w:rsidR="008E1406" w:rsidRPr="00876E9F">
        <w:rPr>
          <w:rFonts w:ascii="Arial" w:eastAsia="Times New Roman" w:hAnsi="Arial" w:cs="Arial"/>
          <w:b/>
          <w:bCs/>
        </w:rPr>
        <w:t>38014</w:t>
      </w:r>
      <w:r w:rsidR="003B49D2">
        <w:rPr>
          <w:rFonts w:ascii="Arial" w:eastAsia="Times New Roman" w:hAnsi="Arial" w:cs="Arial"/>
          <w:b/>
          <w:bCs/>
        </w:rPr>
        <w:t xml:space="preserve">, </w:t>
      </w:r>
      <w:r w:rsidR="008E1406" w:rsidRPr="00876E9F">
        <w:rPr>
          <w:rFonts w:ascii="Arial" w:eastAsia="Times New Roman" w:hAnsi="Arial" w:cs="Arial"/>
          <w:b/>
          <w:bCs/>
        </w:rPr>
        <w:t>38015</w:t>
      </w:r>
      <w:r w:rsidR="003B49D2">
        <w:rPr>
          <w:rFonts w:ascii="Arial" w:eastAsia="Times New Roman" w:hAnsi="Arial" w:cs="Arial"/>
          <w:b/>
          <w:bCs/>
        </w:rPr>
        <w:t xml:space="preserve"> &amp; 38016</w:t>
      </w:r>
    </w:p>
    <w:p w14:paraId="0CAC4D9C" w14:textId="6099A38E" w:rsidR="000522C5" w:rsidRPr="00876E9F" w:rsidRDefault="000522C5" w:rsidP="000522C5">
      <w:pPr>
        <w:spacing w:after="0" w:line="240" w:lineRule="auto"/>
        <w:jc w:val="center"/>
        <w:rPr>
          <w:rFonts w:ascii="Arial" w:eastAsia="Times New Roman" w:hAnsi="Arial" w:cs="Arial"/>
          <w:b/>
          <w:bCs/>
        </w:rPr>
      </w:pPr>
      <w:r w:rsidRPr="00876E9F">
        <w:rPr>
          <w:rFonts w:ascii="Arial" w:eastAsia="Times New Roman" w:hAnsi="Arial" w:cs="Arial"/>
          <w:b/>
          <w:bCs/>
        </w:rPr>
        <w:t xml:space="preserve">Project No.  </w:t>
      </w:r>
      <w:r w:rsidR="008E1406" w:rsidRPr="00876E9F">
        <w:rPr>
          <w:rFonts w:ascii="Arial" w:eastAsia="Times New Roman" w:hAnsi="Arial" w:cs="Arial"/>
          <w:b/>
          <w:bCs/>
        </w:rPr>
        <w:t>1C2211582</w:t>
      </w:r>
      <w:r w:rsidRPr="00876E9F">
        <w:rPr>
          <w:rFonts w:ascii="Arial" w:eastAsia="Times New Roman" w:hAnsi="Arial" w:cs="Arial"/>
          <w:b/>
          <w:bCs/>
        </w:rPr>
        <w:t>P</w:t>
      </w:r>
    </w:p>
    <w:p w14:paraId="492A0EDF" w14:textId="21548091" w:rsidR="000522C5" w:rsidRPr="00876E9F" w:rsidRDefault="008E1406" w:rsidP="000522C5">
      <w:pPr>
        <w:spacing w:after="0" w:line="240" w:lineRule="auto"/>
        <w:jc w:val="center"/>
        <w:rPr>
          <w:rFonts w:ascii="Arial" w:eastAsia="Times New Roman" w:hAnsi="Arial" w:cs="Arial"/>
          <w:b/>
          <w:bCs/>
        </w:rPr>
      </w:pPr>
      <w:r w:rsidRPr="00876E9F">
        <w:rPr>
          <w:rFonts w:ascii="Arial" w:eastAsia="Times New Roman" w:hAnsi="Arial" w:cs="Arial"/>
          <w:b/>
          <w:bCs/>
        </w:rPr>
        <w:t>Contract Number: W91151-</w:t>
      </w:r>
      <w:r w:rsidR="00C331C9">
        <w:rPr>
          <w:rFonts w:ascii="Arial" w:eastAsia="Times New Roman" w:hAnsi="Arial" w:cs="Arial"/>
          <w:b/>
          <w:bCs/>
        </w:rPr>
        <w:t>23</w:t>
      </w:r>
      <w:r w:rsidRPr="00876E9F">
        <w:rPr>
          <w:rFonts w:ascii="Arial" w:eastAsia="Times New Roman" w:hAnsi="Arial" w:cs="Arial"/>
          <w:b/>
          <w:bCs/>
        </w:rPr>
        <w:t>-D</w:t>
      </w:r>
      <w:r w:rsidR="000522C5" w:rsidRPr="00876E9F">
        <w:rPr>
          <w:rFonts w:ascii="Arial" w:eastAsia="Times New Roman" w:hAnsi="Arial" w:cs="Arial"/>
          <w:b/>
          <w:bCs/>
        </w:rPr>
        <w:t>-</w:t>
      </w:r>
      <w:r w:rsidR="00C331C9">
        <w:rPr>
          <w:rFonts w:ascii="Arial" w:eastAsia="Times New Roman" w:hAnsi="Arial" w:cs="Arial"/>
          <w:b/>
          <w:bCs/>
        </w:rPr>
        <w:t>0003</w:t>
      </w:r>
    </w:p>
    <w:p w14:paraId="6D895980" w14:textId="1C0FFA0C" w:rsidR="000522C5" w:rsidRPr="00876E9F" w:rsidRDefault="008E1406" w:rsidP="000522C5">
      <w:pPr>
        <w:tabs>
          <w:tab w:val="left" w:pos="-1440"/>
          <w:tab w:val="left" w:pos="-720"/>
          <w:tab w:val="left" w:pos="576"/>
          <w:tab w:val="left" w:pos="864"/>
          <w:tab w:val="left" w:pos="1152"/>
          <w:tab w:val="left" w:pos="4608"/>
        </w:tabs>
        <w:suppressAutoHyphens/>
        <w:spacing w:after="0" w:line="240" w:lineRule="auto"/>
        <w:jc w:val="center"/>
        <w:rPr>
          <w:rFonts w:ascii="Arial" w:eastAsia="Times New Roman" w:hAnsi="Arial" w:cs="Arial"/>
          <w:b/>
        </w:rPr>
      </w:pPr>
      <w:r w:rsidRPr="00876E9F">
        <w:rPr>
          <w:rFonts w:ascii="Arial" w:eastAsia="Times New Roman" w:hAnsi="Arial" w:cs="Arial"/>
          <w:b/>
        </w:rPr>
        <w:t>DEC 07, 2022</w:t>
      </w:r>
    </w:p>
    <w:p w14:paraId="493B7132" w14:textId="77777777" w:rsidR="00A14199" w:rsidRPr="00876E9F" w:rsidRDefault="00A14199" w:rsidP="000522C5">
      <w:pPr>
        <w:pStyle w:val="NoSpacing"/>
        <w:jc w:val="center"/>
      </w:pPr>
    </w:p>
    <w:p w14:paraId="08726202" w14:textId="77777777"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r w:rsidRPr="00876E9F">
        <w:rPr>
          <w:rFonts w:ascii="Arial" w:eastAsia="Times New Roman" w:hAnsi="Arial" w:cs="Arial"/>
          <w:b/>
        </w:rPr>
        <w:t xml:space="preserve">DESCRIPTION OF WORK:  </w:t>
      </w:r>
    </w:p>
    <w:p w14:paraId="2726AE36" w14:textId="77777777" w:rsidR="000522C5" w:rsidRPr="00876E9F" w:rsidRDefault="000522C5" w:rsidP="000522C5">
      <w:pPr>
        <w:pStyle w:val="NoSpacing"/>
      </w:pPr>
    </w:p>
    <w:p w14:paraId="11F60C09" w14:textId="2AAC13FF"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876E9F">
        <w:rPr>
          <w:rFonts w:ascii="Arial" w:eastAsia="Times New Roman" w:hAnsi="Arial" w:cs="Arial"/>
        </w:rPr>
        <w:t xml:space="preserve">The work shall be located at building </w:t>
      </w:r>
      <w:r w:rsidR="00C64FBD">
        <w:rPr>
          <w:rFonts w:ascii="Arial" w:eastAsia="Times New Roman" w:hAnsi="Arial" w:cs="Arial"/>
        </w:rPr>
        <w:t xml:space="preserve">38013, </w:t>
      </w:r>
      <w:r w:rsidR="008E1406" w:rsidRPr="00876E9F">
        <w:rPr>
          <w:rFonts w:ascii="Arial" w:eastAsia="Times New Roman" w:hAnsi="Arial" w:cs="Arial"/>
        </w:rPr>
        <w:t>38014</w:t>
      </w:r>
      <w:r w:rsidR="00C64FBD">
        <w:rPr>
          <w:rFonts w:ascii="Arial" w:eastAsia="Times New Roman" w:hAnsi="Arial" w:cs="Arial"/>
        </w:rPr>
        <w:t xml:space="preserve">, </w:t>
      </w:r>
      <w:r w:rsidR="008E1406" w:rsidRPr="00876E9F">
        <w:rPr>
          <w:rFonts w:ascii="Arial" w:eastAsia="Times New Roman" w:hAnsi="Arial" w:cs="Arial"/>
        </w:rPr>
        <w:t>38015</w:t>
      </w:r>
      <w:r w:rsidR="00C64FBD">
        <w:rPr>
          <w:rFonts w:ascii="Arial" w:eastAsia="Times New Roman" w:hAnsi="Arial" w:cs="Arial"/>
        </w:rPr>
        <w:t xml:space="preserve"> and 38016</w:t>
      </w:r>
      <w:r w:rsidRPr="00876E9F">
        <w:rPr>
          <w:rFonts w:ascii="Arial" w:eastAsia="Times New Roman" w:hAnsi="Arial" w:cs="Arial"/>
        </w:rPr>
        <w:t xml:space="preserve"> located </w:t>
      </w:r>
      <w:r w:rsidR="008E1406" w:rsidRPr="00876E9F">
        <w:rPr>
          <w:rFonts w:ascii="Arial" w:eastAsia="Times New Roman" w:hAnsi="Arial" w:cs="Arial"/>
        </w:rPr>
        <w:t xml:space="preserve">at </w:t>
      </w:r>
      <w:r w:rsidR="003B49D2">
        <w:rPr>
          <w:rFonts w:ascii="Arial" w:eastAsia="Times New Roman" w:hAnsi="Arial" w:cs="Arial"/>
        </w:rPr>
        <w:t>1831 Hell on Wheels Avenue</w:t>
      </w:r>
      <w:r w:rsidRPr="00876E9F">
        <w:rPr>
          <w:rFonts w:ascii="Arial" w:eastAsia="Times New Roman" w:hAnsi="Arial" w:cs="Arial"/>
        </w:rPr>
        <w:t>,</w:t>
      </w:r>
      <w:r w:rsidR="008C7995" w:rsidRPr="00876E9F">
        <w:rPr>
          <w:rFonts w:ascii="Arial" w:eastAsia="Times New Roman" w:hAnsi="Arial" w:cs="Arial"/>
        </w:rPr>
        <w:t xml:space="preserve"> Fort</w:t>
      </w:r>
      <w:r w:rsidRPr="00876E9F">
        <w:rPr>
          <w:rFonts w:ascii="Arial" w:eastAsia="Times New Roman" w:hAnsi="Arial" w:cs="Arial"/>
        </w:rPr>
        <w:t xml:space="preserve"> </w:t>
      </w:r>
      <w:r w:rsidRPr="00E07998">
        <w:rPr>
          <w:rFonts w:ascii="Arial" w:eastAsia="Times New Roman" w:hAnsi="Arial" w:cs="Arial"/>
          <w:highlight w:val="yellow"/>
        </w:rPr>
        <w:t>Hood</w:t>
      </w:r>
      <w:r w:rsidRPr="00876E9F">
        <w:rPr>
          <w:rFonts w:ascii="Arial" w:eastAsia="Times New Roman" w:hAnsi="Arial" w:cs="Arial"/>
        </w:rPr>
        <w:t xml:space="preserve"> Texas.  The building/area </w:t>
      </w:r>
      <w:r w:rsidR="00217EF8" w:rsidRPr="00876E9F">
        <w:rPr>
          <w:rFonts w:ascii="Arial" w:eastAsia="Times New Roman" w:hAnsi="Arial" w:cs="Arial"/>
        </w:rPr>
        <w:t>will be</w:t>
      </w:r>
      <w:r w:rsidRPr="00876E9F">
        <w:rPr>
          <w:rFonts w:ascii="Arial" w:eastAsia="Times New Roman" w:hAnsi="Arial" w:cs="Arial"/>
        </w:rPr>
        <w:t xml:space="preserve"> occupied during performance of work under this Contract.</w:t>
      </w:r>
    </w:p>
    <w:p w14:paraId="27387483" w14:textId="77777777"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p>
    <w:p w14:paraId="3BDA84C1" w14:textId="3F3D4BF1"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876E9F">
        <w:rPr>
          <w:rFonts w:ascii="Arial" w:eastAsia="Times New Roman" w:hAnsi="Arial" w:cs="Arial"/>
        </w:rPr>
        <w:t xml:space="preserve">The purpose of this project is to </w:t>
      </w:r>
      <w:r w:rsidR="00217EF8" w:rsidRPr="00876E9F">
        <w:rPr>
          <w:rFonts w:ascii="Arial" w:eastAsia="Times New Roman" w:hAnsi="Arial" w:cs="Arial"/>
        </w:rPr>
        <w:t>Paint exterior of building</w:t>
      </w:r>
      <w:r w:rsidR="00C64FBD">
        <w:rPr>
          <w:rFonts w:ascii="Arial" w:eastAsia="Times New Roman" w:hAnsi="Arial" w:cs="Arial"/>
        </w:rPr>
        <w:t>s</w:t>
      </w:r>
      <w:r w:rsidR="00217EF8" w:rsidRPr="00876E9F">
        <w:rPr>
          <w:rFonts w:ascii="Arial" w:eastAsia="Times New Roman" w:hAnsi="Arial" w:cs="Arial"/>
        </w:rPr>
        <w:t>.</w:t>
      </w:r>
      <w:r w:rsidRPr="00876E9F">
        <w:rPr>
          <w:rFonts w:ascii="Arial" w:eastAsia="Times New Roman" w:hAnsi="Arial" w:cs="Arial"/>
        </w:rPr>
        <w:t xml:space="preserve">   </w:t>
      </w:r>
    </w:p>
    <w:p w14:paraId="4923BEAC" w14:textId="77777777"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7B56AF29" w14:textId="77777777" w:rsidR="000522C5" w:rsidRPr="00876E9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876E9F">
        <w:rPr>
          <w:rFonts w:ascii="Arial" w:eastAsia="Times New Roman" w:hAnsi="Arial" w:cs="Arial"/>
        </w:rPr>
        <w:t>The following drawings are included as part of the Solicitation.</w:t>
      </w:r>
    </w:p>
    <w:p w14:paraId="478AC090" w14:textId="56DE8EE9" w:rsid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331D5637" w14:textId="0C3FA4AE" w:rsidR="008E4920" w:rsidRPr="00876E9F" w:rsidRDefault="008E4920" w:rsidP="000522C5">
      <w:pPr>
        <w:tabs>
          <w:tab w:val="left" w:pos="0"/>
          <w:tab w:val="left" w:pos="360"/>
          <w:tab w:val="left" w:pos="720"/>
          <w:tab w:val="left" w:pos="1080"/>
        </w:tabs>
        <w:suppressAutoHyphens/>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t>Attachment A (As-Builts)</w:t>
      </w:r>
    </w:p>
    <w:p w14:paraId="310A3A24" w14:textId="57D25637" w:rsidR="000522C5" w:rsidRPr="00217EF8" w:rsidRDefault="00C64FBD" w:rsidP="000522C5">
      <w:pPr>
        <w:tabs>
          <w:tab w:val="left" w:pos="360"/>
          <w:tab w:val="left" w:pos="720"/>
          <w:tab w:val="left" w:pos="1080"/>
        </w:tabs>
        <w:suppressAutoHyphens/>
        <w:spacing w:after="0" w:line="240" w:lineRule="auto"/>
        <w:ind w:left="720"/>
        <w:rPr>
          <w:rFonts w:ascii="Arial" w:eastAsia="Times New Roman" w:hAnsi="Arial" w:cs="Arial"/>
        </w:rPr>
      </w:pPr>
      <w:r>
        <w:rPr>
          <w:rFonts w:ascii="Arial" w:eastAsia="Times New Roman" w:hAnsi="Arial" w:cs="Arial"/>
        </w:rPr>
        <w:t xml:space="preserve">Attachment </w:t>
      </w:r>
      <w:r w:rsidR="008E4920">
        <w:rPr>
          <w:rFonts w:ascii="Arial" w:eastAsia="Times New Roman" w:hAnsi="Arial" w:cs="Arial"/>
        </w:rPr>
        <w:t>B</w:t>
      </w:r>
      <w:r>
        <w:rPr>
          <w:rFonts w:ascii="Arial" w:eastAsia="Times New Roman" w:hAnsi="Arial" w:cs="Arial"/>
        </w:rPr>
        <w:t xml:space="preserve"> (</w:t>
      </w:r>
      <w:r w:rsidR="008E4920">
        <w:rPr>
          <w:rFonts w:ascii="Arial" w:eastAsia="Times New Roman" w:hAnsi="Arial" w:cs="Arial"/>
        </w:rPr>
        <w:t>P</w:t>
      </w:r>
      <w:r>
        <w:rPr>
          <w:rFonts w:ascii="Arial" w:eastAsia="Times New Roman" w:hAnsi="Arial" w:cs="Arial"/>
        </w:rPr>
        <w:t xml:space="preserve">icture of </w:t>
      </w:r>
      <w:r w:rsidR="008E4920">
        <w:rPr>
          <w:rFonts w:ascii="Arial" w:eastAsia="Times New Roman" w:hAnsi="Arial" w:cs="Arial"/>
        </w:rPr>
        <w:t>B</w:t>
      </w:r>
      <w:r>
        <w:rPr>
          <w:rFonts w:ascii="Arial" w:eastAsia="Times New Roman" w:hAnsi="Arial" w:cs="Arial"/>
        </w:rPr>
        <w:t>uildings)</w:t>
      </w:r>
    </w:p>
    <w:p w14:paraId="70654B25" w14:textId="77777777" w:rsidR="000522C5" w:rsidRPr="00217EF8"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7900C2FF" w14:textId="36585140" w:rsidR="000522C5" w:rsidRPr="00217EF8"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217EF8">
        <w:rPr>
          <w:rFonts w:ascii="Arial" w:eastAsia="Times New Roman" w:hAnsi="Arial" w:cs="Arial"/>
        </w:rPr>
        <w:t xml:space="preserve">After award, one set of Adobe PDF contract drawings and PDF specifications, and one set of </w:t>
      </w:r>
      <w:r w:rsidR="008C7995" w:rsidRPr="00217EF8">
        <w:rPr>
          <w:rFonts w:ascii="Arial" w:eastAsia="Times New Roman" w:hAnsi="Arial" w:cs="Arial"/>
        </w:rPr>
        <w:t>Micro Station</w:t>
      </w:r>
      <w:r w:rsidRPr="00217EF8">
        <w:rPr>
          <w:rFonts w:ascii="Arial" w:eastAsia="Times New Roman" w:hAnsi="Arial" w:cs="Arial"/>
        </w:rPr>
        <w:t xml:space="preserve"> format drawings (if available) will be furnished to the Contractor on CD.  Reference publications will not be furnished.</w:t>
      </w:r>
      <w:r w:rsidRPr="00217EF8">
        <w:rPr>
          <w:rFonts w:ascii="Times New Roman" w:eastAsia="Times New Roman" w:hAnsi="Times New Roman" w:cs="Times New Roman"/>
          <w:sz w:val="20"/>
          <w:szCs w:val="20"/>
        </w:rPr>
        <w:t xml:space="preserve"> </w:t>
      </w:r>
      <w:r w:rsidRPr="00217EF8">
        <w:rPr>
          <w:rFonts w:ascii="Arial" w:eastAsia="Times New Roman" w:hAnsi="Arial" w:cs="Arial"/>
        </w:rPr>
        <w:t>Contractor shall immediately check furnished drawings and notify the Government of any discrepancies.</w:t>
      </w:r>
    </w:p>
    <w:p w14:paraId="2D45BAE2" w14:textId="77777777" w:rsidR="000522C5" w:rsidRPr="00217EF8"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671F2885" w14:textId="77777777" w:rsidR="000522C5" w:rsidRPr="00217EF8"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217EF8">
        <w:rPr>
          <w:rFonts w:ascii="Arial" w:eastAsia="Times New Roman" w:hAnsi="Arial" w:cs="Arial"/>
        </w:rPr>
        <w:t>A project construction sign will not be required for this project.  Contractor shall keep all permits and other documents required to be on the job site in a 3-ring binder or posed on a bulletin board within the construction area.</w:t>
      </w:r>
    </w:p>
    <w:p w14:paraId="31626DE7" w14:textId="77777777" w:rsidR="000522C5" w:rsidRPr="00217EF8" w:rsidRDefault="000522C5" w:rsidP="000522C5">
      <w:pPr>
        <w:pStyle w:val="NoSpacing"/>
      </w:pPr>
    </w:p>
    <w:p w14:paraId="281F0CDD" w14:textId="2E2A3C86" w:rsidR="000522C5" w:rsidRPr="00217EF8" w:rsidRDefault="000522C5" w:rsidP="000522C5">
      <w:pPr>
        <w:spacing w:after="0" w:line="240" w:lineRule="auto"/>
        <w:rPr>
          <w:rFonts w:ascii="Arial" w:eastAsia="Times New Roman" w:hAnsi="Arial" w:cs="Arial"/>
        </w:rPr>
      </w:pPr>
      <w:r w:rsidRPr="00217EF8">
        <w:rPr>
          <w:rFonts w:ascii="Arial" w:eastAsia="Times New Roman" w:hAnsi="Arial" w:cs="Arial"/>
          <w:b/>
        </w:rPr>
        <w:t>PERFORMANCE PERIOD</w:t>
      </w:r>
      <w:r w:rsidRPr="00217EF8">
        <w:rPr>
          <w:rFonts w:ascii="Arial" w:eastAsia="Times New Roman" w:hAnsi="Arial" w:cs="Arial"/>
        </w:rPr>
        <w:t xml:space="preserve">:  Barring any contingencies that arise during construction, the Government requires this project be completed within </w:t>
      </w:r>
      <w:r w:rsidR="00217EF8" w:rsidRPr="00876E9F">
        <w:rPr>
          <w:rFonts w:ascii="Arial" w:eastAsia="Times New Roman" w:hAnsi="Arial" w:cs="Arial"/>
        </w:rPr>
        <w:t>90</w:t>
      </w:r>
      <w:r w:rsidRPr="00217EF8">
        <w:rPr>
          <w:rFonts w:ascii="Arial" w:eastAsia="Times New Roman" w:hAnsi="Arial" w:cs="Arial"/>
        </w:rPr>
        <w:t xml:space="preserve"> calendar days. An additional 30 days will be added to the project completion dated to account for processing of award. Completion is defined as completion of all contractual obligations.</w:t>
      </w:r>
    </w:p>
    <w:p w14:paraId="4A3D3AE0" w14:textId="77777777" w:rsidR="000522C5" w:rsidRPr="00217EF8" w:rsidRDefault="000522C5" w:rsidP="000522C5">
      <w:pPr>
        <w:spacing w:after="0" w:line="240" w:lineRule="auto"/>
        <w:rPr>
          <w:rFonts w:ascii="Arial" w:eastAsia="Times New Roman" w:hAnsi="Arial" w:cs="Arial"/>
          <w:b/>
          <w:bCs/>
        </w:rPr>
      </w:pPr>
    </w:p>
    <w:p w14:paraId="2A086CE2" w14:textId="77777777" w:rsidR="000522C5" w:rsidRPr="00217EF8"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217EF8">
        <w:rPr>
          <w:rFonts w:ascii="Arial" w:eastAsia="Times New Roman" w:hAnsi="Arial" w:cs="Arial"/>
          <w:b/>
          <w:bCs/>
        </w:rPr>
        <w:t>IDENTIFICATION OF THE PROCUREMENT TEAM</w:t>
      </w:r>
      <w:r w:rsidRPr="00217EF8">
        <w:rPr>
          <w:rFonts w:ascii="Arial" w:eastAsia="Times New Roman" w:hAnsi="Arial" w:cs="Arial"/>
        </w:rPr>
        <w:t>:</w:t>
      </w:r>
    </w:p>
    <w:p w14:paraId="2045D4D9"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2034BE5"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217EF8">
        <w:rPr>
          <w:rFonts w:ascii="Arial" w:eastAsia="Times New Roman" w:hAnsi="Arial" w:cs="Arial"/>
          <w:u w:val="single"/>
        </w:rPr>
        <w:t>Contracting Officer (ACO)</w:t>
      </w:r>
      <w:r w:rsidRPr="00217EF8">
        <w:rPr>
          <w:rFonts w:ascii="Arial" w:eastAsia="Times New Roman" w:hAnsi="Arial" w:cs="Arial"/>
        </w:rPr>
        <w:t xml:space="preserve">: The Contracting Officer has sole authority to obligate the Government.  </w:t>
      </w:r>
    </w:p>
    <w:p w14:paraId="43835979"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210C4329"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217EF8">
        <w:rPr>
          <w:rFonts w:ascii="Arial" w:eastAsia="Times New Roman" w:hAnsi="Arial" w:cs="Arial"/>
          <w:u w:val="single"/>
        </w:rPr>
        <w:t>Contracting Officer's Representative (COR)</w:t>
      </w:r>
      <w:r w:rsidRPr="00217EF8">
        <w:rPr>
          <w:rFonts w:ascii="Arial" w:eastAsia="Times New Roman" w:hAnsi="Arial" w:cs="Arial"/>
        </w:rPr>
        <w:t>:  The COR is appointed by the Contracting Officer and serves as the Government's technical representative and primary point of contact in the field following contract award.  The COR will inspect various phases of work in progress to ensure the 3-phase inspection plan is in place and being adhered to.  The COR will perform all inspection and acceptance on behalf of the Government for this project.</w:t>
      </w:r>
    </w:p>
    <w:p w14:paraId="6E794B51"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E4B50F2" w14:textId="77777777" w:rsidR="000522C5" w:rsidRPr="00217EF8"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217EF8">
        <w:rPr>
          <w:rFonts w:ascii="Arial" w:eastAsia="Times New Roman" w:hAnsi="Arial" w:cs="Arial"/>
          <w:u w:val="single"/>
        </w:rPr>
        <w:t>Project Manager</w:t>
      </w:r>
      <w:r w:rsidRPr="00217EF8">
        <w:rPr>
          <w:rFonts w:ascii="Arial" w:eastAsia="Times New Roman" w:hAnsi="Arial" w:cs="Arial"/>
        </w:rPr>
        <w:t xml:space="preserve">:  The Project Manager developed and reviewed this requirement, and will participate in further developing the project through negotiation of a firm fixed price.  The PM will serve as the technical liaison between the Government (fire and safety staff) and the contractor in clarifying work requirements, performance standards, and other </w:t>
      </w:r>
      <w:r w:rsidRPr="00217EF8">
        <w:rPr>
          <w:rFonts w:ascii="Arial" w:eastAsia="Times New Roman" w:hAnsi="Arial" w:cs="Arial"/>
        </w:rPr>
        <w:lastRenderedPageBreak/>
        <w:t>technical requirements.  Following contract award, the Project Manager is accessible only through coordination with the COR.</w:t>
      </w:r>
    </w:p>
    <w:p w14:paraId="6A6D2AC1" w14:textId="77777777" w:rsidR="000522C5" w:rsidRPr="000522C5" w:rsidRDefault="000522C5" w:rsidP="000522C5">
      <w:pPr>
        <w:keepNext/>
        <w:spacing w:after="0" w:line="240" w:lineRule="auto"/>
        <w:outlineLvl w:val="0"/>
        <w:rPr>
          <w:rFonts w:ascii="Arial" w:eastAsia="Times New Roman" w:hAnsi="Arial" w:cs="Arial"/>
          <w:bCs/>
        </w:rPr>
      </w:pPr>
    </w:p>
    <w:p w14:paraId="790E1BF4"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Design Engineer</w:t>
      </w:r>
      <w:r w:rsidRPr="000522C5">
        <w:rPr>
          <w:rFonts w:ascii="Arial" w:eastAsia="Times New Roman" w:hAnsi="Arial" w:cs="Arial"/>
        </w:rPr>
        <w:t>:  Design Engineer developed this requirement, and will participate in further developing and reviewing the project through negotiation of a firm fixed price with the Project Manager.  The DE will serve as a technical liaison to the in clarifying work requirements, performance standards, and other technical requirements.  Following contract award, the Design Engineer is accessible only through coordination with the COR to the PM.</w:t>
      </w:r>
    </w:p>
    <w:p w14:paraId="5E83D472" w14:textId="1CDD1546" w:rsidR="008E1406" w:rsidRPr="00EE22E4" w:rsidRDefault="00746C00" w:rsidP="008E1406">
      <w:pPr>
        <w:pStyle w:val="NormalWeb"/>
        <w:rPr>
          <w:rFonts w:ascii="Arial" w:hAnsi="Arial" w:cs="Arial"/>
          <w:b/>
          <w:bCs/>
          <w:color w:val="000000"/>
          <w:sz w:val="22"/>
          <w:szCs w:val="22"/>
        </w:rPr>
      </w:pPr>
      <w:r w:rsidRPr="00EE22E4">
        <w:rPr>
          <w:rFonts w:ascii="Arial" w:hAnsi="Arial" w:cs="Arial"/>
          <w:b/>
          <w:bCs/>
          <w:color w:val="000000"/>
          <w:sz w:val="22"/>
          <w:szCs w:val="22"/>
        </w:rPr>
        <w:t xml:space="preserve">SITE </w:t>
      </w:r>
      <w:r w:rsidR="00895298" w:rsidRPr="00EE22E4">
        <w:rPr>
          <w:rFonts w:ascii="Arial" w:hAnsi="Arial" w:cs="Arial"/>
          <w:b/>
          <w:bCs/>
          <w:color w:val="000000"/>
          <w:sz w:val="22"/>
          <w:szCs w:val="22"/>
        </w:rPr>
        <w:t>WORK</w:t>
      </w:r>
      <w:r w:rsidR="00BB1056" w:rsidRPr="00EE22E4">
        <w:rPr>
          <w:rFonts w:ascii="Arial" w:hAnsi="Arial" w:cs="Arial"/>
          <w:b/>
          <w:bCs/>
          <w:color w:val="000000"/>
          <w:sz w:val="22"/>
          <w:szCs w:val="22"/>
        </w:rPr>
        <w:t xml:space="preserve"> BUILDING 38013</w:t>
      </w:r>
      <w:r w:rsidR="00895298" w:rsidRPr="00EE22E4">
        <w:rPr>
          <w:rFonts w:ascii="Arial" w:hAnsi="Arial" w:cs="Arial"/>
          <w:b/>
          <w:bCs/>
          <w:color w:val="000000"/>
          <w:sz w:val="22"/>
          <w:szCs w:val="22"/>
        </w:rPr>
        <w:t>:</w:t>
      </w:r>
    </w:p>
    <w:p w14:paraId="1A703129" w14:textId="73901D05" w:rsidR="00C64FBD" w:rsidRPr="00B11322" w:rsidRDefault="00895298" w:rsidP="00C64FBD">
      <w:pPr>
        <w:pStyle w:val="ListParagraph"/>
        <w:numPr>
          <w:ilvl w:val="0"/>
          <w:numId w:val="1"/>
        </w:numPr>
        <w:rPr>
          <w:rFonts w:ascii="Arial" w:hAnsi="Arial" w:cs="Arial"/>
        </w:rPr>
      </w:pPr>
      <w:r w:rsidRPr="00B11322">
        <w:rPr>
          <w:rFonts w:ascii="Arial" w:hAnsi="Arial" w:cs="Arial"/>
        </w:rPr>
        <w:t>Buildings 38013</w:t>
      </w:r>
      <w:r w:rsidR="00BB1056" w:rsidRPr="00B11322">
        <w:rPr>
          <w:rFonts w:ascii="Arial" w:hAnsi="Arial" w:cs="Arial"/>
        </w:rPr>
        <w:t xml:space="preserve"> </w:t>
      </w:r>
      <w:r w:rsidR="00C64FBD" w:rsidRPr="00B11322">
        <w:rPr>
          <w:rFonts w:ascii="Arial" w:hAnsi="Arial" w:cs="Arial"/>
        </w:rPr>
        <w:t>located at</w:t>
      </w:r>
      <w:r w:rsidR="003B49D2" w:rsidRPr="00B11322">
        <w:rPr>
          <w:rFonts w:ascii="Arial" w:eastAsia="Times New Roman" w:hAnsi="Arial" w:cs="Arial"/>
        </w:rPr>
        <w:t xml:space="preserve"> 1831 Hell on Wheels Avenue, Fort </w:t>
      </w:r>
      <w:r w:rsidR="003B49D2" w:rsidRPr="00E07998">
        <w:rPr>
          <w:rFonts w:ascii="Arial" w:eastAsia="Times New Roman" w:hAnsi="Arial" w:cs="Arial"/>
          <w:highlight w:val="yellow"/>
        </w:rPr>
        <w:t>Hood</w:t>
      </w:r>
      <w:r w:rsidR="003B49D2" w:rsidRPr="00B11322">
        <w:rPr>
          <w:rFonts w:ascii="Arial" w:eastAsia="Times New Roman" w:hAnsi="Arial" w:cs="Arial"/>
        </w:rPr>
        <w:t xml:space="preserve"> Texas. </w:t>
      </w:r>
      <w:r w:rsidR="00C64FBD" w:rsidRPr="00B11322">
        <w:rPr>
          <w:rFonts w:ascii="Arial" w:hAnsi="Arial" w:cs="Arial"/>
        </w:rPr>
        <w:t>Refer to Attachment A</w:t>
      </w:r>
      <w:r w:rsidRPr="00B11322">
        <w:rPr>
          <w:rFonts w:ascii="Arial" w:hAnsi="Arial" w:cs="Arial"/>
        </w:rPr>
        <w:t xml:space="preserve"> </w:t>
      </w:r>
      <w:r w:rsidR="00400850" w:rsidRPr="00B11322">
        <w:rPr>
          <w:rFonts w:ascii="Arial" w:hAnsi="Arial" w:cs="Arial"/>
        </w:rPr>
        <w:t>and B</w:t>
      </w:r>
      <w:r w:rsidR="00430BFD" w:rsidRPr="00B11322">
        <w:rPr>
          <w:rFonts w:ascii="Arial" w:hAnsi="Arial" w:cs="Arial"/>
        </w:rPr>
        <w:t>.</w:t>
      </w:r>
    </w:p>
    <w:p w14:paraId="5D1AB2C8" w14:textId="4FB33B97" w:rsidR="00C64FBD" w:rsidRPr="00B11322" w:rsidRDefault="00C64FBD" w:rsidP="00C64FBD">
      <w:pPr>
        <w:pStyle w:val="ListParagraph"/>
        <w:numPr>
          <w:ilvl w:val="0"/>
          <w:numId w:val="1"/>
        </w:numPr>
        <w:rPr>
          <w:rFonts w:ascii="Arial" w:hAnsi="Arial" w:cs="Arial"/>
        </w:rPr>
      </w:pPr>
      <w:r w:rsidRPr="00B11322">
        <w:rPr>
          <w:rFonts w:ascii="Arial" w:hAnsi="Arial" w:cs="Arial"/>
        </w:rPr>
        <w:t>Point of Contact is</w:t>
      </w:r>
      <w:r w:rsidR="004A3CA4" w:rsidRPr="00B11322">
        <w:rPr>
          <w:rFonts w:ascii="Arial" w:hAnsi="Arial" w:cs="Arial"/>
        </w:rPr>
        <w:t xml:space="preserve">                                                 </w:t>
      </w:r>
    </w:p>
    <w:p w14:paraId="6369947A" w14:textId="639DFCC8" w:rsidR="00895298" w:rsidRPr="00B11322" w:rsidRDefault="008E1406" w:rsidP="00A668FC">
      <w:pPr>
        <w:pStyle w:val="ListParagraph"/>
        <w:numPr>
          <w:ilvl w:val="0"/>
          <w:numId w:val="1"/>
        </w:numPr>
        <w:spacing w:after="200" w:line="276" w:lineRule="auto"/>
        <w:rPr>
          <w:rFonts w:ascii="Arial" w:hAnsi="Arial" w:cs="Arial"/>
          <w:color w:val="000000"/>
        </w:rPr>
      </w:pPr>
      <w:r w:rsidRPr="00B11322">
        <w:rPr>
          <w:rFonts w:ascii="Arial" w:hAnsi="Arial" w:cs="Arial"/>
          <w:color w:val="000000"/>
        </w:rPr>
        <w:t>Contractor shall</w:t>
      </w:r>
      <w:r w:rsidR="00F04681" w:rsidRPr="00B11322">
        <w:rPr>
          <w:rFonts w:ascii="Arial" w:hAnsi="Arial" w:cs="Arial"/>
        </w:rPr>
        <w:t xml:space="preserve"> </w:t>
      </w:r>
      <w:r w:rsidR="00BB597D" w:rsidRPr="00B11322">
        <w:rPr>
          <w:rFonts w:ascii="Arial" w:hAnsi="Arial" w:cs="Arial"/>
        </w:rPr>
        <w:t xml:space="preserve">prep and </w:t>
      </w:r>
      <w:r w:rsidR="00F04681" w:rsidRPr="00B11322">
        <w:rPr>
          <w:rFonts w:ascii="Arial" w:hAnsi="Arial" w:cs="Arial"/>
        </w:rPr>
        <w:t xml:space="preserve">paint </w:t>
      </w:r>
      <w:r w:rsidR="00A4501D" w:rsidRPr="00B11322">
        <w:rPr>
          <w:rFonts w:ascii="Arial" w:hAnsi="Arial" w:cs="Arial"/>
          <w:color w:val="000000"/>
        </w:rPr>
        <w:t xml:space="preserve">approximately </w:t>
      </w:r>
      <w:r w:rsidR="0043351E" w:rsidRPr="00B11322">
        <w:rPr>
          <w:rFonts w:ascii="Arial" w:hAnsi="Arial" w:cs="Arial"/>
          <w:color w:val="000000"/>
        </w:rPr>
        <w:t>800</w:t>
      </w:r>
      <w:r w:rsidR="00BB1056" w:rsidRPr="00B11322">
        <w:rPr>
          <w:rFonts w:ascii="Arial" w:hAnsi="Arial" w:cs="Arial"/>
          <w:color w:val="000000"/>
        </w:rPr>
        <w:t xml:space="preserve"> square feet </w:t>
      </w:r>
      <w:r w:rsidR="00A668FC" w:rsidRPr="00B11322">
        <w:rPr>
          <w:rFonts w:ascii="Arial" w:hAnsi="Arial" w:cs="Arial"/>
          <w:color w:val="000000"/>
        </w:rPr>
        <w:t>of exterior building</w:t>
      </w:r>
      <w:r w:rsidR="00B27E17" w:rsidRPr="00B11322">
        <w:rPr>
          <w:rFonts w:ascii="Arial" w:hAnsi="Arial" w:cs="Arial"/>
          <w:color w:val="000000"/>
        </w:rPr>
        <w:t xml:space="preserve"> and rake trim</w:t>
      </w:r>
      <w:r w:rsidR="00284E09" w:rsidRPr="00B11322">
        <w:rPr>
          <w:rFonts w:ascii="Arial" w:hAnsi="Arial" w:cs="Arial"/>
          <w:color w:val="000000"/>
        </w:rPr>
        <w:t>.</w:t>
      </w:r>
      <w:r w:rsidR="00AA7B70" w:rsidRPr="00B11322">
        <w:rPr>
          <w:rFonts w:ascii="Arial" w:hAnsi="Arial" w:cs="Arial"/>
          <w:color w:val="000000"/>
        </w:rPr>
        <w:t xml:space="preserve"> </w:t>
      </w:r>
      <w:r w:rsidR="00BB1056" w:rsidRPr="00B11322">
        <w:rPr>
          <w:rFonts w:ascii="Arial" w:hAnsi="Arial" w:cs="Arial"/>
          <w:color w:val="000000"/>
        </w:rPr>
        <w:t xml:space="preserve"> </w:t>
      </w:r>
      <w:r w:rsidR="00A4501D" w:rsidRPr="00B11322">
        <w:rPr>
          <w:rFonts w:ascii="Arial" w:hAnsi="Arial" w:cs="Arial"/>
          <w:color w:val="000000"/>
        </w:rPr>
        <w:t xml:space="preserve">Paint shall be </w:t>
      </w:r>
      <w:r w:rsidRPr="00B11322">
        <w:rPr>
          <w:rFonts w:ascii="Arial" w:hAnsi="Arial" w:cs="Arial"/>
          <w:color w:val="000000"/>
        </w:rPr>
        <w:t>Kilim Beige 6106</w:t>
      </w:r>
      <w:r w:rsidR="00A668FC" w:rsidRPr="00B11322">
        <w:rPr>
          <w:rFonts w:ascii="Arial" w:hAnsi="Arial" w:cs="Arial"/>
          <w:color w:val="000000"/>
        </w:rPr>
        <w:t>.</w:t>
      </w:r>
    </w:p>
    <w:p w14:paraId="16298804" w14:textId="260F4953" w:rsidR="009A53F6" w:rsidRPr="00B11322" w:rsidRDefault="00937D26" w:rsidP="009A53F6">
      <w:pPr>
        <w:pStyle w:val="ListParagraph"/>
        <w:numPr>
          <w:ilvl w:val="0"/>
          <w:numId w:val="1"/>
        </w:numPr>
        <w:spacing w:after="0" w:line="240" w:lineRule="auto"/>
        <w:rPr>
          <w:rFonts w:ascii="Arial" w:eastAsia="Calibri" w:hAnsi="Arial" w:cs="Arial"/>
          <w:sz w:val="24"/>
          <w:szCs w:val="24"/>
        </w:rPr>
      </w:pPr>
      <w:r w:rsidRPr="00B11322">
        <w:rPr>
          <w:rFonts w:ascii="Arial" w:hAnsi="Arial" w:cs="Arial"/>
          <w:color w:val="000000"/>
        </w:rPr>
        <w:t>C</w:t>
      </w:r>
      <w:r w:rsidR="008E1406" w:rsidRPr="00B11322">
        <w:rPr>
          <w:rFonts w:ascii="Arial" w:hAnsi="Arial" w:cs="Arial"/>
          <w:color w:val="000000"/>
        </w:rPr>
        <w:t xml:space="preserve">ontractor shall </w:t>
      </w:r>
      <w:r w:rsidR="0063546D" w:rsidRPr="00B11322">
        <w:rPr>
          <w:rFonts w:ascii="Arial" w:hAnsi="Arial" w:cs="Arial"/>
          <w:color w:val="000000"/>
        </w:rPr>
        <w:t xml:space="preserve">demo </w:t>
      </w:r>
      <w:r w:rsidR="00DA5D61" w:rsidRPr="00B11322">
        <w:rPr>
          <w:rFonts w:ascii="Arial" w:hAnsi="Arial" w:cs="Arial"/>
          <w:color w:val="000000"/>
        </w:rPr>
        <w:t xml:space="preserve">and replace </w:t>
      </w:r>
      <w:r w:rsidR="00BB1056" w:rsidRPr="00B11322">
        <w:rPr>
          <w:rFonts w:ascii="Arial" w:hAnsi="Arial" w:cs="Arial"/>
          <w:color w:val="000000"/>
        </w:rPr>
        <w:t>0</w:t>
      </w:r>
      <w:r w:rsidR="0063546D" w:rsidRPr="00B11322">
        <w:rPr>
          <w:rFonts w:ascii="Arial" w:hAnsi="Arial" w:cs="Arial"/>
          <w:color w:val="000000"/>
        </w:rPr>
        <w:t>2</w:t>
      </w:r>
      <w:r w:rsidR="00BB1056" w:rsidRPr="00B11322">
        <w:rPr>
          <w:rFonts w:ascii="Arial" w:hAnsi="Arial" w:cs="Arial"/>
          <w:color w:val="000000"/>
        </w:rPr>
        <w:t xml:space="preserve"> </w:t>
      </w:r>
      <w:r w:rsidR="0063546D" w:rsidRPr="00B11322">
        <w:rPr>
          <w:rFonts w:ascii="Arial" w:hAnsi="Arial" w:cs="Arial"/>
          <w:color w:val="000000"/>
        </w:rPr>
        <w:t xml:space="preserve">exterior </w:t>
      </w:r>
      <w:r w:rsidR="00284E09" w:rsidRPr="00B11322">
        <w:rPr>
          <w:rFonts w:ascii="Arial" w:hAnsi="Arial" w:cs="Arial"/>
          <w:color w:val="000000"/>
        </w:rPr>
        <w:t>window</w:t>
      </w:r>
      <w:r w:rsidR="0063546D" w:rsidRPr="00B11322">
        <w:rPr>
          <w:rFonts w:ascii="Arial" w:hAnsi="Arial" w:cs="Arial"/>
          <w:color w:val="000000"/>
        </w:rPr>
        <w:t>s</w:t>
      </w:r>
      <w:r w:rsidRPr="00B11322">
        <w:rPr>
          <w:rFonts w:ascii="Arial" w:hAnsi="Arial" w:cs="Arial"/>
          <w:color w:val="000000"/>
        </w:rPr>
        <w:t xml:space="preserve">. </w:t>
      </w:r>
      <w:r w:rsidR="009A53F6" w:rsidRPr="00B11322">
        <w:rPr>
          <w:rFonts w:ascii="Arial" w:hAnsi="Arial" w:cs="Arial"/>
          <w:color w:val="000000"/>
        </w:rPr>
        <w:t xml:space="preserve">Windows shall be </w:t>
      </w:r>
    </w:p>
    <w:p w14:paraId="5253BDD8" w14:textId="77777777" w:rsidR="009A53F6" w:rsidRPr="00B11322" w:rsidRDefault="009A53F6" w:rsidP="009A53F6">
      <w:pPr>
        <w:pStyle w:val="ListParagraph"/>
        <w:spacing w:after="0" w:line="240" w:lineRule="auto"/>
        <w:rPr>
          <w:rFonts w:ascii="Arial" w:eastAsia="Calibri" w:hAnsi="Arial" w:cs="Arial"/>
        </w:rPr>
      </w:pPr>
      <w:r w:rsidRPr="00B11322">
        <w:rPr>
          <w:rFonts w:ascii="Arial" w:eastAsia="Calibri" w:hAnsi="Arial" w:cs="Arial"/>
        </w:rPr>
        <w:t xml:space="preserve">non-operational, double pane anodize bronze and caulked.  </w:t>
      </w:r>
    </w:p>
    <w:p w14:paraId="3904E8AB" w14:textId="777E58D3" w:rsidR="00D52403" w:rsidRDefault="00D52403" w:rsidP="00D52403">
      <w:pPr>
        <w:pStyle w:val="ListParagraph"/>
        <w:numPr>
          <w:ilvl w:val="0"/>
          <w:numId w:val="1"/>
        </w:numPr>
        <w:spacing w:after="0" w:line="240" w:lineRule="auto"/>
        <w:rPr>
          <w:rFonts w:ascii="Arial" w:eastAsia="Calibri" w:hAnsi="Arial" w:cs="Arial"/>
        </w:rPr>
      </w:pPr>
      <w:r w:rsidRPr="00B11322">
        <w:rPr>
          <w:rFonts w:ascii="Arial" w:eastAsia="Calibri" w:hAnsi="Arial" w:cs="Arial"/>
        </w:rPr>
        <w:t>Contractor shall demo and replace 03 single metal doors. Doors and door frames shall be painted SW-7020 Black Fox.</w:t>
      </w:r>
    </w:p>
    <w:p w14:paraId="7BA60A0C" w14:textId="210E41F9" w:rsidR="00897EE4" w:rsidRPr="00B11322" w:rsidRDefault="00897EE4" w:rsidP="00D52403">
      <w:pPr>
        <w:pStyle w:val="ListParagraph"/>
        <w:numPr>
          <w:ilvl w:val="0"/>
          <w:numId w:val="1"/>
        </w:numPr>
        <w:spacing w:after="0" w:line="240" w:lineRule="auto"/>
        <w:rPr>
          <w:rFonts w:ascii="Arial" w:eastAsia="Calibri" w:hAnsi="Arial" w:cs="Arial"/>
        </w:rPr>
      </w:pPr>
      <w:r>
        <w:rPr>
          <w:rFonts w:ascii="Arial" w:eastAsia="Calibri" w:hAnsi="Arial" w:cs="Arial"/>
        </w:rPr>
        <w:t xml:space="preserve">Contractor shall key doors to match existing </w:t>
      </w:r>
      <w:proofErr w:type="spellStart"/>
      <w:r>
        <w:rPr>
          <w:rFonts w:ascii="Arial" w:eastAsia="Calibri" w:hAnsi="Arial" w:cs="Arial"/>
        </w:rPr>
        <w:t>bitting</w:t>
      </w:r>
      <w:proofErr w:type="spellEnd"/>
      <w:r>
        <w:rPr>
          <w:rFonts w:ascii="Arial" w:eastAsia="Calibri" w:hAnsi="Arial" w:cs="Arial"/>
        </w:rPr>
        <w:t xml:space="preserve"> code.</w:t>
      </w:r>
    </w:p>
    <w:p w14:paraId="16C6FDF7" w14:textId="58E41C7B" w:rsidR="00BB1056" w:rsidRPr="00B11322" w:rsidRDefault="00BB1056" w:rsidP="00BB1056">
      <w:pPr>
        <w:pStyle w:val="NormalWeb"/>
        <w:rPr>
          <w:rFonts w:ascii="Arial" w:hAnsi="Arial" w:cs="Arial"/>
          <w:b/>
          <w:bCs/>
          <w:color w:val="000000"/>
          <w:sz w:val="22"/>
          <w:szCs w:val="22"/>
        </w:rPr>
      </w:pPr>
      <w:r w:rsidRPr="00B11322">
        <w:rPr>
          <w:rFonts w:ascii="Arial" w:hAnsi="Arial" w:cs="Arial"/>
          <w:b/>
          <w:bCs/>
          <w:color w:val="000000"/>
          <w:sz w:val="22"/>
          <w:szCs w:val="22"/>
        </w:rPr>
        <w:t>SITE WORK BUILDING 38014:</w:t>
      </w:r>
    </w:p>
    <w:p w14:paraId="069E74D3" w14:textId="403384BD" w:rsidR="00BB1056" w:rsidRPr="00B11322" w:rsidRDefault="00BB1056" w:rsidP="00BB1056">
      <w:pPr>
        <w:pStyle w:val="ListParagraph"/>
        <w:numPr>
          <w:ilvl w:val="0"/>
          <w:numId w:val="3"/>
        </w:numPr>
        <w:spacing w:after="200" w:line="276" w:lineRule="auto"/>
        <w:rPr>
          <w:rFonts w:ascii="Arial" w:hAnsi="Arial" w:cs="Arial"/>
          <w:color w:val="000000"/>
        </w:rPr>
      </w:pPr>
      <w:r w:rsidRPr="00B11322">
        <w:rPr>
          <w:rFonts w:ascii="Arial" w:hAnsi="Arial" w:cs="Arial"/>
          <w:color w:val="000000"/>
        </w:rPr>
        <w:t>Contractor shall</w:t>
      </w:r>
      <w:r w:rsidRPr="00B11322">
        <w:rPr>
          <w:rFonts w:ascii="Arial" w:hAnsi="Arial" w:cs="Arial"/>
        </w:rPr>
        <w:t xml:space="preserve"> </w:t>
      </w:r>
      <w:r w:rsidR="00BB597D" w:rsidRPr="00B11322">
        <w:rPr>
          <w:rFonts w:ascii="Arial" w:hAnsi="Arial" w:cs="Arial"/>
        </w:rPr>
        <w:t xml:space="preserve">prep and </w:t>
      </w:r>
      <w:r w:rsidRPr="00B11322">
        <w:rPr>
          <w:rFonts w:ascii="Arial" w:hAnsi="Arial" w:cs="Arial"/>
        </w:rPr>
        <w:t xml:space="preserve">paint </w:t>
      </w:r>
      <w:r w:rsidRPr="00B11322">
        <w:rPr>
          <w:rFonts w:ascii="Arial" w:hAnsi="Arial" w:cs="Arial"/>
          <w:color w:val="000000"/>
        </w:rPr>
        <w:t xml:space="preserve">approximately </w:t>
      </w:r>
      <w:r w:rsidR="0082010C" w:rsidRPr="00B11322">
        <w:rPr>
          <w:rFonts w:ascii="Arial" w:hAnsi="Arial" w:cs="Arial"/>
          <w:color w:val="000000"/>
        </w:rPr>
        <w:t>23</w:t>
      </w:r>
      <w:r w:rsidR="00F3490A" w:rsidRPr="00B11322">
        <w:rPr>
          <w:rFonts w:ascii="Arial" w:hAnsi="Arial" w:cs="Arial"/>
          <w:color w:val="000000"/>
        </w:rPr>
        <w:t>,700</w:t>
      </w:r>
      <w:r w:rsidRPr="00B11322">
        <w:rPr>
          <w:rFonts w:ascii="Arial" w:hAnsi="Arial" w:cs="Arial"/>
          <w:color w:val="000000"/>
        </w:rPr>
        <w:t xml:space="preserve"> square feet of exterior building</w:t>
      </w:r>
      <w:r w:rsidR="00F3490A" w:rsidRPr="00B11322">
        <w:rPr>
          <w:rFonts w:ascii="Arial" w:hAnsi="Arial" w:cs="Arial"/>
          <w:color w:val="000000"/>
        </w:rPr>
        <w:t xml:space="preserve">. </w:t>
      </w:r>
      <w:r w:rsidRPr="00B11322">
        <w:rPr>
          <w:rFonts w:ascii="Arial" w:hAnsi="Arial" w:cs="Arial"/>
          <w:color w:val="000000"/>
        </w:rPr>
        <w:t>Paint shall be Kilim Beige 6106.</w:t>
      </w:r>
    </w:p>
    <w:p w14:paraId="07F47A67" w14:textId="15E5CA54" w:rsidR="00BB1056" w:rsidRPr="00B11322" w:rsidRDefault="00BB1056" w:rsidP="00BB1056">
      <w:pPr>
        <w:pStyle w:val="ListParagraph"/>
        <w:numPr>
          <w:ilvl w:val="0"/>
          <w:numId w:val="3"/>
        </w:numPr>
        <w:spacing w:after="200" w:line="276" w:lineRule="auto"/>
        <w:rPr>
          <w:rFonts w:ascii="Arial" w:hAnsi="Arial" w:cs="Arial"/>
          <w:color w:val="000000"/>
        </w:rPr>
      </w:pPr>
      <w:r w:rsidRPr="00B11322">
        <w:rPr>
          <w:rFonts w:ascii="Arial" w:hAnsi="Arial" w:cs="Arial"/>
          <w:color w:val="000000"/>
        </w:rPr>
        <w:t>Contractor shall</w:t>
      </w:r>
      <w:r w:rsidR="00BB597D" w:rsidRPr="00B11322">
        <w:rPr>
          <w:rFonts w:ascii="Arial" w:hAnsi="Arial" w:cs="Arial"/>
          <w:color w:val="000000"/>
        </w:rPr>
        <w:t xml:space="preserve"> prep and</w:t>
      </w:r>
      <w:r w:rsidRPr="00B11322">
        <w:rPr>
          <w:rFonts w:ascii="Arial" w:hAnsi="Arial" w:cs="Arial"/>
          <w:color w:val="000000"/>
        </w:rPr>
        <w:t xml:space="preserve"> </w:t>
      </w:r>
      <w:r w:rsidRPr="00B11322">
        <w:rPr>
          <w:rFonts w:ascii="Arial" w:hAnsi="Arial" w:cs="Arial"/>
        </w:rPr>
        <w:t xml:space="preserve">paint </w:t>
      </w:r>
      <w:r w:rsidR="006E1914" w:rsidRPr="00B11322">
        <w:rPr>
          <w:rFonts w:ascii="Arial" w:hAnsi="Arial" w:cs="Arial"/>
        </w:rPr>
        <w:t xml:space="preserve">outside of </w:t>
      </w:r>
      <w:r w:rsidR="000E565D" w:rsidRPr="00B11322">
        <w:rPr>
          <w:rFonts w:ascii="Arial" w:hAnsi="Arial" w:cs="Arial"/>
        </w:rPr>
        <w:t>30</w:t>
      </w:r>
      <w:r w:rsidRPr="00B11322">
        <w:rPr>
          <w:rFonts w:ascii="Arial" w:hAnsi="Arial" w:cs="Arial"/>
          <w:color w:val="000000"/>
        </w:rPr>
        <w:t xml:space="preserve"> overhead doors</w:t>
      </w:r>
      <w:r w:rsidR="006E1914" w:rsidRPr="00B11322">
        <w:rPr>
          <w:rFonts w:ascii="Arial" w:hAnsi="Arial" w:cs="Arial"/>
          <w:color w:val="000000"/>
        </w:rPr>
        <w:t>.</w:t>
      </w:r>
      <w:r w:rsidR="00F3490A" w:rsidRPr="00B11322">
        <w:rPr>
          <w:rFonts w:ascii="Arial" w:hAnsi="Arial" w:cs="Arial"/>
          <w:color w:val="000000"/>
        </w:rPr>
        <w:t xml:space="preserve"> </w:t>
      </w:r>
      <w:r w:rsidR="00610015" w:rsidRPr="00B11322">
        <w:rPr>
          <w:rFonts w:ascii="Arial" w:hAnsi="Arial" w:cs="Arial"/>
          <w:color w:val="000000"/>
        </w:rPr>
        <w:t xml:space="preserve">Paint shall be approximately 9,600 square feet. Paint </w:t>
      </w:r>
      <w:r w:rsidR="00F3490A" w:rsidRPr="00B11322">
        <w:rPr>
          <w:rFonts w:ascii="Arial" w:hAnsi="Arial" w:cs="Arial"/>
          <w:color w:val="000000"/>
        </w:rPr>
        <w:t xml:space="preserve">shall be </w:t>
      </w:r>
      <w:r w:rsidRPr="00B11322">
        <w:rPr>
          <w:rFonts w:ascii="Arial" w:hAnsi="Arial" w:cs="Arial"/>
          <w:color w:val="000000"/>
        </w:rPr>
        <w:t>SW</w:t>
      </w:r>
      <w:r w:rsidR="00F3490A" w:rsidRPr="00B11322">
        <w:rPr>
          <w:rFonts w:ascii="Arial" w:hAnsi="Arial" w:cs="Arial"/>
          <w:color w:val="000000"/>
        </w:rPr>
        <w:t>-7020</w:t>
      </w:r>
      <w:r w:rsidRPr="00B11322">
        <w:rPr>
          <w:rFonts w:ascii="Arial" w:hAnsi="Arial" w:cs="Arial"/>
          <w:color w:val="000000"/>
        </w:rPr>
        <w:t xml:space="preserve"> Black Fox.</w:t>
      </w:r>
    </w:p>
    <w:p w14:paraId="3CB45AA0" w14:textId="4FF94148" w:rsidR="00283A77" w:rsidRPr="00B11322" w:rsidRDefault="00BB1056" w:rsidP="00283A77">
      <w:pPr>
        <w:pStyle w:val="ListParagraph"/>
        <w:numPr>
          <w:ilvl w:val="0"/>
          <w:numId w:val="3"/>
        </w:numPr>
        <w:spacing w:after="0" w:line="240" w:lineRule="auto"/>
        <w:rPr>
          <w:rFonts w:ascii="Arial" w:eastAsia="Calibri" w:hAnsi="Arial" w:cs="Arial"/>
        </w:rPr>
      </w:pPr>
      <w:r w:rsidRPr="00B11322">
        <w:rPr>
          <w:rFonts w:ascii="Arial" w:hAnsi="Arial" w:cs="Arial"/>
          <w:color w:val="000000"/>
        </w:rPr>
        <w:t xml:space="preserve">Contractor shall </w:t>
      </w:r>
      <w:r w:rsidR="00BB597D" w:rsidRPr="00B11322">
        <w:rPr>
          <w:rFonts w:ascii="Arial" w:hAnsi="Arial" w:cs="Arial"/>
          <w:color w:val="000000"/>
        </w:rPr>
        <w:t xml:space="preserve">prep and </w:t>
      </w:r>
      <w:r w:rsidRPr="00B11322">
        <w:rPr>
          <w:rFonts w:ascii="Arial" w:hAnsi="Arial" w:cs="Arial"/>
          <w:color w:val="000000"/>
        </w:rPr>
        <w:t xml:space="preserve">paint approximately </w:t>
      </w:r>
      <w:r w:rsidR="00036A6C" w:rsidRPr="00B11322">
        <w:rPr>
          <w:rFonts w:ascii="Arial" w:hAnsi="Arial" w:cs="Arial"/>
          <w:color w:val="000000"/>
        </w:rPr>
        <w:t>1</w:t>
      </w:r>
      <w:r w:rsidR="002A47FF" w:rsidRPr="00B11322">
        <w:rPr>
          <w:rFonts w:ascii="Arial" w:hAnsi="Arial" w:cs="Arial"/>
          <w:color w:val="000000"/>
        </w:rPr>
        <w:t>2</w:t>
      </w:r>
      <w:r w:rsidRPr="00B11322">
        <w:rPr>
          <w:rFonts w:ascii="Arial" w:hAnsi="Arial" w:cs="Arial"/>
          <w:color w:val="000000"/>
        </w:rPr>
        <w:t xml:space="preserve"> exterior doors and frames </w:t>
      </w:r>
      <w:r w:rsidR="00036A6C" w:rsidRPr="00B11322">
        <w:rPr>
          <w:rFonts w:ascii="Arial" w:hAnsi="Arial" w:cs="Arial"/>
          <w:color w:val="000000"/>
        </w:rPr>
        <w:t>inside and outside</w:t>
      </w:r>
      <w:r w:rsidR="00283A77" w:rsidRPr="00B11322">
        <w:rPr>
          <w:rFonts w:ascii="Arial" w:hAnsi="Arial" w:cs="Arial"/>
          <w:color w:val="000000"/>
        </w:rPr>
        <w:t xml:space="preserve">. </w:t>
      </w:r>
      <w:r w:rsidR="00036A6C" w:rsidRPr="00B11322">
        <w:rPr>
          <w:rFonts w:ascii="Arial" w:hAnsi="Arial" w:cs="Arial"/>
          <w:color w:val="000000"/>
        </w:rPr>
        <w:t xml:space="preserve"> </w:t>
      </w:r>
      <w:r w:rsidR="00283A77" w:rsidRPr="00B11322">
        <w:rPr>
          <w:rFonts w:ascii="Arial" w:eastAsia="Calibri" w:hAnsi="Arial" w:cs="Arial"/>
        </w:rPr>
        <w:t>Doors and door frames shall be painted SW-7020 Black Fox.</w:t>
      </w:r>
    </w:p>
    <w:p w14:paraId="018B24F8" w14:textId="5030A013" w:rsidR="00283A77" w:rsidRDefault="00036A6C" w:rsidP="00283A77">
      <w:pPr>
        <w:pStyle w:val="ListParagraph"/>
        <w:numPr>
          <w:ilvl w:val="0"/>
          <w:numId w:val="3"/>
        </w:numPr>
        <w:spacing w:after="0" w:line="240" w:lineRule="auto"/>
        <w:rPr>
          <w:rFonts w:ascii="Arial" w:eastAsia="Calibri" w:hAnsi="Arial" w:cs="Arial"/>
        </w:rPr>
      </w:pPr>
      <w:r w:rsidRPr="00B11322">
        <w:rPr>
          <w:rFonts w:ascii="Arial" w:hAnsi="Arial" w:cs="Arial"/>
          <w:color w:val="000000"/>
        </w:rPr>
        <w:t xml:space="preserve">Contractor shall </w:t>
      </w:r>
      <w:r w:rsidR="00DA5D61" w:rsidRPr="00B11322">
        <w:rPr>
          <w:rFonts w:ascii="Arial" w:hAnsi="Arial" w:cs="Arial"/>
          <w:color w:val="000000"/>
        </w:rPr>
        <w:t xml:space="preserve">demo and </w:t>
      </w:r>
      <w:r w:rsidRPr="00B11322">
        <w:rPr>
          <w:rFonts w:ascii="Arial" w:hAnsi="Arial" w:cs="Arial"/>
          <w:color w:val="000000"/>
        </w:rPr>
        <w:t>replace 02 exterior doors</w:t>
      </w:r>
      <w:r w:rsidR="005E233D" w:rsidRPr="00B11322">
        <w:rPr>
          <w:rFonts w:ascii="Arial" w:hAnsi="Arial" w:cs="Arial"/>
          <w:color w:val="000000"/>
        </w:rPr>
        <w:t xml:space="preserve">. </w:t>
      </w:r>
      <w:r w:rsidR="00283A77" w:rsidRPr="00B11322">
        <w:rPr>
          <w:rFonts w:ascii="Arial" w:eastAsia="Calibri" w:hAnsi="Arial" w:cs="Arial"/>
        </w:rPr>
        <w:t>Doors shall have vision panel, hardware and locks. Doors and door frames shall be painted SW-7020 Black Fox.</w:t>
      </w:r>
    </w:p>
    <w:p w14:paraId="102A5C67" w14:textId="77777777" w:rsidR="00897EE4" w:rsidRPr="00B11322" w:rsidRDefault="00897EE4" w:rsidP="00897EE4">
      <w:pPr>
        <w:pStyle w:val="ListParagraph"/>
        <w:numPr>
          <w:ilvl w:val="0"/>
          <w:numId w:val="3"/>
        </w:numPr>
        <w:spacing w:after="0" w:line="240" w:lineRule="auto"/>
        <w:rPr>
          <w:rFonts w:ascii="Arial" w:eastAsia="Calibri" w:hAnsi="Arial" w:cs="Arial"/>
        </w:rPr>
      </w:pPr>
      <w:r>
        <w:rPr>
          <w:rFonts w:ascii="Arial" w:eastAsia="Calibri" w:hAnsi="Arial" w:cs="Arial"/>
        </w:rPr>
        <w:t xml:space="preserve">Contractor shall key doors to match existing </w:t>
      </w:r>
      <w:proofErr w:type="spellStart"/>
      <w:r>
        <w:rPr>
          <w:rFonts w:ascii="Arial" w:eastAsia="Calibri" w:hAnsi="Arial" w:cs="Arial"/>
        </w:rPr>
        <w:t>bitting</w:t>
      </w:r>
      <w:proofErr w:type="spellEnd"/>
      <w:r>
        <w:rPr>
          <w:rFonts w:ascii="Arial" w:eastAsia="Calibri" w:hAnsi="Arial" w:cs="Arial"/>
        </w:rPr>
        <w:t xml:space="preserve"> code.</w:t>
      </w:r>
    </w:p>
    <w:p w14:paraId="1845FD1C" w14:textId="10D6701F" w:rsidR="005E233D" w:rsidRPr="00B11322" w:rsidRDefault="00BB1056" w:rsidP="005E233D">
      <w:pPr>
        <w:pStyle w:val="ListParagraph"/>
        <w:numPr>
          <w:ilvl w:val="0"/>
          <w:numId w:val="3"/>
        </w:numPr>
        <w:spacing w:after="200" w:line="276" w:lineRule="auto"/>
        <w:rPr>
          <w:rFonts w:ascii="Arial" w:hAnsi="Arial" w:cs="Arial"/>
          <w:color w:val="000000"/>
        </w:rPr>
      </w:pPr>
      <w:r w:rsidRPr="00B11322">
        <w:rPr>
          <w:rFonts w:ascii="Arial" w:hAnsi="Arial" w:cs="Arial"/>
          <w:color w:val="000000"/>
        </w:rPr>
        <w:t xml:space="preserve">Contractor shall caulk approximately </w:t>
      </w:r>
      <w:r w:rsidR="002A47FF" w:rsidRPr="00B11322">
        <w:rPr>
          <w:rFonts w:ascii="Arial" w:hAnsi="Arial" w:cs="Arial"/>
          <w:color w:val="000000"/>
        </w:rPr>
        <w:t>43</w:t>
      </w:r>
      <w:r w:rsidRPr="00B11322">
        <w:rPr>
          <w:rFonts w:ascii="Arial" w:hAnsi="Arial" w:cs="Arial"/>
          <w:color w:val="000000"/>
        </w:rPr>
        <w:t xml:space="preserve"> window and window sills</w:t>
      </w:r>
      <w:r w:rsidR="005E233D" w:rsidRPr="00B11322">
        <w:rPr>
          <w:rFonts w:ascii="Arial" w:hAnsi="Arial" w:cs="Arial"/>
          <w:color w:val="000000"/>
        </w:rPr>
        <w:t>. Window and frames shall be S</w:t>
      </w:r>
      <w:r w:rsidR="009A53F6" w:rsidRPr="00B11322">
        <w:rPr>
          <w:rFonts w:ascii="Arial" w:hAnsi="Arial" w:cs="Arial"/>
          <w:color w:val="000000"/>
        </w:rPr>
        <w:t>W</w:t>
      </w:r>
      <w:r w:rsidR="00AE5D48" w:rsidRPr="00B11322">
        <w:rPr>
          <w:rFonts w:ascii="Arial" w:hAnsi="Arial" w:cs="Arial"/>
          <w:color w:val="000000"/>
        </w:rPr>
        <w:t>-</w:t>
      </w:r>
      <w:r w:rsidR="009A53F6" w:rsidRPr="00B11322">
        <w:rPr>
          <w:rFonts w:ascii="Arial" w:hAnsi="Arial" w:cs="Arial"/>
          <w:color w:val="000000"/>
        </w:rPr>
        <w:t>7020</w:t>
      </w:r>
      <w:r w:rsidR="005E233D" w:rsidRPr="00B11322">
        <w:rPr>
          <w:rFonts w:ascii="Arial" w:hAnsi="Arial" w:cs="Arial"/>
          <w:color w:val="000000"/>
        </w:rPr>
        <w:t xml:space="preserve"> Black Fox inside and outside</w:t>
      </w:r>
      <w:r w:rsidR="009A53F6" w:rsidRPr="00B11322">
        <w:rPr>
          <w:rFonts w:ascii="Arial" w:hAnsi="Arial" w:cs="Arial"/>
          <w:color w:val="000000"/>
        </w:rPr>
        <w:t>.</w:t>
      </w:r>
    </w:p>
    <w:p w14:paraId="60DFFAAC" w14:textId="0EA2A2A6" w:rsidR="00BB1056" w:rsidRPr="00B11322" w:rsidRDefault="00BB1056" w:rsidP="00BB1056">
      <w:pPr>
        <w:pStyle w:val="ListParagraph"/>
        <w:numPr>
          <w:ilvl w:val="0"/>
          <w:numId w:val="3"/>
        </w:numPr>
        <w:spacing w:after="200" w:line="276" w:lineRule="auto"/>
        <w:rPr>
          <w:rFonts w:ascii="Arial" w:hAnsi="Arial" w:cs="Arial"/>
          <w:color w:val="000000"/>
        </w:rPr>
      </w:pPr>
      <w:r w:rsidRPr="00B11322">
        <w:rPr>
          <w:rFonts w:ascii="Arial" w:hAnsi="Arial" w:cs="Arial"/>
          <w:color w:val="000000"/>
        </w:rPr>
        <w:t xml:space="preserve">Contractor shall </w:t>
      </w:r>
      <w:r w:rsidR="00BB597D" w:rsidRPr="00B11322">
        <w:rPr>
          <w:rFonts w:ascii="Arial" w:hAnsi="Arial" w:cs="Arial"/>
          <w:color w:val="000000"/>
        </w:rPr>
        <w:t xml:space="preserve">prep and </w:t>
      </w:r>
      <w:r w:rsidRPr="00B11322">
        <w:rPr>
          <w:rFonts w:ascii="Arial" w:hAnsi="Arial" w:cs="Arial"/>
          <w:color w:val="000000"/>
        </w:rPr>
        <w:t xml:space="preserve">paint approximately </w:t>
      </w:r>
      <w:r w:rsidR="002A47FF" w:rsidRPr="00B11322">
        <w:rPr>
          <w:rFonts w:ascii="Arial" w:hAnsi="Arial" w:cs="Arial"/>
          <w:color w:val="000000"/>
        </w:rPr>
        <w:t>53</w:t>
      </w:r>
      <w:r w:rsidRPr="00B11322">
        <w:rPr>
          <w:rFonts w:ascii="Arial" w:hAnsi="Arial" w:cs="Arial"/>
          <w:color w:val="000000"/>
        </w:rPr>
        <w:t xml:space="preserve"> bollards</w:t>
      </w:r>
      <w:r w:rsidR="002A47FF" w:rsidRPr="00B11322">
        <w:rPr>
          <w:rFonts w:ascii="Arial" w:hAnsi="Arial" w:cs="Arial"/>
          <w:color w:val="000000"/>
        </w:rPr>
        <w:t xml:space="preserve"> to include bollards around fire hydrant</w:t>
      </w:r>
      <w:r w:rsidR="008F7DBF" w:rsidRPr="00B11322">
        <w:rPr>
          <w:rFonts w:ascii="Arial" w:hAnsi="Arial" w:cs="Arial"/>
          <w:color w:val="000000"/>
        </w:rPr>
        <w:t>.</w:t>
      </w:r>
      <w:r w:rsidRPr="00B11322">
        <w:rPr>
          <w:rFonts w:ascii="Arial" w:hAnsi="Arial" w:cs="Arial"/>
          <w:color w:val="000000"/>
        </w:rPr>
        <w:t xml:space="preserve"> </w:t>
      </w:r>
      <w:r w:rsidR="00A161F0" w:rsidRPr="00B11322">
        <w:rPr>
          <w:rFonts w:ascii="Arial" w:hAnsi="Arial" w:cs="Arial"/>
          <w:color w:val="000000"/>
        </w:rPr>
        <w:t xml:space="preserve">Approximately 371 linear feet. </w:t>
      </w:r>
      <w:r w:rsidRPr="00B11322">
        <w:rPr>
          <w:rFonts w:ascii="Arial" w:hAnsi="Arial" w:cs="Arial"/>
          <w:color w:val="000000"/>
        </w:rPr>
        <w:t>Paint shall be safety yellow</w:t>
      </w:r>
      <w:r w:rsidR="005E233D" w:rsidRPr="00B11322">
        <w:rPr>
          <w:rFonts w:ascii="Arial" w:hAnsi="Arial" w:cs="Arial"/>
          <w:color w:val="000000"/>
        </w:rPr>
        <w:t>.</w:t>
      </w:r>
      <w:r w:rsidRPr="00B11322">
        <w:rPr>
          <w:rFonts w:ascii="Arial" w:hAnsi="Arial" w:cs="Arial"/>
          <w:color w:val="000000"/>
        </w:rPr>
        <w:t xml:space="preserve"> </w:t>
      </w:r>
    </w:p>
    <w:p w14:paraId="0BA0733A" w14:textId="009441D0" w:rsidR="00BB1056" w:rsidRPr="00B11322" w:rsidRDefault="00BB1056" w:rsidP="00A411D9">
      <w:pPr>
        <w:pStyle w:val="ListParagraph"/>
        <w:numPr>
          <w:ilvl w:val="0"/>
          <w:numId w:val="3"/>
        </w:numPr>
        <w:spacing w:after="200" w:line="276" w:lineRule="auto"/>
        <w:rPr>
          <w:rFonts w:ascii="Arial" w:hAnsi="Arial" w:cs="Arial"/>
        </w:rPr>
      </w:pPr>
      <w:r w:rsidRPr="00B11322">
        <w:rPr>
          <w:rFonts w:ascii="Arial" w:hAnsi="Arial" w:cs="Arial"/>
          <w:color w:val="000000"/>
        </w:rPr>
        <w:t xml:space="preserve">Contractor shall </w:t>
      </w:r>
      <w:r w:rsidR="008C08E1" w:rsidRPr="00B11322">
        <w:rPr>
          <w:rFonts w:ascii="Arial" w:hAnsi="Arial" w:cs="Arial"/>
          <w:color w:val="000000"/>
        </w:rPr>
        <w:t>prep and pa</w:t>
      </w:r>
      <w:r w:rsidRPr="00B11322">
        <w:rPr>
          <w:rFonts w:ascii="Arial" w:hAnsi="Arial" w:cs="Arial"/>
          <w:color w:val="000000"/>
        </w:rPr>
        <w:t>int trim, downspouts</w:t>
      </w:r>
      <w:r w:rsidR="005E233D" w:rsidRPr="00B11322">
        <w:rPr>
          <w:rFonts w:ascii="Arial" w:hAnsi="Arial" w:cs="Arial"/>
          <w:color w:val="000000"/>
        </w:rPr>
        <w:t>, louvers</w:t>
      </w:r>
      <w:r w:rsidR="002574BF" w:rsidRPr="00B11322">
        <w:rPr>
          <w:rFonts w:ascii="Arial" w:hAnsi="Arial" w:cs="Arial"/>
          <w:color w:val="000000"/>
        </w:rPr>
        <w:t xml:space="preserve"> and</w:t>
      </w:r>
      <w:r w:rsidRPr="00B11322">
        <w:rPr>
          <w:rFonts w:ascii="Arial" w:hAnsi="Arial" w:cs="Arial"/>
          <w:color w:val="000000"/>
        </w:rPr>
        <w:t xml:space="preserve"> gutters</w:t>
      </w:r>
      <w:r w:rsidR="005E233D" w:rsidRPr="00B11322">
        <w:rPr>
          <w:rFonts w:ascii="Arial" w:hAnsi="Arial" w:cs="Arial"/>
          <w:color w:val="000000"/>
        </w:rPr>
        <w:t>.</w:t>
      </w:r>
      <w:r w:rsidRPr="00B11322">
        <w:rPr>
          <w:rFonts w:ascii="Arial" w:hAnsi="Arial" w:cs="Arial"/>
          <w:color w:val="000000"/>
        </w:rPr>
        <w:t xml:space="preserve"> </w:t>
      </w:r>
      <w:r w:rsidR="00A60083" w:rsidRPr="00B11322">
        <w:rPr>
          <w:rFonts w:ascii="Arial" w:hAnsi="Arial" w:cs="Arial"/>
          <w:color w:val="000000"/>
        </w:rPr>
        <w:t>Approximately</w:t>
      </w:r>
      <w:r w:rsidR="002574BF" w:rsidRPr="00B11322">
        <w:rPr>
          <w:rFonts w:ascii="Arial" w:hAnsi="Arial" w:cs="Arial"/>
          <w:color w:val="000000"/>
        </w:rPr>
        <w:t xml:space="preserve"> </w:t>
      </w:r>
      <w:r w:rsidR="00A60083" w:rsidRPr="00B11322">
        <w:rPr>
          <w:rFonts w:ascii="Arial" w:hAnsi="Arial" w:cs="Arial"/>
          <w:color w:val="000000"/>
        </w:rPr>
        <w:t xml:space="preserve">2,136 linear feet. </w:t>
      </w:r>
      <w:r w:rsidRPr="00B11322">
        <w:rPr>
          <w:rFonts w:ascii="Arial" w:hAnsi="Arial" w:cs="Arial"/>
          <w:color w:val="000000"/>
        </w:rPr>
        <w:t xml:space="preserve">Paint shall </w:t>
      </w:r>
      <w:r w:rsidRPr="00B11322">
        <w:rPr>
          <w:rFonts w:ascii="Arial" w:hAnsi="Arial" w:cs="Arial"/>
        </w:rPr>
        <w:t>SW</w:t>
      </w:r>
      <w:r w:rsidR="00AE5D48" w:rsidRPr="00B11322">
        <w:rPr>
          <w:rFonts w:ascii="Arial" w:hAnsi="Arial" w:cs="Arial"/>
        </w:rPr>
        <w:t>-</w:t>
      </w:r>
      <w:r w:rsidR="00DA5D61" w:rsidRPr="00B11322">
        <w:rPr>
          <w:rFonts w:ascii="Arial" w:hAnsi="Arial" w:cs="Arial"/>
        </w:rPr>
        <w:t>7020</w:t>
      </w:r>
      <w:r w:rsidRPr="00B11322">
        <w:rPr>
          <w:rFonts w:ascii="Arial" w:hAnsi="Arial" w:cs="Arial"/>
        </w:rPr>
        <w:t xml:space="preserve"> Black Fox</w:t>
      </w:r>
      <w:r w:rsidRPr="00B11322">
        <w:rPr>
          <w:rFonts w:ascii="Arial" w:hAnsi="Arial" w:cs="Arial"/>
          <w:color w:val="000000"/>
        </w:rPr>
        <w:t>.</w:t>
      </w:r>
    </w:p>
    <w:p w14:paraId="25712A46" w14:textId="683F5FBC" w:rsidR="00BB1056" w:rsidRPr="00B11322" w:rsidRDefault="00BB1056" w:rsidP="008D5C05">
      <w:pPr>
        <w:pStyle w:val="ListParagraph"/>
        <w:numPr>
          <w:ilvl w:val="0"/>
          <w:numId w:val="3"/>
        </w:numPr>
        <w:spacing w:after="200" w:line="276" w:lineRule="auto"/>
        <w:rPr>
          <w:rFonts w:ascii="Arial" w:hAnsi="Arial" w:cs="Arial"/>
        </w:rPr>
      </w:pPr>
      <w:r w:rsidRPr="00B11322">
        <w:rPr>
          <w:rFonts w:ascii="Arial" w:hAnsi="Arial" w:cs="Arial"/>
        </w:rPr>
        <w:t xml:space="preserve">Contractor shall </w:t>
      </w:r>
      <w:r w:rsidR="00BB597D" w:rsidRPr="00B11322">
        <w:rPr>
          <w:rFonts w:ascii="Arial" w:hAnsi="Arial" w:cs="Arial"/>
        </w:rPr>
        <w:t xml:space="preserve">prep and </w:t>
      </w:r>
      <w:r w:rsidR="00DA5D61" w:rsidRPr="00B11322">
        <w:rPr>
          <w:rFonts w:ascii="Arial" w:hAnsi="Arial" w:cs="Arial"/>
          <w:color w:val="000000"/>
        </w:rPr>
        <w:t xml:space="preserve">paint </w:t>
      </w:r>
      <w:r w:rsidRPr="00B11322">
        <w:rPr>
          <w:rFonts w:ascii="Arial" w:hAnsi="Arial" w:cs="Arial"/>
        </w:rPr>
        <w:t xml:space="preserve">04 sets of stairs </w:t>
      </w:r>
      <w:r w:rsidR="00BB3321" w:rsidRPr="00B11322">
        <w:rPr>
          <w:rFonts w:ascii="Arial" w:hAnsi="Arial" w:cs="Arial"/>
        </w:rPr>
        <w:t>approximately 300 linear feet</w:t>
      </w:r>
      <w:r w:rsidR="00906C8D" w:rsidRPr="00B11322">
        <w:rPr>
          <w:rFonts w:ascii="Arial" w:hAnsi="Arial" w:cs="Arial"/>
        </w:rPr>
        <w:t>.</w:t>
      </w:r>
      <w:r w:rsidR="00BB3321" w:rsidRPr="00B11322">
        <w:rPr>
          <w:rFonts w:ascii="Arial" w:hAnsi="Arial" w:cs="Arial"/>
        </w:rPr>
        <w:t xml:space="preserve"> </w:t>
      </w:r>
      <w:r w:rsidR="00906C8D" w:rsidRPr="00B11322">
        <w:rPr>
          <w:rFonts w:ascii="Arial" w:hAnsi="Arial" w:cs="Arial"/>
        </w:rPr>
        <w:t xml:space="preserve">Paint </w:t>
      </w:r>
      <w:r w:rsidR="00BB3321" w:rsidRPr="00B11322">
        <w:rPr>
          <w:rFonts w:ascii="Arial" w:hAnsi="Arial" w:cs="Arial"/>
        </w:rPr>
        <w:t>shall</w:t>
      </w:r>
      <w:r w:rsidR="005E233D" w:rsidRPr="00B11322">
        <w:rPr>
          <w:rFonts w:ascii="Arial" w:hAnsi="Arial" w:cs="Arial"/>
        </w:rPr>
        <w:t xml:space="preserve"> be </w:t>
      </w:r>
      <w:r w:rsidRPr="00B11322">
        <w:rPr>
          <w:rFonts w:ascii="Arial" w:hAnsi="Arial" w:cs="Arial"/>
        </w:rPr>
        <w:t>SW</w:t>
      </w:r>
      <w:r w:rsidR="00AE5D48" w:rsidRPr="00B11322">
        <w:rPr>
          <w:rFonts w:ascii="Arial" w:hAnsi="Arial" w:cs="Arial"/>
        </w:rPr>
        <w:t>-</w:t>
      </w:r>
      <w:r w:rsidR="00DA5D61" w:rsidRPr="00B11322">
        <w:rPr>
          <w:rFonts w:ascii="Arial" w:hAnsi="Arial" w:cs="Arial"/>
        </w:rPr>
        <w:t xml:space="preserve">7020 </w:t>
      </w:r>
      <w:r w:rsidRPr="00B11322">
        <w:rPr>
          <w:rFonts w:ascii="Arial" w:hAnsi="Arial" w:cs="Arial"/>
        </w:rPr>
        <w:t xml:space="preserve">Black Fox. </w:t>
      </w:r>
    </w:p>
    <w:p w14:paraId="63E07D87" w14:textId="6EA362ED" w:rsidR="00BB1056" w:rsidRPr="00B11322" w:rsidRDefault="00BB1056" w:rsidP="00BB1056">
      <w:pPr>
        <w:pStyle w:val="NormalWeb"/>
        <w:rPr>
          <w:rFonts w:ascii="Arial" w:hAnsi="Arial" w:cs="Arial"/>
          <w:b/>
          <w:bCs/>
          <w:color w:val="000000"/>
          <w:sz w:val="22"/>
          <w:szCs w:val="22"/>
        </w:rPr>
      </w:pPr>
      <w:r w:rsidRPr="00B11322">
        <w:rPr>
          <w:rFonts w:ascii="Arial" w:hAnsi="Arial" w:cs="Arial"/>
          <w:b/>
          <w:bCs/>
          <w:color w:val="000000"/>
          <w:sz w:val="22"/>
          <w:szCs w:val="22"/>
        </w:rPr>
        <w:t>SITE WORK BUILDING 38015:</w:t>
      </w:r>
    </w:p>
    <w:p w14:paraId="097021AA" w14:textId="0876D1A9" w:rsidR="00BB3321" w:rsidRPr="00B11322" w:rsidRDefault="00BB3321" w:rsidP="00BB3321">
      <w:pPr>
        <w:pStyle w:val="ListParagraph"/>
        <w:numPr>
          <w:ilvl w:val="0"/>
          <w:numId w:val="4"/>
        </w:numPr>
        <w:spacing w:after="200" w:line="276" w:lineRule="auto"/>
        <w:rPr>
          <w:rFonts w:ascii="Arial" w:hAnsi="Arial" w:cs="Arial"/>
          <w:color w:val="000000"/>
        </w:rPr>
      </w:pPr>
      <w:r w:rsidRPr="00B11322">
        <w:rPr>
          <w:rFonts w:ascii="Arial" w:hAnsi="Arial" w:cs="Arial"/>
          <w:color w:val="000000"/>
        </w:rPr>
        <w:t xml:space="preserve">Contractor shall repair approximately 3 holes in exterior walls. </w:t>
      </w:r>
    </w:p>
    <w:p w14:paraId="2D371876" w14:textId="55BCD098" w:rsidR="00E45F54" w:rsidRPr="00B11322" w:rsidRDefault="00DA5D61" w:rsidP="00DA5D61">
      <w:pPr>
        <w:pStyle w:val="ListParagraph"/>
        <w:numPr>
          <w:ilvl w:val="0"/>
          <w:numId w:val="4"/>
        </w:numPr>
        <w:spacing w:after="200" w:line="276" w:lineRule="auto"/>
        <w:rPr>
          <w:rFonts w:ascii="Arial" w:hAnsi="Arial" w:cs="Arial"/>
          <w:color w:val="000000"/>
        </w:rPr>
      </w:pPr>
      <w:r w:rsidRPr="00B11322">
        <w:rPr>
          <w:rFonts w:ascii="Arial" w:hAnsi="Arial" w:cs="Arial"/>
          <w:color w:val="000000"/>
        </w:rPr>
        <w:t>Contractor shall</w:t>
      </w:r>
      <w:r w:rsidRPr="00B11322">
        <w:rPr>
          <w:rFonts w:ascii="Arial" w:hAnsi="Arial" w:cs="Arial"/>
        </w:rPr>
        <w:t xml:space="preserve"> </w:t>
      </w:r>
      <w:r w:rsidR="00BB597D" w:rsidRPr="00B11322">
        <w:rPr>
          <w:rFonts w:ascii="Arial" w:hAnsi="Arial" w:cs="Arial"/>
        </w:rPr>
        <w:t xml:space="preserve">prep and </w:t>
      </w:r>
      <w:r w:rsidRPr="00B11322">
        <w:rPr>
          <w:rFonts w:ascii="Arial" w:hAnsi="Arial" w:cs="Arial"/>
        </w:rPr>
        <w:t xml:space="preserve">paint </w:t>
      </w:r>
      <w:r w:rsidRPr="00B11322">
        <w:rPr>
          <w:rFonts w:ascii="Arial" w:hAnsi="Arial" w:cs="Arial"/>
          <w:color w:val="000000"/>
        </w:rPr>
        <w:t xml:space="preserve">approximately </w:t>
      </w:r>
      <w:r w:rsidR="0002418A" w:rsidRPr="00B11322">
        <w:rPr>
          <w:rFonts w:ascii="Arial" w:hAnsi="Arial" w:cs="Arial"/>
          <w:color w:val="000000"/>
        </w:rPr>
        <w:t xml:space="preserve">2,600 </w:t>
      </w:r>
      <w:r w:rsidRPr="00B11322">
        <w:rPr>
          <w:rFonts w:ascii="Arial" w:hAnsi="Arial" w:cs="Arial"/>
          <w:color w:val="000000"/>
        </w:rPr>
        <w:t xml:space="preserve">square feet of exterior building. </w:t>
      </w:r>
    </w:p>
    <w:p w14:paraId="4881CC3E" w14:textId="7F3EF482" w:rsidR="00DA5D61" w:rsidRPr="00B11322" w:rsidRDefault="00DA5D61" w:rsidP="00E45F54">
      <w:pPr>
        <w:pStyle w:val="ListParagraph"/>
        <w:spacing w:after="200" w:line="276" w:lineRule="auto"/>
        <w:rPr>
          <w:rFonts w:ascii="Arial" w:hAnsi="Arial" w:cs="Arial"/>
          <w:color w:val="000000"/>
        </w:rPr>
      </w:pPr>
      <w:r w:rsidRPr="00B11322">
        <w:rPr>
          <w:rFonts w:ascii="Arial" w:hAnsi="Arial" w:cs="Arial"/>
          <w:color w:val="000000"/>
        </w:rPr>
        <w:lastRenderedPageBreak/>
        <w:t>Paint shall be Kilim Beige 6106.</w:t>
      </w:r>
    </w:p>
    <w:p w14:paraId="02851F1F" w14:textId="36BA5BE0" w:rsidR="0002418A" w:rsidRPr="00B11322" w:rsidRDefault="0002418A" w:rsidP="00E43F57">
      <w:pPr>
        <w:pStyle w:val="ListParagraph"/>
        <w:numPr>
          <w:ilvl w:val="0"/>
          <w:numId w:val="4"/>
        </w:numPr>
        <w:spacing w:after="0" w:line="240" w:lineRule="auto"/>
        <w:rPr>
          <w:rFonts w:ascii="Arial" w:eastAsia="Calibri" w:hAnsi="Arial" w:cs="Arial"/>
        </w:rPr>
      </w:pPr>
      <w:r w:rsidRPr="00B11322">
        <w:rPr>
          <w:rFonts w:ascii="Arial" w:hAnsi="Arial" w:cs="Arial"/>
          <w:color w:val="000000"/>
        </w:rPr>
        <w:t xml:space="preserve">Contractor shall </w:t>
      </w:r>
      <w:r w:rsidR="00BB597D" w:rsidRPr="00B11322">
        <w:rPr>
          <w:rFonts w:ascii="Arial" w:hAnsi="Arial" w:cs="Arial"/>
          <w:color w:val="000000"/>
        </w:rPr>
        <w:t xml:space="preserve">prep and </w:t>
      </w:r>
      <w:r w:rsidRPr="00B11322">
        <w:rPr>
          <w:rFonts w:ascii="Arial" w:hAnsi="Arial" w:cs="Arial"/>
          <w:color w:val="000000"/>
        </w:rPr>
        <w:t xml:space="preserve">paint approximately </w:t>
      </w:r>
      <w:r w:rsidR="002A47FF" w:rsidRPr="00B11322">
        <w:rPr>
          <w:rFonts w:ascii="Arial" w:hAnsi="Arial" w:cs="Arial"/>
          <w:color w:val="000000"/>
        </w:rPr>
        <w:t>08</w:t>
      </w:r>
      <w:r w:rsidRPr="00B11322">
        <w:rPr>
          <w:rFonts w:ascii="Arial" w:hAnsi="Arial" w:cs="Arial"/>
          <w:color w:val="000000"/>
        </w:rPr>
        <w:t xml:space="preserve"> exterior doors and frames inside and outside.  </w:t>
      </w:r>
      <w:r w:rsidRPr="00B11322">
        <w:rPr>
          <w:rFonts w:ascii="Arial" w:eastAsia="Calibri" w:hAnsi="Arial" w:cs="Arial"/>
        </w:rPr>
        <w:t>Doors and door frames shall be painted SW-7020 Black Fox.</w:t>
      </w:r>
    </w:p>
    <w:p w14:paraId="2D1B9A7D" w14:textId="2BE817F4" w:rsidR="00860A67" w:rsidRPr="00B11322" w:rsidRDefault="00BB1056" w:rsidP="00860A67">
      <w:pPr>
        <w:pStyle w:val="ListParagraph"/>
        <w:numPr>
          <w:ilvl w:val="0"/>
          <w:numId w:val="4"/>
        </w:numPr>
        <w:spacing w:after="200" w:line="276" w:lineRule="auto"/>
        <w:rPr>
          <w:rFonts w:ascii="Arial" w:hAnsi="Arial" w:cs="Arial"/>
          <w:color w:val="000000"/>
        </w:rPr>
      </w:pPr>
      <w:r w:rsidRPr="00B11322">
        <w:rPr>
          <w:rFonts w:ascii="Arial" w:hAnsi="Arial" w:cs="Arial"/>
          <w:color w:val="000000"/>
        </w:rPr>
        <w:t xml:space="preserve">Contractor shall caulk approximately </w:t>
      </w:r>
      <w:r w:rsidR="00860A67" w:rsidRPr="00B11322">
        <w:rPr>
          <w:rFonts w:ascii="Arial" w:hAnsi="Arial" w:cs="Arial"/>
          <w:color w:val="000000"/>
        </w:rPr>
        <w:t>09</w:t>
      </w:r>
      <w:r w:rsidRPr="00B11322">
        <w:rPr>
          <w:rFonts w:ascii="Arial" w:hAnsi="Arial" w:cs="Arial"/>
          <w:color w:val="000000"/>
        </w:rPr>
        <w:t xml:space="preserve"> window and window sills</w:t>
      </w:r>
      <w:r w:rsidR="00860A67" w:rsidRPr="00B11322">
        <w:rPr>
          <w:rFonts w:ascii="Arial" w:hAnsi="Arial" w:cs="Arial"/>
          <w:color w:val="000000"/>
        </w:rPr>
        <w:t xml:space="preserve">. </w:t>
      </w:r>
      <w:r w:rsidRPr="00B11322">
        <w:rPr>
          <w:rFonts w:ascii="Arial" w:hAnsi="Arial" w:cs="Arial"/>
          <w:color w:val="000000"/>
        </w:rPr>
        <w:t xml:space="preserve"> </w:t>
      </w:r>
      <w:r w:rsidR="00860A67" w:rsidRPr="00B11322">
        <w:rPr>
          <w:rFonts w:ascii="Arial" w:hAnsi="Arial" w:cs="Arial"/>
          <w:color w:val="000000"/>
        </w:rPr>
        <w:t xml:space="preserve">Window and frames shall be </w:t>
      </w:r>
      <w:r w:rsidR="0002418A" w:rsidRPr="00B11322">
        <w:rPr>
          <w:rFonts w:ascii="Arial" w:hAnsi="Arial" w:cs="Arial"/>
          <w:color w:val="000000"/>
        </w:rPr>
        <w:t>SW</w:t>
      </w:r>
      <w:r w:rsidR="00AE5D48" w:rsidRPr="00B11322">
        <w:rPr>
          <w:rFonts w:ascii="Arial" w:hAnsi="Arial" w:cs="Arial"/>
          <w:color w:val="000000"/>
        </w:rPr>
        <w:t>-</w:t>
      </w:r>
      <w:r w:rsidR="0002418A" w:rsidRPr="00B11322">
        <w:rPr>
          <w:rFonts w:ascii="Arial" w:hAnsi="Arial" w:cs="Arial"/>
          <w:color w:val="000000"/>
        </w:rPr>
        <w:t>7020 Black Fox</w:t>
      </w:r>
      <w:r w:rsidR="005E214C" w:rsidRPr="00B11322">
        <w:rPr>
          <w:rFonts w:ascii="Arial" w:hAnsi="Arial" w:cs="Arial"/>
          <w:color w:val="000000"/>
        </w:rPr>
        <w:t>.</w:t>
      </w:r>
      <w:r w:rsidR="0002418A" w:rsidRPr="00B11322">
        <w:rPr>
          <w:rFonts w:ascii="Arial" w:hAnsi="Arial" w:cs="Arial"/>
          <w:color w:val="000000"/>
        </w:rPr>
        <w:t xml:space="preserve"> </w:t>
      </w:r>
    </w:p>
    <w:p w14:paraId="17466202" w14:textId="1460B733" w:rsidR="00275760" w:rsidRPr="00B11322" w:rsidRDefault="008B030A" w:rsidP="00275760">
      <w:pPr>
        <w:pStyle w:val="ListParagraph"/>
        <w:numPr>
          <w:ilvl w:val="0"/>
          <w:numId w:val="3"/>
        </w:numPr>
        <w:spacing w:after="200" w:line="276" w:lineRule="auto"/>
        <w:rPr>
          <w:rFonts w:ascii="Arial" w:hAnsi="Arial" w:cs="Arial"/>
        </w:rPr>
      </w:pPr>
      <w:r w:rsidRPr="00B11322">
        <w:rPr>
          <w:rFonts w:ascii="Arial" w:hAnsi="Arial" w:cs="Arial"/>
          <w:color w:val="000000"/>
        </w:rPr>
        <w:t xml:space="preserve">Contractor shall prep and paint trim, downspouts, louvers and gutter. </w:t>
      </w:r>
      <w:r w:rsidR="00275760" w:rsidRPr="00B11322">
        <w:rPr>
          <w:rFonts w:ascii="Arial" w:hAnsi="Arial" w:cs="Arial"/>
          <w:color w:val="000000"/>
        </w:rPr>
        <w:t xml:space="preserve">Approximately </w:t>
      </w:r>
      <w:r w:rsidR="00275760">
        <w:rPr>
          <w:rFonts w:ascii="Arial" w:hAnsi="Arial" w:cs="Arial"/>
          <w:color w:val="000000"/>
        </w:rPr>
        <w:t>564</w:t>
      </w:r>
      <w:r w:rsidR="00275760" w:rsidRPr="00B11322">
        <w:rPr>
          <w:rFonts w:ascii="Arial" w:hAnsi="Arial" w:cs="Arial"/>
          <w:color w:val="000000"/>
        </w:rPr>
        <w:t xml:space="preserve"> linear feet. Paint shall </w:t>
      </w:r>
      <w:r w:rsidR="00275760" w:rsidRPr="00B11322">
        <w:rPr>
          <w:rFonts w:ascii="Arial" w:hAnsi="Arial" w:cs="Arial"/>
        </w:rPr>
        <w:t>SW-7020 Black Fox</w:t>
      </w:r>
      <w:r w:rsidR="00275760" w:rsidRPr="00B11322">
        <w:rPr>
          <w:rFonts w:ascii="Arial" w:hAnsi="Arial" w:cs="Arial"/>
          <w:color w:val="000000"/>
        </w:rPr>
        <w:t>.</w:t>
      </w:r>
    </w:p>
    <w:p w14:paraId="1D24FBDB" w14:textId="44206C38" w:rsidR="00675E15" w:rsidRPr="00B11322" w:rsidRDefault="00675E15" w:rsidP="00675E15">
      <w:pPr>
        <w:pStyle w:val="ListParagraph"/>
        <w:numPr>
          <w:ilvl w:val="0"/>
          <w:numId w:val="4"/>
        </w:numPr>
        <w:spacing w:after="200" w:line="276" w:lineRule="auto"/>
        <w:rPr>
          <w:rFonts w:ascii="Arial" w:hAnsi="Arial" w:cs="Arial"/>
          <w:color w:val="000000"/>
        </w:rPr>
      </w:pPr>
      <w:r w:rsidRPr="00B11322">
        <w:rPr>
          <w:rFonts w:ascii="Arial" w:hAnsi="Arial" w:cs="Arial"/>
          <w:color w:val="000000"/>
        </w:rPr>
        <w:t xml:space="preserve">Contractor shall </w:t>
      </w:r>
      <w:r w:rsidR="00BB597D" w:rsidRPr="00B11322">
        <w:rPr>
          <w:rFonts w:ascii="Arial" w:hAnsi="Arial" w:cs="Arial"/>
          <w:color w:val="000000"/>
        </w:rPr>
        <w:t xml:space="preserve">prep and </w:t>
      </w:r>
      <w:r w:rsidRPr="00B11322">
        <w:rPr>
          <w:rFonts w:ascii="Arial" w:hAnsi="Arial" w:cs="Arial"/>
          <w:color w:val="000000"/>
        </w:rPr>
        <w:t xml:space="preserve">paint approximately 04 bollards. </w:t>
      </w:r>
      <w:r w:rsidR="00A161F0" w:rsidRPr="00B11322">
        <w:rPr>
          <w:rFonts w:ascii="Arial" w:hAnsi="Arial" w:cs="Arial"/>
          <w:color w:val="000000"/>
        </w:rPr>
        <w:t xml:space="preserve">Approximately 28 linear feet. </w:t>
      </w:r>
      <w:r w:rsidRPr="00B11322">
        <w:rPr>
          <w:rFonts w:ascii="Arial" w:hAnsi="Arial" w:cs="Arial"/>
          <w:color w:val="000000"/>
        </w:rPr>
        <w:t xml:space="preserve">Paint shall be safety yellow. </w:t>
      </w:r>
    </w:p>
    <w:p w14:paraId="6659C69A" w14:textId="77777777" w:rsidR="00675E15" w:rsidRPr="00B11322" w:rsidRDefault="00675E15" w:rsidP="005E214C">
      <w:pPr>
        <w:pStyle w:val="ListParagraph"/>
        <w:spacing w:after="200" w:line="276" w:lineRule="auto"/>
        <w:rPr>
          <w:rFonts w:ascii="Arial" w:hAnsi="Arial" w:cs="Arial"/>
        </w:rPr>
      </w:pPr>
    </w:p>
    <w:p w14:paraId="387B6354" w14:textId="5D10A262" w:rsidR="00BB1056" w:rsidRPr="00B11322" w:rsidRDefault="00BB1056" w:rsidP="00BB1056">
      <w:pPr>
        <w:pStyle w:val="NormalWeb"/>
        <w:rPr>
          <w:rFonts w:ascii="Arial" w:hAnsi="Arial" w:cs="Arial"/>
          <w:b/>
          <w:bCs/>
          <w:color w:val="000000"/>
          <w:sz w:val="22"/>
          <w:szCs w:val="22"/>
        </w:rPr>
      </w:pPr>
      <w:r w:rsidRPr="00B11322">
        <w:rPr>
          <w:rFonts w:ascii="Arial" w:hAnsi="Arial" w:cs="Arial"/>
          <w:b/>
          <w:bCs/>
          <w:color w:val="000000"/>
          <w:sz w:val="22"/>
          <w:szCs w:val="22"/>
        </w:rPr>
        <w:t xml:space="preserve">SITE WORK </w:t>
      </w:r>
      <w:r w:rsidR="00675E15" w:rsidRPr="00B11322">
        <w:rPr>
          <w:rFonts w:ascii="Arial" w:hAnsi="Arial" w:cs="Arial"/>
          <w:b/>
          <w:bCs/>
          <w:color w:val="000000"/>
          <w:sz w:val="22"/>
          <w:szCs w:val="22"/>
        </w:rPr>
        <w:t xml:space="preserve">BUILDING </w:t>
      </w:r>
      <w:r w:rsidRPr="00B11322">
        <w:rPr>
          <w:rFonts w:ascii="Arial" w:hAnsi="Arial" w:cs="Arial"/>
          <w:b/>
          <w:bCs/>
          <w:color w:val="000000"/>
          <w:sz w:val="22"/>
          <w:szCs w:val="22"/>
        </w:rPr>
        <w:t>38016:</w:t>
      </w:r>
    </w:p>
    <w:p w14:paraId="2548E34E" w14:textId="4A85D3FF" w:rsidR="00DA5D61" w:rsidRPr="00B11322" w:rsidRDefault="00DA5D61" w:rsidP="00DA5D61">
      <w:pPr>
        <w:pStyle w:val="ListParagraph"/>
        <w:numPr>
          <w:ilvl w:val="0"/>
          <w:numId w:val="5"/>
        </w:numPr>
        <w:spacing w:after="200" w:line="276" w:lineRule="auto"/>
        <w:rPr>
          <w:rFonts w:ascii="Arial" w:hAnsi="Arial" w:cs="Arial"/>
          <w:color w:val="000000"/>
        </w:rPr>
      </w:pPr>
      <w:r w:rsidRPr="00B11322">
        <w:rPr>
          <w:rFonts w:ascii="Arial" w:hAnsi="Arial" w:cs="Arial"/>
          <w:color w:val="000000"/>
        </w:rPr>
        <w:t xml:space="preserve">Contractor </w:t>
      </w:r>
      <w:r w:rsidR="007E02E6" w:rsidRPr="00B11322">
        <w:rPr>
          <w:rFonts w:ascii="Arial" w:hAnsi="Arial" w:cs="Arial"/>
          <w:color w:val="000000"/>
        </w:rPr>
        <w:t>prep</w:t>
      </w:r>
      <w:r w:rsidRPr="00B11322">
        <w:rPr>
          <w:rFonts w:ascii="Arial" w:hAnsi="Arial" w:cs="Arial"/>
        </w:rPr>
        <w:t xml:space="preserve"> and paint </w:t>
      </w:r>
      <w:r w:rsidRPr="00B11322">
        <w:rPr>
          <w:rFonts w:ascii="Arial" w:hAnsi="Arial" w:cs="Arial"/>
          <w:color w:val="000000"/>
        </w:rPr>
        <w:t xml:space="preserve">approximately </w:t>
      </w:r>
      <w:r w:rsidR="000C4167" w:rsidRPr="00B11322">
        <w:rPr>
          <w:rFonts w:ascii="Arial" w:hAnsi="Arial" w:cs="Arial"/>
          <w:color w:val="000000"/>
        </w:rPr>
        <w:t>336</w:t>
      </w:r>
      <w:r w:rsidRPr="00B11322">
        <w:rPr>
          <w:rFonts w:ascii="Arial" w:hAnsi="Arial" w:cs="Arial"/>
          <w:color w:val="000000"/>
        </w:rPr>
        <w:t xml:space="preserve"> square feet of exterior building.  Paint shall be Kilim Beige 6106.</w:t>
      </w:r>
    </w:p>
    <w:p w14:paraId="6F97B279" w14:textId="3C118956" w:rsidR="000C4167" w:rsidRPr="00B11322" w:rsidRDefault="000C4167" w:rsidP="000C4167">
      <w:pPr>
        <w:pStyle w:val="ListParagraph"/>
        <w:numPr>
          <w:ilvl w:val="0"/>
          <w:numId w:val="5"/>
        </w:numPr>
        <w:spacing w:after="0" w:line="240" w:lineRule="auto"/>
        <w:rPr>
          <w:rFonts w:ascii="Arial" w:eastAsia="Calibri" w:hAnsi="Arial" w:cs="Arial"/>
        </w:rPr>
      </w:pPr>
      <w:r w:rsidRPr="00B11322">
        <w:rPr>
          <w:rFonts w:ascii="Arial" w:hAnsi="Arial" w:cs="Arial"/>
          <w:color w:val="000000"/>
        </w:rPr>
        <w:t xml:space="preserve">Contractor shall </w:t>
      </w:r>
      <w:r w:rsidR="007E02E6" w:rsidRPr="00B11322">
        <w:rPr>
          <w:rFonts w:ascii="Arial" w:hAnsi="Arial" w:cs="Arial"/>
          <w:color w:val="000000"/>
        </w:rPr>
        <w:t xml:space="preserve">prep </w:t>
      </w:r>
      <w:r w:rsidRPr="00B11322">
        <w:rPr>
          <w:rFonts w:ascii="Arial" w:hAnsi="Arial" w:cs="Arial"/>
          <w:color w:val="000000"/>
        </w:rPr>
        <w:t xml:space="preserve">and paint approximately 01 exterior door and frame inside and outside.  </w:t>
      </w:r>
      <w:r w:rsidRPr="00B11322">
        <w:rPr>
          <w:rFonts w:ascii="Arial" w:eastAsia="Calibri" w:hAnsi="Arial" w:cs="Arial"/>
        </w:rPr>
        <w:t xml:space="preserve">Doors and door frame shall be </w:t>
      </w:r>
      <w:r w:rsidR="009F08BB" w:rsidRPr="00B11322">
        <w:rPr>
          <w:rFonts w:ascii="Arial" w:eastAsia="Calibri" w:hAnsi="Arial" w:cs="Arial"/>
        </w:rPr>
        <w:t xml:space="preserve">prep and </w:t>
      </w:r>
      <w:r w:rsidRPr="00B11322">
        <w:rPr>
          <w:rFonts w:ascii="Arial" w:eastAsia="Calibri" w:hAnsi="Arial" w:cs="Arial"/>
        </w:rPr>
        <w:t>painted SW-7020 Black Fox.</w:t>
      </w:r>
    </w:p>
    <w:p w14:paraId="40584D4A" w14:textId="32A2E1CE" w:rsidR="000C4167" w:rsidRPr="00B11322" w:rsidRDefault="000C4167" w:rsidP="000C4167">
      <w:pPr>
        <w:pStyle w:val="ListParagraph"/>
        <w:numPr>
          <w:ilvl w:val="0"/>
          <w:numId w:val="5"/>
        </w:numPr>
        <w:spacing w:after="200" w:line="276" w:lineRule="auto"/>
        <w:rPr>
          <w:rFonts w:ascii="Arial" w:hAnsi="Arial" w:cs="Arial"/>
          <w:color w:val="000000"/>
        </w:rPr>
      </w:pPr>
      <w:r w:rsidRPr="00B11322">
        <w:rPr>
          <w:rFonts w:ascii="Arial" w:hAnsi="Arial" w:cs="Arial"/>
          <w:color w:val="000000"/>
        </w:rPr>
        <w:t>Contractor shall caulk approximately 09 window and window sills.  Window and frames shall be SW</w:t>
      </w:r>
      <w:r w:rsidR="00AE5D48" w:rsidRPr="00B11322">
        <w:rPr>
          <w:rFonts w:ascii="Arial" w:hAnsi="Arial" w:cs="Arial"/>
          <w:color w:val="000000"/>
        </w:rPr>
        <w:t>-</w:t>
      </w:r>
      <w:r w:rsidRPr="00B11322">
        <w:rPr>
          <w:rFonts w:ascii="Arial" w:hAnsi="Arial" w:cs="Arial"/>
          <w:color w:val="000000"/>
        </w:rPr>
        <w:t xml:space="preserve">7020 Black Fox. </w:t>
      </w:r>
    </w:p>
    <w:p w14:paraId="4C497EA3" w14:textId="5261CE3E" w:rsidR="00BB1056" w:rsidRPr="00B11322" w:rsidRDefault="00BB1056" w:rsidP="00BB1056">
      <w:pPr>
        <w:pStyle w:val="ListParagraph"/>
        <w:numPr>
          <w:ilvl w:val="0"/>
          <w:numId w:val="5"/>
        </w:numPr>
        <w:spacing w:after="200" w:line="276" w:lineRule="auto"/>
        <w:rPr>
          <w:rFonts w:ascii="Arial" w:hAnsi="Arial" w:cs="Arial"/>
        </w:rPr>
      </w:pPr>
      <w:r w:rsidRPr="00B11322">
        <w:rPr>
          <w:rFonts w:ascii="Arial" w:hAnsi="Arial" w:cs="Arial"/>
          <w:color w:val="000000"/>
        </w:rPr>
        <w:t xml:space="preserve">Contractor </w:t>
      </w:r>
      <w:r w:rsidR="009F08BB" w:rsidRPr="00B11322">
        <w:rPr>
          <w:rFonts w:ascii="Arial" w:hAnsi="Arial" w:cs="Arial"/>
          <w:color w:val="000000"/>
        </w:rPr>
        <w:t xml:space="preserve">prep and </w:t>
      </w:r>
      <w:r w:rsidR="00EE22E4" w:rsidRPr="00B11322">
        <w:rPr>
          <w:rFonts w:ascii="Arial" w:hAnsi="Arial" w:cs="Arial"/>
          <w:color w:val="000000"/>
        </w:rPr>
        <w:t xml:space="preserve">paint trim. </w:t>
      </w:r>
      <w:r w:rsidRPr="00B11322">
        <w:rPr>
          <w:rFonts w:ascii="Arial" w:hAnsi="Arial" w:cs="Arial"/>
          <w:color w:val="000000"/>
        </w:rPr>
        <w:t xml:space="preserve">Paint shall </w:t>
      </w:r>
      <w:r w:rsidRPr="00B11322">
        <w:rPr>
          <w:rFonts w:ascii="Arial" w:hAnsi="Arial" w:cs="Arial"/>
        </w:rPr>
        <w:t>S</w:t>
      </w:r>
      <w:r w:rsidR="009F08BB" w:rsidRPr="00B11322">
        <w:rPr>
          <w:rFonts w:ascii="Arial" w:hAnsi="Arial" w:cs="Arial"/>
        </w:rPr>
        <w:t>-</w:t>
      </w:r>
      <w:r w:rsidRPr="00B11322">
        <w:rPr>
          <w:rFonts w:ascii="Arial" w:hAnsi="Arial" w:cs="Arial"/>
        </w:rPr>
        <w:t xml:space="preserve">W </w:t>
      </w:r>
      <w:r w:rsidR="009F08BB" w:rsidRPr="00B11322">
        <w:rPr>
          <w:rFonts w:ascii="Arial" w:hAnsi="Arial" w:cs="Arial"/>
        </w:rPr>
        <w:t xml:space="preserve">7020 </w:t>
      </w:r>
      <w:r w:rsidRPr="00B11322">
        <w:rPr>
          <w:rFonts w:ascii="Arial" w:hAnsi="Arial" w:cs="Arial"/>
        </w:rPr>
        <w:t>Black Fox</w:t>
      </w:r>
      <w:r w:rsidRPr="00B11322">
        <w:rPr>
          <w:rFonts w:ascii="Arial" w:hAnsi="Arial" w:cs="Arial"/>
          <w:color w:val="000000"/>
        </w:rPr>
        <w:t>.</w:t>
      </w:r>
      <w:r w:rsidR="009F08BB" w:rsidRPr="00B11322">
        <w:rPr>
          <w:rFonts w:ascii="Arial" w:hAnsi="Arial" w:cs="Arial"/>
          <w:color w:val="000000"/>
        </w:rPr>
        <w:t xml:space="preserve"> Approximately 56 linear feet. </w:t>
      </w:r>
    </w:p>
    <w:p w14:paraId="6DBDF74C" w14:textId="77777777" w:rsidR="00AD4BB4" w:rsidRPr="00B11322" w:rsidRDefault="00AD4BB4" w:rsidP="00AD4BB4">
      <w:pPr>
        <w:pStyle w:val="NormalWeb"/>
        <w:ind w:left="720"/>
        <w:rPr>
          <w:rFonts w:ascii="Arial" w:hAnsi="Arial" w:cs="Arial"/>
          <w:color w:val="000000"/>
          <w:sz w:val="22"/>
          <w:szCs w:val="22"/>
        </w:rPr>
      </w:pPr>
      <w:r w:rsidRPr="00B11322">
        <w:rPr>
          <w:rFonts w:ascii="Arial" w:hAnsi="Arial" w:cs="Arial"/>
          <w:color w:val="000000"/>
          <w:sz w:val="22"/>
          <w:szCs w:val="22"/>
        </w:rPr>
        <w:t>____________________END OF SCOPE_____________________</w:t>
      </w:r>
    </w:p>
    <w:p w14:paraId="2BC51AD8" w14:textId="77777777" w:rsidR="00AD4BB4" w:rsidRPr="00B11322" w:rsidRDefault="00AD4BB4" w:rsidP="00AD4BB4">
      <w:pPr>
        <w:pStyle w:val="NoSpacing"/>
        <w:ind w:left="720"/>
        <w:rPr>
          <w:rFonts w:ascii="Arial" w:hAnsi="Arial" w:cs="Arial"/>
        </w:rPr>
      </w:pPr>
    </w:p>
    <w:p w14:paraId="0B0B2A6F" w14:textId="77777777" w:rsidR="003B16CA" w:rsidRPr="00AD4BB4" w:rsidRDefault="008E1406" w:rsidP="003B16CA">
      <w:pPr>
        <w:pStyle w:val="NormalWeb"/>
        <w:contextualSpacing/>
        <w:rPr>
          <w:rFonts w:ascii="Arial" w:hAnsi="Arial" w:cs="Arial"/>
          <w:b/>
          <w:bCs/>
          <w:color w:val="000000"/>
          <w:sz w:val="22"/>
          <w:szCs w:val="22"/>
        </w:rPr>
      </w:pPr>
      <w:r w:rsidRPr="00B11322">
        <w:rPr>
          <w:rFonts w:ascii="Arial" w:hAnsi="Arial" w:cs="Arial"/>
          <w:b/>
          <w:bCs/>
          <w:color w:val="000000"/>
          <w:sz w:val="22"/>
          <w:szCs w:val="22"/>
        </w:rPr>
        <w:t>KNOWN CONDITIONS:</w:t>
      </w:r>
    </w:p>
    <w:p w14:paraId="343280E6" w14:textId="2098E9A9" w:rsidR="003B16CA" w:rsidRPr="001612EE" w:rsidRDefault="003B16CA" w:rsidP="003B16CA">
      <w:pPr>
        <w:pStyle w:val="NormalWeb"/>
        <w:contextualSpacing/>
        <w:rPr>
          <w:rFonts w:ascii="Arial" w:hAnsi="Arial" w:cs="Arial"/>
        </w:rPr>
      </w:pPr>
      <w:r w:rsidRPr="001612EE">
        <w:rPr>
          <w:rFonts w:ascii="Arial" w:hAnsi="Arial" w:cs="Arial"/>
        </w:rPr>
        <w:t xml:space="preserve">Facility needs </w:t>
      </w:r>
      <w:r w:rsidR="00BB597D">
        <w:rPr>
          <w:rFonts w:ascii="Arial" w:hAnsi="Arial" w:cs="Arial"/>
        </w:rPr>
        <w:t xml:space="preserve">exterior </w:t>
      </w:r>
      <w:r w:rsidRPr="001612EE">
        <w:rPr>
          <w:rFonts w:ascii="Arial" w:hAnsi="Arial" w:cs="Arial"/>
        </w:rPr>
        <w:t>painting.</w:t>
      </w:r>
    </w:p>
    <w:p w14:paraId="4ADBA5E4" w14:textId="77777777" w:rsidR="00430DB0" w:rsidRDefault="00430DB0" w:rsidP="008E1406">
      <w:pPr>
        <w:pStyle w:val="NormalWeb"/>
        <w:contextualSpacing/>
        <w:rPr>
          <w:rFonts w:ascii="Arial" w:hAnsi="Arial" w:cs="Arial"/>
          <w:color w:val="000000"/>
          <w:sz w:val="22"/>
          <w:szCs w:val="22"/>
        </w:rPr>
      </w:pPr>
    </w:p>
    <w:p w14:paraId="4DC4483A" w14:textId="6FE1F75D" w:rsidR="008E1406" w:rsidRPr="00AD4BB4" w:rsidRDefault="008E1406" w:rsidP="008E1406">
      <w:pPr>
        <w:pStyle w:val="NormalWeb"/>
        <w:contextualSpacing/>
        <w:rPr>
          <w:rFonts w:ascii="Arial" w:hAnsi="Arial" w:cs="Arial"/>
          <w:b/>
          <w:bCs/>
          <w:color w:val="000000"/>
          <w:sz w:val="22"/>
          <w:szCs w:val="22"/>
        </w:rPr>
      </w:pPr>
      <w:r w:rsidRPr="00AD4BB4">
        <w:rPr>
          <w:rFonts w:ascii="Arial" w:hAnsi="Arial" w:cs="Arial"/>
          <w:b/>
          <w:bCs/>
          <w:color w:val="000000"/>
          <w:sz w:val="22"/>
          <w:szCs w:val="22"/>
        </w:rPr>
        <w:t>SPECIAL CODES/REGULATIONS:</w:t>
      </w:r>
    </w:p>
    <w:p w14:paraId="3B207775" w14:textId="631293EA" w:rsidR="00C64FBD" w:rsidRPr="00217EF8" w:rsidRDefault="00C64FBD" w:rsidP="00C64FBD">
      <w:pPr>
        <w:pStyle w:val="NormalWeb"/>
        <w:contextualSpacing/>
        <w:rPr>
          <w:rFonts w:ascii="Arial" w:hAnsi="Arial" w:cs="Arial"/>
          <w:color w:val="000000"/>
          <w:sz w:val="22"/>
          <w:szCs w:val="22"/>
        </w:rPr>
      </w:pPr>
      <w:r>
        <w:rPr>
          <w:rFonts w:ascii="Arial" w:hAnsi="Arial" w:cs="Arial"/>
          <w:color w:val="000000"/>
          <w:sz w:val="22"/>
          <w:szCs w:val="22"/>
        </w:rPr>
        <w:t>Technical Exhibit C</w:t>
      </w:r>
    </w:p>
    <w:p w14:paraId="7E13ACD6" w14:textId="417DA653" w:rsidR="008E1406" w:rsidRPr="00217EF8" w:rsidRDefault="008E1406" w:rsidP="008E1406">
      <w:pPr>
        <w:pStyle w:val="NormalWeb"/>
        <w:contextualSpacing/>
        <w:rPr>
          <w:rFonts w:ascii="Arial" w:hAnsi="Arial" w:cs="Arial"/>
          <w:color w:val="000000"/>
          <w:sz w:val="22"/>
          <w:szCs w:val="22"/>
        </w:rPr>
      </w:pPr>
      <w:r w:rsidRPr="00217EF8">
        <w:rPr>
          <w:rFonts w:ascii="Arial" w:hAnsi="Arial" w:cs="Arial"/>
          <w:color w:val="000000"/>
          <w:sz w:val="22"/>
          <w:szCs w:val="22"/>
        </w:rPr>
        <w:t>Extent of repair shall follow:</w:t>
      </w:r>
    </w:p>
    <w:p w14:paraId="53DA90CA" w14:textId="77777777" w:rsidR="008E1406" w:rsidRPr="00217EF8" w:rsidRDefault="008E1406" w:rsidP="008E1406">
      <w:pPr>
        <w:pStyle w:val="NormalWeb"/>
        <w:contextualSpacing/>
        <w:rPr>
          <w:rFonts w:ascii="Arial" w:hAnsi="Arial" w:cs="Arial"/>
          <w:color w:val="000000"/>
          <w:sz w:val="22"/>
          <w:szCs w:val="22"/>
        </w:rPr>
      </w:pPr>
      <w:r w:rsidRPr="00217EF8">
        <w:rPr>
          <w:rFonts w:ascii="Arial" w:hAnsi="Arial" w:cs="Arial"/>
          <w:color w:val="000000"/>
          <w:sz w:val="22"/>
          <w:szCs w:val="22"/>
        </w:rPr>
        <w:t>Chapter 5 &amp; 6 of 2012 International Existing Building Code (IEBC).</w:t>
      </w:r>
    </w:p>
    <w:p w14:paraId="02F189C0" w14:textId="77777777" w:rsidR="008E1406" w:rsidRPr="00217EF8" w:rsidRDefault="008E1406" w:rsidP="008E1406">
      <w:pPr>
        <w:pStyle w:val="NormalWeb"/>
        <w:contextualSpacing/>
        <w:rPr>
          <w:rFonts w:ascii="Arial" w:hAnsi="Arial" w:cs="Arial"/>
          <w:color w:val="000000"/>
          <w:sz w:val="22"/>
          <w:szCs w:val="22"/>
        </w:rPr>
      </w:pPr>
      <w:r w:rsidRPr="00217EF8">
        <w:rPr>
          <w:rFonts w:ascii="Arial" w:hAnsi="Arial" w:cs="Arial"/>
          <w:color w:val="000000"/>
          <w:sz w:val="22"/>
          <w:szCs w:val="22"/>
        </w:rPr>
        <w:t>National Electric Code NEC/NFPA70</w:t>
      </w:r>
    </w:p>
    <w:p w14:paraId="2D536AC9" w14:textId="4503565B" w:rsidR="000522C5" w:rsidRPr="00217EF8" w:rsidRDefault="008E1406" w:rsidP="00675E15">
      <w:pPr>
        <w:pStyle w:val="NormalWeb"/>
        <w:contextualSpacing/>
        <w:rPr>
          <w:rFonts w:ascii="Arial" w:hAnsi="Arial" w:cs="Arial"/>
        </w:rPr>
      </w:pPr>
      <w:r w:rsidRPr="00217EF8">
        <w:rPr>
          <w:rFonts w:ascii="Arial" w:hAnsi="Arial" w:cs="Arial"/>
          <w:color w:val="000000"/>
          <w:sz w:val="22"/>
          <w:szCs w:val="22"/>
        </w:rPr>
        <w:t>NFPA72</w:t>
      </w:r>
    </w:p>
    <w:sectPr w:rsidR="000522C5" w:rsidRPr="00217EF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498C" w14:textId="77777777" w:rsidR="00957B0B" w:rsidRDefault="00957B0B" w:rsidP="000522C5">
      <w:pPr>
        <w:spacing w:after="0" w:line="240" w:lineRule="auto"/>
      </w:pPr>
      <w:r>
        <w:separator/>
      </w:r>
    </w:p>
  </w:endnote>
  <w:endnote w:type="continuationSeparator" w:id="0">
    <w:p w14:paraId="0814A1B4" w14:textId="77777777" w:rsidR="00957B0B" w:rsidRDefault="00957B0B" w:rsidP="0005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35572"/>
      <w:docPartObj>
        <w:docPartGallery w:val="Page Numbers (Bottom of Page)"/>
        <w:docPartUnique/>
      </w:docPartObj>
    </w:sdtPr>
    <w:sdtContent>
      <w:sdt>
        <w:sdtPr>
          <w:id w:val="1728636285"/>
          <w:docPartObj>
            <w:docPartGallery w:val="Page Numbers (Top of Page)"/>
            <w:docPartUnique/>
          </w:docPartObj>
        </w:sdtPr>
        <w:sdtContent>
          <w:p w14:paraId="11A0AADC" w14:textId="33CD3632" w:rsidR="000522C5" w:rsidRDefault="00052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6E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6E9F">
              <w:rPr>
                <w:b/>
                <w:bCs/>
                <w:noProof/>
              </w:rPr>
              <w:t>2</w:t>
            </w:r>
            <w:r>
              <w:rPr>
                <w:b/>
                <w:bCs/>
                <w:sz w:val="24"/>
                <w:szCs w:val="24"/>
              </w:rPr>
              <w:fldChar w:fldCharType="end"/>
            </w:r>
          </w:p>
        </w:sdtContent>
      </w:sdt>
    </w:sdtContent>
  </w:sdt>
  <w:p w14:paraId="5BC7690D" w14:textId="77777777" w:rsidR="000522C5" w:rsidRDefault="0005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8CA7" w14:textId="77777777" w:rsidR="00957B0B" w:rsidRDefault="00957B0B" w:rsidP="000522C5">
      <w:pPr>
        <w:spacing w:after="0" w:line="240" w:lineRule="auto"/>
      </w:pPr>
      <w:r>
        <w:separator/>
      </w:r>
    </w:p>
  </w:footnote>
  <w:footnote w:type="continuationSeparator" w:id="0">
    <w:p w14:paraId="72C1B7EF" w14:textId="77777777" w:rsidR="00957B0B" w:rsidRDefault="00957B0B" w:rsidP="0005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757"/>
    <w:multiLevelType w:val="hybridMultilevel"/>
    <w:tmpl w:val="EC229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E43FB"/>
    <w:multiLevelType w:val="hybridMultilevel"/>
    <w:tmpl w:val="366E9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998"/>
    <w:multiLevelType w:val="hybridMultilevel"/>
    <w:tmpl w:val="388EE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1606F"/>
    <w:multiLevelType w:val="hybridMultilevel"/>
    <w:tmpl w:val="99C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634AA"/>
    <w:multiLevelType w:val="hybridMultilevel"/>
    <w:tmpl w:val="EC229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4372E"/>
    <w:multiLevelType w:val="hybridMultilevel"/>
    <w:tmpl w:val="EC229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210D05"/>
    <w:multiLevelType w:val="hybridMultilevel"/>
    <w:tmpl w:val="EC22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139021">
    <w:abstractNumId w:val="6"/>
  </w:num>
  <w:num w:numId="2" w16cid:durableId="1197502894">
    <w:abstractNumId w:val="2"/>
  </w:num>
  <w:num w:numId="3" w16cid:durableId="253629670">
    <w:abstractNumId w:val="4"/>
  </w:num>
  <w:num w:numId="4" w16cid:durableId="312296143">
    <w:abstractNumId w:val="5"/>
  </w:num>
  <w:num w:numId="5" w16cid:durableId="576789843">
    <w:abstractNumId w:val="0"/>
  </w:num>
  <w:num w:numId="6" w16cid:durableId="971979876">
    <w:abstractNumId w:val="1"/>
  </w:num>
  <w:num w:numId="7" w16cid:durableId="826484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C5"/>
    <w:rsid w:val="0002418A"/>
    <w:rsid w:val="00036A6C"/>
    <w:rsid w:val="000522C5"/>
    <w:rsid w:val="000C4167"/>
    <w:rsid w:val="000E3EF6"/>
    <w:rsid w:val="000E565D"/>
    <w:rsid w:val="0014112C"/>
    <w:rsid w:val="00152AE1"/>
    <w:rsid w:val="00217EF8"/>
    <w:rsid w:val="0024041C"/>
    <w:rsid w:val="002574BF"/>
    <w:rsid w:val="00275760"/>
    <w:rsid w:val="00283A77"/>
    <w:rsid w:val="00284E09"/>
    <w:rsid w:val="002941E8"/>
    <w:rsid w:val="002A47FF"/>
    <w:rsid w:val="00323173"/>
    <w:rsid w:val="003A6A73"/>
    <w:rsid w:val="003B16CA"/>
    <w:rsid w:val="003B49D2"/>
    <w:rsid w:val="003E0817"/>
    <w:rsid w:val="003E558F"/>
    <w:rsid w:val="00400850"/>
    <w:rsid w:val="00424CA5"/>
    <w:rsid w:val="00430BFD"/>
    <w:rsid w:val="00430DB0"/>
    <w:rsid w:val="0043351E"/>
    <w:rsid w:val="004A3CA4"/>
    <w:rsid w:val="005633FF"/>
    <w:rsid w:val="005777E6"/>
    <w:rsid w:val="005E214C"/>
    <w:rsid w:val="005E233D"/>
    <w:rsid w:val="005F0FD4"/>
    <w:rsid w:val="00610015"/>
    <w:rsid w:val="00630606"/>
    <w:rsid w:val="0063546D"/>
    <w:rsid w:val="006462BC"/>
    <w:rsid w:val="00675E15"/>
    <w:rsid w:val="006C4637"/>
    <w:rsid w:val="006E1914"/>
    <w:rsid w:val="00705D6B"/>
    <w:rsid w:val="007175F8"/>
    <w:rsid w:val="00746C00"/>
    <w:rsid w:val="00755A4F"/>
    <w:rsid w:val="007D1804"/>
    <w:rsid w:val="007E02E6"/>
    <w:rsid w:val="007F518E"/>
    <w:rsid w:val="0082010C"/>
    <w:rsid w:val="00860A67"/>
    <w:rsid w:val="00874C22"/>
    <w:rsid w:val="00876E9F"/>
    <w:rsid w:val="00895298"/>
    <w:rsid w:val="00897EE4"/>
    <w:rsid w:val="008A6047"/>
    <w:rsid w:val="008A6266"/>
    <w:rsid w:val="008B030A"/>
    <w:rsid w:val="008C08E1"/>
    <w:rsid w:val="008C7995"/>
    <w:rsid w:val="008E1406"/>
    <w:rsid w:val="008E4920"/>
    <w:rsid w:val="008F0B97"/>
    <w:rsid w:val="008F7DBF"/>
    <w:rsid w:val="00906C8D"/>
    <w:rsid w:val="00937D26"/>
    <w:rsid w:val="00957B0B"/>
    <w:rsid w:val="0098353A"/>
    <w:rsid w:val="009A53F6"/>
    <w:rsid w:val="009D0961"/>
    <w:rsid w:val="009F08BB"/>
    <w:rsid w:val="00A058CE"/>
    <w:rsid w:val="00A14199"/>
    <w:rsid w:val="00A161F0"/>
    <w:rsid w:val="00A4501D"/>
    <w:rsid w:val="00A52EAE"/>
    <w:rsid w:val="00A60083"/>
    <w:rsid w:val="00A668FC"/>
    <w:rsid w:val="00AA7B70"/>
    <w:rsid w:val="00AD4BB4"/>
    <w:rsid w:val="00AE5D48"/>
    <w:rsid w:val="00B11322"/>
    <w:rsid w:val="00B27E17"/>
    <w:rsid w:val="00B50609"/>
    <w:rsid w:val="00BB1056"/>
    <w:rsid w:val="00BB3321"/>
    <w:rsid w:val="00BB597D"/>
    <w:rsid w:val="00C331C9"/>
    <w:rsid w:val="00C64FBD"/>
    <w:rsid w:val="00C9408A"/>
    <w:rsid w:val="00D52403"/>
    <w:rsid w:val="00D7614B"/>
    <w:rsid w:val="00D8033B"/>
    <w:rsid w:val="00DA5D61"/>
    <w:rsid w:val="00E07998"/>
    <w:rsid w:val="00E45F54"/>
    <w:rsid w:val="00ED5A09"/>
    <w:rsid w:val="00EE22E4"/>
    <w:rsid w:val="00F04681"/>
    <w:rsid w:val="00F3490A"/>
    <w:rsid w:val="00FA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DD92"/>
  <w15:chartTrackingRefBased/>
  <w15:docId w15:val="{4B9599D0-5DEB-41CA-B86F-DC501A2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2C5"/>
  </w:style>
  <w:style w:type="paragraph" w:styleId="Footer">
    <w:name w:val="footer"/>
    <w:basedOn w:val="Normal"/>
    <w:link w:val="FooterChar"/>
    <w:uiPriority w:val="99"/>
    <w:unhideWhenUsed/>
    <w:rsid w:val="00052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2C5"/>
  </w:style>
  <w:style w:type="paragraph" w:styleId="NoSpacing">
    <w:name w:val="No Spacing"/>
    <w:uiPriority w:val="1"/>
    <w:qFormat/>
    <w:rsid w:val="000522C5"/>
    <w:pPr>
      <w:spacing w:after="0" w:line="240" w:lineRule="auto"/>
    </w:pPr>
  </w:style>
  <w:style w:type="paragraph" w:styleId="NormalWeb">
    <w:name w:val="Normal (Web)"/>
    <w:basedOn w:val="Normal"/>
    <w:uiPriority w:val="99"/>
    <w:unhideWhenUsed/>
    <w:rsid w:val="008E14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4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6cbc4-e360-49bb-af38-098ff4160f0e">
      <Terms xmlns="http://schemas.microsoft.com/office/infopath/2007/PartnerControls"/>
    </lcf76f155ced4ddcb4097134ff3c332f>
    <TaxCatchAll xmlns="67b147a4-179c-4ef0-9f58-e9a7251df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E9FE4DC00CA49B6BA74E2E8CAC899" ma:contentTypeVersion="14" ma:contentTypeDescription="Create a new document." ma:contentTypeScope="" ma:versionID="b3241c04875f92516a959992a5e1fb5c">
  <xsd:schema xmlns:xsd="http://www.w3.org/2001/XMLSchema" xmlns:xs="http://www.w3.org/2001/XMLSchema" xmlns:p="http://schemas.microsoft.com/office/2006/metadata/properties" xmlns:ns2="6896cbc4-e360-49bb-af38-098ff4160f0e" xmlns:ns3="67b147a4-179c-4ef0-9f58-e9a7251df5e1" targetNamespace="http://schemas.microsoft.com/office/2006/metadata/properties" ma:root="true" ma:fieldsID="13117b7f9418a08765600da1ec0b83ac" ns2:_="" ns3:_="">
    <xsd:import namespace="6896cbc4-e360-49bb-af38-098ff4160f0e"/>
    <xsd:import namespace="67b147a4-179c-4ef0-9f58-e9a7251df5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6cbc4-e360-49bb-af38-098ff4160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f04a89-5d9b-400f-b352-9d74752f5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147a4-179c-4ef0-9f58-e9a7251df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025f0b-f333-4a43-8e63-05fd50e424bc}" ma:internalName="TaxCatchAll" ma:showField="CatchAllData" ma:web="67b147a4-179c-4ef0-9f58-e9a7251df5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47736-F3FB-41B2-8888-A434D36E3521}">
  <ds:schemaRefs>
    <ds:schemaRef ds:uri="http://schemas.microsoft.com/office/2006/metadata/properties"/>
    <ds:schemaRef ds:uri="http://schemas.microsoft.com/office/infopath/2007/PartnerControls"/>
    <ds:schemaRef ds:uri="http://schemas.microsoft.com/sharepoint/v3"/>
    <ds:schemaRef ds:uri="d61a49f8-d18e-42bb-99d6-5bf13d94d77f"/>
    <ds:schemaRef ds:uri="462feaad-8add-4c56-bc8e-8f63a0ce1f96"/>
  </ds:schemaRefs>
</ds:datastoreItem>
</file>

<file path=customXml/itemProps2.xml><?xml version="1.0" encoding="utf-8"?>
<ds:datastoreItem xmlns:ds="http://schemas.openxmlformats.org/officeDocument/2006/customXml" ds:itemID="{D7C13E9E-589C-46FD-BCFC-1C034C3D44D7}">
  <ds:schemaRefs>
    <ds:schemaRef ds:uri="http://schemas.microsoft.com/sharepoint/v3/contenttype/forms"/>
  </ds:schemaRefs>
</ds:datastoreItem>
</file>

<file path=customXml/itemProps3.xml><?xml version="1.0" encoding="utf-8"?>
<ds:datastoreItem xmlns:ds="http://schemas.openxmlformats.org/officeDocument/2006/customXml" ds:itemID="{CAD0EBBF-05FE-4474-BC3C-C83155A58661}"/>
</file>

<file path=docProps/app.xml><?xml version="1.0" encoding="utf-8"?>
<Properties xmlns="http://schemas.openxmlformats.org/officeDocument/2006/extended-properties" xmlns:vt="http://schemas.openxmlformats.org/officeDocument/2006/docPropsVTypes">
  <Template>Normal</Template>
  <TotalTime>8771</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Directorate of Public Works</dc:creator>
  <cp:keywords/>
  <dc:description/>
  <cp:lastModifiedBy>Cruz Santiago, Francisco J CIV USARMY ACC MICC (USA)</cp:lastModifiedBy>
  <cp:revision>38</cp:revision>
  <cp:lastPrinted>2023-05-05T15:26:00Z</cp:lastPrinted>
  <dcterms:created xsi:type="dcterms:W3CDTF">2022-06-14T11:55:00Z</dcterms:created>
  <dcterms:modified xsi:type="dcterms:W3CDTF">2023-06-06T19:56:00Z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0x0101006C5E9FE4DC00CA49B6BA74E2E8CAC899</vt:lpwstr>
  </property>
</Properties>
</file>