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CCCE5" w14:textId="3F884F05" w:rsidR="00520100" w:rsidRPr="00520100" w:rsidRDefault="00520100" w:rsidP="00785D48">
      <w:pPr>
        <w:jc w:val="center"/>
        <w:rPr>
          <w:sz w:val="20"/>
          <w:szCs w:val="20"/>
        </w:rPr>
      </w:pPr>
      <w:bookmarkStart w:id="0" w:name="_GoBack"/>
      <w:bookmarkEnd w:id="0"/>
      <w:r w:rsidRPr="00DC5F09">
        <w:rPr>
          <w:noProof/>
        </w:rPr>
        <mc:AlternateContent>
          <mc:Choice Requires="wps">
            <w:drawing>
              <wp:anchor distT="0" distB="0" distL="114300" distR="114300" simplePos="0" relativeHeight="251659264" behindDoc="0" locked="0" layoutInCell="1" allowOverlap="1" wp14:anchorId="73D3A804" wp14:editId="19E18BC7">
                <wp:simplePos x="0" y="0"/>
                <wp:positionH relativeFrom="column">
                  <wp:posOffset>4148455</wp:posOffset>
                </wp:positionH>
                <wp:positionV relativeFrom="paragraph">
                  <wp:posOffset>-467360</wp:posOffset>
                </wp:positionV>
                <wp:extent cx="4657725" cy="734949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7349490"/>
                        </a:xfrm>
                        <a:prstGeom prst="rect">
                          <a:avLst/>
                        </a:prstGeom>
                        <a:solidFill>
                          <a:srgbClr val="FFFFFF"/>
                        </a:solidFill>
                        <a:ln w="9525">
                          <a:noFill/>
                          <a:miter lim="800000"/>
                          <a:headEnd/>
                          <a:tailEnd/>
                        </a:ln>
                      </wps:spPr>
                      <wps:txbx>
                        <w:txbxContent>
                          <w:p w14:paraId="311651C8" w14:textId="77777777" w:rsidR="006F089F" w:rsidRDefault="006F089F" w:rsidP="00520100">
                            <w:pPr>
                              <w:pStyle w:val="Default"/>
                              <w:jc w:val="center"/>
                            </w:pPr>
                          </w:p>
                          <w:p w14:paraId="585F9993" w14:textId="7A9C0011" w:rsidR="00520100" w:rsidRDefault="00A30E8D" w:rsidP="00520100">
                            <w:pPr>
                              <w:pStyle w:val="Default"/>
                              <w:jc w:val="center"/>
                              <w:rPr>
                                <w:sz w:val="32"/>
                                <w:szCs w:val="32"/>
                              </w:rPr>
                            </w:pPr>
                            <w:r>
                              <w:rPr>
                                <w:sz w:val="32"/>
                                <w:szCs w:val="32"/>
                              </w:rPr>
                              <w:t>Xcel Canine Training Center</w:t>
                            </w:r>
                          </w:p>
                          <w:p w14:paraId="4670490D" w14:textId="38A330B9" w:rsidR="00520100" w:rsidRPr="001F0E7C" w:rsidRDefault="00A30E8D" w:rsidP="001F0E7C">
                            <w:pPr>
                              <w:pStyle w:val="Default"/>
                              <w:jc w:val="center"/>
                              <w:rPr>
                                <w:sz w:val="20"/>
                                <w:szCs w:val="20"/>
                              </w:rPr>
                            </w:pPr>
                            <w:r>
                              <w:t xml:space="preserve">Rodeo Dog </w:t>
                            </w:r>
                            <w:r w:rsidR="006F089F" w:rsidRPr="001F0E7C">
                              <w:t>Trials #</w:t>
                            </w:r>
                            <w:r>
                              <w:t>5</w:t>
                            </w:r>
                            <w:r w:rsidR="005147A0">
                              <w:t>7</w:t>
                            </w:r>
                            <w:r w:rsidR="006F089F" w:rsidRPr="001F0E7C">
                              <w:t xml:space="preserve"> and #</w:t>
                            </w:r>
                            <w:r>
                              <w:t>5</w:t>
                            </w:r>
                            <w:r w:rsidR="005147A0">
                              <w:t>8</w:t>
                            </w:r>
                          </w:p>
                          <w:p w14:paraId="2DD677D4" w14:textId="77777777" w:rsidR="006F089F" w:rsidRDefault="006F089F" w:rsidP="00520100">
                            <w:pPr>
                              <w:pStyle w:val="Default"/>
                              <w:rPr>
                                <w:sz w:val="22"/>
                                <w:szCs w:val="22"/>
                              </w:rPr>
                            </w:pPr>
                          </w:p>
                          <w:p w14:paraId="5CAF5801" w14:textId="18AF5A6D" w:rsidR="00520100" w:rsidRDefault="00A30E8D" w:rsidP="00520100">
                            <w:pPr>
                              <w:pStyle w:val="Default"/>
                              <w:jc w:val="center"/>
                              <w:rPr>
                                <w:sz w:val="22"/>
                                <w:szCs w:val="22"/>
                              </w:rPr>
                            </w:pPr>
                            <w:r>
                              <w:rPr>
                                <w:noProof/>
                                <w:sz w:val="22"/>
                                <w:szCs w:val="22"/>
                              </w:rPr>
                              <w:drawing>
                                <wp:inline distT="0" distB="0" distL="0" distR="0" wp14:anchorId="1A2CC963" wp14:editId="1444A651">
                                  <wp:extent cx="3524250" cy="1758147"/>
                                  <wp:effectExtent l="0" t="0" r="0"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cel.jpg"/>
                                          <pic:cNvPicPr/>
                                        </pic:nvPicPr>
                                        <pic:blipFill>
                                          <a:blip r:embed="rId4">
                                            <a:extLst>
                                              <a:ext uri="{28A0092B-C50C-407E-A947-70E740481C1C}">
                                                <a14:useLocalDpi xmlns:a14="http://schemas.microsoft.com/office/drawing/2010/main" val="0"/>
                                              </a:ext>
                                            </a:extLst>
                                          </a:blip>
                                          <a:stretch>
                                            <a:fillRect/>
                                          </a:stretch>
                                        </pic:blipFill>
                                        <pic:spPr>
                                          <a:xfrm>
                                            <a:off x="0" y="0"/>
                                            <a:ext cx="3533774" cy="1762898"/>
                                          </a:xfrm>
                                          <a:prstGeom prst="rect">
                                            <a:avLst/>
                                          </a:prstGeom>
                                        </pic:spPr>
                                      </pic:pic>
                                    </a:graphicData>
                                  </a:graphic>
                                </wp:inline>
                              </w:drawing>
                            </w:r>
                          </w:p>
                          <w:p w14:paraId="4DD007DD" w14:textId="24D52D77" w:rsidR="00520100" w:rsidRDefault="00A30E8D" w:rsidP="00520100">
                            <w:pPr>
                              <w:pStyle w:val="Default"/>
                              <w:jc w:val="center"/>
                            </w:pPr>
                            <w:r>
                              <w:t>Sun</w:t>
                            </w:r>
                            <w:r w:rsidR="00520100" w:rsidRPr="00662763">
                              <w:t xml:space="preserve">day, </w:t>
                            </w:r>
                            <w:r w:rsidR="005147A0">
                              <w:t>March 1</w:t>
                            </w:r>
                            <w:r>
                              <w:t>5</w:t>
                            </w:r>
                            <w:r w:rsidR="00662763" w:rsidRPr="00662763">
                              <w:t>, 2020</w:t>
                            </w:r>
                          </w:p>
                          <w:p w14:paraId="02CEDE5F" w14:textId="185CD0C6" w:rsidR="001F0E7C" w:rsidRDefault="001F0E7C" w:rsidP="00520100">
                            <w:pPr>
                              <w:pStyle w:val="Default"/>
                              <w:jc w:val="center"/>
                            </w:pPr>
                            <w:r>
                              <w:t>2 Shows in 1 Day!</w:t>
                            </w:r>
                          </w:p>
                          <w:p w14:paraId="7F2EDB84" w14:textId="77777777" w:rsidR="006F089F" w:rsidRPr="00024FF0" w:rsidRDefault="006F089F" w:rsidP="00520100">
                            <w:pPr>
                              <w:pStyle w:val="Default"/>
                              <w:jc w:val="center"/>
                            </w:pPr>
                          </w:p>
                          <w:p w14:paraId="56BD2D35" w14:textId="77777777" w:rsidR="006F089F" w:rsidRDefault="006F089F" w:rsidP="00520100">
                            <w:pPr>
                              <w:pStyle w:val="Default"/>
                              <w:jc w:val="center"/>
                              <w:rPr>
                                <w:sz w:val="22"/>
                                <w:szCs w:val="22"/>
                              </w:rPr>
                            </w:pPr>
                          </w:p>
                          <w:p w14:paraId="3DCAB146" w14:textId="7B31FA06" w:rsidR="00520100" w:rsidRDefault="00520100" w:rsidP="00520100">
                            <w:pPr>
                              <w:pStyle w:val="Default"/>
                              <w:jc w:val="center"/>
                              <w:rPr>
                                <w:sz w:val="22"/>
                                <w:szCs w:val="22"/>
                              </w:rPr>
                            </w:pPr>
                            <w:r>
                              <w:rPr>
                                <w:sz w:val="22"/>
                                <w:szCs w:val="22"/>
                              </w:rPr>
                              <w:t>Location:</w:t>
                            </w:r>
                          </w:p>
                          <w:p w14:paraId="4751A37A" w14:textId="42412B03" w:rsidR="006F089F" w:rsidRPr="001F0E7C" w:rsidRDefault="00A30E8D" w:rsidP="00520100">
                            <w:pPr>
                              <w:pStyle w:val="Default"/>
                              <w:jc w:val="center"/>
                              <w:rPr>
                                <w:b/>
                                <w:bCs/>
                                <w:sz w:val="22"/>
                                <w:szCs w:val="22"/>
                              </w:rPr>
                            </w:pPr>
                            <w:r>
                              <w:rPr>
                                <w:b/>
                                <w:bCs/>
                                <w:sz w:val="22"/>
                                <w:szCs w:val="22"/>
                              </w:rPr>
                              <w:t>Xcel Canine Training Center</w:t>
                            </w:r>
                          </w:p>
                          <w:p w14:paraId="65C30FC7" w14:textId="390B6A9C" w:rsidR="006F089F" w:rsidRDefault="00A30E8D" w:rsidP="00520100">
                            <w:pPr>
                              <w:pStyle w:val="Default"/>
                              <w:jc w:val="center"/>
                              <w:rPr>
                                <w:sz w:val="22"/>
                                <w:szCs w:val="22"/>
                              </w:rPr>
                            </w:pPr>
                            <w:r>
                              <w:rPr>
                                <w:sz w:val="22"/>
                                <w:szCs w:val="22"/>
                              </w:rPr>
                              <w:t>5</w:t>
                            </w:r>
                            <w:r w:rsidR="004D68F7">
                              <w:rPr>
                                <w:sz w:val="22"/>
                                <w:szCs w:val="22"/>
                              </w:rPr>
                              <w:t>4</w:t>
                            </w:r>
                            <w:r>
                              <w:rPr>
                                <w:sz w:val="22"/>
                                <w:szCs w:val="22"/>
                              </w:rPr>
                              <w:t>00 Progress Blvd</w:t>
                            </w:r>
                            <w:r w:rsidR="009D3E60">
                              <w:rPr>
                                <w:sz w:val="22"/>
                                <w:szCs w:val="22"/>
                              </w:rPr>
                              <w:t xml:space="preserve">., </w:t>
                            </w:r>
                            <w:r>
                              <w:rPr>
                                <w:sz w:val="22"/>
                                <w:szCs w:val="22"/>
                              </w:rPr>
                              <w:t>Bethel Park, PA 15102</w:t>
                            </w:r>
                          </w:p>
                          <w:p w14:paraId="1F63C29A" w14:textId="77777777" w:rsidR="00520100" w:rsidRDefault="00520100" w:rsidP="00520100">
                            <w:pPr>
                              <w:pStyle w:val="Default"/>
                              <w:jc w:val="center"/>
                              <w:rPr>
                                <w:sz w:val="23"/>
                                <w:szCs w:val="23"/>
                              </w:rPr>
                            </w:pPr>
                          </w:p>
                          <w:p w14:paraId="512D58DF" w14:textId="48744AA1" w:rsidR="00520100" w:rsidRPr="00E36B42" w:rsidRDefault="00520100" w:rsidP="00520100">
                            <w:pPr>
                              <w:pStyle w:val="Default"/>
                              <w:jc w:val="center"/>
                              <w:rPr>
                                <w:b/>
                                <w:bCs/>
                              </w:rPr>
                            </w:pPr>
                            <w:r>
                              <w:rPr>
                                <w:b/>
                                <w:bCs/>
                                <w:sz w:val="23"/>
                                <w:szCs w:val="23"/>
                              </w:rPr>
                              <w:t>Judges</w:t>
                            </w:r>
                            <w:r w:rsidRPr="00662763">
                              <w:rPr>
                                <w:b/>
                                <w:bCs/>
                                <w:sz w:val="23"/>
                                <w:szCs w:val="23"/>
                              </w:rPr>
                              <w:t xml:space="preserve">: </w:t>
                            </w:r>
                            <w:proofErr w:type="spellStart"/>
                            <w:r w:rsidR="00A30E8D">
                              <w:rPr>
                                <w:b/>
                                <w:bCs/>
                              </w:rPr>
                              <w:t>Machell</w:t>
                            </w:r>
                            <w:proofErr w:type="spellEnd"/>
                            <w:r w:rsidR="00A30E8D">
                              <w:rPr>
                                <w:b/>
                                <w:bCs/>
                              </w:rPr>
                              <w:t xml:space="preserve"> Koss</w:t>
                            </w:r>
                            <w:r w:rsidR="0064037B">
                              <w:rPr>
                                <w:b/>
                                <w:bCs/>
                              </w:rPr>
                              <w:t xml:space="preserve"> and </w:t>
                            </w:r>
                            <w:r w:rsidR="00A30E8D">
                              <w:rPr>
                                <w:b/>
                                <w:bCs/>
                              </w:rPr>
                              <w:t>Barbara Newman</w:t>
                            </w:r>
                          </w:p>
                          <w:p w14:paraId="53B7556D" w14:textId="77777777" w:rsidR="00520100" w:rsidRDefault="00520100" w:rsidP="00520100">
                            <w:pPr>
                              <w:pStyle w:val="Default"/>
                              <w:jc w:val="center"/>
                              <w:rPr>
                                <w:sz w:val="22"/>
                                <w:szCs w:val="22"/>
                              </w:rPr>
                            </w:pPr>
                          </w:p>
                          <w:p w14:paraId="5317E37F" w14:textId="24013A19" w:rsidR="0064037B" w:rsidRDefault="00520100" w:rsidP="00520100">
                            <w:pPr>
                              <w:pStyle w:val="Default"/>
                              <w:jc w:val="center"/>
                              <w:rPr>
                                <w:sz w:val="22"/>
                                <w:szCs w:val="22"/>
                              </w:rPr>
                            </w:pPr>
                            <w:r>
                              <w:rPr>
                                <w:sz w:val="22"/>
                                <w:szCs w:val="22"/>
                              </w:rPr>
                              <w:t xml:space="preserve">Pre-entries close on the </w:t>
                            </w:r>
                            <w:r w:rsidR="001F0E7C">
                              <w:rPr>
                                <w:sz w:val="22"/>
                                <w:szCs w:val="22"/>
                              </w:rPr>
                              <w:t xml:space="preserve">Saturday, </w:t>
                            </w:r>
                            <w:r w:rsidR="005147A0">
                              <w:rPr>
                                <w:sz w:val="22"/>
                                <w:szCs w:val="22"/>
                              </w:rPr>
                              <w:t>March 7</w:t>
                            </w:r>
                            <w:r w:rsidR="001F0E7C">
                              <w:rPr>
                                <w:sz w:val="22"/>
                                <w:szCs w:val="22"/>
                              </w:rPr>
                              <w:t>, 2020</w:t>
                            </w:r>
                            <w:r>
                              <w:rPr>
                                <w:sz w:val="22"/>
                                <w:szCs w:val="22"/>
                              </w:rPr>
                              <w:t>.</w:t>
                            </w:r>
                          </w:p>
                          <w:p w14:paraId="174A91BD" w14:textId="2D54CD09" w:rsidR="001F0E7C" w:rsidRDefault="00785D48" w:rsidP="00520100">
                            <w:pPr>
                              <w:pStyle w:val="Default"/>
                              <w:jc w:val="center"/>
                              <w:rPr>
                                <w:sz w:val="22"/>
                                <w:szCs w:val="22"/>
                              </w:rPr>
                            </w:pPr>
                            <w:r>
                              <w:rPr>
                                <w:sz w:val="22"/>
                                <w:szCs w:val="22"/>
                              </w:rPr>
                              <w:t>Day of show entries will be accepted.</w:t>
                            </w:r>
                          </w:p>
                          <w:p w14:paraId="149BA138" w14:textId="77777777" w:rsidR="001F0E7C" w:rsidRDefault="001F0E7C" w:rsidP="00520100">
                            <w:pPr>
                              <w:pStyle w:val="Default"/>
                              <w:jc w:val="center"/>
                              <w:rPr>
                                <w:sz w:val="22"/>
                                <w:szCs w:val="22"/>
                              </w:rPr>
                            </w:pPr>
                          </w:p>
                          <w:p w14:paraId="39C07E5E" w14:textId="77777777" w:rsidR="00520100" w:rsidRDefault="00520100" w:rsidP="00520100">
                            <w:pPr>
                              <w:pStyle w:val="Default"/>
                              <w:jc w:val="center"/>
                              <w:rPr>
                                <w:sz w:val="22"/>
                                <w:szCs w:val="22"/>
                              </w:rPr>
                            </w:pPr>
                          </w:p>
                          <w:p w14:paraId="28BCA3B5" w14:textId="77777777" w:rsidR="00520100" w:rsidRPr="003A407F" w:rsidRDefault="00520100" w:rsidP="00520100">
                            <w:pPr>
                              <w:pStyle w:val="NoSpacing"/>
                              <w:rPr>
                                <w:rFonts w:ascii="Arial" w:hAnsi="Arial" w:cs="Arial"/>
                                <w:b/>
                                <w:color w:val="000000"/>
                              </w:rPr>
                            </w:pPr>
                            <w:r w:rsidRPr="003A407F">
                              <w:rPr>
                                <w:rFonts w:ascii="Arial" w:hAnsi="Arial" w:cs="Arial"/>
                                <w:b/>
                                <w:color w:val="000000"/>
                              </w:rPr>
                              <w:t>Daily Schedule</w:t>
                            </w:r>
                          </w:p>
                          <w:p w14:paraId="67E11C23" w14:textId="2E542AB8" w:rsidR="00520100" w:rsidRPr="003A407F" w:rsidRDefault="00A30E8D" w:rsidP="00520100">
                            <w:pPr>
                              <w:pStyle w:val="NoSpacing"/>
                              <w:rPr>
                                <w:rFonts w:ascii="Arial" w:hAnsi="Arial" w:cs="Arial"/>
                                <w:color w:val="000000"/>
                              </w:rPr>
                            </w:pPr>
                            <w:r>
                              <w:rPr>
                                <w:rFonts w:ascii="Arial" w:hAnsi="Arial" w:cs="Arial"/>
                                <w:color w:val="000000"/>
                              </w:rPr>
                              <w:t>10:00</w:t>
                            </w:r>
                            <w:proofErr w:type="gramStart"/>
                            <w:r>
                              <w:rPr>
                                <w:rFonts w:ascii="Arial" w:hAnsi="Arial" w:cs="Arial"/>
                                <w:color w:val="000000"/>
                              </w:rPr>
                              <w:t xml:space="preserve">am </w:t>
                            </w:r>
                            <w:r w:rsidR="00520100" w:rsidRPr="003A407F">
                              <w:rPr>
                                <w:rFonts w:ascii="Arial" w:hAnsi="Arial" w:cs="Arial"/>
                                <w:color w:val="000000"/>
                              </w:rPr>
                              <w:t xml:space="preserve"> –</w:t>
                            </w:r>
                            <w:proofErr w:type="gramEnd"/>
                            <w:r w:rsidR="00520100" w:rsidRPr="003A407F">
                              <w:rPr>
                                <w:rFonts w:ascii="Arial" w:hAnsi="Arial" w:cs="Arial"/>
                                <w:color w:val="000000"/>
                              </w:rPr>
                              <w:t xml:space="preserve">Check In </w:t>
                            </w:r>
                          </w:p>
                          <w:p w14:paraId="46D50011" w14:textId="4247078C" w:rsidR="00520100" w:rsidRDefault="00785D48" w:rsidP="00520100">
                            <w:pPr>
                              <w:pStyle w:val="NoSpacing"/>
                              <w:rPr>
                                <w:rFonts w:ascii="Arial" w:hAnsi="Arial" w:cs="Arial"/>
                                <w:color w:val="000000"/>
                              </w:rPr>
                            </w:pPr>
                            <w:r>
                              <w:rPr>
                                <w:rFonts w:ascii="Arial" w:hAnsi="Arial" w:cs="Arial"/>
                                <w:color w:val="000000"/>
                              </w:rPr>
                              <w:t>1</w:t>
                            </w:r>
                            <w:r w:rsidR="005147A0">
                              <w:rPr>
                                <w:rFonts w:ascii="Arial" w:hAnsi="Arial" w:cs="Arial"/>
                                <w:color w:val="000000"/>
                              </w:rPr>
                              <w:t>0</w:t>
                            </w:r>
                            <w:r>
                              <w:rPr>
                                <w:rFonts w:ascii="Arial" w:hAnsi="Arial" w:cs="Arial"/>
                                <w:color w:val="000000"/>
                              </w:rPr>
                              <w:t>:</w:t>
                            </w:r>
                            <w:r w:rsidR="00A30E8D">
                              <w:rPr>
                                <w:rFonts w:ascii="Arial" w:hAnsi="Arial" w:cs="Arial"/>
                                <w:color w:val="000000"/>
                              </w:rPr>
                              <w:t>3</w:t>
                            </w:r>
                            <w:r>
                              <w:rPr>
                                <w:rFonts w:ascii="Arial" w:hAnsi="Arial" w:cs="Arial"/>
                                <w:color w:val="000000"/>
                              </w:rPr>
                              <w:t>0</w:t>
                            </w:r>
                            <w:r w:rsidR="005147A0">
                              <w:rPr>
                                <w:rFonts w:ascii="Arial" w:hAnsi="Arial" w:cs="Arial"/>
                                <w:color w:val="000000"/>
                              </w:rPr>
                              <w:t>a</w:t>
                            </w:r>
                            <w:r>
                              <w:rPr>
                                <w:rFonts w:ascii="Arial" w:hAnsi="Arial" w:cs="Arial"/>
                                <w:color w:val="000000"/>
                              </w:rPr>
                              <w:t>m</w:t>
                            </w:r>
                            <w:r w:rsidR="00520100" w:rsidRPr="003A407F">
                              <w:rPr>
                                <w:rFonts w:ascii="Arial" w:hAnsi="Arial" w:cs="Arial"/>
                                <w:color w:val="000000"/>
                              </w:rPr>
                              <w:t xml:space="preserve"> – </w:t>
                            </w:r>
                            <w:r w:rsidR="00520100">
                              <w:rPr>
                                <w:rFonts w:ascii="Arial" w:hAnsi="Arial" w:cs="Arial"/>
                                <w:color w:val="000000"/>
                              </w:rPr>
                              <w:t xml:space="preserve">Briefing </w:t>
                            </w:r>
                            <w:r w:rsidR="00520100" w:rsidRPr="003A407F">
                              <w:rPr>
                                <w:rFonts w:ascii="Arial" w:hAnsi="Arial" w:cs="Arial"/>
                                <w:color w:val="000000"/>
                              </w:rPr>
                              <w:t>and 1st walk through</w:t>
                            </w:r>
                          </w:p>
                          <w:p w14:paraId="39F94DB7" w14:textId="4FCA9323" w:rsidR="00D8788C" w:rsidRDefault="00D8788C" w:rsidP="00520100">
                            <w:pPr>
                              <w:pStyle w:val="NoSpacing"/>
                              <w:rPr>
                                <w:rFonts w:ascii="Arial" w:hAnsi="Arial" w:cs="Arial"/>
                                <w:color w:val="000000"/>
                              </w:rPr>
                            </w:pPr>
                            <w:r>
                              <w:rPr>
                                <w:rFonts w:ascii="Arial" w:hAnsi="Arial" w:cs="Arial"/>
                                <w:color w:val="000000"/>
                              </w:rPr>
                              <w:t>After Completion of First Trial – Rodeo Dog remembrance ceremony</w:t>
                            </w:r>
                          </w:p>
                          <w:p w14:paraId="50F2246A" w14:textId="39E61B1C" w:rsidR="001F0E7C" w:rsidRDefault="00902B8B" w:rsidP="00520100">
                            <w:pPr>
                              <w:pStyle w:val="NoSpacing"/>
                              <w:rPr>
                                <w:rFonts w:ascii="Arial" w:hAnsi="Arial" w:cs="Arial"/>
                                <w:color w:val="000000"/>
                              </w:rPr>
                            </w:pPr>
                            <w:r>
                              <w:rPr>
                                <w:rFonts w:ascii="Arial" w:hAnsi="Arial" w:cs="Arial"/>
                                <w:color w:val="000000"/>
                              </w:rPr>
                              <w:t xml:space="preserve">Immediately Following </w:t>
                            </w:r>
                            <w:r w:rsidR="00D8788C">
                              <w:rPr>
                                <w:rFonts w:ascii="Arial" w:hAnsi="Arial" w:cs="Arial"/>
                                <w:color w:val="000000"/>
                              </w:rPr>
                              <w:t>Ceremony – Briefing and 2</w:t>
                            </w:r>
                            <w:r w:rsidR="00D8788C" w:rsidRPr="00D8788C">
                              <w:rPr>
                                <w:rFonts w:ascii="Arial" w:hAnsi="Arial" w:cs="Arial"/>
                                <w:color w:val="000000"/>
                                <w:vertAlign w:val="superscript"/>
                              </w:rPr>
                              <w:t>nd</w:t>
                            </w:r>
                            <w:r w:rsidR="00D8788C">
                              <w:rPr>
                                <w:rFonts w:ascii="Arial" w:hAnsi="Arial" w:cs="Arial"/>
                                <w:color w:val="000000"/>
                              </w:rPr>
                              <w:t xml:space="preserve"> walk through</w:t>
                            </w:r>
                            <w:r>
                              <w:rPr>
                                <w:rFonts w:ascii="Arial" w:hAnsi="Arial" w:cs="Arial"/>
                                <w:color w:val="000000"/>
                              </w:rPr>
                              <w:t xml:space="preserve"> </w:t>
                            </w:r>
                          </w:p>
                          <w:p w14:paraId="4BAACAAD" w14:textId="77777777" w:rsidR="00902B8B" w:rsidRDefault="00902B8B" w:rsidP="00520100">
                            <w:pPr>
                              <w:pStyle w:val="NoSpacing"/>
                              <w:rPr>
                                <w:rFonts w:ascii="Arial" w:hAnsi="Arial" w:cs="Arial"/>
                                <w:color w:val="000000"/>
                              </w:rPr>
                            </w:pPr>
                          </w:p>
                          <w:p w14:paraId="11AD0D31" w14:textId="5C4178E2" w:rsidR="001F0E7C" w:rsidRDefault="001F0E7C" w:rsidP="00520100">
                            <w:pPr>
                              <w:pStyle w:val="NoSpacing"/>
                              <w:rPr>
                                <w:rFonts w:ascii="Arial" w:hAnsi="Arial" w:cs="Arial"/>
                                <w:color w:val="000000"/>
                              </w:rPr>
                            </w:pPr>
                            <w:r>
                              <w:rPr>
                                <w:rFonts w:ascii="Arial" w:hAnsi="Arial" w:cs="Arial"/>
                                <w:color w:val="000000"/>
                              </w:rPr>
                              <w:t xml:space="preserve">Trials will run </w:t>
                            </w:r>
                            <w:proofErr w:type="gramStart"/>
                            <w:r>
                              <w:rPr>
                                <w:rFonts w:ascii="Arial" w:hAnsi="Arial" w:cs="Arial"/>
                                <w:color w:val="000000"/>
                              </w:rPr>
                              <w:t>concurrent</w:t>
                            </w:r>
                            <w:proofErr w:type="gramEnd"/>
                            <w:r w:rsidR="00902B8B">
                              <w:rPr>
                                <w:rFonts w:ascii="Arial" w:hAnsi="Arial" w:cs="Arial"/>
                                <w:color w:val="000000"/>
                              </w:rPr>
                              <w:t xml:space="preserve"> (with small time allotted for remembrance ceremony)</w:t>
                            </w:r>
                            <w:r>
                              <w:rPr>
                                <w:rFonts w:ascii="Arial" w:hAnsi="Arial" w:cs="Arial"/>
                                <w:color w:val="000000"/>
                              </w:rPr>
                              <w:t xml:space="preserve"> and move-up’s accepted.</w:t>
                            </w:r>
                          </w:p>
                          <w:p w14:paraId="52C8386A" w14:textId="77777777" w:rsidR="00520100" w:rsidRDefault="00520100" w:rsidP="00520100">
                            <w:pPr>
                              <w:pStyle w:val="NoSpacing"/>
                              <w:rPr>
                                <w:rFonts w:ascii="Arial" w:hAnsi="Arial" w:cs="Arial"/>
                                <w:sz w:val="16"/>
                                <w:szCs w:val="16"/>
                              </w:rPr>
                            </w:pPr>
                          </w:p>
                          <w:p w14:paraId="523D7DA6" w14:textId="77777777" w:rsidR="00520100" w:rsidRDefault="00520100" w:rsidP="00520100">
                            <w:pPr>
                              <w:pStyle w:val="NoSpacing"/>
                              <w:rPr>
                                <w:rFonts w:ascii="Arial" w:hAnsi="Arial" w:cs="Arial"/>
                                <w:sz w:val="16"/>
                                <w:szCs w:val="16"/>
                              </w:rPr>
                            </w:pPr>
                          </w:p>
                          <w:p w14:paraId="7E6B1C50" w14:textId="75B9DD56" w:rsidR="00520100" w:rsidRDefault="00520100" w:rsidP="00520100">
                            <w:pPr>
                              <w:pStyle w:val="NoSpacing"/>
                              <w:rPr>
                                <w:rFonts w:ascii="Arial" w:hAnsi="Arial" w:cs="Arial"/>
                              </w:rPr>
                            </w:pPr>
                            <w:r>
                              <w:rPr>
                                <w:rFonts w:ascii="Arial" w:hAnsi="Arial" w:cs="Arial"/>
                              </w:rPr>
                              <w:t>If you are anticipating a title,</w:t>
                            </w:r>
                            <w:r w:rsidRPr="00971120">
                              <w:rPr>
                                <w:rFonts w:ascii="Arial" w:hAnsi="Arial" w:cs="Arial"/>
                              </w:rPr>
                              <w:t xml:space="preserve"> </w:t>
                            </w:r>
                            <w:r>
                              <w:rPr>
                                <w:rFonts w:ascii="Arial" w:hAnsi="Arial" w:cs="Arial"/>
                              </w:rPr>
                              <w:t>please let</w:t>
                            </w:r>
                            <w:r w:rsidRPr="00971120">
                              <w:rPr>
                                <w:rFonts w:ascii="Arial" w:hAnsi="Arial" w:cs="Arial"/>
                              </w:rPr>
                              <w:t xml:space="preserve"> </w:t>
                            </w:r>
                            <w:r>
                              <w:rPr>
                                <w:rFonts w:ascii="Arial" w:hAnsi="Arial" w:cs="Arial"/>
                              </w:rPr>
                              <w:t>us</w:t>
                            </w:r>
                            <w:r w:rsidRPr="00971120">
                              <w:rPr>
                                <w:rFonts w:ascii="Arial" w:hAnsi="Arial" w:cs="Arial"/>
                              </w:rPr>
                              <w:t xml:space="preserve"> </w:t>
                            </w:r>
                            <w:r>
                              <w:rPr>
                                <w:rFonts w:ascii="Arial" w:hAnsi="Arial" w:cs="Arial"/>
                              </w:rPr>
                              <w:t>know by</w:t>
                            </w:r>
                            <w:r w:rsidRPr="00971120">
                              <w:rPr>
                                <w:rFonts w:ascii="Arial" w:hAnsi="Arial" w:cs="Arial"/>
                              </w:rPr>
                              <w:t xml:space="preserve"> </w:t>
                            </w:r>
                            <w:r w:rsidR="005147A0">
                              <w:rPr>
                                <w:rFonts w:ascii="Arial" w:hAnsi="Arial" w:cs="Arial"/>
                              </w:rPr>
                              <w:t>March 7</w:t>
                            </w:r>
                            <w:r w:rsidRPr="00165BF5">
                              <w:rPr>
                                <w:rFonts w:ascii="Arial" w:hAnsi="Arial" w:cs="Arial"/>
                              </w:rPr>
                              <w:t>th</w:t>
                            </w:r>
                            <w:r w:rsidRPr="00971120">
                              <w:rPr>
                                <w:rFonts w:ascii="Arial" w:hAnsi="Arial" w:cs="Arial"/>
                              </w:rPr>
                              <w:t xml:space="preserve"> </w:t>
                            </w:r>
                            <w:r w:rsidR="00785D48">
                              <w:rPr>
                                <w:rFonts w:ascii="Arial" w:hAnsi="Arial" w:cs="Arial"/>
                              </w:rPr>
                              <w:t>so</w:t>
                            </w:r>
                            <w:r w:rsidRPr="00971120">
                              <w:rPr>
                                <w:rFonts w:ascii="Arial" w:hAnsi="Arial" w:cs="Arial"/>
                              </w:rPr>
                              <w:t xml:space="preserve"> we </w:t>
                            </w:r>
                            <w:r w:rsidR="00785D48">
                              <w:rPr>
                                <w:rFonts w:ascii="Arial" w:hAnsi="Arial" w:cs="Arial"/>
                              </w:rPr>
                              <w:t xml:space="preserve">have </w:t>
                            </w:r>
                            <w:r w:rsidR="001F0E7C">
                              <w:rPr>
                                <w:rFonts w:ascii="Arial" w:hAnsi="Arial" w:cs="Arial"/>
                              </w:rPr>
                              <w:t xml:space="preserve">your title ribbon available </w:t>
                            </w:r>
                            <w:r>
                              <w:rPr>
                                <w:rFonts w:ascii="Arial" w:hAnsi="Arial" w:cs="Arial"/>
                              </w:rPr>
                              <w:t>for you.</w:t>
                            </w:r>
                          </w:p>
                          <w:p w14:paraId="719CC972" w14:textId="26E91273" w:rsidR="001F0E7C" w:rsidRDefault="001F0E7C" w:rsidP="00520100">
                            <w:pPr>
                              <w:pStyle w:val="NoSpacing"/>
                              <w:rPr>
                                <w:rFonts w:ascii="Arial" w:hAnsi="Arial" w:cs="Arial"/>
                              </w:rPr>
                            </w:pPr>
                          </w:p>
                          <w:p w14:paraId="56759F51" w14:textId="77777777" w:rsidR="001F0E7C" w:rsidRDefault="001F0E7C" w:rsidP="001F0E7C">
                            <w:pPr>
                              <w:pStyle w:val="NoSpacing"/>
                              <w:jc w:val="center"/>
                              <w:rPr>
                                <w:rFonts w:ascii="Arial" w:hAnsi="Arial" w:cs="Arial"/>
                              </w:rPr>
                            </w:pPr>
                          </w:p>
                          <w:p w14:paraId="587DBAC8" w14:textId="4343B576" w:rsidR="006F089F" w:rsidRPr="00971120" w:rsidRDefault="006F089F" w:rsidP="001F0E7C">
                            <w:pPr>
                              <w:pStyle w:val="NoSpacing"/>
                              <w:jc w:val="center"/>
                              <w:rPr>
                                <w:rFonts w:ascii="Arial" w:hAnsi="Arial" w:cs="Arial"/>
                              </w:rPr>
                            </w:pPr>
                            <w:r>
                              <w:rPr>
                                <w:rFonts w:ascii="Arial" w:hAnsi="Arial" w:cs="Arial"/>
                              </w:rPr>
                              <w:t>Good luck, have fun, and Giddy Up!</w:t>
                            </w:r>
                          </w:p>
                          <w:p w14:paraId="6E2A2A03" w14:textId="77777777" w:rsidR="00520100" w:rsidRPr="00DC5F09" w:rsidRDefault="00520100" w:rsidP="00520100">
                            <w:pPr>
                              <w:pStyle w:val="NoSpacing"/>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D3A804" id="_x0000_t202" coordsize="21600,21600" o:spt="202" path="m,l,21600r21600,l21600,xe">
                <v:stroke joinstyle="miter"/>
                <v:path gradientshapeok="t" o:connecttype="rect"/>
              </v:shapetype>
              <v:shape id="Text Box 2" o:spid="_x0000_s1026" type="#_x0000_t202" style="position:absolute;left:0;text-align:left;margin-left:326.65pt;margin-top:-36.8pt;width:366.75pt;height:5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" stroked="f">
                <v:textbox>
                  <w:txbxContent>
                    <w:p w14:paraId="311651C8" w14:textId="77777777" w:rsidR="006F089F" w:rsidRDefault="006F089F" w:rsidP="00520100">
                      <w:pPr>
                        <w:pStyle w:val="Default"/>
                        <w:jc w:val="center"/>
                      </w:pPr>
                    </w:p>
                    <w:p w14:paraId="585F9993" w14:textId="7A9C0011" w:rsidR="00520100" w:rsidRDefault="00A30E8D" w:rsidP="00520100">
                      <w:pPr>
                        <w:pStyle w:val="Default"/>
                        <w:jc w:val="center"/>
                        <w:rPr>
                          <w:sz w:val="32"/>
                          <w:szCs w:val="32"/>
                        </w:rPr>
                      </w:pPr>
                      <w:r>
                        <w:rPr>
                          <w:sz w:val="32"/>
                          <w:szCs w:val="32"/>
                        </w:rPr>
                        <w:t>Xcel Canine Training Center</w:t>
                      </w:r>
                    </w:p>
                    <w:p w14:paraId="4670490D" w14:textId="38A330B9" w:rsidR="00520100" w:rsidRPr="001F0E7C" w:rsidRDefault="00A30E8D" w:rsidP="001F0E7C">
                      <w:pPr>
                        <w:pStyle w:val="Default"/>
                        <w:jc w:val="center"/>
                        <w:rPr>
                          <w:sz w:val="20"/>
                          <w:szCs w:val="20"/>
                        </w:rPr>
                      </w:pPr>
                      <w:r>
                        <w:t xml:space="preserve">Rodeo Dog </w:t>
                      </w:r>
                      <w:r w:rsidR="006F089F" w:rsidRPr="001F0E7C">
                        <w:t>Trials #</w:t>
                      </w:r>
                      <w:r>
                        <w:t>5</w:t>
                      </w:r>
                      <w:r w:rsidR="005147A0">
                        <w:t>7</w:t>
                      </w:r>
                      <w:r w:rsidR="006F089F" w:rsidRPr="001F0E7C">
                        <w:t xml:space="preserve"> and #</w:t>
                      </w:r>
                      <w:r>
                        <w:t>5</w:t>
                      </w:r>
                      <w:r w:rsidR="005147A0">
                        <w:t>8</w:t>
                      </w:r>
                    </w:p>
                    <w:p w14:paraId="2DD677D4" w14:textId="77777777" w:rsidR="006F089F" w:rsidRDefault="006F089F" w:rsidP="00520100">
                      <w:pPr>
                        <w:pStyle w:val="Default"/>
                        <w:rPr>
                          <w:sz w:val="22"/>
                          <w:szCs w:val="22"/>
                        </w:rPr>
                      </w:pPr>
                    </w:p>
                    <w:p w14:paraId="5CAF5801" w14:textId="18AF5A6D" w:rsidR="00520100" w:rsidRDefault="00A30E8D" w:rsidP="00520100">
                      <w:pPr>
                        <w:pStyle w:val="Default"/>
                        <w:jc w:val="center"/>
                        <w:rPr>
                          <w:sz w:val="22"/>
                          <w:szCs w:val="22"/>
                        </w:rPr>
                      </w:pPr>
                      <w:r>
                        <w:rPr>
                          <w:noProof/>
                          <w:sz w:val="22"/>
                          <w:szCs w:val="22"/>
                        </w:rPr>
                        <w:drawing>
                          <wp:inline distT="0" distB="0" distL="0" distR="0" wp14:anchorId="1A2CC963" wp14:editId="1444A651">
                            <wp:extent cx="3524250" cy="1758147"/>
                            <wp:effectExtent l="0" t="0" r="0" b="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cel.jpg"/>
                                    <pic:cNvPicPr/>
                                  </pic:nvPicPr>
                                  <pic:blipFill>
                                    <a:blip r:embed="rId4">
                                      <a:extLst>
                                        <a:ext uri="{28A0092B-C50C-407E-A947-70E740481C1C}">
                                          <a14:useLocalDpi xmlns:a14="http://schemas.microsoft.com/office/drawing/2010/main" val="0"/>
                                        </a:ext>
                                      </a:extLst>
                                    </a:blip>
                                    <a:stretch>
                                      <a:fillRect/>
                                    </a:stretch>
                                  </pic:blipFill>
                                  <pic:spPr>
                                    <a:xfrm>
                                      <a:off x="0" y="0"/>
                                      <a:ext cx="3533774" cy="1762898"/>
                                    </a:xfrm>
                                    <a:prstGeom prst="rect">
                                      <a:avLst/>
                                    </a:prstGeom>
                                  </pic:spPr>
                                </pic:pic>
                              </a:graphicData>
                            </a:graphic>
                          </wp:inline>
                        </w:drawing>
                      </w:r>
                    </w:p>
                    <w:p w14:paraId="4DD007DD" w14:textId="24D52D77" w:rsidR="00520100" w:rsidRDefault="00A30E8D" w:rsidP="00520100">
                      <w:pPr>
                        <w:pStyle w:val="Default"/>
                        <w:jc w:val="center"/>
                      </w:pPr>
                      <w:r>
                        <w:t>Sun</w:t>
                      </w:r>
                      <w:r w:rsidR="00520100" w:rsidRPr="00662763">
                        <w:t xml:space="preserve">day, </w:t>
                      </w:r>
                      <w:r w:rsidR="005147A0">
                        <w:t>March 1</w:t>
                      </w:r>
                      <w:r>
                        <w:t>5</w:t>
                      </w:r>
                      <w:r w:rsidR="00662763" w:rsidRPr="00662763">
                        <w:t>, 2020</w:t>
                      </w:r>
                    </w:p>
                    <w:p w14:paraId="02CEDE5F" w14:textId="185CD0C6" w:rsidR="001F0E7C" w:rsidRDefault="001F0E7C" w:rsidP="00520100">
                      <w:pPr>
                        <w:pStyle w:val="Default"/>
                        <w:jc w:val="center"/>
                      </w:pPr>
                      <w:r>
                        <w:t>2 Shows in 1 Day!</w:t>
                      </w:r>
                    </w:p>
                    <w:p w14:paraId="7F2EDB84" w14:textId="77777777" w:rsidR="006F089F" w:rsidRPr="00024FF0" w:rsidRDefault="006F089F" w:rsidP="00520100">
                      <w:pPr>
                        <w:pStyle w:val="Default"/>
                        <w:jc w:val="center"/>
                      </w:pPr>
                    </w:p>
                    <w:p w14:paraId="56BD2D35" w14:textId="77777777" w:rsidR="006F089F" w:rsidRDefault="006F089F" w:rsidP="00520100">
                      <w:pPr>
                        <w:pStyle w:val="Default"/>
                        <w:jc w:val="center"/>
                        <w:rPr>
                          <w:sz w:val="22"/>
                          <w:szCs w:val="22"/>
                        </w:rPr>
                      </w:pPr>
                    </w:p>
                    <w:p w14:paraId="3DCAB146" w14:textId="7B31FA06" w:rsidR="00520100" w:rsidRDefault="00520100" w:rsidP="00520100">
                      <w:pPr>
                        <w:pStyle w:val="Default"/>
                        <w:jc w:val="center"/>
                        <w:rPr>
                          <w:sz w:val="22"/>
                          <w:szCs w:val="22"/>
                        </w:rPr>
                      </w:pPr>
                      <w:r>
                        <w:rPr>
                          <w:sz w:val="22"/>
                          <w:szCs w:val="22"/>
                        </w:rPr>
                        <w:t>Location:</w:t>
                      </w:r>
                    </w:p>
                    <w:p w14:paraId="4751A37A" w14:textId="42412B03" w:rsidR="006F089F" w:rsidRPr="001F0E7C" w:rsidRDefault="00A30E8D" w:rsidP="00520100">
                      <w:pPr>
                        <w:pStyle w:val="Default"/>
                        <w:jc w:val="center"/>
                        <w:rPr>
                          <w:b/>
                          <w:bCs/>
                          <w:sz w:val="22"/>
                          <w:szCs w:val="22"/>
                        </w:rPr>
                      </w:pPr>
                      <w:r>
                        <w:rPr>
                          <w:b/>
                          <w:bCs/>
                          <w:sz w:val="22"/>
                          <w:szCs w:val="22"/>
                        </w:rPr>
                        <w:t>Xcel Canine Training Center</w:t>
                      </w:r>
                    </w:p>
                    <w:p w14:paraId="65C30FC7" w14:textId="390B6A9C" w:rsidR="006F089F" w:rsidRDefault="00A30E8D" w:rsidP="00520100">
                      <w:pPr>
                        <w:pStyle w:val="Default"/>
                        <w:jc w:val="center"/>
                        <w:rPr>
                          <w:sz w:val="22"/>
                          <w:szCs w:val="22"/>
                        </w:rPr>
                      </w:pPr>
                      <w:r>
                        <w:rPr>
                          <w:sz w:val="22"/>
                          <w:szCs w:val="22"/>
                        </w:rPr>
                        <w:t>5</w:t>
                      </w:r>
                      <w:r w:rsidR="004D68F7">
                        <w:rPr>
                          <w:sz w:val="22"/>
                          <w:szCs w:val="22"/>
                        </w:rPr>
                        <w:t>4</w:t>
                      </w:r>
                      <w:r>
                        <w:rPr>
                          <w:sz w:val="22"/>
                          <w:szCs w:val="22"/>
                        </w:rPr>
                        <w:t>00 Progress Blvd</w:t>
                      </w:r>
                      <w:r w:rsidR="009D3E60">
                        <w:rPr>
                          <w:sz w:val="22"/>
                          <w:szCs w:val="22"/>
                        </w:rPr>
                        <w:t xml:space="preserve">., </w:t>
                      </w:r>
                      <w:r>
                        <w:rPr>
                          <w:sz w:val="22"/>
                          <w:szCs w:val="22"/>
                        </w:rPr>
                        <w:t>Bethel Park, PA 15102</w:t>
                      </w:r>
                    </w:p>
                    <w:p w14:paraId="1F63C29A" w14:textId="77777777" w:rsidR="00520100" w:rsidRDefault="00520100" w:rsidP="00520100">
                      <w:pPr>
                        <w:pStyle w:val="Default"/>
                        <w:jc w:val="center"/>
                        <w:rPr>
                          <w:sz w:val="23"/>
                          <w:szCs w:val="23"/>
                        </w:rPr>
                      </w:pPr>
                    </w:p>
                    <w:p w14:paraId="512D58DF" w14:textId="48744AA1" w:rsidR="00520100" w:rsidRPr="00E36B42" w:rsidRDefault="00520100" w:rsidP="00520100">
                      <w:pPr>
                        <w:pStyle w:val="Default"/>
                        <w:jc w:val="center"/>
                        <w:rPr>
                          <w:b/>
                          <w:bCs/>
                        </w:rPr>
                      </w:pPr>
                      <w:r>
                        <w:rPr>
                          <w:b/>
                          <w:bCs/>
                          <w:sz w:val="23"/>
                          <w:szCs w:val="23"/>
                        </w:rPr>
                        <w:t>Judges</w:t>
                      </w:r>
                      <w:r w:rsidRPr="00662763">
                        <w:rPr>
                          <w:b/>
                          <w:bCs/>
                          <w:sz w:val="23"/>
                          <w:szCs w:val="23"/>
                        </w:rPr>
                        <w:t xml:space="preserve">: </w:t>
                      </w:r>
                      <w:proofErr w:type="spellStart"/>
                      <w:r w:rsidR="00A30E8D">
                        <w:rPr>
                          <w:b/>
                          <w:bCs/>
                        </w:rPr>
                        <w:t>Machell</w:t>
                      </w:r>
                      <w:proofErr w:type="spellEnd"/>
                      <w:r w:rsidR="00A30E8D">
                        <w:rPr>
                          <w:b/>
                          <w:bCs/>
                        </w:rPr>
                        <w:t xml:space="preserve"> Koss</w:t>
                      </w:r>
                      <w:r w:rsidR="0064037B">
                        <w:rPr>
                          <w:b/>
                          <w:bCs/>
                        </w:rPr>
                        <w:t xml:space="preserve"> and </w:t>
                      </w:r>
                      <w:r w:rsidR="00A30E8D">
                        <w:rPr>
                          <w:b/>
                          <w:bCs/>
                        </w:rPr>
                        <w:t>Barbara Newman</w:t>
                      </w:r>
                    </w:p>
                    <w:p w14:paraId="53B7556D" w14:textId="77777777" w:rsidR="00520100" w:rsidRDefault="00520100" w:rsidP="00520100">
                      <w:pPr>
                        <w:pStyle w:val="Default"/>
                        <w:jc w:val="center"/>
                        <w:rPr>
                          <w:sz w:val="22"/>
                          <w:szCs w:val="22"/>
                        </w:rPr>
                      </w:pPr>
                    </w:p>
                    <w:p w14:paraId="5317E37F" w14:textId="24013A19" w:rsidR="0064037B" w:rsidRDefault="00520100" w:rsidP="00520100">
                      <w:pPr>
                        <w:pStyle w:val="Default"/>
                        <w:jc w:val="center"/>
                        <w:rPr>
                          <w:sz w:val="22"/>
                          <w:szCs w:val="22"/>
                        </w:rPr>
                      </w:pPr>
                      <w:r>
                        <w:rPr>
                          <w:sz w:val="22"/>
                          <w:szCs w:val="22"/>
                        </w:rPr>
                        <w:t xml:space="preserve">Pre-entries close on the </w:t>
                      </w:r>
                      <w:r w:rsidR="001F0E7C">
                        <w:rPr>
                          <w:sz w:val="22"/>
                          <w:szCs w:val="22"/>
                        </w:rPr>
                        <w:t xml:space="preserve">Saturday, </w:t>
                      </w:r>
                      <w:r w:rsidR="005147A0">
                        <w:rPr>
                          <w:sz w:val="22"/>
                          <w:szCs w:val="22"/>
                        </w:rPr>
                        <w:t>March 7</w:t>
                      </w:r>
                      <w:r w:rsidR="001F0E7C">
                        <w:rPr>
                          <w:sz w:val="22"/>
                          <w:szCs w:val="22"/>
                        </w:rPr>
                        <w:t>, 2020</w:t>
                      </w:r>
                      <w:r>
                        <w:rPr>
                          <w:sz w:val="22"/>
                          <w:szCs w:val="22"/>
                        </w:rPr>
                        <w:t>.</w:t>
                      </w:r>
                    </w:p>
                    <w:p w14:paraId="174A91BD" w14:textId="2D54CD09" w:rsidR="001F0E7C" w:rsidRDefault="00785D48" w:rsidP="00520100">
                      <w:pPr>
                        <w:pStyle w:val="Default"/>
                        <w:jc w:val="center"/>
                        <w:rPr>
                          <w:sz w:val="22"/>
                          <w:szCs w:val="22"/>
                        </w:rPr>
                      </w:pPr>
                      <w:r>
                        <w:rPr>
                          <w:sz w:val="22"/>
                          <w:szCs w:val="22"/>
                        </w:rPr>
                        <w:t>Day of show entries will be accepted.</w:t>
                      </w:r>
                    </w:p>
                    <w:p w14:paraId="149BA138" w14:textId="77777777" w:rsidR="001F0E7C" w:rsidRDefault="001F0E7C" w:rsidP="00520100">
                      <w:pPr>
                        <w:pStyle w:val="Default"/>
                        <w:jc w:val="center"/>
                        <w:rPr>
                          <w:sz w:val="22"/>
                          <w:szCs w:val="22"/>
                        </w:rPr>
                      </w:pPr>
                    </w:p>
                    <w:p w14:paraId="39C07E5E" w14:textId="77777777" w:rsidR="00520100" w:rsidRDefault="00520100" w:rsidP="00520100">
                      <w:pPr>
                        <w:pStyle w:val="Default"/>
                        <w:jc w:val="center"/>
                        <w:rPr>
                          <w:sz w:val="22"/>
                          <w:szCs w:val="22"/>
                        </w:rPr>
                      </w:pPr>
                    </w:p>
                    <w:p w14:paraId="28BCA3B5" w14:textId="77777777" w:rsidR="00520100" w:rsidRPr="003A407F" w:rsidRDefault="00520100" w:rsidP="00520100">
                      <w:pPr>
                        <w:pStyle w:val="NoSpacing"/>
                        <w:rPr>
                          <w:rFonts w:ascii="Arial" w:hAnsi="Arial" w:cs="Arial"/>
                          <w:b/>
                          <w:color w:val="000000"/>
                        </w:rPr>
                      </w:pPr>
                      <w:r w:rsidRPr="003A407F">
                        <w:rPr>
                          <w:rFonts w:ascii="Arial" w:hAnsi="Arial" w:cs="Arial"/>
                          <w:b/>
                          <w:color w:val="000000"/>
                        </w:rPr>
                        <w:t>Daily Schedule</w:t>
                      </w:r>
                    </w:p>
                    <w:p w14:paraId="67E11C23" w14:textId="2E542AB8" w:rsidR="00520100" w:rsidRPr="003A407F" w:rsidRDefault="00A30E8D" w:rsidP="00520100">
                      <w:pPr>
                        <w:pStyle w:val="NoSpacing"/>
                        <w:rPr>
                          <w:rFonts w:ascii="Arial" w:hAnsi="Arial" w:cs="Arial"/>
                          <w:color w:val="000000"/>
                        </w:rPr>
                      </w:pPr>
                      <w:r>
                        <w:rPr>
                          <w:rFonts w:ascii="Arial" w:hAnsi="Arial" w:cs="Arial"/>
                          <w:color w:val="000000"/>
                        </w:rPr>
                        <w:t>10:00</w:t>
                      </w:r>
                      <w:proofErr w:type="gramStart"/>
                      <w:r>
                        <w:rPr>
                          <w:rFonts w:ascii="Arial" w:hAnsi="Arial" w:cs="Arial"/>
                          <w:color w:val="000000"/>
                        </w:rPr>
                        <w:t xml:space="preserve">am </w:t>
                      </w:r>
                      <w:r w:rsidR="00520100" w:rsidRPr="003A407F">
                        <w:rPr>
                          <w:rFonts w:ascii="Arial" w:hAnsi="Arial" w:cs="Arial"/>
                          <w:color w:val="000000"/>
                        </w:rPr>
                        <w:t xml:space="preserve"> –</w:t>
                      </w:r>
                      <w:proofErr w:type="gramEnd"/>
                      <w:r w:rsidR="00520100" w:rsidRPr="003A407F">
                        <w:rPr>
                          <w:rFonts w:ascii="Arial" w:hAnsi="Arial" w:cs="Arial"/>
                          <w:color w:val="000000"/>
                        </w:rPr>
                        <w:t xml:space="preserve">Check In </w:t>
                      </w:r>
                    </w:p>
                    <w:p w14:paraId="46D50011" w14:textId="4247078C" w:rsidR="00520100" w:rsidRDefault="00785D48" w:rsidP="00520100">
                      <w:pPr>
                        <w:pStyle w:val="NoSpacing"/>
                        <w:rPr>
                          <w:rFonts w:ascii="Arial" w:hAnsi="Arial" w:cs="Arial"/>
                          <w:color w:val="000000"/>
                        </w:rPr>
                      </w:pPr>
                      <w:r>
                        <w:rPr>
                          <w:rFonts w:ascii="Arial" w:hAnsi="Arial" w:cs="Arial"/>
                          <w:color w:val="000000"/>
                        </w:rPr>
                        <w:t>1</w:t>
                      </w:r>
                      <w:r w:rsidR="005147A0">
                        <w:rPr>
                          <w:rFonts w:ascii="Arial" w:hAnsi="Arial" w:cs="Arial"/>
                          <w:color w:val="000000"/>
                        </w:rPr>
                        <w:t>0</w:t>
                      </w:r>
                      <w:r>
                        <w:rPr>
                          <w:rFonts w:ascii="Arial" w:hAnsi="Arial" w:cs="Arial"/>
                          <w:color w:val="000000"/>
                        </w:rPr>
                        <w:t>:</w:t>
                      </w:r>
                      <w:r w:rsidR="00A30E8D">
                        <w:rPr>
                          <w:rFonts w:ascii="Arial" w:hAnsi="Arial" w:cs="Arial"/>
                          <w:color w:val="000000"/>
                        </w:rPr>
                        <w:t>3</w:t>
                      </w:r>
                      <w:r>
                        <w:rPr>
                          <w:rFonts w:ascii="Arial" w:hAnsi="Arial" w:cs="Arial"/>
                          <w:color w:val="000000"/>
                        </w:rPr>
                        <w:t>0</w:t>
                      </w:r>
                      <w:r w:rsidR="005147A0">
                        <w:rPr>
                          <w:rFonts w:ascii="Arial" w:hAnsi="Arial" w:cs="Arial"/>
                          <w:color w:val="000000"/>
                        </w:rPr>
                        <w:t>a</w:t>
                      </w:r>
                      <w:r>
                        <w:rPr>
                          <w:rFonts w:ascii="Arial" w:hAnsi="Arial" w:cs="Arial"/>
                          <w:color w:val="000000"/>
                        </w:rPr>
                        <w:t>m</w:t>
                      </w:r>
                      <w:r w:rsidR="00520100" w:rsidRPr="003A407F">
                        <w:rPr>
                          <w:rFonts w:ascii="Arial" w:hAnsi="Arial" w:cs="Arial"/>
                          <w:color w:val="000000"/>
                        </w:rPr>
                        <w:t xml:space="preserve"> – </w:t>
                      </w:r>
                      <w:r w:rsidR="00520100">
                        <w:rPr>
                          <w:rFonts w:ascii="Arial" w:hAnsi="Arial" w:cs="Arial"/>
                          <w:color w:val="000000"/>
                        </w:rPr>
                        <w:t xml:space="preserve">Briefing </w:t>
                      </w:r>
                      <w:r w:rsidR="00520100" w:rsidRPr="003A407F">
                        <w:rPr>
                          <w:rFonts w:ascii="Arial" w:hAnsi="Arial" w:cs="Arial"/>
                          <w:color w:val="000000"/>
                        </w:rPr>
                        <w:t>and 1st walk through</w:t>
                      </w:r>
                    </w:p>
                    <w:p w14:paraId="39F94DB7" w14:textId="4FCA9323" w:rsidR="00D8788C" w:rsidRDefault="00D8788C" w:rsidP="00520100">
                      <w:pPr>
                        <w:pStyle w:val="NoSpacing"/>
                        <w:rPr>
                          <w:rFonts w:ascii="Arial" w:hAnsi="Arial" w:cs="Arial"/>
                          <w:color w:val="000000"/>
                        </w:rPr>
                      </w:pPr>
                      <w:r>
                        <w:rPr>
                          <w:rFonts w:ascii="Arial" w:hAnsi="Arial" w:cs="Arial"/>
                          <w:color w:val="000000"/>
                        </w:rPr>
                        <w:t>After Completion of First Trial – Rodeo Dog remembrance ceremony</w:t>
                      </w:r>
                    </w:p>
                    <w:p w14:paraId="50F2246A" w14:textId="39E61B1C" w:rsidR="001F0E7C" w:rsidRDefault="00902B8B" w:rsidP="00520100">
                      <w:pPr>
                        <w:pStyle w:val="NoSpacing"/>
                        <w:rPr>
                          <w:rFonts w:ascii="Arial" w:hAnsi="Arial" w:cs="Arial"/>
                          <w:color w:val="000000"/>
                        </w:rPr>
                      </w:pPr>
                      <w:r>
                        <w:rPr>
                          <w:rFonts w:ascii="Arial" w:hAnsi="Arial" w:cs="Arial"/>
                          <w:color w:val="000000"/>
                        </w:rPr>
                        <w:t xml:space="preserve">Immediately Following </w:t>
                      </w:r>
                      <w:r w:rsidR="00D8788C">
                        <w:rPr>
                          <w:rFonts w:ascii="Arial" w:hAnsi="Arial" w:cs="Arial"/>
                          <w:color w:val="000000"/>
                        </w:rPr>
                        <w:t>Ceremony – Briefing and 2</w:t>
                      </w:r>
                      <w:r w:rsidR="00D8788C" w:rsidRPr="00D8788C">
                        <w:rPr>
                          <w:rFonts w:ascii="Arial" w:hAnsi="Arial" w:cs="Arial"/>
                          <w:color w:val="000000"/>
                          <w:vertAlign w:val="superscript"/>
                        </w:rPr>
                        <w:t>nd</w:t>
                      </w:r>
                      <w:r w:rsidR="00D8788C">
                        <w:rPr>
                          <w:rFonts w:ascii="Arial" w:hAnsi="Arial" w:cs="Arial"/>
                          <w:color w:val="000000"/>
                        </w:rPr>
                        <w:t xml:space="preserve"> walk through</w:t>
                      </w:r>
                      <w:r>
                        <w:rPr>
                          <w:rFonts w:ascii="Arial" w:hAnsi="Arial" w:cs="Arial"/>
                          <w:color w:val="000000"/>
                        </w:rPr>
                        <w:t xml:space="preserve"> </w:t>
                      </w:r>
                    </w:p>
                    <w:p w14:paraId="4BAACAAD" w14:textId="77777777" w:rsidR="00902B8B" w:rsidRDefault="00902B8B" w:rsidP="00520100">
                      <w:pPr>
                        <w:pStyle w:val="NoSpacing"/>
                        <w:rPr>
                          <w:rFonts w:ascii="Arial" w:hAnsi="Arial" w:cs="Arial"/>
                          <w:color w:val="000000"/>
                        </w:rPr>
                      </w:pPr>
                    </w:p>
                    <w:p w14:paraId="11AD0D31" w14:textId="5C4178E2" w:rsidR="001F0E7C" w:rsidRDefault="001F0E7C" w:rsidP="00520100">
                      <w:pPr>
                        <w:pStyle w:val="NoSpacing"/>
                        <w:rPr>
                          <w:rFonts w:ascii="Arial" w:hAnsi="Arial" w:cs="Arial"/>
                          <w:color w:val="000000"/>
                        </w:rPr>
                      </w:pPr>
                      <w:r>
                        <w:rPr>
                          <w:rFonts w:ascii="Arial" w:hAnsi="Arial" w:cs="Arial"/>
                          <w:color w:val="000000"/>
                        </w:rPr>
                        <w:t xml:space="preserve">Trials will run </w:t>
                      </w:r>
                      <w:proofErr w:type="gramStart"/>
                      <w:r>
                        <w:rPr>
                          <w:rFonts w:ascii="Arial" w:hAnsi="Arial" w:cs="Arial"/>
                          <w:color w:val="000000"/>
                        </w:rPr>
                        <w:t>concurrent</w:t>
                      </w:r>
                      <w:proofErr w:type="gramEnd"/>
                      <w:r w:rsidR="00902B8B">
                        <w:rPr>
                          <w:rFonts w:ascii="Arial" w:hAnsi="Arial" w:cs="Arial"/>
                          <w:color w:val="000000"/>
                        </w:rPr>
                        <w:t xml:space="preserve"> (with small time allotted for remembrance ceremony)</w:t>
                      </w:r>
                      <w:r>
                        <w:rPr>
                          <w:rFonts w:ascii="Arial" w:hAnsi="Arial" w:cs="Arial"/>
                          <w:color w:val="000000"/>
                        </w:rPr>
                        <w:t xml:space="preserve"> and move-up’s accepted.</w:t>
                      </w:r>
                    </w:p>
                    <w:p w14:paraId="52C8386A" w14:textId="77777777" w:rsidR="00520100" w:rsidRDefault="00520100" w:rsidP="00520100">
                      <w:pPr>
                        <w:pStyle w:val="NoSpacing"/>
                        <w:rPr>
                          <w:rFonts w:ascii="Arial" w:hAnsi="Arial" w:cs="Arial"/>
                          <w:sz w:val="16"/>
                          <w:szCs w:val="16"/>
                        </w:rPr>
                      </w:pPr>
                    </w:p>
                    <w:p w14:paraId="523D7DA6" w14:textId="77777777" w:rsidR="00520100" w:rsidRDefault="00520100" w:rsidP="00520100">
                      <w:pPr>
                        <w:pStyle w:val="NoSpacing"/>
                        <w:rPr>
                          <w:rFonts w:ascii="Arial" w:hAnsi="Arial" w:cs="Arial"/>
                          <w:sz w:val="16"/>
                          <w:szCs w:val="16"/>
                        </w:rPr>
                      </w:pPr>
                    </w:p>
                    <w:p w14:paraId="7E6B1C50" w14:textId="75B9DD56" w:rsidR="00520100" w:rsidRDefault="00520100" w:rsidP="00520100">
                      <w:pPr>
                        <w:pStyle w:val="NoSpacing"/>
                        <w:rPr>
                          <w:rFonts w:ascii="Arial" w:hAnsi="Arial" w:cs="Arial"/>
                        </w:rPr>
                      </w:pPr>
                      <w:r>
                        <w:rPr>
                          <w:rFonts w:ascii="Arial" w:hAnsi="Arial" w:cs="Arial"/>
                        </w:rPr>
                        <w:t>If you are anticipating a title,</w:t>
                      </w:r>
                      <w:r w:rsidRPr="00971120">
                        <w:rPr>
                          <w:rFonts w:ascii="Arial" w:hAnsi="Arial" w:cs="Arial"/>
                        </w:rPr>
                        <w:t xml:space="preserve"> </w:t>
                      </w:r>
                      <w:r>
                        <w:rPr>
                          <w:rFonts w:ascii="Arial" w:hAnsi="Arial" w:cs="Arial"/>
                        </w:rPr>
                        <w:t>please let</w:t>
                      </w:r>
                      <w:r w:rsidRPr="00971120">
                        <w:rPr>
                          <w:rFonts w:ascii="Arial" w:hAnsi="Arial" w:cs="Arial"/>
                        </w:rPr>
                        <w:t xml:space="preserve"> </w:t>
                      </w:r>
                      <w:r>
                        <w:rPr>
                          <w:rFonts w:ascii="Arial" w:hAnsi="Arial" w:cs="Arial"/>
                        </w:rPr>
                        <w:t>us</w:t>
                      </w:r>
                      <w:r w:rsidRPr="00971120">
                        <w:rPr>
                          <w:rFonts w:ascii="Arial" w:hAnsi="Arial" w:cs="Arial"/>
                        </w:rPr>
                        <w:t xml:space="preserve"> </w:t>
                      </w:r>
                      <w:r>
                        <w:rPr>
                          <w:rFonts w:ascii="Arial" w:hAnsi="Arial" w:cs="Arial"/>
                        </w:rPr>
                        <w:t>know by</w:t>
                      </w:r>
                      <w:r w:rsidRPr="00971120">
                        <w:rPr>
                          <w:rFonts w:ascii="Arial" w:hAnsi="Arial" w:cs="Arial"/>
                        </w:rPr>
                        <w:t xml:space="preserve"> </w:t>
                      </w:r>
                      <w:r w:rsidR="005147A0">
                        <w:rPr>
                          <w:rFonts w:ascii="Arial" w:hAnsi="Arial" w:cs="Arial"/>
                        </w:rPr>
                        <w:t>March 7</w:t>
                      </w:r>
                      <w:r w:rsidRPr="00165BF5">
                        <w:rPr>
                          <w:rFonts w:ascii="Arial" w:hAnsi="Arial" w:cs="Arial"/>
                        </w:rPr>
                        <w:t>th</w:t>
                      </w:r>
                      <w:r w:rsidRPr="00971120">
                        <w:rPr>
                          <w:rFonts w:ascii="Arial" w:hAnsi="Arial" w:cs="Arial"/>
                        </w:rPr>
                        <w:t xml:space="preserve"> </w:t>
                      </w:r>
                      <w:r w:rsidR="00785D48">
                        <w:rPr>
                          <w:rFonts w:ascii="Arial" w:hAnsi="Arial" w:cs="Arial"/>
                        </w:rPr>
                        <w:t>so</w:t>
                      </w:r>
                      <w:r w:rsidRPr="00971120">
                        <w:rPr>
                          <w:rFonts w:ascii="Arial" w:hAnsi="Arial" w:cs="Arial"/>
                        </w:rPr>
                        <w:t xml:space="preserve"> we </w:t>
                      </w:r>
                      <w:r w:rsidR="00785D48">
                        <w:rPr>
                          <w:rFonts w:ascii="Arial" w:hAnsi="Arial" w:cs="Arial"/>
                        </w:rPr>
                        <w:t xml:space="preserve">have </w:t>
                      </w:r>
                      <w:r w:rsidR="001F0E7C">
                        <w:rPr>
                          <w:rFonts w:ascii="Arial" w:hAnsi="Arial" w:cs="Arial"/>
                        </w:rPr>
                        <w:t xml:space="preserve">your title ribbon available </w:t>
                      </w:r>
                      <w:r>
                        <w:rPr>
                          <w:rFonts w:ascii="Arial" w:hAnsi="Arial" w:cs="Arial"/>
                        </w:rPr>
                        <w:t>for you.</w:t>
                      </w:r>
                    </w:p>
                    <w:p w14:paraId="719CC972" w14:textId="26E91273" w:rsidR="001F0E7C" w:rsidRDefault="001F0E7C" w:rsidP="00520100">
                      <w:pPr>
                        <w:pStyle w:val="NoSpacing"/>
                        <w:rPr>
                          <w:rFonts w:ascii="Arial" w:hAnsi="Arial" w:cs="Arial"/>
                        </w:rPr>
                      </w:pPr>
                    </w:p>
                    <w:p w14:paraId="56759F51" w14:textId="77777777" w:rsidR="001F0E7C" w:rsidRDefault="001F0E7C" w:rsidP="001F0E7C">
                      <w:pPr>
                        <w:pStyle w:val="NoSpacing"/>
                        <w:jc w:val="center"/>
                        <w:rPr>
                          <w:rFonts w:ascii="Arial" w:hAnsi="Arial" w:cs="Arial"/>
                        </w:rPr>
                      </w:pPr>
                    </w:p>
                    <w:p w14:paraId="587DBAC8" w14:textId="4343B576" w:rsidR="006F089F" w:rsidRPr="00971120" w:rsidRDefault="006F089F" w:rsidP="001F0E7C">
                      <w:pPr>
                        <w:pStyle w:val="NoSpacing"/>
                        <w:jc w:val="center"/>
                        <w:rPr>
                          <w:rFonts w:ascii="Arial" w:hAnsi="Arial" w:cs="Arial"/>
                        </w:rPr>
                      </w:pPr>
                      <w:r>
                        <w:rPr>
                          <w:rFonts w:ascii="Arial" w:hAnsi="Arial" w:cs="Arial"/>
                        </w:rPr>
                        <w:t>Good luck, have fun, and Giddy Up!</w:t>
                      </w:r>
                    </w:p>
                    <w:p w14:paraId="6E2A2A03" w14:textId="77777777" w:rsidR="00520100" w:rsidRPr="00DC5F09" w:rsidRDefault="00520100" w:rsidP="00520100">
                      <w:pPr>
                        <w:pStyle w:val="NoSpacing"/>
                        <w:rPr>
                          <w:rFonts w:ascii="Arial" w:hAnsi="Arial" w:cs="Arial"/>
                          <w:sz w:val="18"/>
                          <w:szCs w:val="18"/>
                        </w:rPr>
                      </w:pPr>
                    </w:p>
                  </w:txbxContent>
                </v:textbox>
              </v:shape>
            </w:pict>
          </mc:Fallback>
        </mc:AlternateContent>
      </w:r>
    </w:p>
    <w:p w14:paraId="71B525B2" w14:textId="2D32C1C8" w:rsidR="0064037B" w:rsidRPr="006F089F" w:rsidRDefault="00785D48" w:rsidP="00785D48">
      <w:pPr>
        <w:spacing w:after="120"/>
        <w:ind w:left="-187" w:firstLine="187"/>
        <w:jc w:val="center"/>
        <w:rPr>
          <w:b/>
          <w:bCs/>
          <w:i/>
          <w:iCs/>
          <w:sz w:val="28"/>
          <w:szCs w:val="28"/>
        </w:rPr>
      </w:pPr>
      <w:r w:rsidRPr="006F089F">
        <w:rPr>
          <w:b/>
          <w:bCs/>
          <w:i/>
          <w:iCs/>
          <w:sz w:val="28"/>
          <w:szCs w:val="28"/>
        </w:rPr>
        <w:t xml:space="preserve">Rodeo Dog </w:t>
      </w:r>
      <w:r w:rsidRPr="005147A0">
        <w:rPr>
          <w:b/>
          <w:bCs/>
          <w:i/>
          <w:iCs/>
          <w:sz w:val="28"/>
          <w:szCs w:val="28"/>
        </w:rPr>
        <w:t>Trials #</w:t>
      </w:r>
      <w:r w:rsidR="00A30E8D">
        <w:rPr>
          <w:b/>
          <w:bCs/>
          <w:i/>
          <w:iCs/>
          <w:sz w:val="28"/>
          <w:szCs w:val="28"/>
        </w:rPr>
        <w:t>5</w:t>
      </w:r>
      <w:r w:rsidR="005147A0">
        <w:rPr>
          <w:b/>
          <w:bCs/>
          <w:i/>
          <w:iCs/>
          <w:sz w:val="28"/>
          <w:szCs w:val="28"/>
        </w:rPr>
        <w:t xml:space="preserve">7 </w:t>
      </w:r>
      <w:r w:rsidRPr="005147A0">
        <w:rPr>
          <w:b/>
          <w:bCs/>
          <w:i/>
          <w:iCs/>
          <w:sz w:val="28"/>
          <w:szCs w:val="28"/>
        </w:rPr>
        <w:t>and #</w:t>
      </w:r>
      <w:r w:rsidR="00A30E8D">
        <w:rPr>
          <w:b/>
          <w:bCs/>
          <w:i/>
          <w:iCs/>
          <w:sz w:val="28"/>
          <w:szCs w:val="28"/>
        </w:rPr>
        <w:t>5</w:t>
      </w:r>
      <w:r w:rsidR="005147A0">
        <w:rPr>
          <w:b/>
          <w:bCs/>
          <w:i/>
          <w:iCs/>
          <w:sz w:val="28"/>
          <w:szCs w:val="28"/>
        </w:rPr>
        <w:t>8</w:t>
      </w:r>
    </w:p>
    <w:p w14:paraId="20AE1588" w14:textId="32E9C746" w:rsidR="0064037B" w:rsidRPr="006F089F" w:rsidRDefault="0064037B" w:rsidP="0064037B">
      <w:pPr>
        <w:spacing w:after="120"/>
        <w:ind w:left="-187" w:firstLine="187"/>
        <w:jc w:val="center"/>
        <w:rPr>
          <w:sz w:val="28"/>
          <w:szCs w:val="28"/>
        </w:rPr>
      </w:pPr>
      <w:r w:rsidRPr="006F089F">
        <w:rPr>
          <w:b/>
          <w:bCs/>
          <w:i/>
          <w:iCs/>
          <w:sz w:val="28"/>
          <w:szCs w:val="28"/>
        </w:rPr>
        <w:t>S</w:t>
      </w:r>
      <w:r w:rsidR="00A30E8D">
        <w:rPr>
          <w:b/>
          <w:bCs/>
          <w:i/>
          <w:iCs/>
          <w:sz w:val="28"/>
          <w:szCs w:val="28"/>
        </w:rPr>
        <w:t>un</w:t>
      </w:r>
      <w:r w:rsidRPr="006F089F">
        <w:rPr>
          <w:b/>
          <w:bCs/>
          <w:i/>
          <w:iCs/>
          <w:sz w:val="28"/>
          <w:szCs w:val="28"/>
        </w:rPr>
        <w:t xml:space="preserve">day, </w:t>
      </w:r>
      <w:r w:rsidR="005147A0">
        <w:rPr>
          <w:b/>
          <w:bCs/>
          <w:i/>
          <w:iCs/>
          <w:sz w:val="28"/>
          <w:szCs w:val="28"/>
        </w:rPr>
        <w:t>Marc</w:t>
      </w:r>
      <w:r w:rsidR="00A30E8D">
        <w:rPr>
          <w:b/>
          <w:bCs/>
          <w:i/>
          <w:iCs/>
          <w:sz w:val="28"/>
          <w:szCs w:val="28"/>
        </w:rPr>
        <w:t>h 15</w:t>
      </w:r>
      <w:r w:rsidR="005147A0">
        <w:rPr>
          <w:b/>
          <w:bCs/>
          <w:i/>
          <w:iCs/>
          <w:sz w:val="28"/>
          <w:szCs w:val="28"/>
        </w:rPr>
        <w:t xml:space="preserve">, </w:t>
      </w:r>
      <w:r w:rsidRPr="006F089F">
        <w:rPr>
          <w:b/>
          <w:bCs/>
          <w:i/>
          <w:iCs/>
          <w:sz w:val="28"/>
          <w:szCs w:val="28"/>
        </w:rPr>
        <w:t xml:space="preserve">2020 - 2 Shows in 1 Day! </w:t>
      </w:r>
    </w:p>
    <w:p w14:paraId="22EF7084" w14:textId="2A7E6762" w:rsidR="00785D48" w:rsidRDefault="0064037B" w:rsidP="00785D48">
      <w:pPr>
        <w:spacing w:after="120"/>
        <w:ind w:left="-187" w:firstLine="187"/>
        <w:jc w:val="center"/>
        <w:rPr>
          <w:b/>
          <w:bCs/>
          <w:i/>
          <w:iCs/>
        </w:rPr>
      </w:pPr>
      <w:r>
        <w:rPr>
          <w:b/>
          <w:bCs/>
          <w:i/>
          <w:iCs/>
        </w:rPr>
        <w:t>Held</w:t>
      </w:r>
      <w:r w:rsidR="00785D48" w:rsidRPr="005128EA">
        <w:rPr>
          <w:b/>
          <w:bCs/>
          <w:i/>
          <w:iCs/>
        </w:rPr>
        <w:t xml:space="preserve"> </w:t>
      </w:r>
      <w:r w:rsidR="00785D48">
        <w:rPr>
          <w:b/>
          <w:bCs/>
          <w:i/>
          <w:iCs/>
        </w:rPr>
        <w:t xml:space="preserve">at </w:t>
      </w:r>
      <w:r w:rsidR="00A30E8D">
        <w:rPr>
          <w:b/>
          <w:bCs/>
          <w:i/>
          <w:iCs/>
        </w:rPr>
        <w:t>Xcel Canine Training Center</w:t>
      </w:r>
    </w:p>
    <w:p w14:paraId="5BB2C530" w14:textId="667FD756" w:rsidR="0064037B" w:rsidRDefault="00A30E8D" w:rsidP="0064037B">
      <w:pPr>
        <w:spacing w:after="120"/>
        <w:ind w:left="-187" w:firstLine="187"/>
        <w:jc w:val="center"/>
        <w:rPr>
          <w:b/>
          <w:bCs/>
          <w:i/>
          <w:iCs/>
        </w:rPr>
      </w:pPr>
      <w:r>
        <w:rPr>
          <w:b/>
          <w:bCs/>
          <w:i/>
          <w:iCs/>
        </w:rPr>
        <w:t>5</w:t>
      </w:r>
      <w:r w:rsidR="004D68F7">
        <w:rPr>
          <w:b/>
          <w:bCs/>
          <w:i/>
          <w:iCs/>
        </w:rPr>
        <w:t>4</w:t>
      </w:r>
      <w:r>
        <w:rPr>
          <w:b/>
          <w:bCs/>
          <w:i/>
          <w:iCs/>
        </w:rPr>
        <w:t>00 Progress Blvd., Bethel Park, PA 15102</w:t>
      </w:r>
    </w:p>
    <w:p w14:paraId="6E865A8D" w14:textId="77777777" w:rsidR="00D8788C" w:rsidRDefault="00D8788C" w:rsidP="0064037B">
      <w:pPr>
        <w:spacing w:after="120"/>
        <w:ind w:left="-187" w:firstLine="187"/>
        <w:jc w:val="center"/>
        <w:rPr>
          <w:b/>
          <w:bCs/>
          <w:i/>
          <w:iCs/>
        </w:rPr>
      </w:pPr>
    </w:p>
    <w:p w14:paraId="40C5EEF3" w14:textId="4566EE41" w:rsidR="00D8788C" w:rsidRPr="00D8788C" w:rsidRDefault="00D8788C" w:rsidP="0064037B">
      <w:pPr>
        <w:spacing w:after="120"/>
        <w:ind w:left="-187" w:firstLine="187"/>
        <w:jc w:val="center"/>
        <w:rPr>
          <w:b/>
          <w:bCs/>
          <w:sz w:val="24"/>
          <w:szCs w:val="24"/>
        </w:rPr>
      </w:pPr>
      <w:r w:rsidRPr="00D8788C">
        <w:rPr>
          <w:b/>
          <w:bCs/>
          <w:sz w:val="24"/>
          <w:szCs w:val="24"/>
        </w:rPr>
        <w:t>Rodeo Dog Company will be having a special small ceremony to remember our Rodeo dogs that have gone to the rainbow bridge this past year.  This will be taking place in between the trials.</w:t>
      </w:r>
    </w:p>
    <w:p w14:paraId="5BAB315E" w14:textId="77777777" w:rsidR="00D8788C" w:rsidRDefault="00D8788C" w:rsidP="0064037B">
      <w:pPr>
        <w:spacing w:after="120"/>
        <w:ind w:left="-187" w:firstLine="187"/>
        <w:jc w:val="center"/>
        <w:rPr>
          <w:b/>
          <w:bCs/>
          <w:i/>
          <w:iCs/>
        </w:rPr>
      </w:pPr>
    </w:p>
    <w:p w14:paraId="7402AE33" w14:textId="6B4C54F8" w:rsidR="00520100" w:rsidRDefault="00520100" w:rsidP="00520100">
      <w:pPr>
        <w:pStyle w:val="NoSpacing"/>
        <w:rPr>
          <w:rFonts w:ascii="Arial" w:hAnsi="Arial" w:cs="Arial"/>
          <w:b/>
          <w:sz w:val="20"/>
          <w:szCs w:val="20"/>
        </w:rPr>
      </w:pPr>
      <w:r w:rsidRPr="00520100">
        <w:rPr>
          <w:rFonts w:ascii="Arial" w:hAnsi="Arial" w:cs="Arial"/>
          <w:b/>
          <w:sz w:val="20"/>
          <w:szCs w:val="20"/>
        </w:rPr>
        <w:t>Show Site:</w:t>
      </w:r>
    </w:p>
    <w:p w14:paraId="6A64AC58" w14:textId="77777777" w:rsidR="00785D48" w:rsidRPr="00520100" w:rsidRDefault="00785D48" w:rsidP="00520100">
      <w:pPr>
        <w:pStyle w:val="NoSpacing"/>
        <w:rPr>
          <w:rFonts w:ascii="Arial" w:hAnsi="Arial" w:cs="Arial"/>
          <w:b/>
          <w:sz w:val="20"/>
          <w:szCs w:val="20"/>
        </w:rPr>
      </w:pPr>
    </w:p>
    <w:p w14:paraId="48A264EE" w14:textId="0B6165FE" w:rsidR="00A30E8D" w:rsidRDefault="00A30E8D" w:rsidP="00A30E8D">
      <w:pPr>
        <w:spacing w:after="120"/>
        <w:ind w:left="-187" w:firstLine="187"/>
        <w:jc w:val="center"/>
        <w:rPr>
          <w:rFonts w:ascii="Arial" w:hAnsi="Arial" w:cs="Arial"/>
          <w:sz w:val="20"/>
          <w:szCs w:val="20"/>
        </w:rPr>
      </w:pPr>
      <w:r>
        <w:rPr>
          <w:rFonts w:ascii="Arial" w:hAnsi="Arial" w:cs="Arial"/>
          <w:sz w:val="20"/>
          <w:szCs w:val="20"/>
        </w:rPr>
        <w:t>Xcel Canine Training Center</w:t>
      </w:r>
      <w:r w:rsidR="00785D48">
        <w:rPr>
          <w:rFonts w:ascii="Arial" w:hAnsi="Arial" w:cs="Arial"/>
          <w:sz w:val="20"/>
          <w:szCs w:val="20"/>
        </w:rPr>
        <w:t xml:space="preserve"> </w:t>
      </w:r>
      <w:r w:rsidR="00520100" w:rsidRPr="00520100">
        <w:rPr>
          <w:rFonts w:ascii="Arial" w:hAnsi="Arial" w:cs="Arial"/>
          <w:sz w:val="20"/>
          <w:szCs w:val="20"/>
        </w:rPr>
        <w:t>is located</w:t>
      </w:r>
      <w:r>
        <w:rPr>
          <w:rFonts w:ascii="Arial" w:hAnsi="Arial" w:cs="Arial"/>
          <w:sz w:val="20"/>
          <w:szCs w:val="20"/>
        </w:rPr>
        <w:t xml:space="preserve"> at 5</w:t>
      </w:r>
      <w:r w:rsidR="004D68F7">
        <w:rPr>
          <w:rFonts w:ascii="Arial" w:hAnsi="Arial" w:cs="Arial"/>
          <w:sz w:val="20"/>
          <w:szCs w:val="20"/>
        </w:rPr>
        <w:t>4</w:t>
      </w:r>
      <w:r>
        <w:rPr>
          <w:rFonts w:ascii="Arial" w:hAnsi="Arial" w:cs="Arial"/>
          <w:sz w:val="20"/>
          <w:szCs w:val="20"/>
        </w:rPr>
        <w:t xml:space="preserve">00 Progress Blvd., Bethel Park, PA 15102.  412/833-2504.  For more information, please visit:  </w:t>
      </w:r>
    </w:p>
    <w:p w14:paraId="218C2077" w14:textId="7FBD74F8" w:rsidR="00A30E8D" w:rsidRDefault="00340A37" w:rsidP="00A30E8D">
      <w:pPr>
        <w:spacing w:after="120"/>
        <w:ind w:left="-187" w:firstLine="187"/>
        <w:jc w:val="center"/>
        <w:rPr>
          <w:b/>
          <w:bCs/>
          <w:i/>
          <w:iCs/>
        </w:rPr>
      </w:pPr>
      <w:hyperlink r:id="rId5" w:history="1">
        <w:r w:rsidR="00A30E8D" w:rsidRPr="003C59D4">
          <w:rPr>
            <w:rStyle w:val="Hyperlink"/>
            <w:b/>
            <w:bCs/>
            <w:i/>
            <w:iCs/>
          </w:rPr>
          <w:t>https://xcelcaninetraining.com/</w:t>
        </w:r>
      </w:hyperlink>
      <w:r w:rsidR="00A30E8D">
        <w:rPr>
          <w:b/>
          <w:bCs/>
          <w:i/>
          <w:iCs/>
        </w:rPr>
        <w:t xml:space="preserve"> </w:t>
      </w:r>
    </w:p>
    <w:p w14:paraId="25E1E299" w14:textId="7DD111AD" w:rsidR="00520100" w:rsidRPr="00520100" w:rsidRDefault="00520100" w:rsidP="00520100">
      <w:pPr>
        <w:ind w:right="405"/>
        <w:rPr>
          <w:rFonts w:ascii="Arial" w:hAnsi="Arial" w:cs="Arial"/>
          <w:sz w:val="20"/>
          <w:szCs w:val="20"/>
        </w:rPr>
      </w:pPr>
      <w:r w:rsidRPr="00520100">
        <w:rPr>
          <w:rFonts w:ascii="Arial" w:hAnsi="Arial" w:cs="Arial"/>
          <w:sz w:val="20"/>
          <w:szCs w:val="20"/>
        </w:rPr>
        <w:t>Please bring your own c</w:t>
      </w:r>
      <w:r w:rsidR="00A30E8D">
        <w:rPr>
          <w:rFonts w:ascii="Arial" w:hAnsi="Arial" w:cs="Arial"/>
          <w:sz w:val="20"/>
          <w:szCs w:val="20"/>
        </w:rPr>
        <w:t>hair, c</w:t>
      </w:r>
      <w:r w:rsidRPr="00520100">
        <w:rPr>
          <w:rFonts w:ascii="Arial" w:hAnsi="Arial" w:cs="Arial"/>
          <w:sz w:val="20"/>
          <w:szCs w:val="20"/>
        </w:rPr>
        <w:t xml:space="preserve">rate, </w:t>
      </w:r>
      <w:r w:rsidR="00A30E8D">
        <w:rPr>
          <w:rFonts w:ascii="Arial" w:hAnsi="Arial" w:cs="Arial"/>
          <w:sz w:val="20"/>
          <w:szCs w:val="20"/>
        </w:rPr>
        <w:t xml:space="preserve">and </w:t>
      </w:r>
      <w:r w:rsidRPr="00520100">
        <w:rPr>
          <w:rFonts w:ascii="Arial" w:hAnsi="Arial" w:cs="Arial"/>
          <w:sz w:val="20"/>
          <w:szCs w:val="20"/>
        </w:rPr>
        <w:t>clean up supplies</w:t>
      </w:r>
      <w:r w:rsidR="00A30E8D">
        <w:rPr>
          <w:rFonts w:ascii="Arial" w:hAnsi="Arial" w:cs="Arial"/>
          <w:sz w:val="20"/>
          <w:szCs w:val="20"/>
        </w:rPr>
        <w:t xml:space="preserve"> for your dogs.  </w:t>
      </w:r>
      <w:r w:rsidR="001A382B">
        <w:rPr>
          <w:rFonts w:ascii="Arial" w:hAnsi="Arial" w:cs="Arial"/>
          <w:sz w:val="20"/>
          <w:szCs w:val="20"/>
        </w:rPr>
        <w:t>Limited crating space on a first come, first serve basi</w:t>
      </w:r>
      <w:r w:rsidR="00A30E8D">
        <w:rPr>
          <w:rFonts w:ascii="Arial" w:hAnsi="Arial" w:cs="Arial"/>
          <w:sz w:val="20"/>
          <w:szCs w:val="20"/>
        </w:rPr>
        <w:t>s on first floor.  Additional crating and seating area will be available upstairs.</w:t>
      </w:r>
      <w:r w:rsidR="0064037B">
        <w:rPr>
          <w:rFonts w:ascii="Arial" w:hAnsi="Arial" w:cs="Arial"/>
          <w:sz w:val="20"/>
          <w:szCs w:val="20"/>
        </w:rPr>
        <w:t xml:space="preserve"> </w:t>
      </w:r>
      <w:r w:rsidR="00A30E8D">
        <w:rPr>
          <w:rFonts w:ascii="Arial" w:hAnsi="Arial" w:cs="Arial"/>
          <w:sz w:val="20"/>
          <w:szCs w:val="20"/>
        </w:rPr>
        <w:t>Please be respectful of handler/dog competing in ring.</w:t>
      </w:r>
      <w:r w:rsidR="0003779C">
        <w:rPr>
          <w:rFonts w:ascii="Arial" w:hAnsi="Arial" w:cs="Arial"/>
          <w:sz w:val="20"/>
          <w:szCs w:val="20"/>
        </w:rPr>
        <w:t xml:space="preserve">  </w:t>
      </w:r>
    </w:p>
    <w:p w14:paraId="071FA143" w14:textId="77777777" w:rsidR="00520100" w:rsidRDefault="00520100" w:rsidP="00520100">
      <w:pPr>
        <w:rPr>
          <w:bCs/>
          <w:iCs/>
        </w:rPr>
      </w:pPr>
    </w:p>
    <w:p w14:paraId="034324BB" w14:textId="598D05D6" w:rsidR="00785D48" w:rsidRDefault="00785D48" w:rsidP="00520100">
      <w:pPr>
        <w:rPr>
          <w:bCs/>
          <w:iCs/>
        </w:rPr>
        <w:sectPr w:rsidR="00785D48" w:rsidSect="00520100">
          <w:type w:val="continuous"/>
          <w:pgSz w:w="15840" w:h="12240" w:orient="landscape"/>
          <w:pgMar w:top="900" w:right="8010" w:bottom="630" w:left="1440" w:header="720" w:footer="720" w:gutter="0"/>
          <w:cols w:space="720"/>
          <w:docGrid w:linePitch="360"/>
        </w:sectPr>
      </w:pPr>
    </w:p>
    <w:p w14:paraId="11B51EE9" w14:textId="1A142E52" w:rsidR="005128EA" w:rsidRDefault="00D8788C" w:rsidP="00785D48">
      <w:pPr>
        <w:spacing w:after="120"/>
        <w:ind w:left="-187" w:firstLine="187"/>
        <w:jc w:val="center"/>
      </w:pPr>
      <w:bookmarkStart w:id="1" w:name="_Hlk29191682"/>
      <w:r>
        <w:rPr>
          <w:noProof/>
        </w:rPr>
        <w:drawing>
          <wp:inline distT="0" distB="0" distL="0" distR="0" wp14:anchorId="1341B72A" wp14:editId="7D97C3FF">
            <wp:extent cx="2071550" cy="1390650"/>
            <wp:effectExtent l="0" t="0" r="5080" b="0"/>
            <wp:docPr id="1" name="Picture 1" descr="A picture containing tab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eodog.png"/>
                    <pic:cNvPicPr/>
                  </pic:nvPicPr>
                  <pic:blipFill>
                    <a:blip r:embed="rId6">
                      <a:extLst>
                        <a:ext uri="{28A0092B-C50C-407E-A947-70E740481C1C}">
                          <a14:useLocalDpi xmlns:a14="http://schemas.microsoft.com/office/drawing/2010/main" val="0"/>
                        </a:ext>
                      </a:extLst>
                    </a:blip>
                    <a:stretch>
                      <a:fillRect/>
                    </a:stretch>
                  </pic:blipFill>
                  <pic:spPr>
                    <a:xfrm>
                      <a:off x="0" y="0"/>
                      <a:ext cx="2107095" cy="1414512"/>
                    </a:xfrm>
                    <a:prstGeom prst="rect">
                      <a:avLst/>
                    </a:prstGeom>
                  </pic:spPr>
                </pic:pic>
              </a:graphicData>
            </a:graphic>
          </wp:inline>
        </w:drawing>
      </w:r>
    </w:p>
    <w:p w14:paraId="0934E934" w14:textId="5BCE8A9E" w:rsidR="0003779C" w:rsidRPr="005128EA" w:rsidRDefault="0003779C" w:rsidP="00785D48">
      <w:pPr>
        <w:spacing w:after="120"/>
        <w:ind w:left="-187" w:firstLine="187"/>
        <w:jc w:val="center"/>
      </w:pPr>
    </w:p>
    <w:tbl>
      <w:tblPr>
        <w:tblStyle w:val="TableGrid"/>
        <w:tblpPr w:leftFromText="180" w:rightFromText="180" w:vertAnchor="text" w:horzAnchor="page" w:tblpX="7423" w:tblpY="185"/>
        <w:tblW w:w="8028" w:type="dxa"/>
        <w:tblLook w:val="04A0" w:firstRow="1" w:lastRow="0" w:firstColumn="1" w:lastColumn="0" w:noHBand="0" w:noVBand="1"/>
      </w:tblPr>
      <w:tblGrid>
        <w:gridCol w:w="1728"/>
        <w:gridCol w:w="74"/>
        <w:gridCol w:w="2356"/>
        <w:gridCol w:w="360"/>
        <w:gridCol w:w="1170"/>
        <w:gridCol w:w="1440"/>
        <w:gridCol w:w="900"/>
      </w:tblGrid>
      <w:tr w:rsidR="000B5913" w:rsidRPr="008566E3" w14:paraId="235673AC" w14:textId="77777777" w:rsidTr="006F089F">
        <w:trPr>
          <w:trHeight w:val="448"/>
        </w:trPr>
        <w:tc>
          <w:tcPr>
            <w:tcW w:w="1802" w:type="dxa"/>
            <w:gridSpan w:val="2"/>
            <w:tcBorders>
              <w:top w:val="single" w:sz="12" w:space="0" w:color="000000" w:themeColor="text1"/>
              <w:left w:val="single" w:sz="12" w:space="0" w:color="000000" w:themeColor="text1"/>
              <w:right w:val="single" w:sz="4" w:space="0" w:color="000000" w:themeColor="text1"/>
            </w:tcBorders>
          </w:tcPr>
          <w:bookmarkEnd w:id="1"/>
          <w:p w14:paraId="6C6F7CA0" w14:textId="77777777" w:rsidR="000B5913" w:rsidRPr="008566E3" w:rsidRDefault="000B5913" w:rsidP="000B5913">
            <w:pPr>
              <w:rPr>
                <w:b/>
                <w:vertAlign w:val="superscript"/>
              </w:rPr>
            </w:pPr>
            <w:r>
              <w:rPr>
                <w:b/>
                <w:vertAlign w:val="superscript"/>
              </w:rPr>
              <w:lastRenderedPageBreak/>
              <w:t>RDC</w:t>
            </w:r>
            <w:r w:rsidRPr="008566E3">
              <w:rPr>
                <w:b/>
                <w:vertAlign w:val="superscript"/>
              </w:rPr>
              <w:t xml:space="preserve"> #:</w:t>
            </w:r>
          </w:p>
        </w:tc>
        <w:tc>
          <w:tcPr>
            <w:tcW w:w="2716" w:type="dxa"/>
            <w:gridSpan w:val="2"/>
            <w:tcBorders>
              <w:top w:val="single" w:sz="12" w:space="0" w:color="000000" w:themeColor="text1"/>
              <w:left w:val="single" w:sz="4" w:space="0" w:color="000000" w:themeColor="text1"/>
            </w:tcBorders>
          </w:tcPr>
          <w:p w14:paraId="0C0CF7DF" w14:textId="77777777" w:rsidR="000B5913" w:rsidRPr="008566E3" w:rsidRDefault="000B5913" w:rsidP="000B5913">
            <w:pPr>
              <w:rPr>
                <w:b/>
                <w:vertAlign w:val="superscript"/>
              </w:rPr>
            </w:pPr>
            <w:r w:rsidRPr="008566E3">
              <w:rPr>
                <w:b/>
                <w:vertAlign w:val="superscript"/>
              </w:rPr>
              <w:t>Call Name:</w:t>
            </w:r>
          </w:p>
        </w:tc>
        <w:tc>
          <w:tcPr>
            <w:tcW w:w="3510" w:type="dxa"/>
            <w:gridSpan w:val="3"/>
            <w:tcBorders>
              <w:top w:val="single" w:sz="12" w:space="0" w:color="000000" w:themeColor="text1"/>
              <w:bottom w:val="single" w:sz="4" w:space="0" w:color="000000" w:themeColor="text1"/>
              <w:right w:val="single" w:sz="12" w:space="0" w:color="000000" w:themeColor="text1"/>
            </w:tcBorders>
          </w:tcPr>
          <w:p w14:paraId="688DCF4C" w14:textId="77777777" w:rsidR="000B5913" w:rsidRPr="008566E3" w:rsidRDefault="000B5913" w:rsidP="000B5913">
            <w:pPr>
              <w:rPr>
                <w:b/>
                <w:vertAlign w:val="superscript"/>
              </w:rPr>
            </w:pPr>
            <w:r w:rsidRPr="008566E3">
              <w:rPr>
                <w:b/>
                <w:vertAlign w:val="superscript"/>
              </w:rPr>
              <w:t>Breed:</w:t>
            </w:r>
          </w:p>
        </w:tc>
      </w:tr>
      <w:tr w:rsidR="000B5913" w:rsidRPr="008566E3" w14:paraId="6E088E73" w14:textId="77777777" w:rsidTr="006F089F">
        <w:trPr>
          <w:trHeight w:val="441"/>
        </w:trPr>
        <w:tc>
          <w:tcPr>
            <w:tcW w:w="4518" w:type="dxa"/>
            <w:gridSpan w:val="4"/>
            <w:tcBorders>
              <w:left w:val="single" w:sz="12" w:space="0" w:color="000000" w:themeColor="text1"/>
            </w:tcBorders>
          </w:tcPr>
          <w:p w14:paraId="46A057E3" w14:textId="77777777" w:rsidR="000B5913" w:rsidRPr="008566E3" w:rsidRDefault="000B5913" w:rsidP="000B5913">
            <w:pPr>
              <w:rPr>
                <w:b/>
                <w:vertAlign w:val="superscript"/>
              </w:rPr>
            </w:pPr>
            <w:r>
              <w:rPr>
                <w:b/>
                <w:vertAlign w:val="superscript"/>
              </w:rPr>
              <w:t>RDC</w:t>
            </w:r>
            <w:r w:rsidRPr="008566E3">
              <w:rPr>
                <w:b/>
                <w:vertAlign w:val="superscript"/>
              </w:rPr>
              <w:t xml:space="preserve"> Registered Name:</w:t>
            </w:r>
          </w:p>
        </w:tc>
        <w:tc>
          <w:tcPr>
            <w:tcW w:w="2610" w:type="dxa"/>
            <w:gridSpan w:val="2"/>
            <w:tcBorders>
              <w:right w:val="single" w:sz="4" w:space="0" w:color="000000" w:themeColor="text1"/>
            </w:tcBorders>
          </w:tcPr>
          <w:p w14:paraId="10588778" w14:textId="77777777" w:rsidR="000B5913" w:rsidRPr="008566E3" w:rsidRDefault="000B5913" w:rsidP="000B5913">
            <w:pPr>
              <w:rPr>
                <w:b/>
                <w:vertAlign w:val="superscript"/>
              </w:rPr>
            </w:pPr>
            <w:r w:rsidRPr="008566E3">
              <w:rPr>
                <w:b/>
                <w:vertAlign w:val="superscript"/>
              </w:rPr>
              <w:t>Date of Birth:</w:t>
            </w:r>
          </w:p>
        </w:tc>
        <w:tc>
          <w:tcPr>
            <w:tcW w:w="900" w:type="dxa"/>
            <w:tcBorders>
              <w:left w:val="single" w:sz="4" w:space="0" w:color="000000" w:themeColor="text1"/>
              <w:right w:val="single" w:sz="12" w:space="0" w:color="000000" w:themeColor="text1"/>
            </w:tcBorders>
          </w:tcPr>
          <w:p w14:paraId="2F51BE91" w14:textId="77777777" w:rsidR="000B5913" w:rsidRPr="008566E3" w:rsidRDefault="000B5913" w:rsidP="000B5913">
            <w:pPr>
              <w:rPr>
                <w:b/>
                <w:vertAlign w:val="superscript"/>
              </w:rPr>
            </w:pPr>
            <w:r w:rsidRPr="008566E3">
              <w:rPr>
                <w:b/>
                <w:vertAlign w:val="superscript"/>
              </w:rPr>
              <w:t>Sex:</w:t>
            </w:r>
          </w:p>
        </w:tc>
      </w:tr>
      <w:tr w:rsidR="000B5913" w:rsidRPr="008566E3" w14:paraId="11802D7A" w14:textId="77777777" w:rsidTr="000B5913">
        <w:trPr>
          <w:trHeight w:val="824"/>
        </w:trPr>
        <w:tc>
          <w:tcPr>
            <w:tcW w:w="1802" w:type="dxa"/>
            <w:gridSpan w:val="2"/>
            <w:tcBorders>
              <w:left w:val="single" w:sz="12" w:space="0" w:color="000000" w:themeColor="text1"/>
            </w:tcBorders>
            <w:vAlign w:val="center"/>
          </w:tcPr>
          <w:p w14:paraId="594DC072" w14:textId="77777777" w:rsidR="000B5913" w:rsidRPr="008566E3" w:rsidRDefault="000B5913" w:rsidP="000B5913">
            <w:pPr>
              <w:jc w:val="center"/>
              <w:rPr>
                <w:b/>
              </w:rPr>
            </w:pPr>
            <w:r>
              <w:rPr>
                <w:b/>
              </w:rPr>
              <w:t>Choose Category</w:t>
            </w:r>
          </w:p>
        </w:tc>
        <w:tc>
          <w:tcPr>
            <w:tcW w:w="6226" w:type="dxa"/>
            <w:gridSpan w:val="5"/>
            <w:tcBorders>
              <w:right w:val="single" w:sz="12" w:space="0" w:color="000000" w:themeColor="text1"/>
            </w:tcBorders>
          </w:tcPr>
          <w:p w14:paraId="16DCBA32" w14:textId="77777777" w:rsidR="000B5913" w:rsidRPr="008566E3" w:rsidRDefault="000B5913" w:rsidP="000B5913">
            <w:r w:rsidRPr="008566E3">
              <w:t xml:space="preserve">___ </w:t>
            </w:r>
            <w:r>
              <w:t>Regular</w:t>
            </w:r>
          </w:p>
          <w:p w14:paraId="2CDFCF68" w14:textId="4B1F2E55" w:rsidR="000B5913" w:rsidRPr="008566E3" w:rsidRDefault="000B5913" w:rsidP="000B5913">
            <w:r w:rsidRPr="008566E3">
              <w:t xml:space="preserve">___ </w:t>
            </w:r>
            <w:r w:rsidR="006F089F">
              <w:t>Junior Handlers</w:t>
            </w:r>
          </w:p>
          <w:p w14:paraId="13B2CECD" w14:textId="39C56EC1" w:rsidR="000B5913" w:rsidRDefault="000B5913" w:rsidP="000B5913">
            <w:r w:rsidRPr="008566E3">
              <w:t xml:space="preserve">___ </w:t>
            </w:r>
            <w:r w:rsidR="006F089F">
              <w:t>Special/Seniors*</w:t>
            </w:r>
          </w:p>
          <w:p w14:paraId="1BB59EE4" w14:textId="219D4F2C" w:rsidR="006F089F" w:rsidRDefault="006F089F" w:rsidP="000B5913">
            <w:r>
              <w:t>*Requested Accommodations:</w:t>
            </w:r>
          </w:p>
          <w:p w14:paraId="2AF30342" w14:textId="77777777" w:rsidR="006F089F" w:rsidRDefault="006F089F" w:rsidP="000B5913"/>
          <w:p w14:paraId="212487F3" w14:textId="4AC8FD98" w:rsidR="006F089F" w:rsidRPr="008566E3" w:rsidRDefault="006F089F" w:rsidP="000B5913"/>
        </w:tc>
      </w:tr>
      <w:tr w:rsidR="000B5913" w:rsidRPr="008566E3" w14:paraId="3447F9CA" w14:textId="77777777" w:rsidTr="000B5913">
        <w:trPr>
          <w:trHeight w:val="824"/>
        </w:trPr>
        <w:tc>
          <w:tcPr>
            <w:tcW w:w="1802" w:type="dxa"/>
            <w:gridSpan w:val="2"/>
            <w:tcBorders>
              <w:left w:val="single" w:sz="12" w:space="0" w:color="000000" w:themeColor="text1"/>
            </w:tcBorders>
            <w:vAlign w:val="center"/>
          </w:tcPr>
          <w:p w14:paraId="7D5D5DA2" w14:textId="77777777" w:rsidR="000B5913" w:rsidRPr="008566E3" w:rsidRDefault="000B5913" w:rsidP="000B5913">
            <w:pPr>
              <w:jc w:val="center"/>
              <w:rPr>
                <w:b/>
              </w:rPr>
            </w:pPr>
            <w:r>
              <w:rPr>
                <w:b/>
              </w:rPr>
              <w:t>Choose Height</w:t>
            </w:r>
          </w:p>
        </w:tc>
        <w:tc>
          <w:tcPr>
            <w:tcW w:w="6226" w:type="dxa"/>
            <w:gridSpan w:val="5"/>
            <w:tcBorders>
              <w:right w:val="single" w:sz="12" w:space="0" w:color="000000" w:themeColor="text1"/>
            </w:tcBorders>
          </w:tcPr>
          <w:p w14:paraId="01DE1886" w14:textId="77777777" w:rsidR="000B5913" w:rsidRPr="008566E3" w:rsidRDefault="000B5913" w:rsidP="000B5913">
            <w:r w:rsidRPr="008566E3">
              <w:t xml:space="preserve">___ </w:t>
            </w:r>
            <w:r>
              <w:t>Small</w:t>
            </w:r>
          </w:p>
          <w:p w14:paraId="405F8C25" w14:textId="77777777" w:rsidR="000B5913" w:rsidRPr="008566E3" w:rsidRDefault="000B5913" w:rsidP="000B5913">
            <w:r w:rsidRPr="008566E3">
              <w:t xml:space="preserve">___ </w:t>
            </w:r>
            <w:r>
              <w:t>Medium</w:t>
            </w:r>
          </w:p>
          <w:p w14:paraId="2C903B84" w14:textId="77777777" w:rsidR="000B5913" w:rsidRPr="008566E3" w:rsidRDefault="000B5913" w:rsidP="000B5913">
            <w:r w:rsidRPr="008566E3">
              <w:t xml:space="preserve">___ </w:t>
            </w:r>
            <w:r>
              <w:t>Large</w:t>
            </w:r>
          </w:p>
        </w:tc>
      </w:tr>
      <w:tr w:rsidR="000B5913" w:rsidRPr="008566E3" w14:paraId="56D39ED3" w14:textId="77777777" w:rsidTr="000B5913">
        <w:trPr>
          <w:trHeight w:val="279"/>
        </w:trPr>
        <w:tc>
          <w:tcPr>
            <w:tcW w:w="8028" w:type="dxa"/>
            <w:gridSpan w:val="7"/>
            <w:tcBorders>
              <w:left w:val="single" w:sz="12" w:space="0" w:color="000000" w:themeColor="text1"/>
              <w:bottom w:val="single" w:sz="12" w:space="0" w:color="000000" w:themeColor="text1"/>
              <w:right w:val="single" w:sz="12" w:space="0" w:color="000000" w:themeColor="text1"/>
            </w:tcBorders>
          </w:tcPr>
          <w:p w14:paraId="4846951F" w14:textId="77777777" w:rsidR="000B5913" w:rsidRPr="008566E3" w:rsidRDefault="000B5913" w:rsidP="000B5913">
            <w:pPr>
              <w:rPr>
                <w:b/>
              </w:rPr>
            </w:pPr>
            <w:r w:rsidRPr="008566E3">
              <w:rPr>
                <w:b/>
              </w:rPr>
              <w:t xml:space="preserve"> </w:t>
            </w:r>
            <w:r>
              <w:rPr>
                <w:b/>
              </w:rPr>
              <w:t>RDC</w:t>
            </w:r>
            <w:r w:rsidRPr="008566E3">
              <w:rPr>
                <w:b/>
              </w:rPr>
              <w:t xml:space="preserve"> number should be entered as “PENDING” if you don’t have # yet.</w:t>
            </w:r>
          </w:p>
        </w:tc>
      </w:tr>
      <w:tr w:rsidR="000B5913" w:rsidRPr="008566E3" w14:paraId="52C058A9" w14:textId="77777777" w:rsidTr="006F089F">
        <w:trPr>
          <w:trHeight w:val="344"/>
        </w:trPr>
        <w:tc>
          <w:tcPr>
            <w:tcW w:w="4518" w:type="dxa"/>
            <w:gridSpan w:val="4"/>
            <w:tcBorders>
              <w:top w:val="single" w:sz="12" w:space="0" w:color="000000" w:themeColor="text1"/>
              <w:left w:val="single" w:sz="12" w:space="0" w:color="000000" w:themeColor="text1"/>
            </w:tcBorders>
          </w:tcPr>
          <w:p w14:paraId="0F80F952" w14:textId="77777777" w:rsidR="000B5913" w:rsidRPr="008566E3" w:rsidRDefault="000B5913" w:rsidP="000B5913">
            <w:pPr>
              <w:rPr>
                <w:b/>
                <w:vertAlign w:val="superscript"/>
              </w:rPr>
            </w:pPr>
            <w:r w:rsidRPr="008566E3">
              <w:rPr>
                <w:b/>
                <w:vertAlign w:val="superscript"/>
              </w:rPr>
              <w:t>Owner(s):</w:t>
            </w:r>
          </w:p>
        </w:tc>
        <w:tc>
          <w:tcPr>
            <w:tcW w:w="3510" w:type="dxa"/>
            <w:gridSpan w:val="3"/>
            <w:tcBorders>
              <w:top w:val="single" w:sz="12" w:space="0" w:color="000000" w:themeColor="text1"/>
              <w:right w:val="single" w:sz="12" w:space="0" w:color="000000" w:themeColor="text1"/>
            </w:tcBorders>
          </w:tcPr>
          <w:p w14:paraId="61E96B25" w14:textId="5ED00296" w:rsidR="000B5913" w:rsidRPr="008566E3" w:rsidRDefault="000B5913" w:rsidP="000B5913">
            <w:pPr>
              <w:rPr>
                <w:b/>
              </w:rPr>
            </w:pPr>
          </w:p>
        </w:tc>
      </w:tr>
      <w:tr w:rsidR="000B5913" w:rsidRPr="008566E3" w14:paraId="45BBD3AA" w14:textId="77777777" w:rsidTr="000B5913">
        <w:trPr>
          <w:trHeight w:val="468"/>
        </w:trPr>
        <w:tc>
          <w:tcPr>
            <w:tcW w:w="8028" w:type="dxa"/>
            <w:gridSpan w:val="7"/>
            <w:tcBorders>
              <w:left w:val="single" w:sz="12" w:space="0" w:color="000000" w:themeColor="text1"/>
              <w:right w:val="single" w:sz="12" w:space="0" w:color="000000" w:themeColor="text1"/>
            </w:tcBorders>
          </w:tcPr>
          <w:p w14:paraId="38162CA7" w14:textId="77777777" w:rsidR="000B5913" w:rsidRPr="008566E3" w:rsidRDefault="000B5913" w:rsidP="000B5913">
            <w:pPr>
              <w:rPr>
                <w:b/>
                <w:vertAlign w:val="superscript"/>
              </w:rPr>
            </w:pPr>
            <w:r w:rsidRPr="008566E3">
              <w:rPr>
                <w:b/>
                <w:vertAlign w:val="superscript"/>
              </w:rPr>
              <w:t>Owner’s Address:</w:t>
            </w:r>
          </w:p>
        </w:tc>
      </w:tr>
      <w:tr w:rsidR="000B5913" w:rsidRPr="008566E3" w14:paraId="02A9D9DA" w14:textId="77777777" w:rsidTr="000B5913">
        <w:trPr>
          <w:trHeight w:val="441"/>
        </w:trPr>
        <w:tc>
          <w:tcPr>
            <w:tcW w:w="8028" w:type="dxa"/>
            <w:gridSpan w:val="7"/>
            <w:tcBorders>
              <w:left w:val="single" w:sz="12" w:space="0" w:color="000000" w:themeColor="text1"/>
              <w:right w:val="single" w:sz="12" w:space="0" w:color="000000" w:themeColor="text1"/>
            </w:tcBorders>
          </w:tcPr>
          <w:p w14:paraId="51B40828" w14:textId="77777777" w:rsidR="000B5913" w:rsidRPr="008566E3" w:rsidRDefault="000B5913" w:rsidP="000B5913">
            <w:pPr>
              <w:rPr>
                <w:b/>
                <w:vertAlign w:val="superscript"/>
              </w:rPr>
            </w:pPr>
            <w:r w:rsidRPr="008566E3">
              <w:rPr>
                <w:b/>
                <w:vertAlign w:val="superscript"/>
              </w:rPr>
              <w:t>City/State/Zip:</w:t>
            </w:r>
          </w:p>
        </w:tc>
      </w:tr>
      <w:tr w:rsidR="000C5DE8" w:rsidRPr="008566E3" w14:paraId="656FD166" w14:textId="77777777" w:rsidTr="001F0E7C">
        <w:trPr>
          <w:trHeight w:val="531"/>
        </w:trPr>
        <w:tc>
          <w:tcPr>
            <w:tcW w:w="4158" w:type="dxa"/>
            <w:gridSpan w:val="3"/>
            <w:tcBorders>
              <w:left w:val="single" w:sz="12" w:space="0" w:color="000000" w:themeColor="text1"/>
              <w:bottom w:val="single" w:sz="12" w:space="0" w:color="000000" w:themeColor="text1"/>
            </w:tcBorders>
          </w:tcPr>
          <w:p w14:paraId="49172236" w14:textId="77777777" w:rsidR="000B5913" w:rsidRPr="008566E3" w:rsidRDefault="000B5913" w:rsidP="000B5913">
            <w:pPr>
              <w:rPr>
                <w:b/>
                <w:vertAlign w:val="superscript"/>
              </w:rPr>
            </w:pPr>
            <w:r w:rsidRPr="008566E3">
              <w:rPr>
                <w:b/>
                <w:vertAlign w:val="superscript"/>
              </w:rPr>
              <w:t xml:space="preserve">E-mail </w:t>
            </w:r>
            <w:r w:rsidRPr="008566E3">
              <w:rPr>
                <w:vertAlign w:val="superscript"/>
              </w:rPr>
              <w:t>(required for confirmation)</w:t>
            </w:r>
            <w:r w:rsidRPr="008566E3">
              <w:rPr>
                <w:b/>
                <w:vertAlign w:val="superscript"/>
              </w:rPr>
              <w:t>:</w:t>
            </w:r>
          </w:p>
        </w:tc>
        <w:tc>
          <w:tcPr>
            <w:tcW w:w="3870" w:type="dxa"/>
            <w:gridSpan w:val="4"/>
            <w:tcBorders>
              <w:bottom w:val="single" w:sz="12" w:space="0" w:color="000000" w:themeColor="text1"/>
              <w:right w:val="single" w:sz="12" w:space="0" w:color="000000" w:themeColor="text1"/>
            </w:tcBorders>
          </w:tcPr>
          <w:p w14:paraId="17885D4B" w14:textId="77777777" w:rsidR="000B5913" w:rsidRPr="008566E3" w:rsidRDefault="000B5913" w:rsidP="000B5913">
            <w:pPr>
              <w:rPr>
                <w:b/>
                <w:vertAlign w:val="superscript"/>
              </w:rPr>
            </w:pPr>
            <w:r w:rsidRPr="008566E3">
              <w:rPr>
                <w:b/>
                <w:vertAlign w:val="superscript"/>
              </w:rPr>
              <w:t>Phone:</w:t>
            </w:r>
          </w:p>
        </w:tc>
      </w:tr>
      <w:tr w:rsidR="000C5DE8" w:rsidRPr="008566E3" w14:paraId="6C226449" w14:textId="77777777" w:rsidTr="001F0E7C">
        <w:trPr>
          <w:trHeight w:val="544"/>
        </w:trPr>
        <w:tc>
          <w:tcPr>
            <w:tcW w:w="4158" w:type="dxa"/>
            <w:gridSpan w:val="3"/>
            <w:tcBorders>
              <w:top w:val="single" w:sz="12" w:space="0" w:color="000000" w:themeColor="text1"/>
              <w:left w:val="single" w:sz="12" w:space="0" w:color="000000" w:themeColor="text1"/>
            </w:tcBorders>
          </w:tcPr>
          <w:p w14:paraId="0DC11704" w14:textId="3C54E433" w:rsidR="000B5913" w:rsidRPr="008566E3" w:rsidRDefault="00785D48" w:rsidP="00662763">
            <w:pPr>
              <w:rPr>
                <w:b/>
              </w:rPr>
            </w:pPr>
            <w:r>
              <w:rPr>
                <w:b/>
              </w:rPr>
              <w:t>S</w:t>
            </w:r>
            <w:r w:rsidR="00A30E8D">
              <w:rPr>
                <w:b/>
              </w:rPr>
              <w:t>un</w:t>
            </w:r>
            <w:r>
              <w:rPr>
                <w:b/>
              </w:rPr>
              <w:t xml:space="preserve">day, </w:t>
            </w:r>
            <w:r w:rsidR="009224AE">
              <w:rPr>
                <w:b/>
              </w:rPr>
              <w:t>March 1</w:t>
            </w:r>
            <w:r w:rsidR="00A30E8D">
              <w:rPr>
                <w:b/>
              </w:rPr>
              <w:t>5</w:t>
            </w:r>
            <w:r w:rsidR="00662763" w:rsidRPr="00662763">
              <w:rPr>
                <w:b/>
              </w:rPr>
              <w:t>, 2020</w:t>
            </w:r>
            <w:r w:rsidR="000B5913" w:rsidRPr="00662763">
              <w:rPr>
                <w:b/>
              </w:rPr>
              <w:t xml:space="preserve"> </w:t>
            </w:r>
            <w:r w:rsidR="000B5913" w:rsidRPr="00662763">
              <w:t xml:space="preserve">– Trial </w:t>
            </w:r>
            <w:r w:rsidR="00A30E8D">
              <w:t>#5</w:t>
            </w:r>
            <w:r w:rsidR="005147A0">
              <w:t>7</w:t>
            </w:r>
            <w:r w:rsidR="000B5913" w:rsidRPr="00662763">
              <w:br/>
              <w:t>Small to Tall</w:t>
            </w:r>
            <w:r w:rsidR="000B5913" w:rsidRPr="008566E3">
              <w:t xml:space="preserve"> </w:t>
            </w:r>
          </w:p>
        </w:tc>
        <w:tc>
          <w:tcPr>
            <w:tcW w:w="3870" w:type="dxa"/>
            <w:gridSpan w:val="4"/>
            <w:tcBorders>
              <w:top w:val="single" w:sz="12" w:space="0" w:color="000000" w:themeColor="text1"/>
              <w:right w:val="single" w:sz="12" w:space="0" w:color="000000" w:themeColor="text1"/>
            </w:tcBorders>
          </w:tcPr>
          <w:p w14:paraId="439CA994" w14:textId="2FEAF3F6" w:rsidR="000B5913" w:rsidRPr="008566E3" w:rsidRDefault="00785D48" w:rsidP="000B5913">
            <w:r>
              <w:rPr>
                <w:b/>
              </w:rPr>
              <w:t>S</w:t>
            </w:r>
            <w:r w:rsidR="00A30E8D">
              <w:rPr>
                <w:b/>
              </w:rPr>
              <w:t>un</w:t>
            </w:r>
            <w:r>
              <w:rPr>
                <w:b/>
              </w:rPr>
              <w:t xml:space="preserve">day, </w:t>
            </w:r>
            <w:r w:rsidR="009224AE">
              <w:rPr>
                <w:b/>
              </w:rPr>
              <w:t>March 1</w:t>
            </w:r>
            <w:r w:rsidR="00A30E8D">
              <w:rPr>
                <w:b/>
              </w:rPr>
              <w:t>5</w:t>
            </w:r>
            <w:r w:rsidR="00662763" w:rsidRPr="00662763">
              <w:rPr>
                <w:b/>
              </w:rPr>
              <w:t>, 2020</w:t>
            </w:r>
            <w:r w:rsidR="000B5913" w:rsidRPr="00662763">
              <w:t xml:space="preserve"> – Trial #</w:t>
            </w:r>
            <w:r w:rsidR="00A30E8D">
              <w:t>5</w:t>
            </w:r>
            <w:r w:rsidR="005147A0">
              <w:t>8</w:t>
            </w:r>
            <w:r w:rsidR="000B5913" w:rsidRPr="00662763">
              <w:br/>
              <w:t xml:space="preserve">Tall to Small </w:t>
            </w:r>
          </w:p>
        </w:tc>
      </w:tr>
      <w:tr w:rsidR="000C5DE8" w:rsidRPr="008566E3" w14:paraId="652757C8" w14:textId="77777777" w:rsidTr="000B5913">
        <w:trPr>
          <w:trHeight w:val="344"/>
        </w:trPr>
        <w:tc>
          <w:tcPr>
            <w:tcW w:w="8028" w:type="dxa"/>
            <w:gridSpan w:val="7"/>
            <w:tcBorders>
              <w:left w:val="single" w:sz="12" w:space="0" w:color="000000" w:themeColor="text1"/>
              <w:right w:val="single" w:sz="12" w:space="0" w:color="000000" w:themeColor="text1"/>
            </w:tcBorders>
          </w:tcPr>
          <w:p w14:paraId="7E6E3655" w14:textId="639DF7FC" w:rsidR="000C5DE8" w:rsidRPr="000C5DE8" w:rsidRDefault="000C5DE8" w:rsidP="000C5DE8">
            <w:pPr>
              <w:jc w:val="center"/>
              <w:rPr>
                <w:b/>
              </w:rPr>
            </w:pPr>
            <w:r w:rsidRPr="000C5DE8">
              <w:rPr>
                <w:b/>
              </w:rPr>
              <w:t>B:  Beginner    P: Performance     H:  Halter     PC:  Performance Champ</w:t>
            </w:r>
            <w:r w:rsidR="00C518D0">
              <w:rPr>
                <w:b/>
              </w:rPr>
              <w:t xml:space="preserve"> </w:t>
            </w:r>
            <w:r w:rsidR="00DA499C">
              <w:rPr>
                <w:b/>
              </w:rPr>
              <w:t xml:space="preserve"> </w:t>
            </w:r>
            <w:r w:rsidR="00C518D0">
              <w:rPr>
                <w:b/>
              </w:rPr>
              <w:t xml:space="preserve"> M:  Master</w:t>
            </w:r>
          </w:p>
        </w:tc>
      </w:tr>
      <w:tr w:rsidR="000B5913" w:rsidRPr="008566E3" w14:paraId="3C020AEF" w14:textId="77777777" w:rsidTr="001F0E7C">
        <w:trPr>
          <w:trHeight w:val="344"/>
        </w:trPr>
        <w:tc>
          <w:tcPr>
            <w:tcW w:w="1728" w:type="dxa"/>
            <w:tcBorders>
              <w:left w:val="single" w:sz="12" w:space="0" w:color="000000" w:themeColor="text1"/>
            </w:tcBorders>
          </w:tcPr>
          <w:p w14:paraId="315F8C11" w14:textId="77777777" w:rsidR="000B5913" w:rsidRPr="008566E3" w:rsidRDefault="000B5913" w:rsidP="000B5913">
            <w:pPr>
              <w:rPr>
                <w:b/>
              </w:rPr>
            </w:pPr>
            <w:r>
              <w:rPr>
                <w:b/>
              </w:rPr>
              <w:t>Clover</w:t>
            </w:r>
          </w:p>
        </w:tc>
        <w:tc>
          <w:tcPr>
            <w:tcW w:w="2430" w:type="dxa"/>
            <w:gridSpan w:val="2"/>
          </w:tcPr>
          <w:p w14:paraId="398D3E0B" w14:textId="52873ED6" w:rsidR="000B5913" w:rsidRDefault="000B5913">
            <w:r w:rsidRPr="003038AE">
              <w:t xml:space="preserve">  B       P        H      PC</w:t>
            </w:r>
            <w:r w:rsidR="0051710B">
              <w:t xml:space="preserve">     M</w:t>
            </w:r>
          </w:p>
        </w:tc>
        <w:tc>
          <w:tcPr>
            <w:tcW w:w="1530" w:type="dxa"/>
            <w:gridSpan w:val="2"/>
          </w:tcPr>
          <w:p w14:paraId="7A920BFA" w14:textId="77777777" w:rsidR="000B5913" w:rsidRPr="000E62D9" w:rsidRDefault="000B5913" w:rsidP="000B5913">
            <w:pPr>
              <w:rPr>
                <w:b/>
              </w:rPr>
            </w:pPr>
            <w:r w:rsidRPr="000E62D9">
              <w:rPr>
                <w:b/>
              </w:rPr>
              <w:t>Clover</w:t>
            </w:r>
          </w:p>
        </w:tc>
        <w:tc>
          <w:tcPr>
            <w:tcW w:w="2340" w:type="dxa"/>
            <w:gridSpan w:val="2"/>
            <w:tcBorders>
              <w:right w:val="single" w:sz="12" w:space="0" w:color="000000" w:themeColor="text1"/>
            </w:tcBorders>
          </w:tcPr>
          <w:p w14:paraId="4FE269CF" w14:textId="33460FFA" w:rsidR="000B5913" w:rsidRDefault="000B5913" w:rsidP="000B5913">
            <w:r w:rsidRPr="004A379C">
              <w:t xml:space="preserve">  B       P      H      PC</w:t>
            </w:r>
            <w:r w:rsidR="0051710B">
              <w:t xml:space="preserve">    M</w:t>
            </w:r>
          </w:p>
        </w:tc>
      </w:tr>
      <w:tr w:rsidR="000B5913" w:rsidRPr="008566E3" w14:paraId="33BD15A8" w14:textId="77777777" w:rsidTr="001F0E7C">
        <w:trPr>
          <w:trHeight w:val="344"/>
        </w:trPr>
        <w:tc>
          <w:tcPr>
            <w:tcW w:w="1728" w:type="dxa"/>
            <w:tcBorders>
              <w:left w:val="single" w:sz="12" w:space="0" w:color="000000" w:themeColor="text1"/>
            </w:tcBorders>
          </w:tcPr>
          <w:p w14:paraId="356A3968" w14:textId="77777777" w:rsidR="000B5913" w:rsidRPr="008566E3" w:rsidRDefault="000B5913" w:rsidP="000B5913">
            <w:pPr>
              <w:rPr>
                <w:b/>
              </w:rPr>
            </w:pPr>
            <w:r>
              <w:rPr>
                <w:b/>
              </w:rPr>
              <w:t>Straight Line</w:t>
            </w:r>
          </w:p>
        </w:tc>
        <w:tc>
          <w:tcPr>
            <w:tcW w:w="2430" w:type="dxa"/>
            <w:gridSpan w:val="2"/>
          </w:tcPr>
          <w:p w14:paraId="472928AB" w14:textId="2EA09719" w:rsidR="000B5913" w:rsidRDefault="000B5913">
            <w:r w:rsidRPr="003038AE">
              <w:t xml:space="preserve">  B       P        H      PC</w:t>
            </w:r>
            <w:r w:rsidR="0051710B">
              <w:t xml:space="preserve">     M</w:t>
            </w:r>
          </w:p>
        </w:tc>
        <w:tc>
          <w:tcPr>
            <w:tcW w:w="1530" w:type="dxa"/>
            <w:gridSpan w:val="2"/>
          </w:tcPr>
          <w:p w14:paraId="1109F274" w14:textId="77777777" w:rsidR="000B5913" w:rsidRPr="000E62D9" w:rsidRDefault="000B5913" w:rsidP="000B5913">
            <w:pPr>
              <w:rPr>
                <w:b/>
              </w:rPr>
            </w:pPr>
            <w:r w:rsidRPr="000E62D9">
              <w:rPr>
                <w:b/>
              </w:rPr>
              <w:t>Straight Line</w:t>
            </w:r>
          </w:p>
        </w:tc>
        <w:tc>
          <w:tcPr>
            <w:tcW w:w="2340" w:type="dxa"/>
            <w:gridSpan w:val="2"/>
            <w:tcBorders>
              <w:right w:val="single" w:sz="12" w:space="0" w:color="000000" w:themeColor="text1"/>
            </w:tcBorders>
          </w:tcPr>
          <w:p w14:paraId="45A706CF" w14:textId="2E3BBF8A" w:rsidR="000B5913" w:rsidRDefault="000B5913" w:rsidP="000B5913">
            <w:r w:rsidRPr="004A379C">
              <w:t xml:space="preserve">  B       P      H      PC</w:t>
            </w:r>
            <w:r w:rsidR="0051710B">
              <w:t xml:space="preserve">    M</w:t>
            </w:r>
          </w:p>
        </w:tc>
      </w:tr>
      <w:tr w:rsidR="000B5913" w:rsidRPr="008566E3" w14:paraId="05B34D61" w14:textId="77777777" w:rsidTr="001F0E7C">
        <w:trPr>
          <w:trHeight w:val="344"/>
        </w:trPr>
        <w:tc>
          <w:tcPr>
            <w:tcW w:w="1728" w:type="dxa"/>
            <w:tcBorders>
              <w:left w:val="single" w:sz="12" w:space="0" w:color="000000" w:themeColor="text1"/>
            </w:tcBorders>
          </w:tcPr>
          <w:p w14:paraId="77F49B6E" w14:textId="77777777" w:rsidR="000B5913" w:rsidRPr="008566E3" w:rsidRDefault="000B5913" w:rsidP="000B5913">
            <w:pPr>
              <w:rPr>
                <w:b/>
              </w:rPr>
            </w:pPr>
            <w:r>
              <w:rPr>
                <w:b/>
              </w:rPr>
              <w:t>Round Up</w:t>
            </w:r>
          </w:p>
        </w:tc>
        <w:tc>
          <w:tcPr>
            <w:tcW w:w="2430" w:type="dxa"/>
            <w:gridSpan w:val="2"/>
          </w:tcPr>
          <w:p w14:paraId="7DFBBD26" w14:textId="2F11788C" w:rsidR="000B5913" w:rsidRDefault="000B5913" w:rsidP="001A382B">
            <w:r w:rsidRPr="003038AE">
              <w:t xml:space="preserve">  </w:t>
            </w:r>
            <w:r w:rsidR="001A382B">
              <w:t xml:space="preserve">  </w:t>
            </w:r>
            <w:r w:rsidRPr="003038AE">
              <w:t xml:space="preserve">        P        H     PC</w:t>
            </w:r>
            <w:r w:rsidR="0051710B">
              <w:t xml:space="preserve">     M</w:t>
            </w:r>
          </w:p>
        </w:tc>
        <w:tc>
          <w:tcPr>
            <w:tcW w:w="1530" w:type="dxa"/>
            <w:gridSpan w:val="2"/>
          </w:tcPr>
          <w:p w14:paraId="3D94541D" w14:textId="77777777" w:rsidR="000B5913" w:rsidRPr="000E62D9" w:rsidRDefault="000B5913" w:rsidP="000B5913">
            <w:pPr>
              <w:rPr>
                <w:b/>
              </w:rPr>
            </w:pPr>
            <w:r w:rsidRPr="000E62D9">
              <w:rPr>
                <w:b/>
              </w:rPr>
              <w:t>Round Up</w:t>
            </w:r>
          </w:p>
        </w:tc>
        <w:tc>
          <w:tcPr>
            <w:tcW w:w="2340" w:type="dxa"/>
            <w:gridSpan w:val="2"/>
            <w:tcBorders>
              <w:right w:val="single" w:sz="12" w:space="0" w:color="000000" w:themeColor="text1"/>
            </w:tcBorders>
          </w:tcPr>
          <w:p w14:paraId="7E6BB95E" w14:textId="1A0263C7" w:rsidR="000B5913" w:rsidRDefault="000B5913" w:rsidP="001A382B">
            <w:r w:rsidRPr="004A379C">
              <w:t xml:space="preserve">  </w:t>
            </w:r>
            <w:r w:rsidR="001A382B">
              <w:t xml:space="preserve"> </w:t>
            </w:r>
            <w:r w:rsidR="0051710B">
              <w:t xml:space="preserve">   </w:t>
            </w:r>
            <w:r w:rsidRPr="004A379C">
              <w:t xml:space="preserve">     P       H      PC</w:t>
            </w:r>
            <w:r w:rsidR="0051710B">
              <w:t xml:space="preserve">    M</w:t>
            </w:r>
          </w:p>
        </w:tc>
      </w:tr>
      <w:tr w:rsidR="000B5913" w:rsidRPr="008566E3" w14:paraId="10E58C8A" w14:textId="77777777" w:rsidTr="001F0E7C">
        <w:trPr>
          <w:trHeight w:val="344"/>
        </w:trPr>
        <w:tc>
          <w:tcPr>
            <w:tcW w:w="1728" w:type="dxa"/>
            <w:tcBorders>
              <w:left w:val="single" w:sz="12" w:space="0" w:color="000000" w:themeColor="text1"/>
            </w:tcBorders>
          </w:tcPr>
          <w:p w14:paraId="4AAC2A06" w14:textId="77777777" w:rsidR="000B5913" w:rsidRPr="008566E3" w:rsidRDefault="000B5913" w:rsidP="000B5913">
            <w:pPr>
              <w:rPr>
                <w:b/>
              </w:rPr>
            </w:pPr>
            <w:r>
              <w:rPr>
                <w:b/>
              </w:rPr>
              <w:t>Lock, Stock, &amp; Barrel</w:t>
            </w:r>
          </w:p>
        </w:tc>
        <w:tc>
          <w:tcPr>
            <w:tcW w:w="2430" w:type="dxa"/>
            <w:gridSpan w:val="2"/>
          </w:tcPr>
          <w:p w14:paraId="49D51354" w14:textId="5C87AEE7" w:rsidR="000B5913" w:rsidRDefault="000B5913" w:rsidP="001A382B">
            <w:r w:rsidRPr="003038AE">
              <w:t xml:space="preserve">  </w:t>
            </w:r>
            <w:r w:rsidR="001A382B">
              <w:t xml:space="preserve">  </w:t>
            </w:r>
            <w:r w:rsidRPr="003038AE">
              <w:t xml:space="preserve">        P        H      PC</w:t>
            </w:r>
            <w:r w:rsidR="0051710B">
              <w:t xml:space="preserve">    M</w:t>
            </w:r>
          </w:p>
        </w:tc>
        <w:tc>
          <w:tcPr>
            <w:tcW w:w="1530" w:type="dxa"/>
            <w:gridSpan w:val="2"/>
          </w:tcPr>
          <w:p w14:paraId="0E534D9E" w14:textId="77777777" w:rsidR="000B5913" w:rsidRPr="000E62D9" w:rsidRDefault="000B5913" w:rsidP="000B5913">
            <w:pPr>
              <w:rPr>
                <w:b/>
              </w:rPr>
            </w:pPr>
            <w:r w:rsidRPr="000E62D9">
              <w:rPr>
                <w:b/>
              </w:rPr>
              <w:t>Lock, Stock, &amp; Barrel</w:t>
            </w:r>
          </w:p>
        </w:tc>
        <w:tc>
          <w:tcPr>
            <w:tcW w:w="2340" w:type="dxa"/>
            <w:gridSpan w:val="2"/>
            <w:tcBorders>
              <w:right w:val="single" w:sz="12" w:space="0" w:color="000000" w:themeColor="text1"/>
            </w:tcBorders>
          </w:tcPr>
          <w:p w14:paraId="2CD5608B" w14:textId="0DDFC4A5" w:rsidR="000B5913" w:rsidRDefault="000B5913" w:rsidP="001A382B">
            <w:r w:rsidRPr="004A379C">
              <w:t xml:space="preserve">  </w:t>
            </w:r>
            <w:r w:rsidR="001A382B">
              <w:t xml:space="preserve">  </w:t>
            </w:r>
            <w:r w:rsidRPr="004A379C">
              <w:t xml:space="preserve">       P       H      PC</w:t>
            </w:r>
            <w:r w:rsidR="0051710B">
              <w:t xml:space="preserve">    M</w:t>
            </w:r>
          </w:p>
        </w:tc>
      </w:tr>
      <w:tr w:rsidR="000C5DE8" w:rsidRPr="008566E3" w14:paraId="1DB6DF06" w14:textId="77777777" w:rsidTr="000C5DE8">
        <w:trPr>
          <w:trHeight w:val="255"/>
        </w:trPr>
        <w:tc>
          <w:tcPr>
            <w:tcW w:w="8028"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4D4E04" w14:textId="6D536FD7" w:rsidR="000C5DE8" w:rsidRPr="00F26385" w:rsidRDefault="006F089F" w:rsidP="000B5913">
            <w:pPr>
              <w:jc w:val="center"/>
            </w:pPr>
            <w:r>
              <w:t>Pre-</w:t>
            </w:r>
            <w:r w:rsidR="000C5DE8" w:rsidRPr="000C5DE8">
              <w:t>Entry Fees: $20.00 for the 1st class and $10.00 for each additional class in that trial.</w:t>
            </w:r>
          </w:p>
        </w:tc>
      </w:tr>
      <w:tr w:rsidR="000B5913" w:rsidRPr="008566E3" w14:paraId="2EADEC0E" w14:textId="77777777" w:rsidTr="000B5913">
        <w:trPr>
          <w:trHeight w:val="560"/>
        </w:trPr>
        <w:tc>
          <w:tcPr>
            <w:tcW w:w="8028"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96AE6B" w14:textId="381D0DDD" w:rsidR="000B5913" w:rsidRPr="00F26385" w:rsidRDefault="000B5913" w:rsidP="000B5913">
            <w:pPr>
              <w:jc w:val="center"/>
            </w:pPr>
            <w:r w:rsidRPr="00F26385">
              <w:t>Rodeo Dog rules, regulations, policies, and guidelines are available on the Rodeo Dog website</w:t>
            </w:r>
            <w:r w:rsidR="00244D8D">
              <w:t>:  https://rodeodog.weebly.com/</w:t>
            </w:r>
          </w:p>
        </w:tc>
      </w:tr>
    </w:tbl>
    <w:p w14:paraId="61459CDE" w14:textId="3E3C5786" w:rsidR="005128EA" w:rsidRPr="005128EA" w:rsidRDefault="005128EA" w:rsidP="00150FC6">
      <w:pPr>
        <w:spacing w:line="240" w:lineRule="auto"/>
        <w:ind w:left="-187" w:firstLine="187"/>
        <w:contextualSpacing/>
        <w:jc w:val="center"/>
      </w:pPr>
      <w:r w:rsidRPr="005128EA">
        <w:t xml:space="preserve">Trial starts at </w:t>
      </w:r>
      <w:r w:rsidR="00785D48">
        <w:t>1</w:t>
      </w:r>
      <w:r w:rsidR="005147A0">
        <w:t>0</w:t>
      </w:r>
      <w:r w:rsidR="00785D48">
        <w:t>:</w:t>
      </w:r>
      <w:r w:rsidR="00A30E8D">
        <w:t>3</w:t>
      </w:r>
      <w:r w:rsidR="00785D48">
        <w:t>0</w:t>
      </w:r>
      <w:r w:rsidR="005147A0">
        <w:t>a</w:t>
      </w:r>
      <w:r w:rsidR="00785D48">
        <w:t>m</w:t>
      </w:r>
      <w:r w:rsidRPr="005128EA">
        <w:t xml:space="preserve"> with Clover for small dogs.</w:t>
      </w:r>
    </w:p>
    <w:p w14:paraId="469FCAF0" w14:textId="77777777" w:rsidR="005128EA" w:rsidRPr="005128EA" w:rsidRDefault="005128EA" w:rsidP="00150FC6">
      <w:pPr>
        <w:spacing w:line="240" w:lineRule="auto"/>
        <w:ind w:left="-187" w:firstLine="187"/>
        <w:contextualSpacing/>
        <w:jc w:val="center"/>
      </w:pPr>
      <w:r w:rsidRPr="005128EA">
        <w:t>It will run with highest level going first.</w:t>
      </w:r>
    </w:p>
    <w:p w14:paraId="7B392E4E" w14:textId="03DD93D4" w:rsidR="005128EA" w:rsidRPr="005128EA" w:rsidRDefault="005128EA" w:rsidP="00006AB6">
      <w:pPr>
        <w:ind w:left="-180" w:firstLine="180"/>
        <w:jc w:val="center"/>
      </w:pPr>
      <w:r w:rsidRPr="005128EA">
        <w:t xml:space="preserve">Opens on </w:t>
      </w:r>
      <w:r w:rsidR="00165BF5">
        <w:t>January</w:t>
      </w:r>
      <w:r w:rsidR="00A30E8D">
        <w:t xml:space="preserve"> 13</w:t>
      </w:r>
      <w:r w:rsidR="007A4245">
        <w:t>,</w:t>
      </w:r>
      <w:r w:rsidR="00165BF5">
        <w:t xml:space="preserve"> 2020 </w:t>
      </w:r>
      <w:r w:rsidRPr="005128EA">
        <w:t xml:space="preserve">and Closes </w:t>
      </w:r>
      <w:r w:rsidRPr="002776B8">
        <w:t xml:space="preserve">on </w:t>
      </w:r>
      <w:r w:rsidR="005147A0">
        <w:t>March 7</w:t>
      </w:r>
      <w:r w:rsidR="002776B8">
        <w:t>, 2020</w:t>
      </w:r>
    </w:p>
    <w:p w14:paraId="5BB24D5C" w14:textId="77777777" w:rsidR="005128EA" w:rsidRPr="005128EA" w:rsidRDefault="005128EA" w:rsidP="00150FC6">
      <w:pPr>
        <w:spacing w:after="120"/>
        <w:ind w:left="-187" w:firstLine="187"/>
        <w:jc w:val="center"/>
      </w:pPr>
      <w:r w:rsidRPr="005128EA">
        <w:t>Entries accepted the day of the show.</w:t>
      </w:r>
    </w:p>
    <w:p w14:paraId="624EB955" w14:textId="31E7B587" w:rsidR="005128EA" w:rsidRPr="005128EA" w:rsidRDefault="005128EA" w:rsidP="00150FC6">
      <w:pPr>
        <w:spacing w:after="120"/>
        <w:ind w:left="-187" w:firstLine="187"/>
        <w:jc w:val="center"/>
      </w:pPr>
      <w:r w:rsidRPr="005128EA">
        <w:t>Judges</w:t>
      </w:r>
      <w:r w:rsidR="00785D48">
        <w:t xml:space="preserve">:  </w:t>
      </w:r>
      <w:proofErr w:type="spellStart"/>
      <w:r w:rsidR="00A30E8D">
        <w:t>Machell</w:t>
      </w:r>
      <w:proofErr w:type="spellEnd"/>
      <w:r w:rsidR="00A30E8D">
        <w:t xml:space="preserve"> Koss and Barbara Newman</w:t>
      </w:r>
    </w:p>
    <w:p w14:paraId="56EB82E5" w14:textId="77777777" w:rsidR="006F089F" w:rsidRDefault="005128EA" w:rsidP="00006AB6">
      <w:pPr>
        <w:ind w:left="-180" w:firstLine="180"/>
        <w:jc w:val="center"/>
      </w:pPr>
      <w:r w:rsidRPr="005128EA">
        <w:t xml:space="preserve">Entry Fees: $20.00 for the 1st class and $10.00 for each additional class in that trial </w:t>
      </w:r>
    </w:p>
    <w:p w14:paraId="0128D5D6" w14:textId="17955506" w:rsidR="005128EA" w:rsidRDefault="005128EA" w:rsidP="00006AB6">
      <w:pPr>
        <w:ind w:left="-180" w:firstLine="180"/>
        <w:jc w:val="center"/>
      </w:pPr>
      <w:r w:rsidRPr="005128EA">
        <w:t>Day of Show Entry Fee: $25.00 for the 1st class/$15.00 for each additional class in that trial</w:t>
      </w:r>
    </w:p>
    <w:p w14:paraId="16A0320F" w14:textId="06DF751F" w:rsidR="0094441D" w:rsidRPr="005128EA" w:rsidRDefault="0094441D" w:rsidP="00006AB6">
      <w:pPr>
        <w:ind w:left="-180" w:firstLine="180"/>
        <w:jc w:val="center"/>
      </w:pPr>
      <w:r w:rsidRPr="00662763">
        <w:t>Trials will run concurrent</w:t>
      </w:r>
      <w:r w:rsidR="00805C98">
        <w:t xml:space="preserve"> and move-up’s accepted.</w:t>
      </w:r>
    </w:p>
    <w:p w14:paraId="1AAD2F96" w14:textId="5175719C" w:rsidR="005128EA" w:rsidRDefault="005128EA" w:rsidP="00006AB6">
      <w:pPr>
        <w:spacing w:line="240" w:lineRule="auto"/>
        <w:ind w:left="-180" w:firstLine="180"/>
        <w:contextualSpacing/>
        <w:jc w:val="center"/>
      </w:pPr>
      <w:r>
        <w:t xml:space="preserve">Make Check payable </w:t>
      </w:r>
      <w:proofErr w:type="gramStart"/>
      <w:r>
        <w:t>to:</w:t>
      </w:r>
      <w:proofErr w:type="gramEnd"/>
      <w:r>
        <w:t xml:space="preserve">  </w:t>
      </w:r>
      <w:r w:rsidR="00A30E8D">
        <w:t>Xcel Canine Training Center</w:t>
      </w:r>
    </w:p>
    <w:p w14:paraId="00ABE463" w14:textId="77777777" w:rsidR="00785D48" w:rsidRPr="005128EA" w:rsidRDefault="00785D48" w:rsidP="00006AB6">
      <w:pPr>
        <w:spacing w:line="240" w:lineRule="auto"/>
        <w:ind w:left="-180" w:firstLine="180"/>
        <w:contextualSpacing/>
        <w:jc w:val="center"/>
      </w:pPr>
    </w:p>
    <w:p w14:paraId="102476E2" w14:textId="6FF0D128" w:rsidR="005128EA" w:rsidRDefault="005128EA" w:rsidP="00785D48">
      <w:pPr>
        <w:spacing w:line="240" w:lineRule="auto"/>
        <w:ind w:left="-180" w:firstLine="180"/>
        <w:contextualSpacing/>
        <w:jc w:val="center"/>
      </w:pPr>
      <w:r w:rsidRPr="005128EA">
        <w:t xml:space="preserve">Mail Entries to: </w:t>
      </w:r>
      <w:proofErr w:type="spellStart"/>
      <w:r w:rsidR="00A30E8D">
        <w:t>Machell</w:t>
      </w:r>
      <w:proofErr w:type="spellEnd"/>
      <w:r w:rsidR="00A30E8D">
        <w:t xml:space="preserve"> </w:t>
      </w:r>
      <w:proofErr w:type="gramStart"/>
      <w:r w:rsidR="00A30E8D">
        <w:t xml:space="preserve">Koss </w:t>
      </w:r>
      <w:r w:rsidR="00785D48">
        <w:t xml:space="preserve"> –</w:t>
      </w:r>
      <w:proofErr w:type="gramEnd"/>
      <w:r w:rsidR="00785D48">
        <w:t xml:space="preserve"> Trial Secretary</w:t>
      </w:r>
      <w:r w:rsidR="006F089F">
        <w:t xml:space="preserve">  </w:t>
      </w:r>
      <w:r w:rsidR="00A30E8D">
        <w:t xml:space="preserve">                                  5</w:t>
      </w:r>
      <w:r w:rsidR="004D68F7">
        <w:t>4</w:t>
      </w:r>
      <w:r w:rsidR="00A30E8D">
        <w:t>00 Progress Blvd., Bethel Park, PA 15102</w:t>
      </w:r>
    </w:p>
    <w:p w14:paraId="61F174EF" w14:textId="77777777" w:rsidR="005128EA" w:rsidRPr="005128EA" w:rsidRDefault="005128EA" w:rsidP="00006AB6">
      <w:pPr>
        <w:spacing w:line="240" w:lineRule="auto"/>
        <w:ind w:left="-180" w:firstLine="180"/>
        <w:contextualSpacing/>
        <w:jc w:val="center"/>
      </w:pPr>
    </w:p>
    <w:p w14:paraId="071FE4B2" w14:textId="77777777" w:rsidR="005128EA" w:rsidRPr="005128EA" w:rsidRDefault="005128EA" w:rsidP="00006AB6">
      <w:pPr>
        <w:ind w:left="-180" w:firstLine="180"/>
        <w:rPr>
          <w:sz w:val="18"/>
          <w:szCs w:val="18"/>
        </w:rPr>
      </w:pPr>
      <w:r w:rsidRPr="005128EA">
        <w:rPr>
          <w:sz w:val="18"/>
          <w:szCs w:val="18"/>
        </w:rPr>
        <w:t xml:space="preserve">I agree that the club holding this event has the right to refuse an entry. I agree to hold Rodeo Dog, the club holding the event, their members and judges, harmless from any claim for loss or injury which may be alleged to have been caused directly or indirectly to any person or thing by the act of this dog while in or about the event premises. I personally assume all responsibility and liability for such claims; and I further agree to hold the aforementioned parties harmless from any claim for loss, injury, or damage to this dog or person. I agree to abide by the rules and regulations of Rodeo Dog Company. </w:t>
      </w:r>
    </w:p>
    <w:p w14:paraId="6D953B68" w14:textId="34F66C10" w:rsidR="005128EA" w:rsidRPr="00150FC6" w:rsidRDefault="005128EA" w:rsidP="00150FC6">
      <w:pPr>
        <w:ind w:left="-180" w:firstLine="180"/>
        <w:rPr>
          <w:sz w:val="18"/>
          <w:szCs w:val="18"/>
        </w:rPr>
      </w:pPr>
      <w:r w:rsidRPr="005128EA">
        <w:rPr>
          <w:sz w:val="18"/>
          <w:szCs w:val="18"/>
        </w:rPr>
        <w:t xml:space="preserve">In the event of dangerous weather conditions or an act of God, Rodeo Dog Company has the right to cancel the event with no refunds. Dogs absent due to an injury or sickness must present a valid veterinary excuse to get a full refund. </w:t>
      </w:r>
    </w:p>
    <w:p w14:paraId="1114EE35" w14:textId="77777777" w:rsidR="005128EA" w:rsidRPr="005128EA" w:rsidRDefault="005128EA" w:rsidP="00150FC6">
      <w:pPr>
        <w:spacing w:after="120"/>
        <w:ind w:left="-180" w:firstLine="180"/>
      </w:pPr>
      <w:r w:rsidRPr="005128EA">
        <w:t xml:space="preserve">Name: _____________________________________________ </w:t>
      </w:r>
    </w:p>
    <w:p w14:paraId="6B03309B" w14:textId="77777777" w:rsidR="005128EA" w:rsidRPr="005128EA" w:rsidRDefault="005128EA" w:rsidP="00150FC6">
      <w:pPr>
        <w:spacing w:after="120"/>
      </w:pPr>
      <w:r w:rsidRPr="005128EA">
        <w:t xml:space="preserve">Signature: __________________________________________ </w:t>
      </w:r>
    </w:p>
    <w:p w14:paraId="746CA3D7" w14:textId="77777777" w:rsidR="005128EA" w:rsidRPr="005128EA" w:rsidRDefault="005128EA" w:rsidP="00150FC6">
      <w:pPr>
        <w:spacing w:after="120"/>
      </w:pPr>
      <w:r w:rsidRPr="005128EA">
        <w:t xml:space="preserve">Email: _____________________________________________ </w:t>
      </w:r>
    </w:p>
    <w:p w14:paraId="06D660ED" w14:textId="77777777" w:rsidR="005128EA" w:rsidRPr="005128EA" w:rsidRDefault="005128EA" w:rsidP="00150FC6">
      <w:pPr>
        <w:spacing w:after="120"/>
      </w:pPr>
      <w:r w:rsidRPr="005128EA">
        <w:t xml:space="preserve">Phone: ____________________________________________ </w:t>
      </w:r>
    </w:p>
    <w:p w14:paraId="69511446" w14:textId="77777777" w:rsidR="005128EA" w:rsidRPr="005128EA" w:rsidRDefault="005128EA" w:rsidP="005128EA">
      <w:r w:rsidRPr="005128EA">
        <w:t xml:space="preserve">Date: ______________________________________________ </w:t>
      </w:r>
    </w:p>
    <w:p w14:paraId="6683B9C3" w14:textId="77777777" w:rsidR="000E62D9" w:rsidRPr="000E62D9" w:rsidRDefault="000E62D9" w:rsidP="00150FC6">
      <w:pPr>
        <w:spacing w:line="240" w:lineRule="auto"/>
        <w:contextualSpacing/>
        <w:jc w:val="center"/>
        <w:rPr>
          <w:b/>
        </w:rPr>
      </w:pPr>
      <w:r w:rsidRPr="000E62D9">
        <w:rPr>
          <w:b/>
        </w:rPr>
        <w:t>Entry Form – Please Print</w:t>
      </w:r>
    </w:p>
    <w:p w14:paraId="580A1B9A" w14:textId="77777777" w:rsidR="004D68F7" w:rsidRPr="004D68F7" w:rsidRDefault="004D68F7" w:rsidP="000E62D9">
      <w:pPr>
        <w:spacing w:line="240" w:lineRule="auto"/>
        <w:contextualSpacing/>
        <w:jc w:val="center"/>
        <w:rPr>
          <w:sz w:val="16"/>
          <w:szCs w:val="16"/>
        </w:rPr>
      </w:pPr>
    </w:p>
    <w:p w14:paraId="667A631A" w14:textId="596A2494" w:rsidR="000E62D9" w:rsidRDefault="000E62D9" w:rsidP="000E62D9">
      <w:pPr>
        <w:spacing w:line="240" w:lineRule="auto"/>
        <w:contextualSpacing/>
        <w:jc w:val="center"/>
      </w:pPr>
      <w:r>
        <w:t xml:space="preserve">Trial Date: </w:t>
      </w:r>
      <w:r w:rsidR="005147A0">
        <w:t xml:space="preserve">March </w:t>
      </w:r>
      <w:r w:rsidR="00A30E8D">
        <w:t>15</w:t>
      </w:r>
      <w:r w:rsidR="00662763">
        <w:t>, 2020</w:t>
      </w:r>
    </w:p>
    <w:p w14:paraId="0038C08E" w14:textId="27A52C04" w:rsidR="000E62D9" w:rsidRPr="004D68F7" w:rsidRDefault="000E62D9" w:rsidP="000E62D9">
      <w:pPr>
        <w:spacing w:line="240" w:lineRule="auto"/>
        <w:contextualSpacing/>
        <w:jc w:val="center"/>
        <w:rPr>
          <w:sz w:val="20"/>
          <w:szCs w:val="20"/>
        </w:rPr>
      </w:pPr>
      <w:r w:rsidRPr="004D68F7">
        <w:rPr>
          <w:sz w:val="20"/>
          <w:szCs w:val="20"/>
        </w:rPr>
        <w:t xml:space="preserve">Make Checks Payable </w:t>
      </w:r>
      <w:proofErr w:type="gramStart"/>
      <w:r w:rsidRPr="004D68F7">
        <w:rPr>
          <w:sz w:val="20"/>
          <w:szCs w:val="20"/>
        </w:rPr>
        <w:t>to:</w:t>
      </w:r>
      <w:proofErr w:type="gramEnd"/>
      <w:r w:rsidRPr="004D68F7">
        <w:rPr>
          <w:sz w:val="20"/>
          <w:szCs w:val="20"/>
        </w:rPr>
        <w:t xml:space="preserve"> </w:t>
      </w:r>
      <w:r w:rsidR="00A30E8D" w:rsidRPr="004D68F7">
        <w:rPr>
          <w:sz w:val="20"/>
          <w:szCs w:val="20"/>
        </w:rPr>
        <w:t>Xcel Canine Training Center</w:t>
      </w:r>
    </w:p>
    <w:p w14:paraId="1C3FAE7A" w14:textId="77777777" w:rsidR="000E62D9" w:rsidRPr="004D68F7" w:rsidRDefault="000E62D9" w:rsidP="000E62D9">
      <w:pPr>
        <w:spacing w:line="240" w:lineRule="auto"/>
        <w:contextualSpacing/>
        <w:jc w:val="center"/>
        <w:rPr>
          <w:sz w:val="20"/>
          <w:szCs w:val="20"/>
        </w:rPr>
      </w:pPr>
      <w:r w:rsidRPr="004D68F7">
        <w:rPr>
          <w:sz w:val="20"/>
          <w:szCs w:val="20"/>
        </w:rPr>
        <w:t>Return this completed form with entry fees to:</w:t>
      </w:r>
    </w:p>
    <w:p w14:paraId="13B3CD32" w14:textId="199D8042" w:rsidR="008566E3" w:rsidRPr="004D68F7" w:rsidRDefault="00A30E8D" w:rsidP="006F089F">
      <w:pPr>
        <w:spacing w:line="240" w:lineRule="auto"/>
        <w:contextualSpacing/>
        <w:jc w:val="center"/>
        <w:rPr>
          <w:sz w:val="20"/>
          <w:szCs w:val="20"/>
        </w:rPr>
      </w:pPr>
      <w:proofErr w:type="spellStart"/>
      <w:r w:rsidRPr="004D68F7">
        <w:rPr>
          <w:sz w:val="20"/>
          <w:szCs w:val="20"/>
        </w:rPr>
        <w:t>Machell</w:t>
      </w:r>
      <w:proofErr w:type="spellEnd"/>
      <w:r w:rsidRPr="004D68F7">
        <w:rPr>
          <w:sz w:val="20"/>
          <w:szCs w:val="20"/>
        </w:rPr>
        <w:t xml:space="preserve"> Koss</w:t>
      </w:r>
      <w:r w:rsidR="0064037B" w:rsidRPr="004D68F7">
        <w:rPr>
          <w:sz w:val="20"/>
          <w:szCs w:val="20"/>
        </w:rPr>
        <w:t xml:space="preserve"> – Trial Secretar</w:t>
      </w:r>
      <w:r w:rsidR="004D68F7" w:rsidRPr="004D68F7">
        <w:rPr>
          <w:sz w:val="20"/>
          <w:szCs w:val="20"/>
        </w:rPr>
        <w:t>y</w:t>
      </w:r>
    </w:p>
    <w:p w14:paraId="5ED12C4D" w14:textId="16D1DAFC" w:rsidR="004D68F7" w:rsidRDefault="004D68F7" w:rsidP="004D68F7">
      <w:pPr>
        <w:spacing w:line="240" w:lineRule="auto"/>
        <w:contextualSpacing/>
        <w:jc w:val="center"/>
      </w:pPr>
      <w:r w:rsidRPr="004D68F7">
        <w:rPr>
          <w:sz w:val="20"/>
          <w:szCs w:val="20"/>
        </w:rPr>
        <w:t>5400 Progress Blvd., Bethel Park, PA 15102</w:t>
      </w:r>
    </w:p>
    <w:sectPr w:rsidR="004D68F7" w:rsidSect="00202A56">
      <w:type w:val="continuous"/>
      <w:pgSz w:w="15840" w:h="12240" w:orient="landscape" w:code="1"/>
      <w:pgMar w:top="720" w:right="720" w:bottom="634" w:left="80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8EA"/>
    <w:rsid w:val="00000E2C"/>
    <w:rsid w:val="00006AB6"/>
    <w:rsid w:val="0003779C"/>
    <w:rsid w:val="000B5913"/>
    <w:rsid w:val="000C5DE8"/>
    <w:rsid w:val="000E62D9"/>
    <w:rsid w:val="00150FC6"/>
    <w:rsid w:val="00165BF5"/>
    <w:rsid w:val="001A382B"/>
    <w:rsid w:val="001F0E7C"/>
    <w:rsid w:val="00202A56"/>
    <w:rsid w:val="00244D8D"/>
    <w:rsid w:val="002776B8"/>
    <w:rsid w:val="00340A37"/>
    <w:rsid w:val="003758DC"/>
    <w:rsid w:val="004C2D87"/>
    <w:rsid w:val="004D68F7"/>
    <w:rsid w:val="004F6DB5"/>
    <w:rsid w:val="005128EA"/>
    <w:rsid w:val="005147A0"/>
    <w:rsid w:val="0051710B"/>
    <w:rsid w:val="00520100"/>
    <w:rsid w:val="0064037B"/>
    <w:rsid w:val="00651970"/>
    <w:rsid w:val="00662763"/>
    <w:rsid w:val="006F089F"/>
    <w:rsid w:val="00785D48"/>
    <w:rsid w:val="007A4245"/>
    <w:rsid w:val="00805C98"/>
    <w:rsid w:val="008566E3"/>
    <w:rsid w:val="008A0588"/>
    <w:rsid w:val="00902B8B"/>
    <w:rsid w:val="0091612C"/>
    <w:rsid w:val="009224AE"/>
    <w:rsid w:val="0094441D"/>
    <w:rsid w:val="009D3E60"/>
    <w:rsid w:val="00A30E8D"/>
    <w:rsid w:val="00B37CAE"/>
    <w:rsid w:val="00BB0B31"/>
    <w:rsid w:val="00C518D0"/>
    <w:rsid w:val="00CB25A6"/>
    <w:rsid w:val="00D8788C"/>
    <w:rsid w:val="00DA499C"/>
    <w:rsid w:val="00E366A5"/>
    <w:rsid w:val="00F26385"/>
    <w:rsid w:val="00FF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5F32"/>
  <w15:docId w15:val="{8597C89C-9EEA-44F1-BE6B-7C232917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E3"/>
    <w:rPr>
      <w:rFonts w:ascii="Tahoma" w:hAnsi="Tahoma" w:cs="Tahoma"/>
      <w:sz w:val="16"/>
      <w:szCs w:val="16"/>
    </w:rPr>
  </w:style>
  <w:style w:type="table" w:styleId="TableGrid">
    <w:name w:val="Table Grid"/>
    <w:basedOn w:val="TableNormal"/>
    <w:uiPriority w:val="59"/>
    <w:rsid w:val="0085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10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20100"/>
    <w:pPr>
      <w:spacing w:after="0" w:line="240" w:lineRule="auto"/>
    </w:pPr>
  </w:style>
  <w:style w:type="character" w:styleId="Hyperlink">
    <w:name w:val="Hyperlink"/>
    <w:basedOn w:val="DefaultParagraphFont"/>
    <w:uiPriority w:val="99"/>
    <w:unhideWhenUsed/>
    <w:rsid w:val="00520100"/>
    <w:rPr>
      <w:color w:val="0000FF" w:themeColor="hyperlink"/>
      <w:u w:val="single"/>
    </w:rPr>
  </w:style>
  <w:style w:type="character" w:styleId="UnresolvedMention">
    <w:name w:val="Unresolved Mention"/>
    <w:basedOn w:val="DefaultParagraphFont"/>
    <w:uiPriority w:val="99"/>
    <w:semiHidden/>
    <w:unhideWhenUsed/>
    <w:rsid w:val="006F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xcelcaninetraining.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Kirschner</dc:creator>
  <cp:lastModifiedBy>14122</cp:lastModifiedBy>
  <cp:revision>2</cp:revision>
  <dcterms:created xsi:type="dcterms:W3CDTF">2020-01-13T16:26:00Z</dcterms:created>
  <dcterms:modified xsi:type="dcterms:W3CDTF">2020-01-13T16:26:00Z</dcterms:modified>
</cp:coreProperties>
</file>