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k57zcfmmvvsj" w:id="0"/>
      <w:bookmarkEnd w:id="0"/>
      <w:r w:rsidDel="00000000" w:rsidR="00000000" w:rsidRPr="00000000">
        <w:rPr>
          <w:rtl w:val="0"/>
        </w:rPr>
        <w:t xml:space="preserve">VDRA Rule Book</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is to provide a complete source of rules that is expected of VDRA members / guests to follow during our racing events. For any questions or concerns please contact our current VDRA President. For all Race Day inquiries please see the Race Master and local Tech inspectors. </w:t>
        <w:br w:type="textWrapping"/>
        <w:br w:type="textWrapping"/>
      </w:r>
    </w:p>
    <w:p w:rsidR="00000000" w:rsidDel="00000000" w:rsidP="00000000" w:rsidRDefault="00000000" w:rsidRPr="00000000" w14:paraId="00000004">
      <w:pPr>
        <w:pStyle w:val="Heading1"/>
        <w:jc w:val="center"/>
        <w:rPr/>
      </w:pPr>
      <w:bookmarkStart w:colFirst="0" w:colLast="0" w:name="_hzfiu4mavgwz" w:id="1"/>
      <w:bookmarkEnd w:id="1"/>
      <w:r w:rsidDel="00000000" w:rsidR="00000000" w:rsidRPr="00000000">
        <w:rPr>
          <w:rtl w:val="0"/>
        </w:rPr>
        <w:t xml:space="preserve">General Rules : All Classes</w:t>
      </w:r>
    </w:p>
    <w:p w:rsidR="00000000" w:rsidDel="00000000" w:rsidP="00000000" w:rsidRDefault="00000000" w:rsidRPr="00000000" w14:paraId="00000005">
      <w:pPr>
        <w:numPr>
          <w:ilvl w:val="0"/>
          <w:numId w:val="4"/>
        </w:numPr>
        <w:ind w:left="720" w:hanging="360"/>
      </w:pPr>
      <w:r w:rsidDel="00000000" w:rsidR="00000000" w:rsidRPr="00000000">
        <w:rPr>
          <w:rtl w:val="0"/>
        </w:rPr>
        <w:t xml:space="preserve">Car must pass tech based on NHRA guidelines</w:t>
      </w:r>
    </w:p>
    <w:p w:rsidR="00000000" w:rsidDel="00000000" w:rsidP="00000000" w:rsidRDefault="00000000" w:rsidRPr="00000000" w14:paraId="00000006">
      <w:pPr>
        <w:numPr>
          <w:ilvl w:val="0"/>
          <w:numId w:val="4"/>
        </w:numPr>
        <w:ind w:left="720" w:hanging="360"/>
      </w:pPr>
      <w:r w:rsidDel="00000000" w:rsidR="00000000" w:rsidRPr="00000000">
        <w:rPr>
          <w:rtl w:val="0"/>
        </w:rPr>
        <w:t xml:space="preserve">Single Elimination (consolation subject to track approval)</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NHRA ET Handicap racing guidelines are followed</w:t>
      </w:r>
    </w:p>
    <w:p w:rsidR="00000000" w:rsidDel="00000000" w:rsidP="00000000" w:rsidRDefault="00000000" w:rsidRPr="00000000" w14:paraId="00000008">
      <w:pPr>
        <w:numPr>
          <w:ilvl w:val="0"/>
          <w:numId w:val="4"/>
        </w:numPr>
        <w:ind w:left="720" w:hanging="360"/>
      </w:pPr>
      <w:r w:rsidDel="00000000" w:rsidR="00000000" w:rsidRPr="00000000">
        <w:rPr>
          <w:rtl w:val="0"/>
        </w:rPr>
        <w:t xml:space="preserve">Bye runs must be made</w:t>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Disqualification by "First or Worst Violation"</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TruStart is used</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Rain out policy:</w:t>
      </w:r>
    </w:p>
    <w:p w:rsidR="00000000" w:rsidDel="00000000" w:rsidP="00000000" w:rsidRDefault="00000000" w:rsidRPr="00000000" w14:paraId="0000000C">
      <w:pPr>
        <w:numPr>
          <w:ilvl w:val="1"/>
          <w:numId w:val="4"/>
        </w:numPr>
        <w:ind w:left="1440" w:hanging="360"/>
      </w:pPr>
      <w:r w:rsidDel="00000000" w:rsidR="00000000" w:rsidRPr="00000000">
        <w:rPr>
          <w:rtl w:val="0"/>
        </w:rPr>
        <w:t xml:space="preserve">Racers will be awarded points from the last completed round. The race is now over, and will not be rescheduled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jc w:val="center"/>
        <w:rPr/>
      </w:pPr>
      <w:bookmarkStart w:colFirst="0" w:colLast="0" w:name="_92aai8nhfi6o" w:id="2"/>
      <w:bookmarkEnd w:id="2"/>
      <w:r w:rsidDel="00000000" w:rsidR="00000000" w:rsidRPr="00000000">
        <w:rPr>
          <w:rtl w:val="0"/>
        </w:rPr>
        <w:t xml:space="preserve">Electronic Rules : All Classes</w:t>
      </w:r>
    </w:p>
    <w:p w:rsidR="00000000" w:rsidDel="00000000" w:rsidP="00000000" w:rsidRDefault="00000000" w:rsidRPr="00000000" w14:paraId="00000010">
      <w:pPr>
        <w:ind w:left="0" w:firstLine="0"/>
        <w:rPr>
          <w:b w:val="1"/>
        </w:rPr>
      </w:pPr>
      <w:r w:rsidDel="00000000" w:rsidR="00000000" w:rsidRPr="00000000">
        <w:rPr>
          <w:b w:val="1"/>
          <w:rtl w:val="0"/>
        </w:rPr>
        <w:t xml:space="preserve">Prohibited:</w:t>
      </w:r>
    </w:p>
    <w:p w:rsidR="00000000" w:rsidDel="00000000" w:rsidP="00000000" w:rsidRDefault="00000000" w:rsidRPr="00000000" w14:paraId="00000011">
      <w:pPr>
        <w:numPr>
          <w:ilvl w:val="0"/>
          <w:numId w:val="15"/>
        </w:numPr>
        <w:ind w:left="720" w:hanging="360"/>
      </w:pPr>
      <w:r w:rsidDel="00000000" w:rsidR="00000000" w:rsidRPr="00000000">
        <w:rPr>
          <w:rtl w:val="0"/>
        </w:rPr>
        <w:t xml:space="preserve">Automated Shifters</w:t>
      </w:r>
    </w:p>
    <w:p w:rsidR="00000000" w:rsidDel="00000000" w:rsidP="00000000" w:rsidRDefault="00000000" w:rsidRPr="00000000" w14:paraId="00000012">
      <w:pPr>
        <w:numPr>
          <w:ilvl w:val="0"/>
          <w:numId w:val="15"/>
        </w:numPr>
        <w:ind w:left="720" w:hanging="360"/>
      </w:pPr>
      <w:r w:rsidDel="00000000" w:rsidR="00000000" w:rsidRPr="00000000">
        <w:rPr>
          <w:rtl w:val="0"/>
        </w:rPr>
        <w:t xml:space="preserve">Throttle Timers</w:t>
      </w:r>
    </w:p>
    <w:p w:rsidR="00000000" w:rsidDel="00000000" w:rsidP="00000000" w:rsidRDefault="00000000" w:rsidRPr="00000000" w14:paraId="00000013">
      <w:pPr>
        <w:numPr>
          <w:ilvl w:val="0"/>
          <w:numId w:val="15"/>
        </w:numPr>
        <w:ind w:left="720" w:hanging="360"/>
      </w:pPr>
      <w:r w:rsidDel="00000000" w:rsidR="00000000" w:rsidRPr="00000000">
        <w:rPr>
          <w:rtl w:val="0"/>
        </w:rPr>
        <w:t xml:space="preserve">Delay Boxes / Devices</w:t>
      </w:r>
    </w:p>
    <w:p w:rsidR="00000000" w:rsidDel="00000000" w:rsidP="00000000" w:rsidRDefault="00000000" w:rsidRPr="00000000" w14:paraId="00000014">
      <w:pPr>
        <w:numPr>
          <w:ilvl w:val="0"/>
          <w:numId w:val="15"/>
        </w:numPr>
        <w:ind w:left="720" w:hanging="360"/>
      </w:pPr>
      <w:r w:rsidDel="00000000" w:rsidR="00000000" w:rsidRPr="00000000">
        <w:rPr>
          <w:rtl w:val="0"/>
        </w:rPr>
        <w:t xml:space="preserve">Electronic Counters and timers</w:t>
      </w:r>
    </w:p>
    <w:p w:rsidR="00000000" w:rsidDel="00000000" w:rsidP="00000000" w:rsidRDefault="00000000" w:rsidRPr="00000000" w14:paraId="00000015">
      <w:pPr>
        <w:numPr>
          <w:ilvl w:val="0"/>
          <w:numId w:val="15"/>
        </w:numPr>
        <w:ind w:left="720" w:hanging="360"/>
      </w:pPr>
      <w:r w:rsidDel="00000000" w:rsidR="00000000" w:rsidRPr="00000000">
        <w:rPr>
          <w:rtl w:val="0"/>
        </w:rPr>
        <w:t xml:space="preserve">EFI</w:t>
      </w:r>
    </w:p>
    <w:p w:rsidR="00000000" w:rsidDel="00000000" w:rsidP="00000000" w:rsidRDefault="00000000" w:rsidRPr="00000000" w14:paraId="00000016">
      <w:pPr>
        <w:numPr>
          <w:ilvl w:val="0"/>
          <w:numId w:val="15"/>
        </w:numPr>
        <w:ind w:left="720" w:hanging="360"/>
      </w:pPr>
      <w:r w:rsidDel="00000000" w:rsidR="00000000" w:rsidRPr="00000000">
        <w:rPr>
          <w:rtl w:val="0"/>
        </w:rPr>
        <w:t xml:space="preserve">Computer Controlled engine and transmission devices</w:t>
      </w:r>
    </w:p>
    <w:p w:rsidR="00000000" w:rsidDel="00000000" w:rsidP="00000000" w:rsidRDefault="00000000" w:rsidRPr="00000000" w14:paraId="00000017">
      <w:pPr>
        <w:numPr>
          <w:ilvl w:val="0"/>
          <w:numId w:val="15"/>
        </w:numPr>
        <w:ind w:left="720" w:hanging="360"/>
      </w:pPr>
      <w:r w:rsidDel="00000000" w:rsidR="00000000" w:rsidRPr="00000000">
        <w:rPr>
          <w:rtl w:val="0"/>
        </w:rPr>
        <w:t xml:space="preserve">On-board computers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Permitted:</w:t>
      </w:r>
    </w:p>
    <w:p w:rsidR="00000000" w:rsidDel="00000000" w:rsidP="00000000" w:rsidRDefault="00000000" w:rsidRPr="00000000" w14:paraId="0000001A">
      <w:pPr>
        <w:numPr>
          <w:ilvl w:val="0"/>
          <w:numId w:val="15"/>
        </w:numPr>
        <w:ind w:left="720" w:hanging="360"/>
      </w:pPr>
      <w:r w:rsidDel="00000000" w:rsidR="00000000" w:rsidRPr="00000000">
        <w:rPr>
          <w:rtl w:val="0"/>
        </w:rPr>
        <w:t xml:space="preserve">Tachometers</w:t>
      </w:r>
    </w:p>
    <w:p w:rsidR="00000000" w:rsidDel="00000000" w:rsidP="00000000" w:rsidRDefault="00000000" w:rsidRPr="00000000" w14:paraId="0000001B">
      <w:pPr>
        <w:numPr>
          <w:ilvl w:val="0"/>
          <w:numId w:val="15"/>
        </w:numPr>
        <w:ind w:left="720" w:hanging="360"/>
      </w:pPr>
      <w:r w:rsidDel="00000000" w:rsidR="00000000" w:rsidRPr="00000000">
        <w:rPr>
          <w:rtl w:val="0"/>
        </w:rPr>
        <w:t xml:space="preserve">Trans-Brakes</w:t>
      </w:r>
    </w:p>
    <w:p w:rsidR="00000000" w:rsidDel="00000000" w:rsidP="00000000" w:rsidRDefault="00000000" w:rsidRPr="00000000" w14:paraId="0000001C">
      <w:pPr>
        <w:numPr>
          <w:ilvl w:val="0"/>
          <w:numId w:val="15"/>
        </w:numPr>
        <w:ind w:left="720" w:hanging="360"/>
      </w:pPr>
      <w:r w:rsidDel="00000000" w:rsidR="00000000" w:rsidRPr="00000000">
        <w:rPr>
          <w:rtl w:val="0"/>
        </w:rPr>
        <w:t xml:space="preserve">Line Locks</w:t>
      </w:r>
    </w:p>
    <w:p w:rsidR="00000000" w:rsidDel="00000000" w:rsidP="00000000" w:rsidRDefault="00000000" w:rsidRPr="00000000" w14:paraId="0000001D">
      <w:pPr>
        <w:numPr>
          <w:ilvl w:val="0"/>
          <w:numId w:val="15"/>
        </w:numPr>
        <w:ind w:left="720" w:hanging="360"/>
      </w:pPr>
      <w:r w:rsidDel="00000000" w:rsidR="00000000" w:rsidRPr="00000000">
        <w:rPr>
          <w:rtl w:val="0"/>
        </w:rPr>
        <w:t xml:space="preserve">Electronic Distributors and magnetos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Title"/>
        <w:jc w:val="center"/>
        <w:rPr/>
      </w:pPr>
      <w:bookmarkStart w:colFirst="0" w:colLast="0" w:name="_ms7tzm98lba7" w:id="3"/>
      <w:bookmarkEnd w:id="3"/>
      <w:r w:rsidDel="00000000" w:rsidR="00000000" w:rsidRPr="00000000">
        <w:rPr>
          <w:rtl w:val="0"/>
        </w:rPr>
        <w:t xml:space="preserve">Gassers</w:t>
      </w:r>
    </w:p>
    <w:p w:rsidR="00000000" w:rsidDel="00000000" w:rsidP="00000000" w:rsidRDefault="00000000" w:rsidRPr="00000000" w14:paraId="00000020">
      <w:pPr>
        <w:rPr/>
      </w:pPr>
      <w:r w:rsidDel="00000000" w:rsidR="00000000" w:rsidRPr="00000000">
        <w:rPr>
          <w:rtl w:val="0"/>
        </w:rPr>
        <w:t xml:space="preserve">This section is for those wanting to race in the VDRA Gasser Class. Please refer to these rules for eligibility to compete against other gassers.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sz w:val="28"/>
          <w:szCs w:val="28"/>
        </w:rPr>
      </w:pPr>
      <w:bookmarkStart w:colFirst="0" w:colLast="0" w:name="_1kkvt5t2be4d" w:id="4"/>
      <w:bookmarkEnd w:id="4"/>
      <w:r w:rsidDel="00000000" w:rsidR="00000000" w:rsidRPr="00000000">
        <w:rPr>
          <w:sz w:val="28"/>
          <w:szCs w:val="28"/>
          <w:rtl w:val="0"/>
        </w:rPr>
        <w:t xml:space="preserve">General Information: </w:t>
      </w:r>
    </w:p>
    <w:p w:rsidR="00000000" w:rsidDel="00000000" w:rsidP="00000000" w:rsidRDefault="00000000" w:rsidRPr="00000000" w14:paraId="00000023">
      <w:pPr>
        <w:numPr>
          <w:ilvl w:val="0"/>
          <w:numId w:val="14"/>
        </w:numPr>
        <w:ind w:left="720" w:hanging="360"/>
      </w:pPr>
      <w:r w:rsidDel="00000000" w:rsidR="00000000" w:rsidRPr="00000000">
        <w:rPr>
          <w:rtl w:val="0"/>
        </w:rPr>
        <w:t xml:space="preserve">All vehicles must run quicker than 14.0 seconds elapsed time. Failure to do so may lead to a DNQ “Did not Qualify”. The Race Master has full discretion in determining if a racer can or cannot continue. </w:t>
      </w:r>
    </w:p>
    <w:p w:rsidR="00000000" w:rsidDel="00000000" w:rsidP="00000000" w:rsidRDefault="00000000" w:rsidRPr="00000000" w14:paraId="00000024">
      <w:pPr>
        <w:numPr>
          <w:ilvl w:val="0"/>
          <w:numId w:val="14"/>
        </w:numPr>
        <w:ind w:left="720" w:hanging="360"/>
      </w:pPr>
      <w:r w:rsidDel="00000000" w:rsidR="00000000" w:rsidRPr="00000000">
        <w:rPr>
          <w:rtl w:val="0"/>
        </w:rPr>
        <w:t xml:space="preserve">New members have one race season in which to make the necessary adjustments and alteration to a vehicle in order for the vehicle to pass gasser tech. Failure to do so will disqualify the vehicle until the adjustments or alterations are made. Reinstatement of a vehicle that has failed to meet class rules will be by the Race Master once vehicle passes inspection. </w:t>
      </w:r>
    </w:p>
    <w:p w:rsidR="00000000" w:rsidDel="00000000" w:rsidP="00000000" w:rsidRDefault="00000000" w:rsidRPr="00000000" w14:paraId="00000025">
      <w:pPr>
        <w:pStyle w:val="Heading2"/>
        <w:rPr>
          <w:sz w:val="28"/>
          <w:szCs w:val="28"/>
        </w:rPr>
      </w:pPr>
      <w:bookmarkStart w:colFirst="0" w:colLast="0" w:name="_ggk0kkkm6fxp" w:id="5"/>
      <w:bookmarkEnd w:id="5"/>
      <w:r w:rsidDel="00000000" w:rsidR="00000000" w:rsidRPr="00000000">
        <w:rPr>
          <w:sz w:val="28"/>
          <w:szCs w:val="28"/>
          <w:rtl w:val="0"/>
        </w:rPr>
        <w:t xml:space="preserve">Safety:</w:t>
      </w:r>
    </w:p>
    <w:p w:rsidR="00000000" w:rsidDel="00000000" w:rsidP="00000000" w:rsidRDefault="00000000" w:rsidRPr="00000000" w14:paraId="00000026">
      <w:pPr>
        <w:numPr>
          <w:ilvl w:val="0"/>
          <w:numId w:val="8"/>
        </w:numPr>
        <w:ind w:left="720" w:hanging="360"/>
      </w:pPr>
      <w:r w:rsidDel="00000000" w:rsidR="00000000" w:rsidRPr="00000000">
        <w:rPr>
          <w:rtl w:val="0"/>
        </w:rPr>
        <w:t xml:space="preserve">All vehicles must meet NHRA safety requirements for speed and elapsed time. </w:t>
      </w:r>
    </w:p>
    <w:p w:rsidR="00000000" w:rsidDel="00000000" w:rsidP="00000000" w:rsidRDefault="00000000" w:rsidRPr="00000000" w14:paraId="00000027">
      <w:pPr>
        <w:numPr>
          <w:ilvl w:val="0"/>
          <w:numId w:val="8"/>
        </w:numPr>
        <w:ind w:left="720" w:hanging="360"/>
      </w:pPr>
      <w:r w:rsidDel="00000000" w:rsidR="00000000" w:rsidRPr="00000000">
        <w:rPr>
          <w:rtl w:val="0"/>
        </w:rPr>
        <w:t xml:space="preserve">All vehicles must pass a track inspection before competing.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sz w:val="28"/>
          <w:szCs w:val="28"/>
        </w:rPr>
      </w:pPr>
      <w:bookmarkStart w:colFirst="0" w:colLast="0" w:name="_uti7vul9y190" w:id="6"/>
      <w:bookmarkEnd w:id="6"/>
      <w:r w:rsidDel="00000000" w:rsidR="00000000" w:rsidRPr="00000000">
        <w:rPr>
          <w:sz w:val="28"/>
          <w:szCs w:val="28"/>
          <w:rtl w:val="0"/>
        </w:rPr>
        <w:t xml:space="preserve">Body:</w:t>
      </w:r>
    </w:p>
    <w:p w:rsidR="00000000" w:rsidDel="00000000" w:rsidP="00000000" w:rsidRDefault="00000000" w:rsidRPr="00000000" w14:paraId="0000002A">
      <w:pPr>
        <w:numPr>
          <w:ilvl w:val="0"/>
          <w:numId w:val="5"/>
        </w:numPr>
        <w:ind w:left="720" w:hanging="360"/>
      </w:pPr>
      <w:r w:rsidDel="00000000" w:rsidR="00000000" w:rsidRPr="00000000">
        <w:rPr>
          <w:rtl w:val="0"/>
        </w:rPr>
        <w:t xml:space="preserve">The body must be 1967 or older. Newer body styles can be approved by the rules committee. </w:t>
      </w:r>
    </w:p>
    <w:p w:rsidR="00000000" w:rsidDel="00000000" w:rsidP="00000000" w:rsidRDefault="00000000" w:rsidRPr="00000000" w14:paraId="0000002B">
      <w:pPr>
        <w:numPr>
          <w:ilvl w:val="0"/>
          <w:numId w:val="5"/>
        </w:numPr>
        <w:ind w:left="720" w:hanging="360"/>
      </w:pPr>
      <w:r w:rsidDel="00000000" w:rsidR="00000000" w:rsidRPr="00000000">
        <w:rPr>
          <w:rtl w:val="0"/>
        </w:rPr>
        <w:t xml:space="preserve">The vehicle must have the look of the mid 1960’s gasser. </w:t>
      </w:r>
    </w:p>
    <w:p w:rsidR="00000000" w:rsidDel="00000000" w:rsidP="00000000" w:rsidRDefault="00000000" w:rsidRPr="00000000" w14:paraId="0000002C">
      <w:pPr>
        <w:numPr>
          <w:ilvl w:val="0"/>
          <w:numId w:val="5"/>
        </w:numPr>
        <w:ind w:left="720" w:hanging="360"/>
      </w:pPr>
      <w:r w:rsidDel="00000000" w:rsidR="00000000" w:rsidRPr="00000000">
        <w:rPr>
          <w:rtl w:val="0"/>
        </w:rPr>
        <w:t xml:space="preserve">The vehicle is preferred to have fenders. </w:t>
      </w:r>
    </w:p>
    <w:p w:rsidR="00000000" w:rsidDel="00000000" w:rsidP="00000000" w:rsidRDefault="00000000" w:rsidRPr="00000000" w14:paraId="0000002D">
      <w:pPr>
        <w:numPr>
          <w:ilvl w:val="0"/>
          <w:numId w:val="5"/>
        </w:numPr>
        <w:ind w:left="720" w:hanging="360"/>
      </w:pPr>
      <w:r w:rsidDel="00000000" w:rsidR="00000000" w:rsidRPr="00000000">
        <w:rPr>
          <w:rtl w:val="0"/>
        </w:rPr>
        <w:t xml:space="preserve">The vehicle cannot have any aerodynamic changes such as a rear deck spoiler or rear wing. </w:t>
      </w:r>
    </w:p>
    <w:p w:rsidR="00000000" w:rsidDel="00000000" w:rsidP="00000000" w:rsidRDefault="00000000" w:rsidRPr="00000000" w14:paraId="0000002E">
      <w:pPr>
        <w:numPr>
          <w:ilvl w:val="0"/>
          <w:numId w:val="5"/>
        </w:numPr>
        <w:ind w:left="720" w:hanging="360"/>
      </w:pPr>
      <w:r w:rsidDel="00000000" w:rsidR="00000000" w:rsidRPr="00000000">
        <w:rPr>
          <w:rtl w:val="0"/>
        </w:rPr>
        <w:t xml:space="preserve">The roof line of the vehicle can be channeled or chopped a maximum of 4 inches. </w:t>
      </w:r>
    </w:p>
    <w:p w:rsidR="00000000" w:rsidDel="00000000" w:rsidP="00000000" w:rsidRDefault="00000000" w:rsidRPr="00000000" w14:paraId="0000002F">
      <w:pPr>
        <w:numPr>
          <w:ilvl w:val="0"/>
          <w:numId w:val="5"/>
        </w:numPr>
        <w:ind w:left="720" w:hanging="360"/>
      </w:pPr>
      <w:r w:rsidDel="00000000" w:rsidR="00000000" w:rsidRPr="00000000">
        <w:rPr>
          <w:rtl w:val="0"/>
        </w:rPr>
        <w:t xml:space="preserve">NO modern snorkel scoops permitted.</w:t>
      </w:r>
    </w:p>
    <w:p w:rsidR="00000000" w:rsidDel="00000000" w:rsidP="00000000" w:rsidRDefault="00000000" w:rsidRPr="00000000" w14:paraId="00000030">
      <w:pPr>
        <w:numPr>
          <w:ilvl w:val="0"/>
          <w:numId w:val="5"/>
        </w:numPr>
        <w:ind w:left="720" w:hanging="360"/>
      </w:pPr>
      <w:r w:rsidDel="00000000" w:rsidR="00000000" w:rsidRPr="00000000">
        <w:rPr>
          <w:rtl w:val="0"/>
        </w:rPr>
        <w:t xml:space="preserve">Vehicle is preferred to be named.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(Gassers Cont.)</w:t>
      </w:r>
    </w:p>
    <w:p w:rsidR="00000000" w:rsidDel="00000000" w:rsidP="00000000" w:rsidRDefault="00000000" w:rsidRPr="00000000" w14:paraId="00000037">
      <w:pPr>
        <w:rPr/>
      </w:pPr>
      <w:r w:rsidDel="00000000" w:rsidR="00000000" w:rsidRPr="00000000">
        <w:rPr>
          <w:rtl w:val="0"/>
        </w:rPr>
        <w:t xml:space="preserve">(Gassers Cont.)</w:t>
      </w:r>
    </w:p>
    <w:p w:rsidR="00000000" w:rsidDel="00000000" w:rsidP="00000000" w:rsidRDefault="00000000" w:rsidRPr="00000000" w14:paraId="00000038">
      <w:pPr>
        <w:pStyle w:val="Heading2"/>
        <w:rPr>
          <w:sz w:val="28"/>
          <w:szCs w:val="28"/>
        </w:rPr>
      </w:pPr>
      <w:bookmarkStart w:colFirst="0" w:colLast="0" w:name="_9uhzkq5rr0g4" w:id="7"/>
      <w:bookmarkEnd w:id="7"/>
      <w:r w:rsidDel="00000000" w:rsidR="00000000" w:rsidRPr="00000000">
        <w:rPr>
          <w:sz w:val="28"/>
          <w:szCs w:val="28"/>
          <w:rtl w:val="0"/>
        </w:rPr>
        <w:t xml:space="preserve">Suspension and Drivetrain:</w:t>
      </w:r>
    </w:p>
    <w:p w:rsidR="00000000" w:rsidDel="00000000" w:rsidP="00000000" w:rsidRDefault="00000000" w:rsidRPr="00000000" w14:paraId="00000039">
      <w:pPr>
        <w:numPr>
          <w:ilvl w:val="0"/>
          <w:numId w:val="7"/>
        </w:numPr>
        <w:ind w:left="720" w:hanging="360"/>
      </w:pPr>
      <w:r w:rsidDel="00000000" w:rsidR="00000000" w:rsidRPr="00000000">
        <w:rPr>
          <w:rtl w:val="0"/>
        </w:rPr>
        <w:t xml:space="preserve">NO Air, electronic or timer devises are allowed in the operation of shifting the vehicle. Must be shifted by the driver. </w:t>
      </w:r>
    </w:p>
    <w:p w:rsidR="00000000" w:rsidDel="00000000" w:rsidP="00000000" w:rsidRDefault="00000000" w:rsidRPr="00000000" w14:paraId="0000003A">
      <w:pPr>
        <w:numPr>
          <w:ilvl w:val="0"/>
          <w:numId w:val="7"/>
        </w:numPr>
        <w:ind w:left="720" w:hanging="360"/>
      </w:pPr>
      <w:r w:rsidDel="00000000" w:rsidR="00000000" w:rsidRPr="00000000">
        <w:rPr>
          <w:rtl w:val="0"/>
        </w:rPr>
        <w:t xml:space="preserve">Trans brake and line lock are allowed.</w:t>
      </w:r>
    </w:p>
    <w:p w:rsidR="00000000" w:rsidDel="00000000" w:rsidP="00000000" w:rsidRDefault="00000000" w:rsidRPr="00000000" w14:paraId="0000003B">
      <w:pPr>
        <w:numPr>
          <w:ilvl w:val="0"/>
          <w:numId w:val="7"/>
        </w:numPr>
        <w:ind w:left="720" w:hanging="360"/>
      </w:pPr>
      <w:r w:rsidDel="00000000" w:rsidR="00000000" w:rsidRPr="00000000">
        <w:rPr>
          <w:rtl w:val="0"/>
        </w:rPr>
        <w:t xml:space="preserve">No traction control systems. </w:t>
      </w:r>
    </w:p>
    <w:p w:rsidR="00000000" w:rsidDel="00000000" w:rsidP="00000000" w:rsidRDefault="00000000" w:rsidRPr="00000000" w14:paraId="0000003C">
      <w:pPr>
        <w:numPr>
          <w:ilvl w:val="0"/>
          <w:numId w:val="7"/>
        </w:numPr>
        <w:ind w:left="720" w:hanging="360"/>
      </w:pPr>
      <w:r w:rsidDel="00000000" w:rsidR="00000000" w:rsidRPr="00000000">
        <w:rPr>
          <w:rtl w:val="0"/>
        </w:rPr>
        <w:t xml:space="preserve">Straight Axels are preferred. None straight axel vehicles must present a raised front end stance. </w:t>
      </w:r>
    </w:p>
    <w:p w:rsidR="00000000" w:rsidDel="00000000" w:rsidP="00000000" w:rsidRDefault="00000000" w:rsidRPr="00000000" w14:paraId="0000003D">
      <w:pPr>
        <w:numPr>
          <w:ilvl w:val="0"/>
          <w:numId w:val="7"/>
        </w:numPr>
        <w:ind w:left="720" w:hanging="360"/>
      </w:pPr>
      <w:r w:rsidDel="00000000" w:rsidR="00000000" w:rsidRPr="00000000">
        <w:rPr>
          <w:rtl w:val="0"/>
        </w:rPr>
        <w:t xml:space="preserve">Car must be a left or righthand steer. No center steer vehicles permitted. </w:t>
      </w:r>
    </w:p>
    <w:p w:rsidR="00000000" w:rsidDel="00000000" w:rsidP="00000000" w:rsidRDefault="00000000" w:rsidRPr="00000000" w14:paraId="0000003E">
      <w:pPr>
        <w:numPr>
          <w:ilvl w:val="0"/>
          <w:numId w:val="7"/>
        </w:numPr>
        <w:ind w:left="720" w:hanging="360"/>
      </w:pPr>
      <w:r w:rsidDel="00000000" w:rsidR="00000000" w:rsidRPr="00000000">
        <w:rPr>
          <w:rtl w:val="0"/>
        </w:rPr>
        <w:t xml:space="preserve">Wheelie bars are permitted but not preferred.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sz w:val="28"/>
          <w:szCs w:val="28"/>
        </w:rPr>
      </w:pPr>
      <w:bookmarkStart w:colFirst="0" w:colLast="0" w:name="_agp98oomkt5q" w:id="8"/>
      <w:bookmarkEnd w:id="8"/>
      <w:r w:rsidDel="00000000" w:rsidR="00000000" w:rsidRPr="00000000">
        <w:rPr>
          <w:sz w:val="28"/>
          <w:szCs w:val="28"/>
          <w:rtl w:val="0"/>
        </w:rPr>
        <w:t xml:space="preserve">Engine:</w:t>
      </w:r>
    </w:p>
    <w:p w:rsidR="00000000" w:rsidDel="00000000" w:rsidP="00000000" w:rsidRDefault="00000000" w:rsidRPr="00000000" w14:paraId="00000041">
      <w:pPr>
        <w:numPr>
          <w:ilvl w:val="0"/>
          <w:numId w:val="10"/>
        </w:numPr>
        <w:ind w:left="720" w:hanging="360"/>
      </w:pPr>
      <w:r w:rsidDel="00000000" w:rsidR="00000000" w:rsidRPr="00000000">
        <w:rPr>
          <w:rtl w:val="0"/>
        </w:rPr>
        <w:t xml:space="preserve">Any ignition system is allowed. Example: Magneto, Points, Transistorized or MSD.  </w:t>
      </w:r>
    </w:p>
    <w:p w:rsidR="00000000" w:rsidDel="00000000" w:rsidP="00000000" w:rsidRDefault="00000000" w:rsidRPr="00000000" w14:paraId="00000042">
      <w:pPr>
        <w:numPr>
          <w:ilvl w:val="0"/>
          <w:numId w:val="10"/>
        </w:numPr>
        <w:ind w:left="720" w:hanging="360"/>
      </w:pPr>
      <w:r w:rsidDel="00000000" w:rsidR="00000000" w:rsidRPr="00000000">
        <w:rPr>
          <w:rtl w:val="0"/>
        </w:rPr>
        <w:t xml:space="preserve">No Data recording devices allowed.</w:t>
      </w:r>
    </w:p>
    <w:p w:rsidR="00000000" w:rsidDel="00000000" w:rsidP="00000000" w:rsidRDefault="00000000" w:rsidRPr="00000000" w14:paraId="00000043">
      <w:pPr>
        <w:numPr>
          <w:ilvl w:val="0"/>
          <w:numId w:val="10"/>
        </w:numPr>
        <w:ind w:left="720" w:hanging="360"/>
      </w:pPr>
      <w:r w:rsidDel="00000000" w:rsidR="00000000" w:rsidRPr="00000000">
        <w:rPr>
          <w:rtl w:val="0"/>
        </w:rPr>
        <w:t xml:space="preserve">Rev limiters are permitted only for the preservation of the engine. They will not be allowed to control the launch of the vehicle or any down track tuning. </w:t>
      </w:r>
    </w:p>
    <w:p w:rsidR="00000000" w:rsidDel="00000000" w:rsidP="00000000" w:rsidRDefault="00000000" w:rsidRPr="00000000" w14:paraId="00000044">
      <w:pPr>
        <w:numPr>
          <w:ilvl w:val="0"/>
          <w:numId w:val="10"/>
        </w:numPr>
        <w:ind w:left="720" w:hanging="360"/>
      </w:pPr>
      <w:r w:rsidDel="00000000" w:rsidR="00000000" w:rsidRPr="00000000">
        <w:rPr>
          <w:rtl w:val="0"/>
        </w:rPr>
        <w:t xml:space="preserve">No delay boxes or crossover boxes permitted. </w:t>
      </w:r>
    </w:p>
    <w:p w:rsidR="00000000" w:rsidDel="00000000" w:rsidP="00000000" w:rsidRDefault="00000000" w:rsidRPr="00000000" w14:paraId="00000045">
      <w:pPr>
        <w:numPr>
          <w:ilvl w:val="0"/>
          <w:numId w:val="10"/>
        </w:numPr>
        <w:ind w:left="720" w:hanging="360"/>
      </w:pPr>
      <w:r w:rsidDel="00000000" w:rsidR="00000000" w:rsidRPr="00000000">
        <w:rPr>
          <w:rtl w:val="0"/>
        </w:rPr>
        <w:t xml:space="preserve">No throttle stops permitted.</w:t>
      </w:r>
    </w:p>
    <w:p w:rsidR="00000000" w:rsidDel="00000000" w:rsidP="00000000" w:rsidRDefault="00000000" w:rsidRPr="00000000" w14:paraId="00000046">
      <w:pPr>
        <w:numPr>
          <w:ilvl w:val="0"/>
          <w:numId w:val="10"/>
        </w:numPr>
        <w:ind w:left="720" w:hanging="360"/>
      </w:pPr>
      <w:r w:rsidDel="00000000" w:rsidR="00000000" w:rsidRPr="00000000">
        <w:rPr>
          <w:rtl w:val="0"/>
        </w:rPr>
        <w:t xml:space="preserve">Two-step Permitted</w:t>
      </w:r>
    </w:p>
    <w:p w:rsidR="00000000" w:rsidDel="00000000" w:rsidP="00000000" w:rsidRDefault="00000000" w:rsidRPr="00000000" w14:paraId="00000047">
      <w:pPr>
        <w:numPr>
          <w:ilvl w:val="0"/>
          <w:numId w:val="10"/>
        </w:numPr>
        <w:ind w:left="720" w:hanging="360"/>
      </w:pPr>
      <w:r w:rsidDel="00000000" w:rsidR="00000000" w:rsidRPr="00000000">
        <w:rPr>
          <w:rtl w:val="0"/>
        </w:rPr>
        <w:t xml:space="preserve">Any steel or aluminum heads and blocks are permitted. However, newer style engines are not permitted. </w:t>
      </w:r>
    </w:p>
    <w:p w:rsidR="00000000" w:rsidDel="00000000" w:rsidP="00000000" w:rsidRDefault="00000000" w:rsidRPr="00000000" w14:paraId="00000048">
      <w:pPr>
        <w:numPr>
          <w:ilvl w:val="0"/>
          <w:numId w:val="10"/>
        </w:numPr>
        <w:ind w:left="720" w:hanging="360"/>
      </w:pPr>
      <w:r w:rsidDel="00000000" w:rsidR="00000000" w:rsidRPr="00000000">
        <w:rPr>
          <w:rtl w:val="0"/>
        </w:rPr>
        <w:t xml:space="preserve">Only roots style superchargers up to 871 are permitted. </w:t>
      </w:r>
    </w:p>
    <w:p w:rsidR="00000000" w:rsidDel="00000000" w:rsidP="00000000" w:rsidRDefault="00000000" w:rsidRPr="00000000" w14:paraId="00000049">
      <w:pPr>
        <w:numPr>
          <w:ilvl w:val="0"/>
          <w:numId w:val="10"/>
        </w:numPr>
        <w:ind w:left="720" w:hanging="360"/>
      </w:pPr>
      <w:r w:rsidDel="00000000" w:rsidR="00000000" w:rsidRPr="00000000">
        <w:rPr>
          <w:rtl w:val="0"/>
        </w:rPr>
        <w:t xml:space="preserve">Any intake manifold is permitted</w:t>
      </w:r>
    </w:p>
    <w:p w:rsidR="00000000" w:rsidDel="00000000" w:rsidP="00000000" w:rsidRDefault="00000000" w:rsidRPr="00000000" w14:paraId="0000004A">
      <w:pPr>
        <w:numPr>
          <w:ilvl w:val="0"/>
          <w:numId w:val="10"/>
        </w:numPr>
        <w:ind w:left="720" w:hanging="360"/>
      </w:pPr>
      <w:r w:rsidDel="00000000" w:rsidR="00000000" w:rsidRPr="00000000">
        <w:rPr>
          <w:rtl w:val="0"/>
        </w:rPr>
        <w:t xml:space="preserve">Carburetor and mechanical fuel injection ONLY. Electronic Fuel Injection will NOT be permitted. </w:t>
      </w:r>
    </w:p>
    <w:p w:rsidR="00000000" w:rsidDel="00000000" w:rsidP="00000000" w:rsidRDefault="00000000" w:rsidRPr="00000000" w14:paraId="0000004B">
      <w:pPr>
        <w:numPr>
          <w:ilvl w:val="0"/>
          <w:numId w:val="10"/>
        </w:numPr>
        <w:ind w:left="720" w:hanging="360"/>
      </w:pPr>
      <w:r w:rsidDel="00000000" w:rsidR="00000000" w:rsidRPr="00000000">
        <w:rPr>
          <w:rtl w:val="0"/>
        </w:rPr>
        <w:t xml:space="preserve">Nitrous Oxide is not permitted.</w:t>
      </w:r>
    </w:p>
    <w:p w:rsidR="00000000" w:rsidDel="00000000" w:rsidP="00000000" w:rsidRDefault="00000000" w:rsidRPr="00000000" w14:paraId="0000004C">
      <w:pPr>
        <w:numPr>
          <w:ilvl w:val="0"/>
          <w:numId w:val="10"/>
        </w:numPr>
        <w:ind w:left="720" w:hanging="360"/>
      </w:pPr>
      <w:r w:rsidDel="00000000" w:rsidR="00000000" w:rsidRPr="00000000">
        <w:rPr>
          <w:rtl w:val="0"/>
        </w:rPr>
        <w:t xml:space="preserve">Gas and Methanal fuels Permitted. NONitromethane permitted. </w:t>
      </w:r>
    </w:p>
    <w:p w:rsidR="00000000" w:rsidDel="00000000" w:rsidP="00000000" w:rsidRDefault="00000000" w:rsidRPr="00000000" w14:paraId="0000004D">
      <w:pPr>
        <w:numPr>
          <w:ilvl w:val="0"/>
          <w:numId w:val="10"/>
        </w:numPr>
        <w:ind w:left="720" w:hanging="360"/>
      </w:pPr>
      <w:r w:rsidDel="00000000" w:rsidR="00000000" w:rsidRPr="00000000">
        <w:rPr>
          <w:rtl w:val="0"/>
        </w:rPr>
        <w:t xml:space="preserve">Antifreeze or any coolants other then water are not permitted.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Title"/>
        <w:jc w:val="center"/>
        <w:rPr/>
      </w:pPr>
      <w:bookmarkStart w:colFirst="0" w:colLast="0" w:name="_8i6ef5it0joi" w:id="9"/>
      <w:bookmarkEnd w:id="9"/>
      <w:r w:rsidDel="00000000" w:rsidR="00000000" w:rsidRPr="00000000">
        <w:rPr>
          <w:rtl w:val="0"/>
        </w:rPr>
        <w:t xml:space="preserve">Flathead and Inline</w:t>
      </w:r>
    </w:p>
    <w:p w:rsidR="00000000" w:rsidDel="00000000" w:rsidP="00000000" w:rsidRDefault="00000000" w:rsidRPr="00000000" w14:paraId="00000054">
      <w:pPr>
        <w:rPr/>
      </w:pPr>
      <w:r w:rsidDel="00000000" w:rsidR="00000000" w:rsidRPr="00000000">
        <w:rPr>
          <w:rtl w:val="0"/>
        </w:rPr>
        <w:t xml:space="preserve">This section is for those wanting to race in the VDRA Gasser Class. Please refer to these rules for eligibility to compete against other gassers.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sz w:val="28"/>
          <w:szCs w:val="28"/>
        </w:rPr>
      </w:pPr>
      <w:bookmarkStart w:colFirst="0" w:colLast="0" w:name="_v1o3c8tixsct" w:id="10"/>
      <w:bookmarkEnd w:id="10"/>
      <w:r w:rsidDel="00000000" w:rsidR="00000000" w:rsidRPr="00000000">
        <w:rPr>
          <w:sz w:val="28"/>
          <w:szCs w:val="28"/>
          <w:rtl w:val="0"/>
        </w:rPr>
        <w:t xml:space="preserve">General Information:</w:t>
      </w:r>
    </w:p>
    <w:p w:rsidR="00000000" w:rsidDel="00000000" w:rsidP="00000000" w:rsidRDefault="00000000" w:rsidRPr="00000000" w14:paraId="00000057">
      <w:pPr>
        <w:numPr>
          <w:ilvl w:val="0"/>
          <w:numId w:val="6"/>
        </w:numPr>
        <w:ind w:left="720" w:hanging="360"/>
      </w:pPr>
      <w:r w:rsidDel="00000000" w:rsidR="00000000" w:rsidRPr="00000000">
        <w:rPr>
          <w:rtl w:val="0"/>
        </w:rPr>
        <w:t xml:space="preserve">The Flathead and Inline Class is an engine specific class. The diversity in vehicles allowed in their class makes it one of the most interesting classes in the VDRA.</w:t>
      </w:r>
    </w:p>
    <w:p w:rsidR="00000000" w:rsidDel="00000000" w:rsidP="00000000" w:rsidRDefault="00000000" w:rsidRPr="00000000" w14:paraId="00000058">
      <w:pPr>
        <w:numPr>
          <w:ilvl w:val="0"/>
          <w:numId w:val="6"/>
        </w:numPr>
        <w:ind w:left="720" w:hanging="360"/>
      </w:pPr>
      <w:r w:rsidDel="00000000" w:rsidR="00000000" w:rsidRPr="00000000">
        <w:rPr>
          <w:rtl w:val="0"/>
        </w:rPr>
        <w:t xml:space="preserve">New members have one race season in which to make the necessary adjustments and alteration to a vehicle in order for the vehicle to pass flathead and inline class tech. Failure to do so will disqualify the vehicle until the adjustments or alterations are made. Reinstatement of a vehicle that has failed to meet class rules will be by the Race Master once the vehicle passes inspection.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sz w:val="28"/>
          <w:szCs w:val="28"/>
        </w:rPr>
      </w:pPr>
      <w:bookmarkStart w:colFirst="0" w:colLast="0" w:name="_15koz4dzg0ga" w:id="11"/>
      <w:bookmarkEnd w:id="11"/>
      <w:r w:rsidDel="00000000" w:rsidR="00000000" w:rsidRPr="00000000">
        <w:rPr>
          <w:sz w:val="28"/>
          <w:szCs w:val="28"/>
          <w:rtl w:val="0"/>
        </w:rPr>
        <w:t xml:space="preserve">Safety:</w:t>
      </w:r>
    </w:p>
    <w:p w:rsidR="00000000" w:rsidDel="00000000" w:rsidP="00000000" w:rsidRDefault="00000000" w:rsidRPr="00000000" w14:paraId="0000005B">
      <w:pPr>
        <w:numPr>
          <w:ilvl w:val="0"/>
          <w:numId w:val="12"/>
        </w:numPr>
        <w:ind w:left="720" w:hanging="360"/>
      </w:pPr>
      <w:r w:rsidDel="00000000" w:rsidR="00000000" w:rsidRPr="00000000">
        <w:rPr>
          <w:rtl w:val="0"/>
        </w:rPr>
        <w:t xml:space="preserve">All Vehicles must meet NHRA safety requirements for speed and ET</w:t>
      </w:r>
    </w:p>
    <w:p w:rsidR="00000000" w:rsidDel="00000000" w:rsidP="00000000" w:rsidRDefault="00000000" w:rsidRPr="00000000" w14:paraId="0000005C">
      <w:pPr>
        <w:numPr>
          <w:ilvl w:val="0"/>
          <w:numId w:val="12"/>
        </w:numPr>
        <w:ind w:left="720" w:hanging="360"/>
      </w:pPr>
      <w:r w:rsidDel="00000000" w:rsidR="00000000" w:rsidRPr="00000000">
        <w:rPr>
          <w:rtl w:val="0"/>
        </w:rPr>
        <w:t xml:space="preserve">All vehicles must pass a track inspection before competing</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sz w:val="28"/>
          <w:szCs w:val="28"/>
        </w:rPr>
      </w:pPr>
      <w:bookmarkStart w:colFirst="0" w:colLast="0" w:name="_nisglgzi3l0b" w:id="12"/>
      <w:bookmarkEnd w:id="12"/>
      <w:r w:rsidDel="00000000" w:rsidR="00000000" w:rsidRPr="00000000">
        <w:rPr>
          <w:sz w:val="28"/>
          <w:szCs w:val="28"/>
          <w:rtl w:val="0"/>
        </w:rPr>
        <w:t xml:space="preserve">Body:</w:t>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Permitted vehicles include the following: Hot Rods, Gassers, Roadsters, Altereds, Front Engine Dragsters, Rear Engine Dragsters, and Factory Production vehicles pre-1972</w:t>
      </w:r>
    </w:p>
    <w:p w:rsidR="00000000" w:rsidDel="00000000" w:rsidP="00000000" w:rsidRDefault="00000000" w:rsidRPr="00000000" w14:paraId="00000060">
      <w:pPr>
        <w:numPr>
          <w:ilvl w:val="0"/>
          <w:numId w:val="3"/>
        </w:numPr>
        <w:ind w:left="720" w:hanging="360"/>
      </w:pPr>
      <w:r w:rsidDel="00000000" w:rsidR="00000000" w:rsidRPr="00000000">
        <w:rPr>
          <w:rtl w:val="0"/>
        </w:rPr>
        <w:t xml:space="preserve">Race Master has full discretion in determining if a vehicle is qualified to compete or not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sz w:val="28"/>
          <w:szCs w:val="28"/>
        </w:rPr>
      </w:pPr>
      <w:bookmarkStart w:colFirst="0" w:colLast="0" w:name="_go9sw8ma8wg" w:id="13"/>
      <w:bookmarkEnd w:id="13"/>
      <w:r w:rsidDel="00000000" w:rsidR="00000000" w:rsidRPr="00000000">
        <w:rPr>
          <w:sz w:val="28"/>
          <w:szCs w:val="28"/>
          <w:rtl w:val="0"/>
        </w:rPr>
        <w:t xml:space="preserve">Suspension and Drivetrain:</w:t>
      </w:r>
    </w:p>
    <w:p w:rsidR="00000000" w:rsidDel="00000000" w:rsidP="00000000" w:rsidRDefault="00000000" w:rsidRPr="00000000" w14:paraId="00000063">
      <w:pPr>
        <w:numPr>
          <w:ilvl w:val="0"/>
          <w:numId w:val="13"/>
        </w:numPr>
        <w:ind w:left="720" w:hanging="360"/>
      </w:pPr>
      <w:r w:rsidDel="00000000" w:rsidR="00000000" w:rsidRPr="00000000">
        <w:rPr>
          <w:rtl w:val="0"/>
        </w:rPr>
        <w:t xml:space="preserve">NO air, electronic or timer devices are allowed in the operation of shifting the vehicle. Must be shifted by the driver.</w:t>
      </w:r>
    </w:p>
    <w:p w:rsidR="00000000" w:rsidDel="00000000" w:rsidP="00000000" w:rsidRDefault="00000000" w:rsidRPr="00000000" w14:paraId="00000064">
      <w:pPr>
        <w:numPr>
          <w:ilvl w:val="0"/>
          <w:numId w:val="13"/>
        </w:numPr>
        <w:ind w:left="720" w:hanging="360"/>
      </w:pPr>
      <w:r w:rsidDel="00000000" w:rsidR="00000000" w:rsidRPr="00000000">
        <w:rPr>
          <w:rtl w:val="0"/>
        </w:rPr>
        <w:t xml:space="preserve">Transbrake and line lock ARE allowed</w:t>
      </w:r>
    </w:p>
    <w:p w:rsidR="00000000" w:rsidDel="00000000" w:rsidP="00000000" w:rsidRDefault="00000000" w:rsidRPr="00000000" w14:paraId="00000065">
      <w:pPr>
        <w:numPr>
          <w:ilvl w:val="0"/>
          <w:numId w:val="13"/>
        </w:numPr>
        <w:ind w:left="720" w:hanging="360"/>
      </w:pPr>
      <w:r w:rsidDel="00000000" w:rsidR="00000000" w:rsidRPr="00000000">
        <w:rPr>
          <w:rtl w:val="0"/>
        </w:rPr>
        <w:t xml:space="preserve">Any transmission is allowed.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(Flathead &amp; Inline cont.)</w:t>
      </w:r>
    </w:p>
    <w:p w:rsidR="00000000" w:rsidDel="00000000" w:rsidP="00000000" w:rsidRDefault="00000000" w:rsidRPr="00000000" w14:paraId="0000006A">
      <w:pPr>
        <w:rPr>
          <w:sz w:val="28"/>
          <w:szCs w:val="28"/>
        </w:rPr>
      </w:pPr>
      <w:r w:rsidDel="00000000" w:rsidR="00000000" w:rsidRPr="00000000">
        <w:rPr>
          <w:rtl w:val="0"/>
        </w:rPr>
        <w:t xml:space="preserve">(Flathead &amp; Inline cont.)</w:t>
      </w:r>
      <w:r w:rsidDel="00000000" w:rsidR="00000000" w:rsidRPr="00000000">
        <w:rPr>
          <w:rtl w:val="0"/>
        </w:rPr>
      </w:r>
    </w:p>
    <w:p w:rsidR="00000000" w:rsidDel="00000000" w:rsidP="00000000" w:rsidRDefault="00000000" w:rsidRPr="00000000" w14:paraId="0000006B">
      <w:pPr>
        <w:pStyle w:val="Heading2"/>
        <w:rPr>
          <w:sz w:val="28"/>
          <w:szCs w:val="28"/>
        </w:rPr>
      </w:pPr>
      <w:bookmarkStart w:colFirst="0" w:colLast="0" w:name="_kjlqbgsts2ty" w:id="14"/>
      <w:bookmarkEnd w:id="14"/>
      <w:r w:rsidDel="00000000" w:rsidR="00000000" w:rsidRPr="00000000">
        <w:rPr>
          <w:sz w:val="28"/>
          <w:szCs w:val="28"/>
          <w:rtl w:val="0"/>
        </w:rPr>
        <w:t xml:space="preserve">Engine:</w:t>
      </w:r>
    </w:p>
    <w:p w:rsidR="00000000" w:rsidDel="00000000" w:rsidP="00000000" w:rsidRDefault="00000000" w:rsidRPr="00000000" w14:paraId="0000006C">
      <w:pPr>
        <w:numPr>
          <w:ilvl w:val="0"/>
          <w:numId w:val="16"/>
        </w:numPr>
        <w:ind w:left="720" w:hanging="360"/>
      </w:pPr>
      <w:r w:rsidDel="00000000" w:rsidR="00000000" w:rsidRPr="00000000">
        <w:rPr>
          <w:rtl w:val="0"/>
        </w:rPr>
        <w:t xml:space="preserve">Flathead engines permitted: Straight 4-6-8 cylinder and V-8 engine block configurations. Ardun and Aluminum heads are permitted.</w:t>
      </w:r>
    </w:p>
    <w:p w:rsidR="00000000" w:rsidDel="00000000" w:rsidP="00000000" w:rsidRDefault="00000000" w:rsidRPr="00000000" w14:paraId="0000006D">
      <w:pPr>
        <w:numPr>
          <w:ilvl w:val="0"/>
          <w:numId w:val="16"/>
        </w:numPr>
        <w:ind w:left="720" w:hanging="360"/>
      </w:pPr>
      <w:r w:rsidDel="00000000" w:rsidR="00000000" w:rsidRPr="00000000">
        <w:rPr>
          <w:rtl w:val="0"/>
        </w:rPr>
        <w:t xml:space="preserve">Inline engines permitted: Straight 4-6-8 cylinder engine block configurations. Must be a pushrod driven engine. No Overhead cam configurations permitted. Aluminum , Wayne and specialty cylinder heads permitted.</w:t>
      </w:r>
    </w:p>
    <w:p w:rsidR="00000000" w:rsidDel="00000000" w:rsidP="00000000" w:rsidRDefault="00000000" w:rsidRPr="00000000" w14:paraId="0000006E">
      <w:pPr>
        <w:numPr>
          <w:ilvl w:val="0"/>
          <w:numId w:val="16"/>
        </w:numPr>
        <w:ind w:left="720" w:hanging="360"/>
      </w:pPr>
      <w:r w:rsidDel="00000000" w:rsidR="00000000" w:rsidRPr="00000000">
        <w:rPr>
          <w:rtl w:val="0"/>
        </w:rPr>
        <w:t xml:space="preserve">Any ignition system is allowed. Magneto, Points, Transistorized or MSD as example. </w:t>
      </w:r>
    </w:p>
    <w:p w:rsidR="00000000" w:rsidDel="00000000" w:rsidP="00000000" w:rsidRDefault="00000000" w:rsidRPr="00000000" w14:paraId="0000006F">
      <w:pPr>
        <w:numPr>
          <w:ilvl w:val="0"/>
          <w:numId w:val="16"/>
        </w:numPr>
        <w:ind w:left="720" w:hanging="360"/>
      </w:pPr>
      <w:r w:rsidDel="00000000" w:rsidR="00000000" w:rsidRPr="00000000">
        <w:rPr>
          <w:rtl w:val="0"/>
        </w:rPr>
        <w:t xml:space="preserve">No Data Recording devices allowed.</w:t>
      </w:r>
    </w:p>
    <w:p w:rsidR="00000000" w:rsidDel="00000000" w:rsidP="00000000" w:rsidRDefault="00000000" w:rsidRPr="00000000" w14:paraId="00000070">
      <w:pPr>
        <w:numPr>
          <w:ilvl w:val="0"/>
          <w:numId w:val="16"/>
        </w:numPr>
        <w:ind w:left="720" w:hanging="360"/>
      </w:pPr>
      <w:r w:rsidDel="00000000" w:rsidR="00000000" w:rsidRPr="00000000">
        <w:rPr>
          <w:rtl w:val="0"/>
        </w:rPr>
        <w:t xml:space="preserve">Rev limiters are permitted only for the preservation of the engine. They will not be allowed to control the launch of the vehicle or any down track tuning</w:t>
      </w:r>
    </w:p>
    <w:p w:rsidR="00000000" w:rsidDel="00000000" w:rsidP="00000000" w:rsidRDefault="00000000" w:rsidRPr="00000000" w14:paraId="00000071">
      <w:pPr>
        <w:numPr>
          <w:ilvl w:val="0"/>
          <w:numId w:val="16"/>
        </w:numPr>
        <w:ind w:left="720" w:hanging="360"/>
      </w:pPr>
      <w:r w:rsidDel="00000000" w:rsidR="00000000" w:rsidRPr="00000000">
        <w:rPr>
          <w:rtl w:val="0"/>
        </w:rPr>
        <w:t xml:space="preserve">No delay boxes or crossover boxes permitted.</w:t>
      </w:r>
    </w:p>
    <w:p w:rsidR="00000000" w:rsidDel="00000000" w:rsidP="00000000" w:rsidRDefault="00000000" w:rsidRPr="00000000" w14:paraId="00000072">
      <w:pPr>
        <w:numPr>
          <w:ilvl w:val="0"/>
          <w:numId w:val="16"/>
        </w:numPr>
        <w:ind w:left="720" w:hanging="360"/>
      </w:pPr>
      <w:r w:rsidDel="00000000" w:rsidR="00000000" w:rsidRPr="00000000">
        <w:rPr>
          <w:rtl w:val="0"/>
        </w:rPr>
        <w:t xml:space="preserve">No throttle stops permitted</w:t>
      </w:r>
    </w:p>
    <w:p w:rsidR="00000000" w:rsidDel="00000000" w:rsidP="00000000" w:rsidRDefault="00000000" w:rsidRPr="00000000" w14:paraId="00000073">
      <w:pPr>
        <w:numPr>
          <w:ilvl w:val="0"/>
          <w:numId w:val="16"/>
        </w:numPr>
        <w:ind w:left="720" w:hanging="360"/>
      </w:pPr>
      <w:r w:rsidDel="00000000" w:rsidR="00000000" w:rsidRPr="00000000">
        <w:rPr>
          <w:rtl w:val="0"/>
        </w:rPr>
        <w:t xml:space="preserve">Only roots style superchargers up to 8-71 are permitted. Turbo chargers are permitted.</w:t>
      </w:r>
    </w:p>
    <w:p w:rsidR="00000000" w:rsidDel="00000000" w:rsidP="00000000" w:rsidRDefault="00000000" w:rsidRPr="00000000" w14:paraId="00000074">
      <w:pPr>
        <w:numPr>
          <w:ilvl w:val="0"/>
          <w:numId w:val="16"/>
        </w:numPr>
        <w:ind w:left="720" w:hanging="360"/>
      </w:pPr>
      <w:r w:rsidDel="00000000" w:rsidR="00000000" w:rsidRPr="00000000">
        <w:rPr>
          <w:rtl w:val="0"/>
        </w:rPr>
        <w:t xml:space="preserve">Any intake manifold is permitted Bird and Bug catcher hats are permitted.</w:t>
      </w:r>
    </w:p>
    <w:p w:rsidR="00000000" w:rsidDel="00000000" w:rsidP="00000000" w:rsidRDefault="00000000" w:rsidRPr="00000000" w14:paraId="00000075">
      <w:pPr>
        <w:numPr>
          <w:ilvl w:val="0"/>
          <w:numId w:val="16"/>
        </w:numPr>
        <w:ind w:left="720" w:hanging="360"/>
      </w:pPr>
      <w:r w:rsidDel="00000000" w:rsidR="00000000" w:rsidRPr="00000000">
        <w:rPr>
          <w:rtl w:val="0"/>
        </w:rPr>
        <w:t xml:space="preserve">Carburetor and mechanical fuel injection ONLY.Electronic Fuel Injection will NOT be permitted.</w:t>
      </w:r>
    </w:p>
    <w:p w:rsidR="00000000" w:rsidDel="00000000" w:rsidP="00000000" w:rsidRDefault="00000000" w:rsidRPr="00000000" w14:paraId="00000076">
      <w:pPr>
        <w:numPr>
          <w:ilvl w:val="0"/>
          <w:numId w:val="16"/>
        </w:numPr>
        <w:ind w:left="720" w:hanging="360"/>
      </w:pPr>
      <w:r w:rsidDel="00000000" w:rsidR="00000000" w:rsidRPr="00000000">
        <w:rPr>
          <w:rtl w:val="0"/>
        </w:rPr>
        <w:t xml:space="preserve">Nitrous Oxide in not permitted</w:t>
      </w:r>
    </w:p>
    <w:p w:rsidR="00000000" w:rsidDel="00000000" w:rsidP="00000000" w:rsidRDefault="00000000" w:rsidRPr="00000000" w14:paraId="00000077">
      <w:pPr>
        <w:numPr>
          <w:ilvl w:val="0"/>
          <w:numId w:val="16"/>
        </w:numPr>
        <w:ind w:left="720" w:hanging="360"/>
      </w:pPr>
      <w:r w:rsidDel="00000000" w:rsidR="00000000" w:rsidRPr="00000000">
        <w:rPr>
          <w:rtl w:val="0"/>
        </w:rPr>
        <w:t xml:space="preserve">Gas and Methanol fuels permitted. NONitromethane permitted</w:t>
      </w:r>
    </w:p>
    <w:p w:rsidR="00000000" w:rsidDel="00000000" w:rsidP="00000000" w:rsidRDefault="00000000" w:rsidRPr="00000000" w14:paraId="00000078">
      <w:pPr>
        <w:numPr>
          <w:ilvl w:val="0"/>
          <w:numId w:val="16"/>
        </w:numPr>
        <w:ind w:left="720" w:hanging="360"/>
      </w:pPr>
      <w:r w:rsidDel="00000000" w:rsidR="00000000" w:rsidRPr="00000000">
        <w:rPr>
          <w:rtl w:val="0"/>
        </w:rPr>
        <w:t xml:space="preserve">Antifreeze or any coolants other than water are not permitted.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Title"/>
        <w:jc w:val="center"/>
        <w:rPr/>
      </w:pPr>
      <w:bookmarkStart w:colFirst="0" w:colLast="0" w:name="_o99tpa23kvho" w:id="15"/>
      <w:bookmarkEnd w:id="15"/>
      <w:r w:rsidDel="00000000" w:rsidR="00000000" w:rsidRPr="00000000">
        <w:rPr>
          <w:rtl w:val="0"/>
        </w:rPr>
        <w:t xml:space="preserve">Nostalgic Eliminator</w:t>
      </w:r>
    </w:p>
    <w:p w:rsidR="00000000" w:rsidDel="00000000" w:rsidP="00000000" w:rsidRDefault="00000000" w:rsidRPr="00000000" w14:paraId="0000008C">
      <w:pPr>
        <w:rPr/>
      </w:pPr>
      <w:r w:rsidDel="00000000" w:rsidR="00000000" w:rsidRPr="00000000">
        <w:rPr>
          <w:rtl w:val="0"/>
        </w:rPr>
        <w:t xml:space="preserve">This section is for those wanting to race in the VDRA Gasser Class. Please refer to these rules for eligibility to compete against other gassers.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sz w:val="28"/>
          <w:szCs w:val="28"/>
        </w:rPr>
      </w:pPr>
      <w:bookmarkStart w:colFirst="0" w:colLast="0" w:name="_ui0cqx87w1oe" w:id="16"/>
      <w:bookmarkEnd w:id="16"/>
      <w:r w:rsidDel="00000000" w:rsidR="00000000" w:rsidRPr="00000000">
        <w:rPr>
          <w:sz w:val="28"/>
          <w:szCs w:val="28"/>
          <w:rtl w:val="0"/>
        </w:rPr>
        <w:t xml:space="preserve">General Information:</w:t>
      </w:r>
    </w:p>
    <w:p w:rsidR="00000000" w:rsidDel="00000000" w:rsidP="00000000" w:rsidRDefault="00000000" w:rsidRPr="00000000" w14:paraId="0000008F">
      <w:pPr>
        <w:numPr>
          <w:ilvl w:val="0"/>
          <w:numId w:val="9"/>
        </w:numPr>
        <w:ind w:left="720" w:hanging="360"/>
      </w:pPr>
      <w:r w:rsidDel="00000000" w:rsidR="00000000" w:rsidRPr="00000000">
        <w:rPr>
          <w:rtl w:val="0"/>
        </w:rPr>
        <w:t xml:space="preserve">All vehicles must run quicker than 11.99 seconds elapsed time. Failure to do so may lead to a DNQ “Did not Qualify”. The Race Master has full discretion in determining if a racer can or cannot continue.</w:t>
      </w:r>
    </w:p>
    <w:p w:rsidR="00000000" w:rsidDel="00000000" w:rsidP="00000000" w:rsidRDefault="00000000" w:rsidRPr="00000000" w14:paraId="00000090">
      <w:pPr>
        <w:numPr>
          <w:ilvl w:val="0"/>
          <w:numId w:val="9"/>
        </w:numPr>
        <w:ind w:left="720" w:hanging="360"/>
      </w:pPr>
      <w:r w:rsidDel="00000000" w:rsidR="00000000" w:rsidRPr="00000000">
        <w:rPr>
          <w:rtl w:val="0"/>
        </w:rPr>
        <w:t xml:space="preserve">New members have one race season in which to make the necessary adjustments and alteration to a vehicle in order for the vehicle to pass Nostalgia Eliminator class tech. Failure to do so will disqualify the vehicle until the adjustments or alterations are made. Reinstatement of a vehicle that has failed to meet class rules will be by the Race Master once the vehicle passes inspection. </w:t>
      </w:r>
    </w:p>
    <w:p w:rsidR="00000000" w:rsidDel="00000000" w:rsidP="00000000" w:rsidRDefault="00000000" w:rsidRPr="00000000" w14:paraId="00000091">
      <w:pPr>
        <w:numPr>
          <w:ilvl w:val="0"/>
          <w:numId w:val="9"/>
        </w:numPr>
        <w:ind w:left="720" w:hanging="360"/>
      </w:pPr>
      <w:r w:rsidDel="00000000" w:rsidR="00000000" w:rsidRPr="00000000">
        <w:rPr>
          <w:rtl w:val="0"/>
        </w:rPr>
        <w:t xml:space="preserve">Crew members are allowed up to the starting line area and no further. NO EXCEPTIONS. This rule was created upon request by the race venues that the VDRA competes at.</w:t>
      </w:r>
    </w:p>
    <w:p w:rsidR="00000000" w:rsidDel="00000000" w:rsidP="00000000" w:rsidRDefault="00000000" w:rsidRPr="00000000" w14:paraId="00000092">
      <w:pPr>
        <w:numPr>
          <w:ilvl w:val="0"/>
          <w:numId w:val="9"/>
        </w:numPr>
        <w:ind w:left="720" w:hanging="360"/>
      </w:pPr>
      <w:r w:rsidDel="00000000" w:rsidR="00000000" w:rsidRPr="00000000">
        <w:rPr>
          <w:rtl w:val="0"/>
        </w:rPr>
        <w:t xml:space="preserve">Vehicles can be self-starting or started remotely by a support vehicle.</w:t>
      </w:r>
    </w:p>
    <w:p w:rsidR="00000000" w:rsidDel="00000000" w:rsidP="00000000" w:rsidRDefault="00000000" w:rsidRPr="00000000" w14:paraId="00000093">
      <w:pPr>
        <w:numPr>
          <w:ilvl w:val="0"/>
          <w:numId w:val="9"/>
        </w:numPr>
        <w:ind w:left="720" w:hanging="360"/>
      </w:pPr>
      <w:r w:rsidDel="00000000" w:rsidR="00000000" w:rsidRPr="00000000">
        <w:rPr>
          <w:rtl w:val="0"/>
        </w:rPr>
        <w:t xml:space="preserve">Vehicles and competitors must comply with track rules including elapsed time and MPH restrictions.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sz w:val="28"/>
          <w:szCs w:val="28"/>
        </w:rPr>
      </w:pPr>
      <w:bookmarkStart w:colFirst="0" w:colLast="0" w:name="_h84y9g1e0jba" w:id="17"/>
      <w:bookmarkEnd w:id="17"/>
      <w:r w:rsidDel="00000000" w:rsidR="00000000" w:rsidRPr="00000000">
        <w:rPr>
          <w:sz w:val="28"/>
          <w:szCs w:val="28"/>
          <w:rtl w:val="0"/>
        </w:rPr>
        <w:t xml:space="preserve">Safety:</w:t>
      </w:r>
    </w:p>
    <w:p w:rsidR="00000000" w:rsidDel="00000000" w:rsidP="00000000" w:rsidRDefault="00000000" w:rsidRPr="00000000" w14:paraId="00000096">
      <w:pPr>
        <w:numPr>
          <w:ilvl w:val="0"/>
          <w:numId w:val="11"/>
        </w:numPr>
        <w:ind w:left="720" w:hanging="360"/>
      </w:pPr>
      <w:r w:rsidDel="00000000" w:rsidR="00000000" w:rsidRPr="00000000">
        <w:rPr>
          <w:rtl w:val="0"/>
        </w:rPr>
        <w:t xml:space="preserve">All vehicles must meet NHRA safety requirements for speed and elapsed time. </w:t>
      </w:r>
    </w:p>
    <w:p w:rsidR="00000000" w:rsidDel="00000000" w:rsidP="00000000" w:rsidRDefault="00000000" w:rsidRPr="00000000" w14:paraId="00000097">
      <w:pPr>
        <w:numPr>
          <w:ilvl w:val="0"/>
          <w:numId w:val="11"/>
        </w:numPr>
        <w:ind w:left="720" w:hanging="360"/>
      </w:pPr>
      <w:r w:rsidDel="00000000" w:rsidR="00000000" w:rsidRPr="00000000">
        <w:rPr>
          <w:rtl w:val="0"/>
        </w:rPr>
        <w:t xml:space="preserve">All vehicles must pass a track inspection before competing.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sz w:val="28"/>
          <w:szCs w:val="28"/>
        </w:rPr>
      </w:pPr>
      <w:bookmarkStart w:colFirst="0" w:colLast="0" w:name="_wazn9t1lfqbo" w:id="18"/>
      <w:bookmarkEnd w:id="18"/>
      <w:r w:rsidDel="00000000" w:rsidR="00000000" w:rsidRPr="00000000">
        <w:rPr>
          <w:sz w:val="28"/>
          <w:szCs w:val="28"/>
          <w:rtl w:val="0"/>
        </w:rPr>
        <w:t xml:space="preserve">Body:</w:t>
      </w:r>
    </w:p>
    <w:p w:rsidR="00000000" w:rsidDel="00000000" w:rsidP="00000000" w:rsidRDefault="00000000" w:rsidRPr="00000000" w14:paraId="0000009A">
      <w:pPr>
        <w:numPr>
          <w:ilvl w:val="0"/>
          <w:numId w:val="17"/>
        </w:numPr>
        <w:ind w:left="720" w:hanging="360"/>
      </w:pPr>
      <w:r w:rsidDel="00000000" w:rsidR="00000000" w:rsidRPr="00000000">
        <w:rPr>
          <w:rtl w:val="0"/>
        </w:rPr>
        <w:t xml:space="preserve">Permitted vehicles include the following: Center steer vehicles such as Altereds, Funny cars and Front Engine Dragsters. </w:t>
      </w:r>
    </w:p>
    <w:p w:rsidR="00000000" w:rsidDel="00000000" w:rsidP="00000000" w:rsidRDefault="00000000" w:rsidRPr="00000000" w14:paraId="0000009B">
      <w:pPr>
        <w:numPr>
          <w:ilvl w:val="0"/>
          <w:numId w:val="17"/>
        </w:numPr>
        <w:ind w:left="720" w:hanging="360"/>
      </w:pPr>
      <w:r w:rsidDel="00000000" w:rsidR="00000000" w:rsidRPr="00000000">
        <w:rPr>
          <w:rtl w:val="0"/>
        </w:rPr>
        <w:t xml:space="preserve">Modern Funny car Bodies are NOT permitted. </w:t>
      </w:r>
    </w:p>
    <w:p w:rsidR="00000000" w:rsidDel="00000000" w:rsidP="00000000" w:rsidRDefault="00000000" w:rsidRPr="00000000" w14:paraId="0000009C">
      <w:pPr>
        <w:numPr>
          <w:ilvl w:val="0"/>
          <w:numId w:val="17"/>
        </w:numPr>
        <w:ind w:left="720" w:hanging="360"/>
      </w:pPr>
      <w:r w:rsidDel="00000000" w:rsidR="00000000" w:rsidRPr="00000000">
        <w:rPr>
          <w:rtl w:val="0"/>
        </w:rPr>
        <w:t xml:space="preserve">The Race Master has full discretion in determining if a vehicle is qualified to compete or not.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2"/>
        <w:rPr>
          <w:sz w:val="28"/>
          <w:szCs w:val="28"/>
        </w:rPr>
      </w:pPr>
      <w:bookmarkStart w:colFirst="0" w:colLast="0" w:name="_c7wmspl2dsks" w:id="19"/>
      <w:bookmarkEnd w:id="19"/>
      <w:r w:rsidDel="00000000" w:rsidR="00000000" w:rsidRPr="00000000">
        <w:rPr>
          <w:sz w:val="28"/>
          <w:szCs w:val="28"/>
          <w:rtl w:val="0"/>
        </w:rPr>
        <w:t xml:space="preserve">Suspension and Drivetrain:</w:t>
      </w:r>
    </w:p>
    <w:p w:rsidR="00000000" w:rsidDel="00000000" w:rsidP="00000000" w:rsidRDefault="00000000" w:rsidRPr="00000000" w14:paraId="0000009F">
      <w:pPr>
        <w:numPr>
          <w:ilvl w:val="0"/>
          <w:numId w:val="1"/>
        </w:numPr>
        <w:ind w:left="720" w:hanging="360"/>
      </w:pPr>
      <w:r w:rsidDel="00000000" w:rsidR="00000000" w:rsidRPr="00000000">
        <w:rPr>
          <w:rtl w:val="0"/>
        </w:rPr>
        <w:t xml:space="preserve">NO Air, electronic or timer devises are allowed in the operation of shifting the vehicle. Must be shifted by the driver. </w:t>
      </w:r>
    </w:p>
    <w:p w:rsidR="00000000" w:rsidDel="00000000" w:rsidP="00000000" w:rsidRDefault="00000000" w:rsidRPr="00000000" w14:paraId="000000A0">
      <w:pPr>
        <w:numPr>
          <w:ilvl w:val="0"/>
          <w:numId w:val="1"/>
        </w:numPr>
        <w:ind w:left="720" w:hanging="360"/>
      </w:pPr>
      <w:r w:rsidDel="00000000" w:rsidR="00000000" w:rsidRPr="00000000">
        <w:rPr>
          <w:rtl w:val="0"/>
        </w:rPr>
        <w:t xml:space="preserve">Trans brake allowed.</w:t>
      </w:r>
    </w:p>
    <w:p w:rsidR="00000000" w:rsidDel="00000000" w:rsidP="00000000" w:rsidRDefault="00000000" w:rsidRPr="00000000" w14:paraId="000000A1">
      <w:pPr>
        <w:numPr>
          <w:ilvl w:val="0"/>
          <w:numId w:val="1"/>
        </w:numPr>
        <w:ind w:left="720" w:hanging="360"/>
      </w:pPr>
      <w:r w:rsidDel="00000000" w:rsidR="00000000" w:rsidRPr="00000000">
        <w:rPr>
          <w:rtl w:val="0"/>
        </w:rPr>
        <w:t xml:space="preserve">Any transmission is allowed.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sz w:val="28"/>
          <w:szCs w:val="28"/>
        </w:rPr>
      </w:pPr>
      <w:bookmarkStart w:colFirst="0" w:colLast="0" w:name="_hflajaqilyq4" w:id="20"/>
      <w:bookmarkEnd w:id="20"/>
      <w:r w:rsidDel="00000000" w:rsidR="00000000" w:rsidRPr="00000000">
        <w:rPr>
          <w:sz w:val="28"/>
          <w:szCs w:val="28"/>
          <w:rtl w:val="0"/>
        </w:rPr>
        <w:t xml:space="preserve">Engine:</w:t>
      </w:r>
    </w:p>
    <w:p w:rsidR="00000000" w:rsidDel="00000000" w:rsidP="00000000" w:rsidRDefault="00000000" w:rsidRPr="00000000" w14:paraId="000000A4">
      <w:pPr>
        <w:numPr>
          <w:ilvl w:val="0"/>
          <w:numId w:val="2"/>
        </w:numPr>
        <w:ind w:left="720" w:hanging="360"/>
      </w:pPr>
      <w:r w:rsidDel="00000000" w:rsidR="00000000" w:rsidRPr="00000000">
        <w:rPr>
          <w:rtl w:val="0"/>
        </w:rPr>
        <w:t xml:space="preserve">Cast Iron and Aluminum engine blocks permitted.</w:t>
      </w:r>
    </w:p>
    <w:p w:rsidR="00000000" w:rsidDel="00000000" w:rsidP="00000000" w:rsidRDefault="00000000" w:rsidRPr="00000000" w14:paraId="000000A5">
      <w:pPr>
        <w:numPr>
          <w:ilvl w:val="0"/>
          <w:numId w:val="2"/>
        </w:numPr>
        <w:ind w:left="720" w:hanging="360"/>
      </w:pPr>
      <w:r w:rsidDel="00000000" w:rsidR="00000000" w:rsidRPr="00000000">
        <w:rPr>
          <w:rtl w:val="0"/>
        </w:rPr>
        <w:t xml:space="preserve">Cast Iron and Aluminum heads permitted. </w:t>
      </w:r>
    </w:p>
    <w:p w:rsidR="00000000" w:rsidDel="00000000" w:rsidP="00000000" w:rsidRDefault="00000000" w:rsidRPr="00000000" w14:paraId="000000A6">
      <w:pPr>
        <w:numPr>
          <w:ilvl w:val="0"/>
          <w:numId w:val="2"/>
        </w:numPr>
        <w:ind w:left="720" w:hanging="360"/>
      </w:pPr>
      <w:r w:rsidDel="00000000" w:rsidR="00000000" w:rsidRPr="00000000">
        <w:rPr>
          <w:rtl w:val="0"/>
        </w:rPr>
        <w:t xml:space="preserve">Any ignition system is allowed. Example: Magneto (no Dual Mags), Points, or MSD.  </w:t>
      </w:r>
    </w:p>
    <w:p w:rsidR="00000000" w:rsidDel="00000000" w:rsidP="00000000" w:rsidRDefault="00000000" w:rsidRPr="00000000" w14:paraId="000000A7">
      <w:pPr>
        <w:numPr>
          <w:ilvl w:val="0"/>
          <w:numId w:val="2"/>
        </w:numPr>
        <w:ind w:left="720" w:hanging="360"/>
      </w:pPr>
      <w:r w:rsidDel="00000000" w:rsidR="00000000" w:rsidRPr="00000000">
        <w:rPr>
          <w:rtl w:val="0"/>
        </w:rPr>
        <w:t xml:space="preserve">No Data recording devices allowed.</w:t>
      </w:r>
    </w:p>
    <w:p w:rsidR="00000000" w:rsidDel="00000000" w:rsidP="00000000" w:rsidRDefault="00000000" w:rsidRPr="00000000" w14:paraId="000000A8">
      <w:pPr>
        <w:numPr>
          <w:ilvl w:val="0"/>
          <w:numId w:val="2"/>
        </w:numPr>
        <w:ind w:left="720" w:hanging="360"/>
      </w:pPr>
      <w:r w:rsidDel="00000000" w:rsidR="00000000" w:rsidRPr="00000000">
        <w:rPr>
          <w:rtl w:val="0"/>
        </w:rPr>
        <w:t xml:space="preserve">Rev limiters are permitted only for the preservation of the engine. They will not be allowed to control the launch of the vehicle or any down track tuning. </w:t>
      </w:r>
    </w:p>
    <w:p w:rsidR="00000000" w:rsidDel="00000000" w:rsidP="00000000" w:rsidRDefault="00000000" w:rsidRPr="00000000" w14:paraId="000000A9">
      <w:pPr>
        <w:numPr>
          <w:ilvl w:val="0"/>
          <w:numId w:val="2"/>
        </w:numPr>
        <w:ind w:left="720" w:hanging="360"/>
      </w:pPr>
      <w:r w:rsidDel="00000000" w:rsidR="00000000" w:rsidRPr="00000000">
        <w:rPr>
          <w:rtl w:val="0"/>
        </w:rPr>
        <w:t xml:space="preserve">No delay boxes or crossover boxes permitted. </w:t>
      </w:r>
    </w:p>
    <w:p w:rsidR="00000000" w:rsidDel="00000000" w:rsidP="00000000" w:rsidRDefault="00000000" w:rsidRPr="00000000" w14:paraId="000000AA">
      <w:pPr>
        <w:numPr>
          <w:ilvl w:val="0"/>
          <w:numId w:val="2"/>
        </w:numPr>
        <w:ind w:left="720" w:hanging="360"/>
      </w:pPr>
      <w:r w:rsidDel="00000000" w:rsidR="00000000" w:rsidRPr="00000000">
        <w:rPr>
          <w:rtl w:val="0"/>
        </w:rPr>
        <w:t xml:space="preserve">No throttle stops permitted.</w:t>
      </w:r>
    </w:p>
    <w:p w:rsidR="00000000" w:rsidDel="00000000" w:rsidP="00000000" w:rsidRDefault="00000000" w:rsidRPr="00000000" w14:paraId="000000AB">
      <w:pPr>
        <w:numPr>
          <w:ilvl w:val="0"/>
          <w:numId w:val="2"/>
        </w:numPr>
        <w:ind w:left="720" w:hanging="360"/>
      </w:pPr>
      <w:r w:rsidDel="00000000" w:rsidR="00000000" w:rsidRPr="00000000">
        <w:rPr>
          <w:rtl w:val="0"/>
        </w:rPr>
        <w:t xml:space="preserve">Only roots style superchargers up to 871 are permitted. Turbo chargers are NOT permitted.  </w:t>
      </w:r>
    </w:p>
    <w:p w:rsidR="00000000" w:rsidDel="00000000" w:rsidP="00000000" w:rsidRDefault="00000000" w:rsidRPr="00000000" w14:paraId="000000AC">
      <w:pPr>
        <w:numPr>
          <w:ilvl w:val="0"/>
          <w:numId w:val="2"/>
        </w:numPr>
        <w:ind w:left="720" w:hanging="360"/>
      </w:pPr>
      <w:r w:rsidDel="00000000" w:rsidR="00000000" w:rsidRPr="00000000">
        <w:rPr>
          <w:rtl w:val="0"/>
        </w:rPr>
        <w:t xml:space="preserve">Any intake manifold is permitted</w:t>
      </w:r>
    </w:p>
    <w:p w:rsidR="00000000" w:rsidDel="00000000" w:rsidP="00000000" w:rsidRDefault="00000000" w:rsidRPr="00000000" w14:paraId="000000AD">
      <w:pPr>
        <w:numPr>
          <w:ilvl w:val="0"/>
          <w:numId w:val="2"/>
        </w:numPr>
        <w:ind w:left="720" w:hanging="360"/>
      </w:pPr>
      <w:r w:rsidDel="00000000" w:rsidR="00000000" w:rsidRPr="00000000">
        <w:rPr>
          <w:rtl w:val="0"/>
        </w:rPr>
        <w:t xml:space="preserve">Carburetor and mechanical fuel injection ONLY. Electronic Fuel Injection will NOT be permitted. </w:t>
      </w:r>
    </w:p>
    <w:p w:rsidR="00000000" w:rsidDel="00000000" w:rsidP="00000000" w:rsidRDefault="00000000" w:rsidRPr="00000000" w14:paraId="000000AE">
      <w:pPr>
        <w:numPr>
          <w:ilvl w:val="0"/>
          <w:numId w:val="2"/>
        </w:numPr>
        <w:ind w:left="720" w:hanging="360"/>
      </w:pPr>
      <w:r w:rsidDel="00000000" w:rsidR="00000000" w:rsidRPr="00000000">
        <w:rPr>
          <w:rtl w:val="0"/>
        </w:rPr>
        <w:t xml:space="preserve">Nitrous Oxide is not permitted.</w:t>
      </w:r>
    </w:p>
    <w:p w:rsidR="00000000" w:rsidDel="00000000" w:rsidP="00000000" w:rsidRDefault="00000000" w:rsidRPr="00000000" w14:paraId="000000AF">
      <w:pPr>
        <w:numPr>
          <w:ilvl w:val="0"/>
          <w:numId w:val="2"/>
        </w:numPr>
        <w:ind w:left="720" w:hanging="360"/>
      </w:pPr>
      <w:r w:rsidDel="00000000" w:rsidR="00000000" w:rsidRPr="00000000">
        <w:rPr>
          <w:rtl w:val="0"/>
        </w:rPr>
        <w:t xml:space="preserve">Gas and Methanol fuels Permitted. NONitromethane permitted. </w:t>
      </w:r>
    </w:p>
    <w:p w:rsidR="00000000" w:rsidDel="00000000" w:rsidP="00000000" w:rsidRDefault="00000000" w:rsidRPr="00000000" w14:paraId="000000B0">
      <w:pPr>
        <w:numPr>
          <w:ilvl w:val="0"/>
          <w:numId w:val="2"/>
        </w:numPr>
        <w:ind w:left="720" w:hanging="360"/>
      </w:pPr>
      <w:r w:rsidDel="00000000" w:rsidR="00000000" w:rsidRPr="00000000">
        <w:rPr>
          <w:rtl w:val="0"/>
        </w:rPr>
        <w:t xml:space="preserve">Antifreeze or any coolants other than water are not permitted.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Montserrat" w:cs="Montserrat" w:eastAsia="Montserrat" w:hAnsi="Montserrat"/>
        <w:color w:val="a4a4a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Montserrat" w:cs="Montserrat" w:eastAsia="Montserrat" w:hAnsi="Montserrat"/>
        <w:color w:val="91919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Montserrat" w:cs="Montserrat" w:eastAsia="Montserrat" w:hAnsi="Montserrat"/>
        <w:color w:val="a4a4a4"/>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