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FF82" w14:textId="4E96C08C" w:rsidR="004B49B5" w:rsidRDefault="008B0D00">
      <w:r>
        <w:t>A new way to think about anxiety and depression.  How our mood, emotions, and behavior are controlled by our microbes. View the attached You Tube video, “Food for Thought:  How your belly controls your brain.”</w:t>
      </w:r>
    </w:p>
    <w:p w14:paraId="08658BB6" w14:textId="0AA33897" w:rsidR="008B0D00" w:rsidRDefault="008B0D00" w:rsidP="008B0D00">
      <w:pPr>
        <w:jc w:val="center"/>
      </w:pPr>
      <w:r>
        <w:t>(Click on the white arrow in the middle of the screen)</w:t>
      </w:r>
    </w:p>
    <w:p w14:paraId="6A187223" w14:textId="0B8E65FF" w:rsidR="008B0D00" w:rsidRDefault="008B0D00" w:rsidP="008B0D00">
      <w:pPr>
        <w:jc w:val="center"/>
      </w:pPr>
      <w:r>
        <w:rPr>
          <w:noProof/>
        </w:rPr>
        <w:drawing>
          <wp:inline distT="0" distB="0" distL="0" distR="0" wp14:anchorId="70EBAA18" wp14:editId="506BB1F4">
            <wp:extent cx="4572000" cy="3429000"/>
            <wp:effectExtent l="0" t="0" r="0" b="0"/>
            <wp:docPr id="1" name="Video 1" descr="Food for thought: How your belly controls your brain | Ruairi Robertson | TEDxFulbrightSantaMoni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Food for thought: How your belly controls your brain | Ruairi Robertson | TEDxFulbrightSantaMonic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awtmTJW9ic8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5102E94-AC0D-40DB-BD15-F77BC739AAEA}"/>
    <w:docVar w:name="dgnword-eventsink" w:val="1304423922592"/>
  </w:docVars>
  <w:rsids>
    <w:rsidRoot w:val="008B0D00"/>
    <w:rsid w:val="004B49B5"/>
    <w:rsid w:val="00795266"/>
    <w:rsid w:val="008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06CF"/>
  <w15:chartTrackingRefBased/>
  <w15:docId w15:val="{94C6C32D-0FEF-42E6-9150-B8BD902A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b/>
        <w:bCs/>
        <w:sz w:val="4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embed/awtmTJW9ic8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Kramer</dc:creator>
  <cp:keywords/>
  <dc:description/>
  <cp:lastModifiedBy>Dean Kramer</cp:lastModifiedBy>
  <cp:revision>2</cp:revision>
  <dcterms:created xsi:type="dcterms:W3CDTF">2021-07-21T10:42:00Z</dcterms:created>
  <dcterms:modified xsi:type="dcterms:W3CDTF">2021-07-21T10:42:00Z</dcterms:modified>
</cp:coreProperties>
</file>