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C1C42" w14:textId="77777777" w:rsidR="005B472F" w:rsidRPr="004D2845" w:rsidRDefault="005B472F" w:rsidP="0022394B">
      <w:pPr>
        <w:spacing w:after="0" w:line="520" w:lineRule="exact"/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 w:rsidRPr="004D2845">
        <w:rPr>
          <w:rFonts w:asciiTheme="minorHAnsi" w:hAnsiTheme="minorHAnsi" w:cstheme="minorHAnsi"/>
          <w:b/>
          <w:bCs/>
          <w:sz w:val="50"/>
          <w:szCs w:val="50"/>
          <w:u w:val="single"/>
        </w:rPr>
        <w:t>W</w:t>
      </w:r>
      <w:r w:rsidRPr="004D2845"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ORKING </w:t>
      </w:r>
      <w:r w:rsidRPr="004D2845">
        <w:rPr>
          <w:rFonts w:asciiTheme="minorHAnsi" w:hAnsiTheme="minorHAnsi" w:cstheme="minorHAnsi"/>
          <w:b/>
          <w:bCs/>
          <w:sz w:val="50"/>
          <w:szCs w:val="50"/>
          <w:u w:val="single"/>
        </w:rPr>
        <w:t>T</w:t>
      </w:r>
      <w:r w:rsidRPr="004D2845"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OWARD </w:t>
      </w:r>
      <w:r w:rsidRPr="004D2845">
        <w:rPr>
          <w:rFonts w:asciiTheme="minorHAnsi" w:hAnsiTheme="minorHAnsi" w:cstheme="minorHAnsi"/>
          <w:b/>
          <w:bCs/>
          <w:sz w:val="50"/>
          <w:szCs w:val="50"/>
          <w:u w:val="single"/>
        </w:rPr>
        <w:t>O</w:t>
      </w:r>
      <w:r w:rsidRPr="004D2845"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PTIMIZING </w:t>
      </w:r>
    </w:p>
    <w:p w14:paraId="6618D442" w14:textId="686167EB" w:rsidR="004B639D" w:rsidRPr="004D2845" w:rsidRDefault="005B472F" w:rsidP="0022394B">
      <w:pPr>
        <w:spacing w:after="0" w:line="520" w:lineRule="exact"/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 w:rsidRPr="004D2845">
        <w:rPr>
          <w:rFonts w:asciiTheme="minorHAnsi" w:hAnsiTheme="minorHAnsi" w:cstheme="minorHAnsi"/>
          <w:b/>
          <w:bCs/>
          <w:sz w:val="50"/>
          <w:szCs w:val="50"/>
          <w:u w:val="single"/>
        </w:rPr>
        <w:t>Y</w:t>
      </w:r>
      <w:r w:rsidRPr="004D2845">
        <w:rPr>
          <w:rFonts w:asciiTheme="minorHAnsi" w:hAnsiTheme="minorHAnsi" w:cstheme="minorHAnsi"/>
          <w:b/>
          <w:bCs/>
          <w:sz w:val="40"/>
          <w:szCs w:val="40"/>
          <w:u w:val="single"/>
        </w:rPr>
        <w:t>OUR</w:t>
      </w:r>
      <w:r w:rsidRPr="004D2845">
        <w:rPr>
          <w:rFonts w:asciiTheme="minorHAnsi" w:hAnsiTheme="minorHAnsi" w:cstheme="minorHAnsi"/>
          <w:b/>
          <w:bCs/>
          <w:sz w:val="50"/>
          <w:szCs w:val="50"/>
          <w:u w:val="single"/>
        </w:rPr>
        <w:t xml:space="preserve"> </w:t>
      </w:r>
      <w:r w:rsidR="00AD75E9" w:rsidRPr="004D2845"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 </w:t>
      </w:r>
      <w:r w:rsidR="00AD75E9" w:rsidRPr="004D2845">
        <w:rPr>
          <w:rFonts w:asciiTheme="minorHAnsi" w:hAnsiTheme="minorHAnsi" w:cstheme="minorHAnsi"/>
          <w:b/>
          <w:bCs/>
          <w:sz w:val="50"/>
          <w:szCs w:val="50"/>
          <w:u w:val="single"/>
        </w:rPr>
        <w:t>I</w:t>
      </w:r>
      <w:r w:rsidR="00AD75E9" w:rsidRPr="004D2845"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MMUNE </w:t>
      </w:r>
      <w:r w:rsidR="00AD75E9" w:rsidRPr="004D2845">
        <w:rPr>
          <w:rFonts w:asciiTheme="minorHAnsi" w:hAnsiTheme="minorHAnsi" w:cstheme="minorHAnsi"/>
          <w:b/>
          <w:bCs/>
          <w:sz w:val="50"/>
          <w:szCs w:val="50"/>
          <w:u w:val="single"/>
        </w:rPr>
        <w:t>S</w:t>
      </w:r>
      <w:r w:rsidR="00AD75E9" w:rsidRPr="004D2845">
        <w:rPr>
          <w:rFonts w:asciiTheme="minorHAnsi" w:hAnsiTheme="minorHAnsi" w:cstheme="minorHAnsi"/>
          <w:b/>
          <w:bCs/>
          <w:sz w:val="40"/>
          <w:szCs w:val="40"/>
          <w:u w:val="single"/>
        </w:rPr>
        <w:t>YSTEM</w:t>
      </w:r>
    </w:p>
    <w:p w14:paraId="7BDC917D" w14:textId="77777777" w:rsidR="004D2845" w:rsidRDefault="004D2845" w:rsidP="0022394B">
      <w:pPr>
        <w:spacing w:after="0" w:line="520" w:lineRule="exact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</w:p>
    <w:p w14:paraId="509568EF" w14:textId="77777777" w:rsidR="004D2845" w:rsidRPr="00A96ED8" w:rsidRDefault="004D2845" w:rsidP="004D2845">
      <w:pPr>
        <w:pStyle w:val="NoSpacing"/>
        <w:spacing w:after="240"/>
        <w:rPr>
          <w:b/>
          <w:bCs/>
          <w:sz w:val="32"/>
          <w:szCs w:val="32"/>
          <w:u w:val="single"/>
        </w:rPr>
      </w:pPr>
      <w:r w:rsidRPr="004D2845">
        <w:rPr>
          <w:b/>
          <w:bCs/>
          <w:sz w:val="40"/>
          <w:szCs w:val="40"/>
          <w:u w:val="single"/>
        </w:rPr>
        <w:t>D</w:t>
      </w:r>
      <w:r w:rsidRPr="00A96ED8">
        <w:rPr>
          <w:b/>
          <w:bCs/>
          <w:sz w:val="32"/>
          <w:szCs w:val="32"/>
          <w:u w:val="single"/>
        </w:rPr>
        <w:t>IET</w:t>
      </w:r>
    </w:p>
    <w:p w14:paraId="0EE78673" w14:textId="7940B2C3" w:rsidR="004D2845" w:rsidRDefault="004D2845" w:rsidP="00E345C4">
      <w:pPr>
        <w:pStyle w:val="NoSpacing"/>
        <w:numPr>
          <w:ilvl w:val="0"/>
          <w:numId w:val="1"/>
        </w:numPr>
        <w:spacing w:after="240"/>
        <w:ind w:left="0" w:firstLine="0"/>
        <w:rPr>
          <w:sz w:val="32"/>
          <w:szCs w:val="32"/>
        </w:rPr>
      </w:pPr>
      <w:r>
        <w:rPr>
          <w:sz w:val="32"/>
          <w:szCs w:val="32"/>
        </w:rPr>
        <w:t>E</w:t>
      </w:r>
      <w:r w:rsidRPr="00BE202A">
        <w:rPr>
          <w:sz w:val="32"/>
          <w:szCs w:val="32"/>
        </w:rPr>
        <w:t xml:space="preserve">at a plant-based, high-fiber </w:t>
      </w:r>
      <w:r>
        <w:rPr>
          <w:sz w:val="32"/>
          <w:szCs w:val="32"/>
        </w:rPr>
        <w:t>diet that</w:t>
      </w:r>
      <w:r w:rsidRPr="00BE202A">
        <w:rPr>
          <w:sz w:val="32"/>
          <w:szCs w:val="32"/>
        </w:rPr>
        <w:t xml:space="preserve"> com</w:t>
      </w:r>
      <w:r>
        <w:rPr>
          <w:sz w:val="32"/>
          <w:szCs w:val="32"/>
        </w:rPr>
        <w:t>es</w:t>
      </w:r>
      <w:r w:rsidRPr="00BE202A">
        <w:rPr>
          <w:sz w:val="32"/>
          <w:szCs w:val="32"/>
        </w:rPr>
        <w:t xml:space="preserve"> from varying nutrient sources-- fruits, vegetables, nuts, seeds, whole grains, beans, and legumes</w:t>
      </w:r>
      <w:r>
        <w:rPr>
          <w:sz w:val="32"/>
          <w:szCs w:val="32"/>
        </w:rPr>
        <w:t xml:space="preserve">. Consider eating the Mediterranean diet as a prototype plant based, high fiber </w:t>
      </w:r>
      <w:proofErr w:type="gramStart"/>
      <w:r>
        <w:rPr>
          <w:sz w:val="32"/>
          <w:szCs w:val="32"/>
        </w:rPr>
        <w:t>diet..</w:t>
      </w:r>
      <w:proofErr w:type="gramEnd"/>
      <w:r w:rsidRPr="00BE202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(See additional references at </w:t>
      </w:r>
      <w:r w:rsidRPr="009D0AFA">
        <w:rPr>
          <w:i/>
          <w:iCs/>
          <w:sz w:val="32"/>
          <w:szCs w:val="32"/>
        </w:rPr>
        <w:t xml:space="preserve">kramermedicalclinic.com </w:t>
      </w:r>
      <w:r>
        <w:rPr>
          <w:sz w:val="32"/>
          <w:szCs w:val="32"/>
        </w:rPr>
        <w:t>website for a list of 106 high fiber containing food products).</w:t>
      </w:r>
    </w:p>
    <w:p w14:paraId="631D9349" w14:textId="77777777" w:rsidR="004D2845" w:rsidRPr="00A96ED8" w:rsidRDefault="004D2845" w:rsidP="00A216FD">
      <w:pPr>
        <w:pStyle w:val="NoSpacing"/>
        <w:numPr>
          <w:ilvl w:val="0"/>
          <w:numId w:val="1"/>
        </w:numPr>
        <w:spacing w:after="240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Add </w:t>
      </w:r>
      <w:r w:rsidRPr="00BE202A">
        <w:rPr>
          <w:sz w:val="32"/>
          <w:szCs w:val="32"/>
        </w:rPr>
        <w:t>resistant starches</w:t>
      </w:r>
      <w:r>
        <w:rPr>
          <w:sz w:val="32"/>
          <w:szCs w:val="32"/>
        </w:rPr>
        <w:t xml:space="preserve"> to your diet</w:t>
      </w:r>
      <w:r w:rsidRPr="00BE202A">
        <w:rPr>
          <w:sz w:val="32"/>
          <w:szCs w:val="32"/>
        </w:rPr>
        <w:t xml:space="preserve">. </w:t>
      </w:r>
      <w:r>
        <w:rPr>
          <w:sz w:val="32"/>
          <w:szCs w:val="32"/>
        </w:rPr>
        <w:t xml:space="preserve">(See additional references at </w:t>
      </w:r>
      <w:r w:rsidRPr="009D0AFA">
        <w:rPr>
          <w:i/>
          <w:iCs/>
          <w:sz w:val="32"/>
          <w:szCs w:val="32"/>
        </w:rPr>
        <w:t xml:space="preserve">kramermedicalclinic.com </w:t>
      </w:r>
      <w:r>
        <w:rPr>
          <w:sz w:val="32"/>
          <w:szCs w:val="32"/>
        </w:rPr>
        <w:t>website for a list of nutrients considered to be resistant starches.)</w:t>
      </w:r>
    </w:p>
    <w:p w14:paraId="00A8497D" w14:textId="77777777" w:rsidR="004D2845" w:rsidRDefault="004D2845" w:rsidP="00A216FD">
      <w:pPr>
        <w:pStyle w:val="NoSpacing"/>
        <w:numPr>
          <w:ilvl w:val="0"/>
          <w:numId w:val="1"/>
        </w:numPr>
        <w:spacing w:after="240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Drink two cups of hot brewed green tea (not bottled) daily. (See suggested recipe at Suggested References kramermedicalclinic.com website). </w:t>
      </w:r>
    </w:p>
    <w:p w14:paraId="64D6FF26" w14:textId="77777777" w:rsidR="004D2845" w:rsidRPr="00A96ED8" w:rsidRDefault="004D2845" w:rsidP="004D2845">
      <w:pPr>
        <w:pStyle w:val="NoSpacing"/>
        <w:spacing w:after="240"/>
        <w:rPr>
          <w:b/>
          <w:bCs/>
          <w:sz w:val="32"/>
          <w:szCs w:val="32"/>
          <w:u w:val="single"/>
        </w:rPr>
      </w:pPr>
      <w:r w:rsidRPr="004D2845">
        <w:rPr>
          <w:b/>
          <w:bCs/>
          <w:sz w:val="40"/>
          <w:szCs w:val="40"/>
          <w:u w:val="single"/>
        </w:rPr>
        <w:t>W</w:t>
      </w:r>
      <w:r w:rsidRPr="00A96ED8">
        <w:rPr>
          <w:b/>
          <w:bCs/>
          <w:sz w:val="32"/>
          <w:szCs w:val="32"/>
          <w:u w:val="single"/>
        </w:rPr>
        <w:t>ATER</w:t>
      </w:r>
    </w:p>
    <w:p w14:paraId="27074FD7" w14:textId="4639864D" w:rsidR="004D2845" w:rsidRDefault="004D2845" w:rsidP="00A216FD">
      <w:pPr>
        <w:pStyle w:val="NoSpacing"/>
        <w:numPr>
          <w:ilvl w:val="0"/>
          <w:numId w:val="1"/>
        </w:numPr>
        <w:spacing w:after="240"/>
        <w:ind w:left="0" w:firstLine="0"/>
        <w:rPr>
          <w:sz w:val="32"/>
          <w:szCs w:val="32"/>
        </w:rPr>
      </w:pPr>
      <w:r>
        <w:rPr>
          <w:sz w:val="32"/>
          <w:szCs w:val="32"/>
        </w:rPr>
        <w:t>D</w:t>
      </w:r>
      <w:r w:rsidRPr="00BE202A">
        <w:rPr>
          <w:sz w:val="32"/>
          <w:szCs w:val="32"/>
        </w:rPr>
        <w:t xml:space="preserve">rink at least two quarts (liters) of water (preferably distilled water) to flush through the mouth and esophagus every 24 hours thereby diluting the </w:t>
      </w:r>
      <w:r>
        <w:rPr>
          <w:sz w:val="32"/>
          <w:szCs w:val="32"/>
        </w:rPr>
        <w:t xml:space="preserve">large </w:t>
      </w:r>
      <w:r w:rsidRPr="00BE202A">
        <w:rPr>
          <w:sz w:val="32"/>
          <w:szCs w:val="32"/>
        </w:rPr>
        <w:t>concentration</w:t>
      </w:r>
      <w:r>
        <w:rPr>
          <w:sz w:val="32"/>
          <w:szCs w:val="32"/>
        </w:rPr>
        <w:t xml:space="preserve">s of </w:t>
      </w:r>
      <w:r w:rsidRPr="00BE202A">
        <w:rPr>
          <w:sz w:val="32"/>
          <w:szCs w:val="32"/>
        </w:rPr>
        <w:t>food additives, toxins and microorganisms</w:t>
      </w:r>
      <w:r w:rsidR="007B6CF3">
        <w:rPr>
          <w:sz w:val="32"/>
          <w:szCs w:val="32"/>
        </w:rPr>
        <w:t xml:space="preserve"> entering the digestive tract.</w:t>
      </w:r>
    </w:p>
    <w:p w14:paraId="1D99D199" w14:textId="79959844" w:rsidR="00BA7B14" w:rsidRPr="00E345C4" w:rsidRDefault="004D2845" w:rsidP="00E345C4">
      <w:pPr>
        <w:pStyle w:val="NoSpacing"/>
        <w:numPr>
          <w:ilvl w:val="0"/>
          <w:numId w:val="1"/>
        </w:numPr>
        <w:spacing w:after="240"/>
        <w:ind w:left="0" w:firstLine="0"/>
        <w:rPr>
          <w:sz w:val="32"/>
          <w:szCs w:val="32"/>
        </w:rPr>
      </w:pPr>
      <w:r>
        <w:rPr>
          <w:sz w:val="32"/>
          <w:szCs w:val="32"/>
        </w:rPr>
        <w:t>For those</w:t>
      </w:r>
      <w:r w:rsidRPr="00BE202A">
        <w:rPr>
          <w:sz w:val="32"/>
          <w:szCs w:val="32"/>
        </w:rPr>
        <w:t xml:space="preserve"> </w:t>
      </w:r>
      <w:r>
        <w:rPr>
          <w:sz w:val="32"/>
          <w:szCs w:val="32"/>
        </w:rPr>
        <w:t>households where the</w:t>
      </w:r>
      <w:r w:rsidRPr="00BE202A">
        <w:rPr>
          <w:sz w:val="32"/>
          <w:szCs w:val="32"/>
        </w:rPr>
        <w:t xml:space="preserve"> source of water coming </w:t>
      </w:r>
      <w:r>
        <w:rPr>
          <w:sz w:val="32"/>
          <w:szCs w:val="32"/>
        </w:rPr>
        <w:t xml:space="preserve">in the residence is </w:t>
      </w:r>
      <w:r w:rsidRPr="00BE202A">
        <w:rPr>
          <w:sz w:val="32"/>
          <w:szCs w:val="32"/>
        </w:rPr>
        <w:t xml:space="preserve">from a deep well, have </w:t>
      </w:r>
      <w:r>
        <w:rPr>
          <w:sz w:val="32"/>
          <w:szCs w:val="32"/>
        </w:rPr>
        <w:t xml:space="preserve">the </w:t>
      </w:r>
      <w:r w:rsidRPr="00BE202A">
        <w:rPr>
          <w:sz w:val="32"/>
          <w:szCs w:val="32"/>
        </w:rPr>
        <w:t>well water checked for coliform contamination at least ye</w:t>
      </w:r>
      <w:r>
        <w:rPr>
          <w:sz w:val="32"/>
          <w:szCs w:val="32"/>
        </w:rPr>
        <w:t>arly by the</w:t>
      </w:r>
      <w:r w:rsidRPr="00BE202A">
        <w:rPr>
          <w:sz w:val="32"/>
          <w:szCs w:val="32"/>
        </w:rPr>
        <w:t xml:space="preserve"> county health department</w:t>
      </w:r>
      <w:r>
        <w:rPr>
          <w:sz w:val="32"/>
          <w:szCs w:val="32"/>
        </w:rPr>
        <w:t>.</w:t>
      </w:r>
    </w:p>
    <w:p w14:paraId="33571ECE" w14:textId="77777777" w:rsidR="00E345C4" w:rsidRDefault="00E345C4" w:rsidP="004D2845">
      <w:pPr>
        <w:spacing w:after="0" w:line="580" w:lineRule="exact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</w:p>
    <w:p w14:paraId="78D6F0AC" w14:textId="77777777" w:rsidR="00E345C4" w:rsidRDefault="00E345C4" w:rsidP="004D2845">
      <w:pPr>
        <w:spacing w:after="0" w:line="580" w:lineRule="exact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</w:p>
    <w:p w14:paraId="0E205832" w14:textId="304597A2" w:rsidR="00AD75E9" w:rsidRPr="005A372F" w:rsidRDefault="005A372F" w:rsidP="004D2845">
      <w:pPr>
        <w:spacing w:after="0" w:line="580" w:lineRule="exact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4D2845">
        <w:rPr>
          <w:rFonts w:asciiTheme="minorHAnsi" w:hAnsiTheme="minorHAnsi" w:cstheme="minorHAnsi"/>
          <w:b/>
          <w:bCs/>
          <w:sz w:val="40"/>
          <w:szCs w:val="40"/>
          <w:u w:val="single"/>
        </w:rPr>
        <w:lastRenderedPageBreak/>
        <w:t>V</w:t>
      </w:r>
      <w:r w:rsidRPr="005A372F">
        <w:rPr>
          <w:rFonts w:asciiTheme="minorHAnsi" w:hAnsiTheme="minorHAnsi" w:cstheme="minorHAnsi"/>
          <w:b/>
          <w:bCs/>
          <w:sz w:val="32"/>
          <w:szCs w:val="32"/>
          <w:u w:val="single"/>
        </w:rPr>
        <w:t>ITAMINS</w:t>
      </w:r>
      <w:r w:rsidR="00A96ED8">
        <w:rPr>
          <w:rFonts w:asciiTheme="minorHAnsi" w:hAnsiTheme="minorHAnsi" w:cstheme="minorHAnsi"/>
          <w:b/>
          <w:bCs/>
          <w:sz w:val="32"/>
          <w:szCs w:val="32"/>
          <w:u w:val="single"/>
        </w:rPr>
        <w:t xml:space="preserve"> AND </w:t>
      </w:r>
      <w:r w:rsidR="00A96ED8" w:rsidRPr="004D2845">
        <w:rPr>
          <w:rFonts w:asciiTheme="minorHAnsi" w:hAnsiTheme="minorHAnsi" w:cstheme="minorHAnsi"/>
          <w:b/>
          <w:bCs/>
          <w:sz w:val="40"/>
          <w:szCs w:val="40"/>
          <w:u w:val="single"/>
        </w:rPr>
        <w:t>S</w:t>
      </w:r>
      <w:r w:rsidR="00A96ED8">
        <w:rPr>
          <w:rFonts w:asciiTheme="minorHAnsi" w:hAnsiTheme="minorHAnsi" w:cstheme="minorHAnsi"/>
          <w:b/>
          <w:bCs/>
          <w:sz w:val="32"/>
          <w:szCs w:val="32"/>
          <w:u w:val="single"/>
        </w:rPr>
        <w:t>UPPLEMENTS</w:t>
      </w:r>
    </w:p>
    <w:p w14:paraId="4B07D71C" w14:textId="77777777" w:rsidR="00A96ED8" w:rsidRDefault="005A372F" w:rsidP="00A216FD">
      <w:pPr>
        <w:pStyle w:val="NoSpacing"/>
        <w:numPr>
          <w:ilvl w:val="0"/>
          <w:numId w:val="1"/>
        </w:numPr>
        <w:spacing w:after="240"/>
        <w:ind w:left="0" w:firstLine="0"/>
        <w:rPr>
          <w:sz w:val="32"/>
          <w:szCs w:val="32"/>
        </w:rPr>
      </w:pPr>
      <w:r>
        <w:rPr>
          <w:sz w:val="32"/>
          <w:szCs w:val="32"/>
        </w:rPr>
        <w:t>T</w:t>
      </w:r>
      <w:r w:rsidR="00AD75E9" w:rsidRPr="00BE202A">
        <w:rPr>
          <w:sz w:val="32"/>
          <w:szCs w:val="32"/>
        </w:rPr>
        <w:t>ake vitamin D</w:t>
      </w:r>
      <w:r w:rsidR="00652829" w:rsidRPr="00BE202A">
        <w:rPr>
          <w:sz w:val="32"/>
          <w:szCs w:val="32"/>
        </w:rPr>
        <w:t>3,</w:t>
      </w:r>
      <w:r w:rsidR="00AD75E9" w:rsidRPr="00BE202A">
        <w:rPr>
          <w:sz w:val="32"/>
          <w:szCs w:val="32"/>
        </w:rPr>
        <w:t xml:space="preserve"> </w:t>
      </w:r>
      <w:r>
        <w:rPr>
          <w:sz w:val="32"/>
          <w:szCs w:val="32"/>
        </w:rPr>
        <w:t>4</w:t>
      </w:r>
      <w:r w:rsidR="00AD75E9" w:rsidRPr="00BE202A">
        <w:rPr>
          <w:sz w:val="32"/>
          <w:szCs w:val="32"/>
        </w:rPr>
        <w:t>000 international units</w:t>
      </w:r>
      <w:r w:rsidR="00652829" w:rsidRPr="00BE202A">
        <w:rPr>
          <w:sz w:val="32"/>
          <w:szCs w:val="32"/>
        </w:rPr>
        <w:t xml:space="preserve"> (1</w:t>
      </w:r>
      <w:r>
        <w:rPr>
          <w:sz w:val="32"/>
          <w:szCs w:val="32"/>
        </w:rPr>
        <w:t>00</w:t>
      </w:r>
      <w:r w:rsidR="00652829" w:rsidRPr="00BE202A">
        <w:rPr>
          <w:sz w:val="32"/>
          <w:szCs w:val="32"/>
        </w:rPr>
        <w:t xml:space="preserve"> micrograms)</w:t>
      </w:r>
      <w:r w:rsidR="00AD75E9" w:rsidRPr="00BE202A">
        <w:rPr>
          <w:sz w:val="32"/>
          <w:szCs w:val="32"/>
        </w:rPr>
        <w:t xml:space="preserve"> daily</w:t>
      </w:r>
      <w:r w:rsidR="00796B03" w:rsidRPr="00BE202A">
        <w:rPr>
          <w:sz w:val="32"/>
          <w:szCs w:val="32"/>
        </w:rPr>
        <w:t xml:space="preserve"> and adjust the intake based on periodic measurement of blood levels</w:t>
      </w:r>
      <w:r w:rsidR="00652829" w:rsidRPr="00BE202A">
        <w:rPr>
          <w:sz w:val="32"/>
          <w:szCs w:val="32"/>
        </w:rPr>
        <w:t>.</w:t>
      </w:r>
    </w:p>
    <w:p w14:paraId="06D43A32" w14:textId="28AF627D" w:rsidR="00A96ED8" w:rsidRPr="00207EB8" w:rsidRDefault="00A96ED8" w:rsidP="00A216FD">
      <w:pPr>
        <w:pStyle w:val="NoSpacing"/>
        <w:numPr>
          <w:ilvl w:val="0"/>
          <w:numId w:val="1"/>
        </w:numPr>
        <w:spacing w:after="240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Take a fish oil supplement once a day. (Example, </w:t>
      </w:r>
      <w:proofErr w:type="spellStart"/>
      <w:r>
        <w:rPr>
          <w:sz w:val="32"/>
          <w:szCs w:val="32"/>
        </w:rPr>
        <w:t>Jarrow</w:t>
      </w:r>
      <w:proofErr w:type="spellEnd"/>
      <w:r>
        <w:rPr>
          <w:sz w:val="32"/>
          <w:szCs w:val="32"/>
        </w:rPr>
        <w:t xml:space="preserve"> Formulas EPS-DHA Balance®). </w:t>
      </w:r>
    </w:p>
    <w:p w14:paraId="38EC636C" w14:textId="25DE6E5A" w:rsidR="005A372F" w:rsidRDefault="005A372F" w:rsidP="00A216FD">
      <w:pPr>
        <w:pStyle w:val="NoSpacing"/>
        <w:numPr>
          <w:ilvl w:val="0"/>
          <w:numId w:val="1"/>
        </w:numPr>
        <w:spacing w:after="240"/>
        <w:ind w:left="0" w:firstLine="0"/>
        <w:rPr>
          <w:sz w:val="32"/>
          <w:szCs w:val="32"/>
        </w:rPr>
      </w:pPr>
      <w:r>
        <w:rPr>
          <w:sz w:val="32"/>
          <w:szCs w:val="32"/>
        </w:rPr>
        <w:t>T</w:t>
      </w:r>
      <w:r w:rsidRPr="00BE202A">
        <w:rPr>
          <w:sz w:val="32"/>
          <w:szCs w:val="32"/>
        </w:rPr>
        <w:t>ake a multivitamin</w:t>
      </w:r>
      <w:r w:rsidR="00A96ED8">
        <w:rPr>
          <w:sz w:val="32"/>
          <w:szCs w:val="32"/>
        </w:rPr>
        <w:t xml:space="preserve"> at least</w:t>
      </w:r>
      <w:r w:rsidRPr="00BE202A">
        <w:rPr>
          <w:sz w:val="32"/>
          <w:szCs w:val="32"/>
        </w:rPr>
        <w:t xml:space="preserve"> </w:t>
      </w:r>
      <w:r>
        <w:rPr>
          <w:sz w:val="32"/>
          <w:szCs w:val="32"/>
        </w:rPr>
        <w:t>three times</w:t>
      </w:r>
      <w:r w:rsidRPr="00BE202A">
        <w:rPr>
          <w:sz w:val="32"/>
          <w:szCs w:val="32"/>
        </w:rPr>
        <w:t xml:space="preserve"> a week primarily </w:t>
      </w:r>
      <w:r>
        <w:rPr>
          <w:sz w:val="32"/>
          <w:szCs w:val="32"/>
        </w:rPr>
        <w:t>to</w:t>
      </w:r>
      <w:r w:rsidRPr="00BE202A">
        <w:rPr>
          <w:sz w:val="32"/>
          <w:szCs w:val="32"/>
        </w:rPr>
        <w:t xml:space="preserve"> restor</w:t>
      </w:r>
      <w:r>
        <w:rPr>
          <w:sz w:val="32"/>
          <w:szCs w:val="32"/>
        </w:rPr>
        <w:t>e</w:t>
      </w:r>
      <w:r w:rsidRPr="00BE202A">
        <w:rPr>
          <w:sz w:val="32"/>
          <w:szCs w:val="32"/>
        </w:rPr>
        <w:t xml:space="preserve"> </w:t>
      </w:r>
      <w:r>
        <w:rPr>
          <w:sz w:val="32"/>
          <w:szCs w:val="32"/>
        </w:rPr>
        <w:t>essential trace elements.</w:t>
      </w:r>
      <w:r w:rsidRPr="00BE202A">
        <w:rPr>
          <w:sz w:val="32"/>
          <w:szCs w:val="32"/>
        </w:rPr>
        <w:t xml:space="preserve"> (Example, Centrum</w:t>
      </w:r>
      <w:r w:rsidRPr="00BE202A">
        <w:rPr>
          <w:rFonts w:cs="Calibri"/>
          <w:sz w:val="32"/>
          <w:szCs w:val="32"/>
        </w:rPr>
        <w:t>®</w:t>
      </w:r>
      <w:r w:rsidRPr="00BE202A">
        <w:rPr>
          <w:sz w:val="32"/>
          <w:szCs w:val="32"/>
        </w:rPr>
        <w:t>)</w:t>
      </w:r>
    </w:p>
    <w:p w14:paraId="6C2A3EC5" w14:textId="4467A421" w:rsidR="005A372F" w:rsidRPr="005A372F" w:rsidRDefault="005A372F" w:rsidP="00E345C4">
      <w:pPr>
        <w:pStyle w:val="NoSpacing"/>
        <w:spacing w:after="240"/>
        <w:rPr>
          <w:b/>
          <w:bCs/>
          <w:sz w:val="32"/>
          <w:szCs w:val="32"/>
          <w:u w:val="single"/>
        </w:rPr>
      </w:pPr>
      <w:r w:rsidRPr="004D2845">
        <w:rPr>
          <w:b/>
          <w:bCs/>
          <w:sz w:val="40"/>
          <w:szCs w:val="40"/>
          <w:u w:val="single"/>
        </w:rPr>
        <w:t>P</w:t>
      </w:r>
      <w:r w:rsidRPr="005A372F">
        <w:rPr>
          <w:b/>
          <w:bCs/>
          <w:sz w:val="32"/>
          <w:szCs w:val="32"/>
          <w:u w:val="single"/>
        </w:rPr>
        <w:t>ROBIOTICS</w:t>
      </w:r>
    </w:p>
    <w:p w14:paraId="74960687" w14:textId="1EA61ED0" w:rsidR="00AD75E9" w:rsidRPr="00A96ED8" w:rsidRDefault="004D2845" w:rsidP="00A216FD">
      <w:pPr>
        <w:pStyle w:val="NoSpacing"/>
        <w:numPr>
          <w:ilvl w:val="0"/>
          <w:numId w:val="1"/>
        </w:numPr>
        <w:spacing w:after="240"/>
        <w:ind w:left="0" w:firstLine="0"/>
        <w:rPr>
          <w:sz w:val="32"/>
          <w:szCs w:val="32"/>
        </w:rPr>
      </w:pPr>
      <w:r>
        <w:rPr>
          <w:sz w:val="32"/>
          <w:szCs w:val="32"/>
        </w:rPr>
        <w:t>Only take a probiotic if recommended by your healthcare provider.  At those times, t</w:t>
      </w:r>
      <w:r w:rsidR="00796B03" w:rsidRPr="00BE202A">
        <w:rPr>
          <w:sz w:val="32"/>
          <w:szCs w:val="32"/>
        </w:rPr>
        <w:t xml:space="preserve">ake a </w:t>
      </w:r>
      <w:r w:rsidR="00796B03" w:rsidRPr="00A96ED8">
        <w:rPr>
          <w:b/>
          <w:bCs/>
          <w:i/>
          <w:iCs/>
          <w:sz w:val="32"/>
          <w:szCs w:val="32"/>
        </w:rPr>
        <w:t>probiotic</w:t>
      </w:r>
      <w:r w:rsidR="00796B03" w:rsidRPr="00BE202A">
        <w:rPr>
          <w:sz w:val="32"/>
          <w:szCs w:val="32"/>
        </w:rPr>
        <w:t xml:space="preserve"> </w:t>
      </w:r>
      <w:r w:rsidR="0011196B" w:rsidRPr="00BE202A">
        <w:rPr>
          <w:sz w:val="32"/>
          <w:szCs w:val="32"/>
        </w:rPr>
        <w:t>containing</w:t>
      </w:r>
      <w:r w:rsidR="005A372F">
        <w:rPr>
          <w:sz w:val="32"/>
          <w:szCs w:val="32"/>
        </w:rPr>
        <w:t xml:space="preserve"> </w:t>
      </w:r>
      <w:r w:rsidR="00796B03" w:rsidRPr="00BE202A">
        <w:rPr>
          <w:sz w:val="32"/>
          <w:szCs w:val="32"/>
        </w:rPr>
        <w:t>live microorganisms</w:t>
      </w:r>
      <w:r w:rsidR="005A372F">
        <w:rPr>
          <w:sz w:val="32"/>
          <w:szCs w:val="32"/>
        </w:rPr>
        <w:t xml:space="preserve"> that number in the billions</w:t>
      </w:r>
      <w:r w:rsidR="00652829" w:rsidRPr="00BE202A">
        <w:rPr>
          <w:sz w:val="32"/>
          <w:szCs w:val="32"/>
        </w:rPr>
        <w:t xml:space="preserve"> (CFU’s-colony forming units)</w:t>
      </w:r>
      <w:r w:rsidR="00796B03" w:rsidRPr="00BE202A">
        <w:rPr>
          <w:sz w:val="32"/>
          <w:szCs w:val="32"/>
        </w:rPr>
        <w:t xml:space="preserve"> coming from multiple different species</w:t>
      </w:r>
      <w:r w:rsidR="00A96ED8">
        <w:rPr>
          <w:sz w:val="32"/>
          <w:szCs w:val="32"/>
        </w:rPr>
        <w:t>. Select a probiotic</w:t>
      </w:r>
      <w:r w:rsidR="00796B03" w:rsidRPr="00A96ED8">
        <w:rPr>
          <w:sz w:val="32"/>
          <w:szCs w:val="32"/>
        </w:rPr>
        <w:t xml:space="preserve"> </w:t>
      </w:r>
      <w:r w:rsidR="005A372F" w:rsidRPr="00A96ED8">
        <w:rPr>
          <w:sz w:val="32"/>
          <w:szCs w:val="32"/>
        </w:rPr>
        <w:t xml:space="preserve">made in the U.S. </w:t>
      </w:r>
      <w:r w:rsidR="00A96ED8">
        <w:rPr>
          <w:sz w:val="32"/>
          <w:szCs w:val="32"/>
        </w:rPr>
        <w:t>that has reviewed published</w:t>
      </w:r>
      <w:r w:rsidR="005A372F" w:rsidRPr="00A96ED8">
        <w:rPr>
          <w:sz w:val="32"/>
          <w:szCs w:val="32"/>
        </w:rPr>
        <w:t xml:space="preserve"> research showing </w:t>
      </w:r>
      <w:r w:rsidR="00A96ED8">
        <w:rPr>
          <w:sz w:val="32"/>
          <w:szCs w:val="32"/>
        </w:rPr>
        <w:t>benefits</w:t>
      </w:r>
      <w:r w:rsidR="005A372F" w:rsidRPr="00A96ED8">
        <w:rPr>
          <w:sz w:val="32"/>
          <w:szCs w:val="32"/>
        </w:rPr>
        <w:t xml:space="preserve">, </w:t>
      </w:r>
      <w:r w:rsidR="0011196B" w:rsidRPr="00A96ED8">
        <w:rPr>
          <w:sz w:val="32"/>
          <w:szCs w:val="32"/>
        </w:rPr>
        <w:t>example,</w:t>
      </w:r>
      <w:r w:rsidR="00796B03" w:rsidRPr="00A96ED8">
        <w:rPr>
          <w:sz w:val="32"/>
          <w:szCs w:val="32"/>
        </w:rPr>
        <w:t xml:space="preserve"> Visbiome</w:t>
      </w:r>
      <w:r w:rsidR="00796B03" w:rsidRPr="00A96ED8">
        <w:rPr>
          <w:rFonts w:cs="Calibri"/>
          <w:sz w:val="32"/>
          <w:szCs w:val="32"/>
        </w:rPr>
        <w:t>®</w:t>
      </w:r>
      <w:r w:rsidR="0011196B" w:rsidRPr="00A96ED8">
        <w:rPr>
          <w:sz w:val="32"/>
          <w:szCs w:val="32"/>
        </w:rPr>
        <w:t>.</w:t>
      </w:r>
      <w:r w:rsidR="00A96ED8">
        <w:rPr>
          <w:sz w:val="32"/>
          <w:szCs w:val="32"/>
        </w:rPr>
        <w:t xml:space="preserve"> </w:t>
      </w:r>
    </w:p>
    <w:p w14:paraId="6E0D6A5E" w14:textId="77EEE01D" w:rsidR="004D2845" w:rsidRPr="004D2845" w:rsidRDefault="005A372F" w:rsidP="00A216FD">
      <w:pPr>
        <w:pStyle w:val="NoSpacing"/>
        <w:numPr>
          <w:ilvl w:val="0"/>
          <w:numId w:val="1"/>
        </w:numPr>
        <w:spacing w:after="240"/>
        <w:ind w:left="0" w:firstLine="0"/>
        <w:rPr>
          <w:sz w:val="32"/>
          <w:szCs w:val="32"/>
        </w:rPr>
      </w:pPr>
      <w:r>
        <w:rPr>
          <w:sz w:val="32"/>
          <w:szCs w:val="32"/>
        </w:rPr>
        <w:t>Eat</w:t>
      </w:r>
      <w:r w:rsidR="00A76D32">
        <w:rPr>
          <w:sz w:val="32"/>
          <w:szCs w:val="32"/>
        </w:rPr>
        <w:t xml:space="preserve"> food products that contain </w:t>
      </w:r>
      <w:r w:rsidR="00A76D32" w:rsidRPr="00A76D32">
        <w:rPr>
          <w:b/>
          <w:bCs/>
          <w:i/>
          <w:iCs/>
          <w:sz w:val="32"/>
          <w:szCs w:val="32"/>
        </w:rPr>
        <w:t xml:space="preserve">probiotic </w:t>
      </w:r>
      <w:r w:rsidR="00A76D32">
        <w:rPr>
          <w:sz w:val="32"/>
          <w:szCs w:val="32"/>
        </w:rPr>
        <w:t xml:space="preserve">microbes. (See additional references at </w:t>
      </w:r>
      <w:r w:rsidR="00A76D32" w:rsidRPr="009D0AFA">
        <w:rPr>
          <w:i/>
          <w:iCs/>
          <w:sz w:val="32"/>
          <w:szCs w:val="32"/>
        </w:rPr>
        <w:t xml:space="preserve">kramermedicalclinic.com </w:t>
      </w:r>
      <w:r w:rsidR="00A76D32">
        <w:rPr>
          <w:sz w:val="32"/>
          <w:szCs w:val="32"/>
        </w:rPr>
        <w:t xml:space="preserve">website for a list </w:t>
      </w:r>
      <w:r>
        <w:rPr>
          <w:sz w:val="32"/>
          <w:szCs w:val="32"/>
        </w:rPr>
        <w:t xml:space="preserve">of </w:t>
      </w:r>
      <w:r w:rsidR="00A76D32">
        <w:rPr>
          <w:sz w:val="32"/>
          <w:szCs w:val="32"/>
        </w:rPr>
        <w:t xml:space="preserve">food products that </w:t>
      </w:r>
      <w:r>
        <w:rPr>
          <w:sz w:val="32"/>
          <w:szCs w:val="32"/>
        </w:rPr>
        <w:t xml:space="preserve">naturally </w:t>
      </w:r>
      <w:r w:rsidR="00A76D32">
        <w:rPr>
          <w:sz w:val="32"/>
          <w:szCs w:val="32"/>
        </w:rPr>
        <w:t>contain probiotics).</w:t>
      </w:r>
    </w:p>
    <w:p w14:paraId="1C95AEC8" w14:textId="6EDF3633" w:rsidR="00A96ED8" w:rsidRPr="00A96ED8" w:rsidRDefault="00A96ED8" w:rsidP="004D2845">
      <w:pPr>
        <w:pStyle w:val="NoSpacing"/>
        <w:spacing w:after="240"/>
        <w:rPr>
          <w:b/>
          <w:bCs/>
          <w:sz w:val="32"/>
          <w:szCs w:val="32"/>
          <w:u w:val="single"/>
        </w:rPr>
      </w:pPr>
      <w:r w:rsidRPr="004D2845">
        <w:rPr>
          <w:b/>
          <w:bCs/>
          <w:sz w:val="40"/>
          <w:szCs w:val="40"/>
          <w:u w:val="single"/>
        </w:rPr>
        <w:t>K</w:t>
      </w:r>
      <w:r>
        <w:rPr>
          <w:b/>
          <w:bCs/>
          <w:sz w:val="32"/>
          <w:szCs w:val="32"/>
          <w:u w:val="single"/>
        </w:rPr>
        <w:t>EEP</w:t>
      </w:r>
      <w:r w:rsidRPr="00A96ED8">
        <w:rPr>
          <w:b/>
          <w:bCs/>
          <w:sz w:val="32"/>
          <w:szCs w:val="32"/>
          <w:u w:val="single"/>
        </w:rPr>
        <w:t xml:space="preserve"> </w:t>
      </w:r>
      <w:r w:rsidRPr="004D2845">
        <w:rPr>
          <w:b/>
          <w:bCs/>
          <w:sz w:val="40"/>
          <w:szCs w:val="40"/>
          <w:u w:val="single"/>
        </w:rPr>
        <w:t>I</w:t>
      </w:r>
      <w:r w:rsidRPr="00A96ED8">
        <w:rPr>
          <w:b/>
          <w:bCs/>
          <w:sz w:val="32"/>
          <w:szCs w:val="32"/>
          <w:u w:val="single"/>
        </w:rPr>
        <w:t xml:space="preserve">MMUNIZATIONS </w:t>
      </w:r>
      <w:r w:rsidRPr="004D2845">
        <w:rPr>
          <w:b/>
          <w:bCs/>
          <w:sz w:val="40"/>
          <w:szCs w:val="40"/>
          <w:u w:val="single"/>
        </w:rPr>
        <w:t>U</w:t>
      </w:r>
      <w:r w:rsidRPr="00A96ED8">
        <w:rPr>
          <w:b/>
          <w:bCs/>
          <w:sz w:val="32"/>
          <w:szCs w:val="32"/>
          <w:u w:val="single"/>
        </w:rPr>
        <w:t xml:space="preserve">P </w:t>
      </w:r>
      <w:r w:rsidRPr="004D2845">
        <w:rPr>
          <w:b/>
          <w:bCs/>
          <w:sz w:val="40"/>
          <w:szCs w:val="40"/>
          <w:u w:val="single"/>
        </w:rPr>
        <w:t>T</w:t>
      </w:r>
      <w:r w:rsidRPr="00A96ED8">
        <w:rPr>
          <w:b/>
          <w:bCs/>
          <w:sz w:val="32"/>
          <w:szCs w:val="32"/>
          <w:u w:val="single"/>
        </w:rPr>
        <w:t xml:space="preserve">O </w:t>
      </w:r>
      <w:r w:rsidRPr="004D2845">
        <w:rPr>
          <w:b/>
          <w:bCs/>
          <w:sz w:val="40"/>
          <w:szCs w:val="40"/>
          <w:u w:val="single"/>
        </w:rPr>
        <w:t>D</w:t>
      </w:r>
      <w:r w:rsidRPr="00A96ED8">
        <w:rPr>
          <w:b/>
          <w:bCs/>
          <w:sz w:val="32"/>
          <w:szCs w:val="32"/>
          <w:u w:val="single"/>
        </w:rPr>
        <w:t>ATE</w:t>
      </w:r>
    </w:p>
    <w:p w14:paraId="5FA6BD2D" w14:textId="05C7765D" w:rsidR="004D2845" w:rsidRPr="00E345C4" w:rsidRDefault="00A96ED8" w:rsidP="004D2845">
      <w:pPr>
        <w:pStyle w:val="NoSpacing"/>
        <w:numPr>
          <w:ilvl w:val="0"/>
          <w:numId w:val="1"/>
        </w:numPr>
        <w:spacing w:after="240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Keep recommended immunizations updated </w:t>
      </w:r>
      <w:proofErr w:type="gramStart"/>
      <w:r>
        <w:rPr>
          <w:sz w:val="32"/>
          <w:szCs w:val="32"/>
        </w:rPr>
        <w:t>including:</w:t>
      </w:r>
      <w:proofErr w:type="gramEnd"/>
      <w:r>
        <w:rPr>
          <w:sz w:val="32"/>
          <w:szCs w:val="32"/>
        </w:rPr>
        <w:t xml:space="preserve">  Tetanus, Shingles vaccine, Pneumonia vaccine, Influenza vaccine, and Coronavirus vaccine. </w:t>
      </w:r>
    </w:p>
    <w:p w14:paraId="4F1A95BD" w14:textId="76E58EDD" w:rsidR="00AD75E9" w:rsidRPr="00A96ED8" w:rsidRDefault="00A96ED8" w:rsidP="00A216FD">
      <w:pPr>
        <w:pStyle w:val="NoSpacing"/>
        <w:spacing w:after="240"/>
        <w:rPr>
          <w:b/>
          <w:bCs/>
          <w:sz w:val="32"/>
          <w:szCs w:val="32"/>
          <w:u w:val="single"/>
        </w:rPr>
      </w:pPr>
      <w:r w:rsidRPr="004D2845">
        <w:rPr>
          <w:b/>
          <w:bCs/>
          <w:sz w:val="40"/>
          <w:szCs w:val="40"/>
          <w:u w:val="single"/>
        </w:rPr>
        <w:t>M</w:t>
      </w:r>
      <w:r w:rsidRPr="00A96ED8">
        <w:rPr>
          <w:b/>
          <w:bCs/>
          <w:sz w:val="32"/>
          <w:szCs w:val="32"/>
          <w:u w:val="single"/>
        </w:rPr>
        <w:t xml:space="preserve">OUTH </w:t>
      </w:r>
      <w:r w:rsidRPr="004D2845">
        <w:rPr>
          <w:b/>
          <w:bCs/>
          <w:sz w:val="40"/>
          <w:szCs w:val="40"/>
          <w:u w:val="single"/>
        </w:rPr>
        <w:t>C</w:t>
      </w:r>
      <w:r w:rsidRPr="00A96ED8">
        <w:rPr>
          <w:b/>
          <w:bCs/>
          <w:sz w:val="32"/>
          <w:szCs w:val="32"/>
          <w:u w:val="single"/>
        </w:rPr>
        <w:t xml:space="preserve">ARE  </w:t>
      </w:r>
    </w:p>
    <w:p w14:paraId="1560BD6E" w14:textId="4A4A20F6" w:rsidR="00A96ED8" w:rsidRPr="00207EB8" w:rsidRDefault="004D2845" w:rsidP="00E345C4">
      <w:pPr>
        <w:pStyle w:val="NoSpacing"/>
        <w:numPr>
          <w:ilvl w:val="0"/>
          <w:numId w:val="1"/>
        </w:numPr>
        <w:spacing w:after="240"/>
        <w:ind w:left="0" w:firstLine="0"/>
        <w:rPr>
          <w:sz w:val="32"/>
          <w:szCs w:val="32"/>
        </w:rPr>
      </w:pPr>
      <w:r>
        <w:rPr>
          <w:sz w:val="32"/>
          <w:szCs w:val="32"/>
        </w:rPr>
        <w:t>When possible, u</w:t>
      </w:r>
      <w:r w:rsidR="00AD75E9" w:rsidRPr="00BE202A">
        <w:rPr>
          <w:sz w:val="32"/>
          <w:szCs w:val="32"/>
        </w:rPr>
        <w:t>se an oscillating rechargeable toothbrush</w:t>
      </w:r>
      <w:r w:rsidR="00A96ED8">
        <w:rPr>
          <w:sz w:val="32"/>
          <w:szCs w:val="32"/>
        </w:rPr>
        <w:t xml:space="preserve"> rather than a manual toothbrush.</w:t>
      </w:r>
      <w:r w:rsidR="00A96ED8" w:rsidRPr="00BE202A">
        <w:rPr>
          <w:sz w:val="32"/>
          <w:szCs w:val="32"/>
        </w:rPr>
        <w:t xml:space="preserve"> (Preferred brands, Oral-B</w:t>
      </w:r>
      <w:r w:rsidR="00A96ED8" w:rsidRPr="00BE202A">
        <w:rPr>
          <w:rFonts w:cs="Calibri"/>
          <w:sz w:val="32"/>
          <w:szCs w:val="32"/>
        </w:rPr>
        <w:t>®</w:t>
      </w:r>
      <w:r w:rsidR="00A96ED8" w:rsidRPr="00BE202A">
        <w:rPr>
          <w:sz w:val="32"/>
          <w:szCs w:val="32"/>
        </w:rPr>
        <w:t xml:space="preserve"> and Sonicare</w:t>
      </w:r>
      <w:r w:rsidR="00A96ED8" w:rsidRPr="00BE202A">
        <w:rPr>
          <w:rFonts w:cs="Calibri"/>
          <w:sz w:val="32"/>
          <w:szCs w:val="32"/>
        </w:rPr>
        <w:t>®</w:t>
      </w:r>
      <w:r w:rsidR="00A96ED8">
        <w:rPr>
          <w:rFonts w:cs="Calibri"/>
          <w:sz w:val="32"/>
          <w:szCs w:val="32"/>
        </w:rPr>
        <w:t>.</w:t>
      </w:r>
      <w:r w:rsidR="00A96ED8" w:rsidRPr="00BE202A">
        <w:rPr>
          <w:sz w:val="32"/>
          <w:szCs w:val="32"/>
        </w:rPr>
        <w:t>)</w:t>
      </w:r>
    </w:p>
    <w:p w14:paraId="30062BD8" w14:textId="345BF995" w:rsidR="00796B03" w:rsidRPr="00207EB8" w:rsidRDefault="00AD75E9" w:rsidP="00A216FD">
      <w:pPr>
        <w:pStyle w:val="NoSpacing"/>
        <w:numPr>
          <w:ilvl w:val="0"/>
          <w:numId w:val="1"/>
        </w:numPr>
        <w:spacing w:after="240"/>
        <w:ind w:left="0" w:firstLine="0"/>
        <w:rPr>
          <w:sz w:val="32"/>
          <w:szCs w:val="32"/>
        </w:rPr>
      </w:pPr>
      <w:r w:rsidRPr="00BE202A">
        <w:rPr>
          <w:sz w:val="32"/>
          <w:szCs w:val="32"/>
        </w:rPr>
        <w:lastRenderedPageBreak/>
        <w:t xml:space="preserve"> </w:t>
      </w:r>
      <w:r w:rsidR="00A96ED8">
        <w:rPr>
          <w:sz w:val="32"/>
          <w:szCs w:val="32"/>
        </w:rPr>
        <w:t xml:space="preserve">Change </w:t>
      </w:r>
      <w:r w:rsidR="004D2845">
        <w:rPr>
          <w:sz w:val="32"/>
          <w:szCs w:val="32"/>
        </w:rPr>
        <w:t xml:space="preserve">manual </w:t>
      </w:r>
      <w:r w:rsidRPr="00BE202A">
        <w:rPr>
          <w:sz w:val="32"/>
          <w:szCs w:val="32"/>
        </w:rPr>
        <w:t>toothbrush</w:t>
      </w:r>
      <w:r w:rsidR="004D2845">
        <w:rPr>
          <w:sz w:val="32"/>
          <w:szCs w:val="32"/>
        </w:rPr>
        <w:t>es</w:t>
      </w:r>
      <w:r w:rsidRPr="00BE202A">
        <w:rPr>
          <w:sz w:val="32"/>
          <w:szCs w:val="32"/>
        </w:rPr>
        <w:t xml:space="preserve"> </w:t>
      </w:r>
      <w:r w:rsidR="00A96ED8">
        <w:rPr>
          <w:sz w:val="32"/>
          <w:szCs w:val="32"/>
        </w:rPr>
        <w:t xml:space="preserve">or replace </w:t>
      </w:r>
      <w:r w:rsidR="004D2845">
        <w:rPr>
          <w:sz w:val="32"/>
          <w:szCs w:val="32"/>
        </w:rPr>
        <w:t>the</w:t>
      </w:r>
      <w:r w:rsidR="00A96ED8">
        <w:rPr>
          <w:sz w:val="32"/>
          <w:szCs w:val="32"/>
        </w:rPr>
        <w:t xml:space="preserve"> toothbrush tip on a rechargeable toothbrush </w:t>
      </w:r>
      <w:r w:rsidRPr="00BE202A">
        <w:rPr>
          <w:sz w:val="32"/>
          <w:szCs w:val="32"/>
        </w:rPr>
        <w:t>every 90 days</w:t>
      </w:r>
      <w:r w:rsidR="00A96ED8">
        <w:rPr>
          <w:sz w:val="32"/>
          <w:szCs w:val="32"/>
        </w:rPr>
        <w:t>.</w:t>
      </w:r>
    </w:p>
    <w:p w14:paraId="7FE9B1B9" w14:textId="43F9C72F" w:rsidR="00AD75E9" w:rsidRDefault="00A96ED8" w:rsidP="00A216FD">
      <w:pPr>
        <w:pStyle w:val="NoSpacing"/>
        <w:numPr>
          <w:ilvl w:val="0"/>
          <w:numId w:val="1"/>
        </w:numPr>
        <w:spacing w:after="240"/>
        <w:ind w:left="0" w:firstLine="0"/>
        <w:rPr>
          <w:sz w:val="32"/>
          <w:szCs w:val="32"/>
        </w:rPr>
      </w:pPr>
      <w:r>
        <w:rPr>
          <w:sz w:val="32"/>
          <w:szCs w:val="32"/>
        </w:rPr>
        <w:t>Brush</w:t>
      </w:r>
      <w:r w:rsidR="00652829" w:rsidRPr="00BE202A">
        <w:rPr>
          <w:sz w:val="32"/>
          <w:szCs w:val="32"/>
        </w:rPr>
        <w:t xml:space="preserve"> </w:t>
      </w:r>
      <w:r w:rsidR="00796B03" w:rsidRPr="00BE202A">
        <w:rPr>
          <w:sz w:val="32"/>
          <w:szCs w:val="32"/>
        </w:rPr>
        <w:t>teeth</w:t>
      </w:r>
      <w:r w:rsidR="009D0AFA">
        <w:rPr>
          <w:sz w:val="32"/>
          <w:szCs w:val="32"/>
        </w:rPr>
        <w:t xml:space="preserve"> (and tongue)</w:t>
      </w:r>
      <w:r w:rsidR="00652829" w:rsidRPr="00BE202A">
        <w:rPr>
          <w:sz w:val="32"/>
          <w:szCs w:val="32"/>
        </w:rPr>
        <w:t xml:space="preserve"> at least twice daily</w:t>
      </w:r>
      <w:r w:rsidR="00796B03" w:rsidRPr="00BE202A">
        <w:rPr>
          <w:sz w:val="32"/>
          <w:szCs w:val="32"/>
        </w:rPr>
        <w:t xml:space="preserve"> for a minimum of two minutes each time</w:t>
      </w:r>
      <w:r>
        <w:rPr>
          <w:sz w:val="32"/>
          <w:szCs w:val="32"/>
        </w:rPr>
        <w:t>.</w:t>
      </w:r>
      <w:r w:rsidR="00796B03" w:rsidRPr="00BE202A">
        <w:rPr>
          <w:sz w:val="32"/>
          <w:szCs w:val="32"/>
        </w:rPr>
        <w:t xml:space="preserve"> </w:t>
      </w:r>
      <w:r>
        <w:rPr>
          <w:sz w:val="32"/>
          <w:szCs w:val="32"/>
        </w:rPr>
        <w:t>F</w:t>
      </w:r>
      <w:r w:rsidR="00796B03" w:rsidRPr="00BE202A">
        <w:rPr>
          <w:sz w:val="32"/>
          <w:szCs w:val="32"/>
        </w:rPr>
        <w:t xml:space="preserve">loss </w:t>
      </w:r>
      <w:r>
        <w:rPr>
          <w:sz w:val="32"/>
          <w:szCs w:val="32"/>
        </w:rPr>
        <w:t>or use interdental brush</w:t>
      </w:r>
      <w:r w:rsidR="004D2845">
        <w:rPr>
          <w:sz w:val="32"/>
          <w:szCs w:val="32"/>
        </w:rPr>
        <w:t>es</w:t>
      </w:r>
      <w:r>
        <w:rPr>
          <w:sz w:val="32"/>
          <w:szCs w:val="32"/>
        </w:rPr>
        <w:t xml:space="preserve"> especially</w:t>
      </w:r>
      <w:r w:rsidR="00796B03" w:rsidRPr="00BE202A">
        <w:rPr>
          <w:sz w:val="32"/>
          <w:szCs w:val="32"/>
        </w:rPr>
        <w:t xml:space="preserve"> </w:t>
      </w:r>
      <w:r w:rsidR="004D2845">
        <w:rPr>
          <w:sz w:val="32"/>
          <w:szCs w:val="32"/>
        </w:rPr>
        <w:t>before</w:t>
      </w:r>
      <w:r w:rsidR="00796B03" w:rsidRPr="00BE202A">
        <w:rPr>
          <w:sz w:val="32"/>
          <w:szCs w:val="32"/>
        </w:rPr>
        <w:t xml:space="preserve"> </w:t>
      </w:r>
      <w:r w:rsidR="00652829" w:rsidRPr="00BE202A">
        <w:rPr>
          <w:sz w:val="32"/>
          <w:szCs w:val="32"/>
        </w:rPr>
        <w:t>the last brushing of the day before going to sleep.</w:t>
      </w:r>
    </w:p>
    <w:p w14:paraId="1C0910E9" w14:textId="62151C6C" w:rsidR="00A96ED8" w:rsidRPr="00207EB8" w:rsidRDefault="00A96ED8" w:rsidP="00A216FD">
      <w:pPr>
        <w:pStyle w:val="NoSpacing"/>
        <w:numPr>
          <w:ilvl w:val="0"/>
          <w:numId w:val="1"/>
        </w:numPr>
        <w:spacing w:after="240"/>
        <w:ind w:left="0" w:firstLine="0"/>
        <w:rPr>
          <w:sz w:val="32"/>
          <w:szCs w:val="32"/>
        </w:rPr>
      </w:pPr>
      <w:r>
        <w:rPr>
          <w:sz w:val="32"/>
          <w:szCs w:val="32"/>
        </w:rPr>
        <w:t>Have dental check ups at least every 6 months.</w:t>
      </w:r>
    </w:p>
    <w:p w14:paraId="7BAE8C7E" w14:textId="6A0D76E9" w:rsidR="00652829" w:rsidRPr="00207EB8" w:rsidRDefault="00A96ED8" w:rsidP="004D2845">
      <w:pPr>
        <w:pStyle w:val="NoSpacing"/>
        <w:numPr>
          <w:ilvl w:val="0"/>
          <w:numId w:val="1"/>
        </w:numPr>
        <w:spacing w:after="240" w:line="400" w:lineRule="exact"/>
        <w:ind w:left="0" w:firstLine="0"/>
        <w:rPr>
          <w:sz w:val="32"/>
          <w:szCs w:val="32"/>
        </w:rPr>
      </w:pPr>
      <w:r>
        <w:rPr>
          <w:sz w:val="32"/>
          <w:szCs w:val="32"/>
        </w:rPr>
        <w:t>H</w:t>
      </w:r>
      <w:r w:rsidR="00AD75E9" w:rsidRPr="00BE202A">
        <w:rPr>
          <w:sz w:val="32"/>
          <w:szCs w:val="32"/>
        </w:rPr>
        <w:t xml:space="preserve">ave </w:t>
      </w:r>
      <w:r>
        <w:rPr>
          <w:sz w:val="32"/>
          <w:szCs w:val="32"/>
        </w:rPr>
        <w:t>teeth</w:t>
      </w:r>
      <w:r w:rsidR="009D0AFA">
        <w:rPr>
          <w:sz w:val="32"/>
          <w:szCs w:val="32"/>
        </w:rPr>
        <w:t xml:space="preserve"> clean</w:t>
      </w:r>
      <w:r>
        <w:rPr>
          <w:sz w:val="32"/>
          <w:szCs w:val="32"/>
        </w:rPr>
        <w:t>ings done</w:t>
      </w:r>
      <w:r w:rsidR="009D0AFA">
        <w:rPr>
          <w:sz w:val="32"/>
          <w:szCs w:val="32"/>
        </w:rPr>
        <w:t xml:space="preserve"> by </w:t>
      </w:r>
      <w:r>
        <w:rPr>
          <w:sz w:val="32"/>
          <w:szCs w:val="32"/>
        </w:rPr>
        <w:t>a dental</w:t>
      </w:r>
      <w:r w:rsidR="009D0AFA">
        <w:rPr>
          <w:sz w:val="32"/>
          <w:szCs w:val="32"/>
        </w:rPr>
        <w:t xml:space="preserve"> hygienist </w:t>
      </w:r>
      <w:r w:rsidR="00796B03" w:rsidRPr="00BE202A">
        <w:rPr>
          <w:sz w:val="32"/>
          <w:szCs w:val="32"/>
        </w:rPr>
        <w:t xml:space="preserve">at </w:t>
      </w:r>
      <w:r w:rsidR="009D0AFA">
        <w:rPr>
          <w:sz w:val="32"/>
          <w:szCs w:val="32"/>
        </w:rPr>
        <w:t xml:space="preserve">a minimum of </w:t>
      </w:r>
      <w:r w:rsidR="00796B03" w:rsidRPr="00BE202A">
        <w:rPr>
          <w:sz w:val="32"/>
          <w:szCs w:val="32"/>
        </w:rPr>
        <w:t>twice yearly, and,</w:t>
      </w:r>
      <w:r w:rsidR="00AD75E9" w:rsidRPr="00BE202A">
        <w:rPr>
          <w:sz w:val="32"/>
          <w:szCs w:val="32"/>
        </w:rPr>
        <w:t xml:space="preserve"> ideally</w:t>
      </w:r>
      <w:r w:rsidR="009D0AFA">
        <w:rPr>
          <w:sz w:val="32"/>
          <w:szCs w:val="32"/>
        </w:rPr>
        <w:t>, every three months</w:t>
      </w:r>
      <w:r w:rsidR="00AD75E9" w:rsidRPr="00BE202A">
        <w:rPr>
          <w:sz w:val="32"/>
          <w:szCs w:val="32"/>
        </w:rPr>
        <w:t>.</w:t>
      </w:r>
    </w:p>
    <w:p w14:paraId="40C82CB2" w14:textId="02F7C883" w:rsidR="00652829" w:rsidRDefault="00A96ED8" w:rsidP="004D2845">
      <w:pPr>
        <w:pStyle w:val="NoSpacing"/>
        <w:numPr>
          <w:ilvl w:val="0"/>
          <w:numId w:val="1"/>
        </w:numPr>
        <w:spacing w:after="240" w:line="400" w:lineRule="exact"/>
        <w:ind w:left="0" w:firstLine="0"/>
        <w:rPr>
          <w:sz w:val="32"/>
          <w:szCs w:val="32"/>
        </w:rPr>
      </w:pPr>
      <w:r>
        <w:rPr>
          <w:sz w:val="32"/>
          <w:szCs w:val="32"/>
        </w:rPr>
        <w:t>A</w:t>
      </w:r>
      <w:r w:rsidR="00652829" w:rsidRPr="00BE202A">
        <w:rPr>
          <w:sz w:val="32"/>
          <w:szCs w:val="32"/>
        </w:rPr>
        <w:t>void sugar containing gumdrops, caramels, and any medication or supplement prepared in the form of a “</w:t>
      </w:r>
      <w:proofErr w:type="spellStart"/>
      <w:r w:rsidR="00652829" w:rsidRPr="00BE202A">
        <w:rPr>
          <w:sz w:val="32"/>
          <w:szCs w:val="32"/>
        </w:rPr>
        <w:t>gummie</w:t>
      </w:r>
      <w:proofErr w:type="spellEnd"/>
      <w:r>
        <w:rPr>
          <w:sz w:val="32"/>
          <w:szCs w:val="32"/>
        </w:rPr>
        <w:t>”</w:t>
      </w:r>
      <w:r w:rsidR="004D2845">
        <w:rPr>
          <w:sz w:val="32"/>
          <w:szCs w:val="32"/>
        </w:rPr>
        <w:t xml:space="preserve"> or a sugary chewable.</w:t>
      </w:r>
    </w:p>
    <w:p w14:paraId="25C2B040" w14:textId="6D1178F8" w:rsidR="004D2845" w:rsidRPr="00207EB8" w:rsidRDefault="004D2845" w:rsidP="004D2845">
      <w:pPr>
        <w:pStyle w:val="NoSpacing"/>
        <w:numPr>
          <w:ilvl w:val="0"/>
          <w:numId w:val="1"/>
        </w:numPr>
        <w:spacing w:after="240" w:line="400" w:lineRule="exact"/>
        <w:ind w:left="0" w:firstLine="0"/>
        <w:rPr>
          <w:sz w:val="32"/>
          <w:szCs w:val="32"/>
        </w:rPr>
      </w:pPr>
      <w:r>
        <w:rPr>
          <w:sz w:val="32"/>
          <w:szCs w:val="32"/>
        </w:rPr>
        <w:t>After eating refined sugar desserts, confections, gums, sugary beverages, mints etc., rinse and swallow water to reduce retained sugar in the mouth and on the teeth.</w:t>
      </w:r>
    </w:p>
    <w:p w14:paraId="668948F0" w14:textId="4C4DE1F8" w:rsidR="004D2845" w:rsidRPr="00E345C4" w:rsidRDefault="00A96ED8" w:rsidP="00E345C4">
      <w:pPr>
        <w:pStyle w:val="NoSpacing"/>
        <w:numPr>
          <w:ilvl w:val="0"/>
          <w:numId w:val="1"/>
        </w:numPr>
        <w:spacing w:after="240"/>
        <w:ind w:left="0" w:firstLine="0"/>
        <w:rPr>
          <w:sz w:val="32"/>
          <w:szCs w:val="32"/>
        </w:rPr>
      </w:pPr>
      <w:r>
        <w:rPr>
          <w:sz w:val="32"/>
          <w:szCs w:val="32"/>
        </w:rPr>
        <w:t>U</w:t>
      </w:r>
      <w:r w:rsidR="00652829" w:rsidRPr="00BE202A">
        <w:rPr>
          <w:sz w:val="32"/>
          <w:szCs w:val="32"/>
        </w:rPr>
        <w:t>se a toothpaste containing fluoride</w:t>
      </w:r>
      <w:r>
        <w:rPr>
          <w:sz w:val="32"/>
          <w:szCs w:val="32"/>
        </w:rPr>
        <w:t xml:space="preserve"> and</w:t>
      </w:r>
      <w:r w:rsidR="00652829" w:rsidRPr="00BE202A">
        <w:rPr>
          <w:sz w:val="32"/>
          <w:szCs w:val="32"/>
        </w:rPr>
        <w:t xml:space="preserve"> baking soda to help neutralize acid</w:t>
      </w:r>
      <w:r w:rsidR="0011196B" w:rsidRPr="00BE202A">
        <w:rPr>
          <w:sz w:val="32"/>
          <w:szCs w:val="32"/>
        </w:rPr>
        <w:t xml:space="preserve"> produced</w:t>
      </w:r>
      <w:r>
        <w:rPr>
          <w:sz w:val="32"/>
          <w:szCs w:val="32"/>
        </w:rPr>
        <w:t xml:space="preserve"> by bacteria</w:t>
      </w:r>
      <w:r w:rsidR="00652829" w:rsidRPr="00BE202A">
        <w:rPr>
          <w:sz w:val="32"/>
          <w:szCs w:val="32"/>
        </w:rPr>
        <w:t xml:space="preserve"> in the oral cavity. </w:t>
      </w:r>
      <w:r w:rsidR="009D0AFA">
        <w:rPr>
          <w:sz w:val="32"/>
          <w:szCs w:val="32"/>
        </w:rPr>
        <w:t>(Examples, Colgate, Crest, and Arm &amp; Hammer all market toothpaste that meet these requirements.)</w:t>
      </w:r>
    </w:p>
    <w:p w14:paraId="58333EC0" w14:textId="1954D558" w:rsidR="00AD75E9" w:rsidRPr="00A96ED8" w:rsidRDefault="00A96ED8" w:rsidP="004D2845">
      <w:pPr>
        <w:pStyle w:val="NoSpacing"/>
        <w:spacing w:after="240"/>
        <w:ind w:left="360"/>
        <w:rPr>
          <w:b/>
          <w:bCs/>
          <w:sz w:val="32"/>
          <w:szCs w:val="32"/>
          <w:u w:val="single"/>
        </w:rPr>
      </w:pPr>
      <w:r w:rsidRPr="004D2845">
        <w:rPr>
          <w:b/>
          <w:bCs/>
          <w:sz w:val="40"/>
          <w:szCs w:val="40"/>
          <w:u w:val="single"/>
        </w:rPr>
        <w:t>N</w:t>
      </w:r>
      <w:r w:rsidRPr="00A96ED8">
        <w:rPr>
          <w:b/>
          <w:bCs/>
          <w:sz w:val="32"/>
          <w:szCs w:val="32"/>
          <w:u w:val="single"/>
        </w:rPr>
        <w:t xml:space="preserve">OSE </w:t>
      </w:r>
      <w:r w:rsidRPr="004D2845">
        <w:rPr>
          <w:b/>
          <w:bCs/>
          <w:sz w:val="40"/>
          <w:szCs w:val="40"/>
          <w:u w:val="single"/>
        </w:rPr>
        <w:t>A</w:t>
      </w:r>
      <w:r w:rsidRPr="00A96ED8">
        <w:rPr>
          <w:b/>
          <w:bCs/>
          <w:sz w:val="32"/>
          <w:szCs w:val="32"/>
          <w:u w:val="single"/>
        </w:rPr>
        <w:t xml:space="preserve">ND </w:t>
      </w:r>
      <w:r w:rsidRPr="004D2845">
        <w:rPr>
          <w:b/>
          <w:bCs/>
          <w:sz w:val="40"/>
          <w:szCs w:val="40"/>
          <w:u w:val="single"/>
        </w:rPr>
        <w:t>F</w:t>
      </w:r>
      <w:r w:rsidRPr="00A96ED8">
        <w:rPr>
          <w:b/>
          <w:bCs/>
          <w:sz w:val="32"/>
          <w:szCs w:val="32"/>
          <w:u w:val="single"/>
        </w:rPr>
        <w:t xml:space="preserve">ACIAL </w:t>
      </w:r>
      <w:r w:rsidRPr="004D2845">
        <w:rPr>
          <w:b/>
          <w:bCs/>
          <w:sz w:val="40"/>
          <w:szCs w:val="40"/>
          <w:u w:val="single"/>
        </w:rPr>
        <w:t>S</w:t>
      </w:r>
      <w:r w:rsidRPr="00A96ED8">
        <w:rPr>
          <w:b/>
          <w:bCs/>
          <w:sz w:val="32"/>
          <w:szCs w:val="32"/>
          <w:u w:val="single"/>
        </w:rPr>
        <w:t xml:space="preserve">INUS </w:t>
      </w:r>
      <w:r w:rsidRPr="004D2845">
        <w:rPr>
          <w:b/>
          <w:bCs/>
          <w:sz w:val="40"/>
          <w:szCs w:val="40"/>
          <w:u w:val="single"/>
        </w:rPr>
        <w:t>C</w:t>
      </w:r>
      <w:r w:rsidRPr="00A96ED8">
        <w:rPr>
          <w:b/>
          <w:bCs/>
          <w:sz w:val="32"/>
          <w:szCs w:val="32"/>
          <w:u w:val="single"/>
        </w:rPr>
        <w:t>ARE</w:t>
      </w:r>
      <w:r w:rsidR="00652829" w:rsidRPr="00A96ED8">
        <w:rPr>
          <w:b/>
          <w:bCs/>
          <w:sz w:val="32"/>
          <w:szCs w:val="32"/>
          <w:u w:val="single"/>
        </w:rPr>
        <w:t xml:space="preserve"> </w:t>
      </w:r>
    </w:p>
    <w:p w14:paraId="7E6ABD30" w14:textId="2A4311E9" w:rsidR="00AD75E9" w:rsidRDefault="00A96ED8" w:rsidP="004D2845">
      <w:pPr>
        <w:pStyle w:val="NoSpacing"/>
        <w:numPr>
          <w:ilvl w:val="0"/>
          <w:numId w:val="1"/>
        </w:numPr>
        <w:spacing w:after="240"/>
        <w:ind w:left="0" w:firstLine="0"/>
        <w:rPr>
          <w:sz w:val="32"/>
          <w:szCs w:val="32"/>
        </w:rPr>
      </w:pPr>
      <w:r>
        <w:rPr>
          <w:sz w:val="32"/>
          <w:szCs w:val="32"/>
        </w:rPr>
        <w:t>A</w:t>
      </w:r>
      <w:r w:rsidR="00AD75E9" w:rsidRPr="00BE202A">
        <w:rPr>
          <w:sz w:val="32"/>
          <w:szCs w:val="32"/>
        </w:rPr>
        <w:t xml:space="preserve">void </w:t>
      </w:r>
      <w:r>
        <w:rPr>
          <w:sz w:val="32"/>
          <w:szCs w:val="32"/>
        </w:rPr>
        <w:t xml:space="preserve">taking </w:t>
      </w:r>
      <w:r w:rsidR="00AD75E9" w:rsidRPr="00BE202A">
        <w:rPr>
          <w:sz w:val="32"/>
          <w:szCs w:val="32"/>
        </w:rPr>
        <w:t>antihistamine</w:t>
      </w:r>
      <w:r>
        <w:rPr>
          <w:sz w:val="32"/>
          <w:szCs w:val="32"/>
        </w:rPr>
        <w:t>s that dry mucus secretions in the nose</w:t>
      </w:r>
      <w:r w:rsidR="00AD75E9" w:rsidRPr="00BE202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and </w:t>
      </w:r>
      <w:r w:rsidR="004D2845">
        <w:rPr>
          <w:sz w:val="32"/>
          <w:szCs w:val="32"/>
        </w:rPr>
        <w:t xml:space="preserve">dry </w:t>
      </w:r>
      <w:r>
        <w:rPr>
          <w:sz w:val="32"/>
          <w:szCs w:val="32"/>
        </w:rPr>
        <w:t xml:space="preserve">saliva in the mouth, </w:t>
      </w:r>
      <w:r w:rsidR="00796B03" w:rsidRPr="00BE202A">
        <w:rPr>
          <w:sz w:val="32"/>
          <w:szCs w:val="32"/>
        </w:rPr>
        <w:t xml:space="preserve">if </w:t>
      </w:r>
      <w:r w:rsidR="004D2845">
        <w:rPr>
          <w:sz w:val="32"/>
          <w:szCs w:val="32"/>
        </w:rPr>
        <w:t xml:space="preserve">this recommendation is </w:t>
      </w:r>
      <w:r w:rsidR="00796B03" w:rsidRPr="00BE202A">
        <w:rPr>
          <w:sz w:val="32"/>
          <w:szCs w:val="32"/>
        </w:rPr>
        <w:t xml:space="preserve">approved by </w:t>
      </w:r>
      <w:r>
        <w:rPr>
          <w:sz w:val="32"/>
          <w:szCs w:val="32"/>
        </w:rPr>
        <w:t>your</w:t>
      </w:r>
      <w:r w:rsidR="00796B03" w:rsidRPr="00BE202A">
        <w:rPr>
          <w:sz w:val="32"/>
          <w:szCs w:val="32"/>
        </w:rPr>
        <w:t xml:space="preserve"> healthcare provider</w:t>
      </w:r>
      <w:r w:rsidR="00652829" w:rsidRPr="00BE202A">
        <w:rPr>
          <w:sz w:val="32"/>
          <w:szCs w:val="32"/>
        </w:rPr>
        <w:t>.</w:t>
      </w:r>
    </w:p>
    <w:p w14:paraId="26F5D91E" w14:textId="411CCD87" w:rsidR="004D2845" w:rsidRPr="004D2845" w:rsidRDefault="004D2845" w:rsidP="004D2845">
      <w:pPr>
        <w:pStyle w:val="NoSpacing"/>
        <w:numPr>
          <w:ilvl w:val="0"/>
          <w:numId w:val="1"/>
        </w:numPr>
        <w:spacing w:after="240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Avoid self-medicating with </w:t>
      </w:r>
      <w:proofErr w:type="gramStart"/>
      <w:r>
        <w:rPr>
          <w:sz w:val="32"/>
          <w:szCs w:val="32"/>
        </w:rPr>
        <w:t>over the counter</w:t>
      </w:r>
      <w:proofErr w:type="gramEnd"/>
      <w:r>
        <w:rPr>
          <w:sz w:val="32"/>
          <w:szCs w:val="32"/>
        </w:rPr>
        <w:t xml:space="preserve"> pharmaceuticals or dietary supplements (like protein powders and meal substitutes) that have not been reviewed and approved by your healthcare provider.</w:t>
      </w:r>
    </w:p>
    <w:p w14:paraId="67016471" w14:textId="248B5742" w:rsidR="00A96ED8" w:rsidRDefault="00A96ED8" w:rsidP="004D2845">
      <w:pPr>
        <w:pStyle w:val="NoSpacing"/>
        <w:numPr>
          <w:ilvl w:val="0"/>
          <w:numId w:val="1"/>
        </w:numPr>
        <w:spacing w:after="240"/>
        <w:ind w:left="0" w:firstLine="0"/>
        <w:rPr>
          <w:sz w:val="32"/>
          <w:szCs w:val="32"/>
        </w:rPr>
      </w:pPr>
      <w:r>
        <w:rPr>
          <w:sz w:val="32"/>
          <w:szCs w:val="32"/>
        </w:rPr>
        <w:lastRenderedPageBreak/>
        <w:t>Avoid the use of steroid containing nasal sprays</w:t>
      </w:r>
      <w:r w:rsidR="004D2845">
        <w:rPr>
          <w:sz w:val="32"/>
          <w:szCs w:val="32"/>
        </w:rPr>
        <w:t xml:space="preserve"> if this recommendation is approved </w:t>
      </w:r>
      <w:r>
        <w:rPr>
          <w:sz w:val="32"/>
          <w:szCs w:val="32"/>
        </w:rPr>
        <w:t>by your healthcare provider.</w:t>
      </w:r>
    </w:p>
    <w:p w14:paraId="2AB0B816" w14:textId="1C81FFFA" w:rsidR="004D2845" w:rsidRPr="004D2845" w:rsidRDefault="004D2845" w:rsidP="004D2845">
      <w:pPr>
        <w:pStyle w:val="NoSpacing"/>
        <w:spacing w:after="240"/>
        <w:rPr>
          <w:b/>
          <w:bCs/>
          <w:sz w:val="32"/>
          <w:szCs w:val="32"/>
          <w:u w:val="single"/>
        </w:rPr>
      </w:pPr>
      <w:r w:rsidRPr="004D2845">
        <w:rPr>
          <w:b/>
          <w:bCs/>
          <w:sz w:val="40"/>
          <w:szCs w:val="40"/>
          <w:u w:val="single"/>
        </w:rPr>
        <w:t>E</w:t>
      </w:r>
      <w:r w:rsidRPr="004D2845">
        <w:rPr>
          <w:b/>
          <w:bCs/>
          <w:sz w:val="32"/>
          <w:szCs w:val="32"/>
          <w:u w:val="single"/>
        </w:rPr>
        <w:t>XERCISE</w:t>
      </w:r>
    </w:p>
    <w:p w14:paraId="0F795964" w14:textId="4ED7E22B" w:rsidR="004D2845" w:rsidRDefault="004D2845" w:rsidP="004D2845">
      <w:pPr>
        <w:pStyle w:val="NoSpacing"/>
        <w:numPr>
          <w:ilvl w:val="0"/>
          <w:numId w:val="1"/>
        </w:numPr>
        <w:spacing w:after="240"/>
        <w:ind w:left="0" w:firstLine="0"/>
        <w:rPr>
          <w:sz w:val="32"/>
          <w:szCs w:val="32"/>
        </w:rPr>
      </w:pPr>
      <w:r>
        <w:rPr>
          <w:sz w:val="32"/>
          <w:szCs w:val="32"/>
        </w:rPr>
        <w:t>G</w:t>
      </w:r>
      <w:r w:rsidRPr="00BE202A">
        <w:rPr>
          <w:sz w:val="32"/>
          <w:szCs w:val="32"/>
        </w:rPr>
        <w:t>et a moderate degree of exercise--up to 20 to 60 minutes--at least three days a week.</w:t>
      </w:r>
    </w:p>
    <w:p w14:paraId="4B0C5859" w14:textId="60A4CE9E" w:rsidR="004D2845" w:rsidRPr="004D2845" w:rsidRDefault="004D2845" w:rsidP="004D2845">
      <w:pPr>
        <w:pStyle w:val="NoSpacing"/>
        <w:spacing w:after="240"/>
        <w:rPr>
          <w:b/>
          <w:bCs/>
          <w:sz w:val="32"/>
          <w:szCs w:val="32"/>
          <w:u w:val="single"/>
        </w:rPr>
      </w:pPr>
      <w:r w:rsidRPr="004D2845">
        <w:rPr>
          <w:b/>
          <w:bCs/>
          <w:sz w:val="40"/>
          <w:szCs w:val="40"/>
          <w:u w:val="single"/>
        </w:rPr>
        <w:t>S</w:t>
      </w:r>
      <w:r w:rsidRPr="004D2845">
        <w:rPr>
          <w:b/>
          <w:bCs/>
          <w:sz w:val="32"/>
          <w:szCs w:val="32"/>
          <w:u w:val="single"/>
        </w:rPr>
        <w:t>LEEP</w:t>
      </w:r>
    </w:p>
    <w:p w14:paraId="3D6706D4" w14:textId="48E2C7E9" w:rsidR="004D2845" w:rsidRDefault="004D2845" w:rsidP="004D2845">
      <w:pPr>
        <w:pStyle w:val="NoSpacing"/>
        <w:numPr>
          <w:ilvl w:val="0"/>
          <w:numId w:val="1"/>
        </w:numPr>
        <w:spacing w:after="240"/>
        <w:ind w:left="0" w:firstLine="0"/>
        <w:rPr>
          <w:sz w:val="32"/>
          <w:szCs w:val="32"/>
        </w:rPr>
      </w:pPr>
      <w:r>
        <w:rPr>
          <w:sz w:val="32"/>
          <w:szCs w:val="32"/>
        </w:rPr>
        <w:t>G</w:t>
      </w:r>
      <w:r w:rsidRPr="00BE202A">
        <w:rPr>
          <w:sz w:val="32"/>
          <w:szCs w:val="32"/>
        </w:rPr>
        <w:t xml:space="preserve">et 7-8 hours of sleep </w:t>
      </w:r>
      <w:r>
        <w:rPr>
          <w:sz w:val="32"/>
          <w:szCs w:val="32"/>
        </w:rPr>
        <w:t>a</w:t>
      </w:r>
      <w:r w:rsidRPr="00BE202A">
        <w:rPr>
          <w:sz w:val="32"/>
          <w:szCs w:val="32"/>
        </w:rPr>
        <w:t xml:space="preserve"> day.</w:t>
      </w:r>
    </w:p>
    <w:p w14:paraId="4245EBF1" w14:textId="2F215902" w:rsidR="004D2845" w:rsidRPr="004D2845" w:rsidRDefault="004D2845" w:rsidP="004D2845">
      <w:pPr>
        <w:pStyle w:val="NoSpacing"/>
        <w:spacing w:after="240"/>
        <w:rPr>
          <w:b/>
          <w:bCs/>
          <w:sz w:val="32"/>
          <w:szCs w:val="32"/>
          <w:u w:val="single"/>
        </w:rPr>
      </w:pPr>
      <w:r w:rsidRPr="004D2845">
        <w:rPr>
          <w:b/>
          <w:bCs/>
          <w:sz w:val="40"/>
          <w:szCs w:val="40"/>
          <w:u w:val="single"/>
        </w:rPr>
        <w:t>O</w:t>
      </w:r>
      <w:r>
        <w:rPr>
          <w:b/>
          <w:bCs/>
          <w:sz w:val="32"/>
          <w:szCs w:val="32"/>
          <w:u w:val="single"/>
        </w:rPr>
        <w:t xml:space="preserve">THER </w:t>
      </w:r>
      <w:r w:rsidRPr="004D2845">
        <w:rPr>
          <w:b/>
          <w:bCs/>
          <w:sz w:val="32"/>
          <w:szCs w:val="32"/>
          <w:u w:val="single"/>
        </w:rPr>
        <w:t>THINGS TO AVOID</w:t>
      </w:r>
    </w:p>
    <w:p w14:paraId="018349A4" w14:textId="544EB332" w:rsidR="00AD75E9" w:rsidRDefault="004D2845" w:rsidP="004D2845">
      <w:pPr>
        <w:pStyle w:val="NoSpacing"/>
        <w:numPr>
          <w:ilvl w:val="0"/>
          <w:numId w:val="1"/>
        </w:numPr>
        <w:spacing w:after="240"/>
        <w:ind w:left="0" w:firstLine="0"/>
        <w:rPr>
          <w:sz w:val="32"/>
          <w:szCs w:val="32"/>
        </w:rPr>
      </w:pPr>
      <w:r>
        <w:rPr>
          <w:sz w:val="32"/>
          <w:szCs w:val="32"/>
        </w:rPr>
        <w:t xml:space="preserve">Avoid the extended use of acid reducing medications (more than 8 weeks), unless recommended and </w:t>
      </w:r>
      <w:r w:rsidR="00796B03" w:rsidRPr="00BE202A">
        <w:rPr>
          <w:sz w:val="32"/>
          <w:szCs w:val="32"/>
        </w:rPr>
        <w:t xml:space="preserve">approved </w:t>
      </w:r>
      <w:r>
        <w:rPr>
          <w:sz w:val="32"/>
          <w:szCs w:val="32"/>
        </w:rPr>
        <w:t>by your</w:t>
      </w:r>
      <w:r w:rsidR="00796B03" w:rsidRPr="00BE202A">
        <w:rPr>
          <w:sz w:val="32"/>
          <w:szCs w:val="32"/>
        </w:rPr>
        <w:t xml:space="preserve"> healthcare provider.</w:t>
      </w:r>
    </w:p>
    <w:p w14:paraId="024C1224" w14:textId="1A916283" w:rsidR="00AD75E9" w:rsidRPr="00207EB8" w:rsidRDefault="004D2845" w:rsidP="004D2845">
      <w:pPr>
        <w:pStyle w:val="NoSpacing"/>
        <w:numPr>
          <w:ilvl w:val="0"/>
          <w:numId w:val="1"/>
        </w:numPr>
        <w:spacing w:after="240"/>
        <w:ind w:left="0" w:firstLine="0"/>
        <w:rPr>
          <w:sz w:val="32"/>
          <w:szCs w:val="32"/>
        </w:rPr>
      </w:pPr>
      <w:r>
        <w:rPr>
          <w:sz w:val="32"/>
          <w:szCs w:val="32"/>
        </w:rPr>
        <w:t>A</w:t>
      </w:r>
      <w:r w:rsidR="00AD75E9" w:rsidRPr="00BE202A">
        <w:rPr>
          <w:sz w:val="32"/>
          <w:szCs w:val="32"/>
        </w:rPr>
        <w:t xml:space="preserve">void </w:t>
      </w:r>
      <w:r w:rsidR="00796B03" w:rsidRPr="00BE202A">
        <w:rPr>
          <w:sz w:val="32"/>
          <w:szCs w:val="32"/>
        </w:rPr>
        <w:t xml:space="preserve">self-medicating with </w:t>
      </w:r>
      <w:r w:rsidR="00AD75E9" w:rsidRPr="00BE202A">
        <w:rPr>
          <w:sz w:val="32"/>
          <w:szCs w:val="32"/>
        </w:rPr>
        <w:t>over-the-counter supplements</w:t>
      </w:r>
      <w:r w:rsidR="007B6CF3">
        <w:rPr>
          <w:sz w:val="32"/>
          <w:szCs w:val="32"/>
        </w:rPr>
        <w:t xml:space="preserve"> (minerals, vitamins, meal substitutes, protein powders, etc.)</w:t>
      </w:r>
      <w:r w:rsidR="00652829" w:rsidRPr="00BE202A">
        <w:rPr>
          <w:sz w:val="32"/>
          <w:szCs w:val="32"/>
        </w:rPr>
        <w:t xml:space="preserve"> that have not been recommended and specifically approved by </w:t>
      </w:r>
      <w:r>
        <w:rPr>
          <w:sz w:val="32"/>
          <w:szCs w:val="32"/>
        </w:rPr>
        <w:t>your</w:t>
      </w:r>
      <w:r w:rsidR="00652829" w:rsidRPr="00BE202A">
        <w:rPr>
          <w:sz w:val="32"/>
          <w:szCs w:val="32"/>
        </w:rPr>
        <w:t xml:space="preserve"> healthcare provider.</w:t>
      </w:r>
    </w:p>
    <w:p w14:paraId="397E033D" w14:textId="43DD8CA2" w:rsidR="00796B03" w:rsidRDefault="004D2845" w:rsidP="00E345C4">
      <w:pPr>
        <w:pStyle w:val="NoSpacing"/>
        <w:numPr>
          <w:ilvl w:val="0"/>
          <w:numId w:val="1"/>
        </w:numPr>
        <w:spacing w:after="240"/>
        <w:ind w:left="0" w:firstLine="0"/>
        <w:rPr>
          <w:sz w:val="32"/>
          <w:szCs w:val="32"/>
        </w:rPr>
      </w:pPr>
      <w:r>
        <w:rPr>
          <w:sz w:val="32"/>
          <w:szCs w:val="32"/>
        </w:rPr>
        <w:t>A</w:t>
      </w:r>
      <w:r w:rsidR="00AD75E9" w:rsidRPr="00BE202A">
        <w:rPr>
          <w:sz w:val="32"/>
          <w:szCs w:val="32"/>
        </w:rPr>
        <w:t>void</w:t>
      </w:r>
      <w:r w:rsidR="00796B03" w:rsidRPr="00BE202A">
        <w:rPr>
          <w:sz w:val="32"/>
          <w:szCs w:val="32"/>
        </w:rPr>
        <w:t xml:space="preserve"> using </w:t>
      </w:r>
      <w:r w:rsidR="00AD75E9" w:rsidRPr="00BE202A">
        <w:rPr>
          <w:sz w:val="32"/>
          <w:szCs w:val="32"/>
        </w:rPr>
        <w:t>recreational drugs.</w:t>
      </w:r>
    </w:p>
    <w:p w14:paraId="65BF85E5" w14:textId="03BC5F97" w:rsidR="004D2845" w:rsidRPr="004D2845" w:rsidRDefault="004D2845" w:rsidP="00E345C4">
      <w:pPr>
        <w:pStyle w:val="NoSpacing"/>
        <w:numPr>
          <w:ilvl w:val="0"/>
          <w:numId w:val="1"/>
        </w:numPr>
        <w:spacing w:after="240"/>
        <w:ind w:left="0" w:firstLine="0"/>
        <w:rPr>
          <w:sz w:val="32"/>
          <w:szCs w:val="32"/>
        </w:rPr>
      </w:pPr>
      <w:r>
        <w:rPr>
          <w:sz w:val="32"/>
          <w:szCs w:val="32"/>
        </w:rPr>
        <w:t>A</w:t>
      </w:r>
      <w:r w:rsidRPr="00BE202A">
        <w:rPr>
          <w:sz w:val="32"/>
          <w:szCs w:val="32"/>
        </w:rPr>
        <w:t xml:space="preserve">void artificial sweeteners </w:t>
      </w:r>
      <w:proofErr w:type="gramStart"/>
      <w:r w:rsidRPr="00BE202A">
        <w:rPr>
          <w:sz w:val="32"/>
          <w:szCs w:val="32"/>
        </w:rPr>
        <w:t>with the exception of</w:t>
      </w:r>
      <w:proofErr w:type="gramEnd"/>
      <w:r w:rsidRPr="00BE202A">
        <w:rPr>
          <w:sz w:val="32"/>
          <w:szCs w:val="32"/>
        </w:rPr>
        <w:t xml:space="preserve"> Stevia extract and Splenda</w:t>
      </w:r>
      <w:r w:rsidRPr="00BE202A">
        <w:rPr>
          <w:rFonts w:cs="Calibri"/>
          <w:sz w:val="32"/>
          <w:szCs w:val="32"/>
        </w:rPr>
        <w:t>®</w:t>
      </w:r>
      <w:r w:rsidRPr="00BE202A">
        <w:rPr>
          <w:sz w:val="32"/>
          <w:szCs w:val="32"/>
        </w:rPr>
        <w:t>.</w:t>
      </w:r>
    </w:p>
    <w:p w14:paraId="02AB3166" w14:textId="2B557ED8" w:rsidR="00AD75E9" w:rsidRDefault="004D2845" w:rsidP="00E345C4">
      <w:pPr>
        <w:pStyle w:val="NoSpacing"/>
        <w:numPr>
          <w:ilvl w:val="0"/>
          <w:numId w:val="1"/>
        </w:numPr>
        <w:spacing w:after="240"/>
        <w:ind w:left="0" w:firstLine="0"/>
        <w:rPr>
          <w:sz w:val="32"/>
          <w:szCs w:val="32"/>
        </w:rPr>
      </w:pPr>
      <w:r>
        <w:rPr>
          <w:sz w:val="32"/>
          <w:szCs w:val="32"/>
        </w:rPr>
        <w:t>A</w:t>
      </w:r>
      <w:r w:rsidR="00796B03" w:rsidRPr="00BE202A">
        <w:rPr>
          <w:sz w:val="32"/>
          <w:szCs w:val="32"/>
        </w:rPr>
        <w:t>void using all forms of tobacco.</w:t>
      </w:r>
    </w:p>
    <w:p w14:paraId="15982690" w14:textId="74C71253" w:rsidR="007B6CF3" w:rsidRPr="007B6CF3" w:rsidRDefault="004D2845" w:rsidP="007B6CF3">
      <w:pPr>
        <w:pStyle w:val="NoSpacing"/>
        <w:numPr>
          <w:ilvl w:val="0"/>
          <w:numId w:val="1"/>
        </w:numPr>
        <w:spacing w:after="240"/>
        <w:ind w:left="0" w:firstLine="0"/>
        <w:rPr>
          <w:sz w:val="32"/>
          <w:szCs w:val="32"/>
        </w:rPr>
      </w:pPr>
      <w:r>
        <w:rPr>
          <w:sz w:val="32"/>
          <w:szCs w:val="32"/>
        </w:rPr>
        <w:t>Avoid drinking more than 1 alcoholic beverage per day, 1 can of beer, 1 glass of wine, or 1 hard liquor beverage.</w:t>
      </w:r>
    </w:p>
    <w:p w14:paraId="575E98D6" w14:textId="45E076AB" w:rsidR="007B6CF3" w:rsidRPr="004D2845" w:rsidRDefault="007B6CF3" w:rsidP="007B6CF3">
      <w:pPr>
        <w:pStyle w:val="NoSpacing"/>
        <w:spacing w:after="240"/>
        <w:ind w:left="720" w:firstLine="720"/>
        <w:rPr>
          <w:sz w:val="32"/>
          <w:szCs w:val="32"/>
        </w:rPr>
      </w:pPr>
      <w:r>
        <w:rPr>
          <w:sz w:val="32"/>
          <w:szCs w:val="32"/>
        </w:rPr>
        <w:t>Written by: Dean C. Kramer, M.D. (updated 09/16/2021)</w:t>
      </w:r>
    </w:p>
    <w:sectPr w:rsidR="007B6CF3" w:rsidRPr="004D28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75420"/>
    <w:multiLevelType w:val="hybridMultilevel"/>
    <w:tmpl w:val="15328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23ADF"/>
    <w:multiLevelType w:val="hybridMultilevel"/>
    <w:tmpl w:val="15328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20613"/>
    <w:multiLevelType w:val="hybridMultilevel"/>
    <w:tmpl w:val="15328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D5761"/>
    <w:multiLevelType w:val="hybridMultilevel"/>
    <w:tmpl w:val="15328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00BFC"/>
    <w:multiLevelType w:val="hybridMultilevel"/>
    <w:tmpl w:val="15328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E9"/>
    <w:rsid w:val="000833F6"/>
    <w:rsid w:val="0011196B"/>
    <w:rsid w:val="00207EB8"/>
    <w:rsid w:val="0022394B"/>
    <w:rsid w:val="004B49B5"/>
    <w:rsid w:val="004B639D"/>
    <w:rsid w:val="004D2845"/>
    <w:rsid w:val="00502F76"/>
    <w:rsid w:val="005A372F"/>
    <w:rsid w:val="005B472F"/>
    <w:rsid w:val="00652829"/>
    <w:rsid w:val="00796B03"/>
    <w:rsid w:val="007B6CF3"/>
    <w:rsid w:val="009D0AFA"/>
    <w:rsid w:val="00A216FD"/>
    <w:rsid w:val="00A76D32"/>
    <w:rsid w:val="00A96ED8"/>
    <w:rsid w:val="00AD75E9"/>
    <w:rsid w:val="00B01123"/>
    <w:rsid w:val="00BA7B14"/>
    <w:rsid w:val="00BE202A"/>
    <w:rsid w:val="00DA0133"/>
    <w:rsid w:val="00E3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84C6C"/>
  <w15:chartTrackingRefBased/>
  <w15:docId w15:val="{23BEE855-21B4-4DC4-8D59-498AF30C2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48"/>
        <w:szCs w:val="4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75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7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Kramer</dc:creator>
  <cp:keywords/>
  <dc:description/>
  <cp:lastModifiedBy>Dean Kramer</cp:lastModifiedBy>
  <cp:revision>2</cp:revision>
  <cp:lastPrinted>2021-09-15T17:57:00Z</cp:lastPrinted>
  <dcterms:created xsi:type="dcterms:W3CDTF">2021-09-20T11:23:00Z</dcterms:created>
  <dcterms:modified xsi:type="dcterms:W3CDTF">2021-09-20T11:23:00Z</dcterms:modified>
</cp:coreProperties>
</file>