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DD27C2" w14:textId="39E35C04" w:rsidR="00D118ED" w:rsidRDefault="00D118ED">
      <w:pPr>
        <w:rPr>
          <w:rFonts w:ascii="Helvetica" w:hAnsi="Helvetica" w:cs="Helvetica"/>
          <w:color w:val="111111"/>
          <w:shd w:val="clear" w:color="auto" w:fill="FFFFFF"/>
        </w:rPr>
      </w:pPr>
      <w:r w:rsidRPr="00D118ED">
        <w:rPr>
          <w:rFonts w:ascii="Helvetica" w:hAnsi="Helvetica" w:cs="Helvetica"/>
          <w:color w:val="111111"/>
          <w:shd w:val="clear" w:color="auto" w:fill="FFFFFF"/>
        </w:rPr>
        <w:t>Expect Delays On Calaveras Roadways</w:t>
      </w:r>
    </w:p>
    <w:p w14:paraId="4CB0F3CB" w14:textId="77777777" w:rsidR="00D118ED" w:rsidRDefault="00D118ED">
      <w:pPr>
        <w:rPr>
          <w:rFonts w:ascii="Helvetica" w:hAnsi="Helvetica" w:cs="Helvetica"/>
          <w:color w:val="111111"/>
          <w:shd w:val="clear" w:color="auto" w:fill="FFFFFF"/>
        </w:rPr>
      </w:pPr>
    </w:p>
    <w:p w14:paraId="7C75F446" w14:textId="624DC85D" w:rsidR="008E6E9A" w:rsidRDefault="00D118ED">
      <w:pPr>
        <w:rPr>
          <w:rFonts w:ascii="Helvetica" w:hAnsi="Helvetica" w:cs="Helvetica"/>
          <w:color w:val="111111"/>
          <w:shd w:val="clear" w:color="auto" w:fill="FFFFFF"/>
        </w:rPr>
      </w:pPr>
      <w:r>
        <w:rPr>
          <w:rFonts w:ascii="Helvetica" w:hAnsi="Helvetica" w:cs="Helvetica"/>
          <w:color w:val="111111"/>
          <w:shd w:val="clear" w:color="auto" w:fill="FFFFFF"/>
        </w:rPr>
        <w:t>Beginning today and continuing through the month of October, there will be traffic delays in Calaveras County to accommodate layout and installation of delineator posts along the shoulders of several county-maintained roads. Crews will be installing the delineators weekdays from 7 A.M. to 4 P.M. delineators are orange poles with reflective tape on them. They can be used to direct traffic and warn drivers of things like a drop off at a roads edge. The work requires layout operations to be conducted first. County roads officials say that should be complete by mid-August and will mainly require shoulder closures, with reduced traffic lanes and flaggers in some locations. Then crews will begin the installation operations next, which also require one-way traffic and flaggers directing traffic due to large construction equipment that will be onsite. Motorists can expect up to 10-minute delays in some areas and are urged to use caution in the cone zones. For a complete list of roadwork locations visit the Calaveras Public Works website.</w:t>
      </w:r>
    </w:p>
    <w:p w14:paraId="5D0C797D" w14:textId="68ACF7B9" w:rsidR="00D118ED" w:rsidRDefault="00D118ED">
      <w:r w:rsidRPr="00D118ED">
        <w:drawing>
          <wp:inline distT="0" distB="0" distL="0" distR="0" wp14:anchorId="4EA875C2" wp14:editId="2FA0BC10">
            <wp:extent cx="5943600" cy="35998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3599815"/>
                    </a:xfrm>
                    <a:prstGeom prst="rect">
                      <a:avLst/>
                    </a:prstGeom>
                  </pic:spPr>
                </pic:pic>
              </a:graphicData>
            </a:graphic>
          </wp:inline>
        </w:drawing>
      </w:r>
    </w:p>
    <w:sectPr w:rsidR="00D118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8ED"/>
    <w:rsid w:val="008E6E9A"/>
    <w:rsid w:val="00D11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BCF22"/>
  <w15:chartTrackingRefBased/>
  <w15:docId w15:val="{DF406357-98EF-42EB-988E-D569EDAB9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161</Words>
  <Characters>924</Characters>
  <Application>Microsoft Office Word</Application>
  <DocSecurity>0</DocSecurity>
  <Lines>7</Lines>
  <Paragraphs>2</Paragraphs>
  <ScaleCrop>false</ScaleCrop>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2020-10-20T20:45:00Z</dcterms:created>
  <dcterms:modified xsi:type="dcterms:W3CDTF">2020-10-20T20:46:00Z</dcterms:modified>
</cp:coreProperties>
</file>