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477D5" w14:textId="3EDE5044" w:rsidR="00484161" w:rsidRDefault="00484161" w:rsidP="00484161">
      <w:pPr>
        <w:shd w:val="clear" w:color="auto" w:fill="FFFFFF"/>
        <w:spacing w:after="150" w:line="240" w:lineRule="auto"/>
        <w:rPr>
          <w:rFonts w:ascii="Helvetica" w:eastAsia="Times New Roman" w:hAnsi="Helvetica" w:cs="Helvetica"/>
          <w:color w:val="111111"/>
          <w:sz w:val="24"/>
          <w:szCs w:val="24"/>
        </w:rPr>
      </w:pPr>
      <w:r w:rsidRPr="00484161">
        <w:rPr>
          <w:rFonts w:ascii="Helvetica" w:eastAsia="Times New Roman" w:hAnsi="Helvetica" w:cs="Helvetica"/>
          <w:color w:val="111111"/>
          <w:sz w:val="24"/>
          <w:szCs w:val="24"/>
        </w:rPr>
        <w:t>Lightning Siege Causes More Than 370 Fires In California</w:t>
      </w:r>
    </w:p>
    <w:p w14:paraId="2B932FDE" w14:textId="77777777" w:rsidR="00484161" w:rsidRDefault="00484161" w:rsidP="00484161">
      <w:pPr>
        <w:shd w:val="clear" w:color="auto" w:fill="FFFFFF"/>
        <w:spacing w:after="150" w:line="240" w:lineRule="auto"/>
        <w:rPr>
          <w:rFonts w:ascii="Helvetica" w:eastAsia="Times New Roman" w:hAnsi="Helvetica" w:cs="Helvetica"/>
          <w:color w:val="111111"/>
          <w:sz w:val="24"/>
          <w:szCs w:val="24"/>
        </w:rPr>
      </w:pPr>
    </w:p>
    <w:p w14:paraId="7846A2B3" w14:textId="53061652" w:rsidR="00484161" w:rsidRPr="00484161" w:rsidRDefault="00484161" w:rsidP="00484161">
      <w:pPr>
        <w:shd w:val="clear" w:color="auto" w:fill="FFFFFF"/>
        <w:spacing w:after="150" w:line="240" w:lineRule="auto"/>
        <w:rPr>
          <w:rFonts w:ascii="Helvetica" w:eastAsia="Times New Roman" w:hAnsi="Helvetica" w:cs="Helvetica"/>
          <w:color w:val="111111"/>
          <w:sz w:val="24"/>
          <w:szCs w:val="24"/>
        </w:rPr>
      </w:pPr>
      <w:r w:rsidRPr="00484161">
        <w:rPr>
          <w:rFonts w:ascii="Helvetica" w:eastAsia="Times New Roman" w:hAnsi="Helvetica" w:cs="Helvetica"/>
          <w:color w:val="111111"/>
          <w:sz w:val="24"/>
          <w:szCs w:val="24"/>
        </w:rPr>
        <w:t xml:space="preserve">Over the past 4 days California has experienced a lighting siege that has resulted in approximately 11,000 lightning strikes across the state causing more than 370 new fires. Aggressive firefighting has helped extinguish most of those fires. Currently, over 10,000 firefighters are battling nearly two dozen major incidents or complexes with numerous fires across all jurisdictions. Weather is a critical factor in the firefight including high heat, low humidity and strong winds and the high heat will continue into the weekend, exacerbating firefighting efforts. Since January 1, 2020 CAL FIRE has responded to nearly 5,500 wildfires. The recent spike in wildfire activity is an important reminder for residents to take steps to prevent sparking a wildfire. Having an evacuation plan, a supply kit, and important paperwork will make it easier when it is time to GO. Remember one less spark, means One Less Wildfire. Learn more at </w:t>
      </w:r>
      <w:hyperlink r:id="rId4" w:tgtFrame="_blank" w:history="1">
        <w:r w:rsidRPr="00484161">
          <w:rPr>
            <w:rFonts w:ascii="Helvetica" w:eastAsia="Times New Roman" w:hAnsi="Helvetica" w:cs="Helvetica"/>
            <w:color w:val="09757A"/>
            <w:sz w:val="24"/>
            <w:szCs w:val="24"/>
            <w:u w:val="single"/>
          </w:rPr>
          <w:t>www.ReadyForWildfire.org</w:t>
        </w:r>
      </w:hyperlink>
      <w:r w:rsidRPr="00484161">
        <w:rPr>
          <w:rFonts w:ascii="Helvetica" w:eastAsia="Times New Roman" w:hAnsi="Helvetica" w:cs="Helvetica"/>
          <w:color w:val="111111"/>
          <w:sz w:val="24"/>
          <w:szCs w:val="24"/>
        </w:rPr>
        <w:t>.</w:t>
      </w:r>
    </w:p>
    <w:p w14:paraId="57AB4E00" w14:textId="63FF62E8" w:rsidR="008E6E9A" w:rsidRDefault="00484161">
      <w:r w:rsidRPr="00484161">
        <w:drawing>
          <wp:inline distT="0" distB="0" distL="0" distR="0" wp14:anchorId="578248C1" wp14:editId="31135CED">
            <wp:extent cx="5943600" cy="33013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301365"/>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161"/>
    <w:rsid w:val="00484161"/>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0CAEE"/>
  <w15:chartTrackingRefBased/>
  <w15:docId w15:val="{96510501-BA43-4595-AF04-2CA533E27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1469388">
      <w:bodyDiv w:val="1"/>
      <w:marLeft w:val="0"/>
      <w:marRight w:val="0"/>
      <w:marTop w:val="0"/>
      <w:marBottom w:val="0"/>
      <w:divBdr>
        <w:top w:val="none" w:sz="0" w:space="0" w:color="auto"/>
        <w:left w:val="none" w:sz="0" w:space="0" w:color="auto"/>
        <w:bottom w:val="none" w:sz="0" w:space="0" w:color="auto"/>
        <w:right w:val="none" w:sz="0" w:space="0" w:color="auto"/>
      </w:divBdr>
      <w:divsChild>
        <w:div w:id="246765058">
          <w:marLeft w:val="0"/>
          <w:marRight w:val="0"/>
          <w:marTop w:val="0"/>
          <w:marBottom w:val="0"/>
          <w:divBdr>
            <w:top w:val="none" w:sz="0" w:space="0" w:color="auto"/>
            <w:left w:val="none" w:sz="0" w:space="0" w:color="auto"/>
            <w:bottom w:val="none" w:sz="0" w:space="0" w:color="auto"/>
            <w:right w:val="none" w:sz="0" w:space="0" w:color="auto"/>
          </w:divBdr>
          <w:divsChild>
            <w:div w:id="68918597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fire.us8.list-manage.com/track/click?u=1eab3f5545f6a6e4d33c94dcb&amp;id=1a8273cfcf&amp;e=23f5eb85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975</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2020-10-22T19:07:00Z</dcterms:created>
  <dcterms:modified xsi:type="dcterms:W3CDTF">2020-10-22T19:07:00Z</dcterms:modified>
</cp:coreProperties>
</file>