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676D60" w14:textId="6743F339" w:rsidR="00F63E63" w:rsidRDefault="00F63E63" w:rsidP="00F63E63">
      <w:pPr>
        <w:shd w:val="clear" w:color="auto" w:fill="FFFFFF"/>
        <w:spacing w:after="150" w:line="240" w:lineRule="auto"/>
        <w:rPr>
          <w:rFonts w:ascii="Helvetica" w:eastAsia="Times New Roman" w:hAnsi="Helvetica" w:cs="Helvetica"/>
          <w:color w:val="111111"/>
          <w:sz w:val="24"/>
          <w:szCs w:val="24"/>
        </w:rPr>
      </w:pPr>
      <w:r w:rsidRPr="00F63E63">
        <w:rPr>
          <w:rFonts w:ascii="Helvetica" w:eastAsia="Times New Roman" w:hAnsi="Helvetica" w:cs="Helvetica"/>
          <w:color w:val="111111"/>
          <w:sz w:val="24"/>
          <w:szCs w:val="24"/>
        </w:rPr>
        <w:t>Amador County Not on State COVID Watchlist</w:t>
      </w:r>
    </w:p>
    <w:p w14:paraId="1835388F" w14:textId="77777777" w:rsidR="00F63E63" w:rsidRDefault="00F63E63" w:rsidP="00F63E63">
      <w:pPr>
        <w:shd w:val="clear" w:color="auto" w:fill="FFFFFF"/>
        <w:spacing w:after="150" w:line="240" w:lineRule="auto"/>
        <w:rPr>
          <w:rFonts w:ascii="Helvetica" w:eastAsia="Times New Roman" w:hAnsi="Helvetica" w:cs="Helvetica"/>
          <w:color w:val="111111"/>
          <w:sz w:val="24"/>
          <w:szCs w:val="24"/>
        </w:rPr>
      </w:pPr>
    </w:p>
    <w:p w14:paraId="762A0FC6" w14:textId="07DBD98A" w:rsidR="00F63E63" w:rsidRPr="00F63E63" w:rsidRDefault="00F63E63" w:rsidP="00F63E63">
      <w:pPr>
        <w:shd w:val="clear" w:color="auto" w:fill="FFFFFF"/>
        <w:spacing w:after="150" w:line="240" w:lineRule="auto"/>
        <w:rPr>
          <w:rFonts w:ascii="Helvetica" w:eastAsia="Times New Roman" w:hAnsi="Helvetica" w:cs="Helvetica"/>
          <w:color w:val="111111"/>
          <w:sz w:val="24"/>
          <w:szCs w:val="24"/>
        </w:rPr>
      </w:pPr>
      <w:r w:rsidRPr="00F63E63">
        <w:rPr>
          <w:rFonts w:ascii="Helvetica" w:eastAsia="Times New Roman" w:hAnsi="Helvetica" w:cs="Helvetica"/>
          <w:color w:val="111111"/>
          <w:sz w:val="24"/>
          <w:szCs w:val="24"/>
        </w:rPr>
        <w:t xml:space="preserve">Amador County Health Officials have confirmed to KVGC, that Amador is not on the state COVID watch list. The confusion started late Friday night, when someone working on the state Public health website, inadvertently, placed an asterisk next to Amador County, Indicating placement on the watch list. Valley media picked up the story and reported it throughout the weekend. State officials will re-evaluate Amador County’s position by mid-week. Again, Amador is not on the state COVID-19 watch list. For more information, please refer to the county public health website or the official state COVID watch list AT cdph.ca.gov/COVID19CountyDataTable. </w:t>
      </w:r>
    </w:p>
    <w:p w14:paraId="6ACF654F" w14:textId="7B07238B" w:rsidR="008E6E9A" w:rsidRDefault="00F63E63">
      <w:r>
        <w:rPr>
          <w:noProof/>
        </w:rPr>
        <w:drawing>
          <wp:inline distT="0" distB="0" distL="0" distR="0" wp14:anchorId="5BEB7A77" wp14:editId="526E789B">
            <wp:extent cx="5943600" cy="3348228"/>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48228"/>
                    </a:xfrm>
                    <a:prstGeom prst="rect">
                      <a:avLst/>
                    </a:prstGeom>
                    <a:noFill/>
                    <a:ln>
                      <a:noFill/>
                    </a:ln>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E63"/>
    <w:rsid w:val="008E6E9A"/>
    <w:rsid w:val="00F63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2F91C"/>
  <w15:chartTrackingRefBased/>
  <w15:docId w15:val="{226D9579-319D-4CFE-AD46-6D98FF827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7644413">
      <w:bodyDiv w:val="1"/>
      <w:marLeft w:val="0"/>
      <w:marRight w:val="0"/>
      <w:marTop w:val="0"/>
      <w:marBottom w:val="0"/>
      <w:divBdr>
        <w:top w:val="none" w:sz="0" w:space="0" w:color="auto"/>
        <w:left w:val="none" w:sz="0" w:space="0" w:color="auto"/>
        <w:bottom w:val="none" w:sz="0" w:space="0" w:color="auto"/>
        <w:right w:val="none" w:sz="0" w:space="0" w:color="auto"/>
      </w:divBdr>
      <w:divsChild>
        <w:div w:id="2143183305">
          <w:marLeft w:val="0"/>
          <w:marRight w:val="0"/>
          <w:marTop w:val="0"/>
          <w:marBottom w:val="0"/>
          <w:divBdr>
            <w:top w:val="none" w:sz="0" w:space="0" w:color="auto"/>
            <w:left w:val="none" w:sz="0" w:space="0" w:color="auto"/>
            <w:bottom w:val="none" w:sz="0" w:space="0" w:color="auto"/>
            <w:right w:val="none" w:sz="0" w:space="0" w:color="auto"/>
          </w:divBdr>
          <w:divsChild>
            <w:div w:id="28547571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103</Words>
  <Characters>592</Characters>
  <Application>Microsoft Office Word</Application>
  <DocSecurity>0</DocSecurity>
  <Lines>4</Lines>
  <Paragraphs>1</Paragraphs>
  <ScaleCrop>false</ScaleCrop>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2020-10-20T20:55:00Z</dcterms:created>
  <dcterms:modified xsi:type="dcterms:W3CDTF">2020-10-20T20:56:00Z</dcterms:modified>
</cp:coreProperties>
</file>