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92261" w14:textId="31B64590" w:rsidR="008452F4" w:rsidRDefault="008452F4" w:rsidP="008452F4">
      <w:pPr>
        <w:shd w:val="clear" w:color="auto" w:fill="FFFFFF"/>
        <w:spacing w:after="150" w:line="240" w:lineRule="auto"/>
        <w:rPr>
          <w:rFonts w:ascii="Helvetica" w:eastAsia="Times New Roman" w:hAnsi="Helvetica" w:cs="Helvetica"/>
          <w:color w:val="111111"/>
          <w:sz w:val="24"/>
          <w:szCs w:val="24"/>
        </w:rPr>
      </w:pPr>
      <w:r w:rsidRPr="008452F4">
        <w:rPr>
          <w:rFonts w:ascii="Helvetica" w:eastAsia="Times New Roman" w:hAnsi="Helvetica" w:cs="Helvetica"/>
          <w:color w:val="111111"/>
          <w:sz w:val="24"/>
          <w:szCs w:val="24"/>
        </w:rPr>
        <w:t>UC Master Preservers Preserve Canning Competition</w:t>
      </w:r>
    </w:p>
    <w:p w14:paraId="7271E4BA" w14:textId="77777777" w:rsidR="008452F4" w:rsidRDefault="008452F4" w:rsidP="008452F4">
      <w:pPr>
        <w:shd w:val="clear" w:color="auto" w:fill="FFFFFF"/>
        <w:spacing w:after="150" w:line="240" w:lineRule="auto"/>
        <w:rPr>
          <w:rFonts w:ascii="Helvetica" w:eastAsia="Times New Roman" w:hAnsi="Helvetica" w:cs="Helvetica"/>
          <w:color w:val="111111"/>
          <w:sz w:val="24"/>
          <w:szCs w:val="24"/>
        </w:rPr>
      </w:pPr>
    </w:p>
    <w:p w14:paraId="3E715526" w14:textId="1A98C95E" w:rsidR="008452F4" w:rsidRPr="008452F4" w:rsidRDefault="008452F4" w:rsidP="008452F4">
      <w:pPr>
        <w:shd w:val="clear" w:color="auto" w:fill="FFFFFF"/>
        <w:spacing w:after="150" w:line="240" w:lineRule="auto"/>
        <w:rPr>
          <w:rFonts w:ascii="Helvetica" w:eastAsia="Times New Roman" w:hAnsi="Helvetica" w:cs="Helvetica"/>
          <w:color w:val="111111"/>
          <w:sz w:val="24"/>
          <w:szCs w:val="24"/>
        </w:rPr>
      </w:pPr>
      <w:r w:rsidRPr="008452F4">
        <w:rPr>
          <w:rFonts w:ascii="Helvetica" w:eastAsia="Times New Roman" w:hAnsi="Helvetica" w:cs="Helvetica"/>
          <w:color w:val="111111"/>
          <w:sz w:val="24"/>
          <w:szCs w:val="24"/>
        </w:rPr>
        <w:t xml:space="preserve">The UC Master Food Preservers relish the thrill of entering samples of canned goods in the county fair. How does your apricot jam compare to others? Are your pickles picture perfect? Do the judges agree that your tomatillo salsa is the best they’ve tasted? You get the picture, and can see why the group was heartbroken that our local county fairs were cancelled this year. But wait – there’s good news! On Saturday, September 3, the UC Master Food Preservers of Amador and Calaveras Counties will host a preserved food competition open to residents of Amador, Calaveras and Tuolumne Counties. The event is a little different than the county fair to comply with safety standards, but you have the opportunity to enter the competition. </w:t>
      </w:r>
    </w:p>
    <w:p w14:paraId="1CDC60A8" w14:textId="77777777" w:rsidR="008452F4" w:rsidRPr="008452F4" w:rsidRDefault="008452F4" w:rsidP="008452F4">
      <w:pPr>
        <w:shd w:val="clear" w:color="auto" w:fill="FFFFFF"/>
        <w:spacing w:after="150" w:line="240" w:lineRule="auto"/>
        <w:rPr>
          <w:rFonts w:ascii="Helvetica" w:eastAsia="Times New Roman" w:hAnsi="Helvetica" w:cs="Helvetica"/>
          <w:color w:val="111111"/>
          <w:sz w:val="24"/>
          <w:szCs w:val="24"/>
        </w:rPr>
      </w:pPr>
      <w:r w:rsidRPr="008452F4">
        <w:rPr>
          <w:rFonts w:ascii="Helvetica" w:eastAsia="Times New Roman" w:hAnsi="Helvetica" w:cs="Helvetica"/>
          <w:color w:val="111111"/>
          <w:sz w:val="24"/>
          <w:szCs w:val="24"/>
        </w:rPr>
        <w:t>Highlights include: One jar per entry, Online entry forms due Sunday, August 23, 2020,</w:t>
      </w:r>
    </w:p>
    <w:p w14:paraId="4D74DC4E" w14:textId="77777777" w:rsidR="008452F4" w:rsidRPr="008452F4" w:rsidRDefault="008452F4" w:rsidP="008452F4">
      <w:pPr>
        <w:shd w:val="clear" w:color="auto" w:fill="FFFFFF"/>
        <w:spacing w:after="150" w:line="240" w:lineRule="auto"/>
        <w:rPr>
          <w:rFonts w:ascii="Helvetica" w:eastAsia="Times New Roman" w:hAnsi="Helvetica" w:cs="Helvetica"/>
          <w:color w:val="111111"/>
          <w:sz w:val="24"/>
          <w:szCs w:val="24"/>
        </w:rPr>
      </w:pPr>
      <w:r w:rsidRPr="008452F4">
        <w:rPr>
          <w:rFonts w:ascii="Helvetica" w:eastAsia="Times New Roman" w:hAnsi="Helvetica" w:cs="Helvetica"/>
          <w:color w:val="111111"/>
          <w:sz w:val="24"/>
          <w:szCs w:val="24"/>
        </w:rPr>
        <w:t>Drive through delivery of entries in two counties on Saturday, August 29, 2020 starting at 8:00 am, Entry fee is $1.50 per jar to cover cost of ribbons and postage and Jars will not be returned. The gardens are producing, the farmers markets are stocked, neighbors are sharing, and the stores have plenty of produce, and you have plenty of time to can up a favorite and enter. Who knows, you may have the Best of Division or Best of Show product in your pantry! If you have any questions, please call the UC Master Food Preservers 530-621-5502.</w:t>
      </w:r>
    </w:p>
    <w:p w14:paraId="569C8F0E" w14:textId="3A1A95DF" w:rsidR="008E6E9A" w:rsidRDefault="008452F4">
      <w:r w:rsidRPr="008452F4">
        <w:drawing>
          <wp:inline distT="0" distB="0" distL="0" distR="0" wp14:anchorId="28F45DD6" wp14:editId="41C09BB5">
            <wp:extent cx="2390775" cy="1914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390775" cy="1914525"/>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2F4"/>
    <w:rsid w:val="008452F4"/>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9658"/>
  <w15:chartTrackingRefBased/>
  <w15:docId w15:val="{FB22F706-5335-4AA9-AA00-1B961023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84015">
      <w:bodyDiv w:val="1"/>
      <w:marLeft w:val="0"/>
      <w:marRight w:val="0"/>
      <w:marTop w:val="0"/>
      <w:marBottom w:val="0"/>
      <w:divBdr>
        <w:top w:val="none" w:sz="0" w:space="0" w:color="auto"/>
        <w:left w:val="none" w:sz="0" w:space="0" w:color="auto"/>
        <w:bottom w:val="none" w:sz="0" w:space="0" w:color="auto"/>
        <w:right w:val="none" w:sz="0" w:space="0" w:color="auto"/>
      </w:divBdr>
      <w:divsChild>
        <w:div w:id="1145587323">
          <w:marLeft w:val="0"/>
          <w:marRight w:val="0"/>
          <w:marTop w:val="0"/>
          <w:marBottom w:val="0"/>
          <w:divBdr>
            <w:top w:val="none" w:sz="0" w:space="0" w:color="auto"/>
            <w:left w:val="none" w:sz="0" w:space="0" w:color="auto"/>
            <w:bottom w:val="none" w:sz="0" w:space="0" w:color="auto"/>
            <w:right w:val="none" w:sz="0" w:space="0" w:color="auto"/>
          </w:divBdr>
          <w:divsChild>
            <w:div w:id="407576346">
              <w:marLeft w:val="0"/>
              <w:marRight w:val="0"/>
              <w:marTop w:val="150"/>
              <w:marBottom w:val="150"/>
              <w:divBdr>
                <w:top w:val="none" w:sz="0" w:space="0" w:color="auto"/>
                <w:left w:val="none" w:sz="0" w:space="0" w:color="auto"/>
                <w:bottom w:val="none" w:sz="0" w:space="0" w:color="auto"/>
                <w:right w:val="none" w:sz="0" w:space="0" w:color="auto"/>
              </w:divBdr>
            </w:div>
          </w:divsChild>
        </w:div>
        <w:div w:id="2002928061">
          <w:marLeft w:val="0"/>
          <w:marRight w:val="0"/>
          <w:marTop w:val="0"/>
          <w:marBottom w:val="0"/>
          <w:divBdr>
            <w:top w:val="none" w:sz="0" w:space="0" w:color="auto"/>
            <w:left w:val="none" w:sz="0" w:space="0" w:color="auto"/>
            <w:bottom w:val="none" w:sz="0" w:space="0" w:color="auto"/>
            <w:right w:val="none" w:sz="0" w:space="0" w:color="auto"/>
          </w:divBdr>
          <w:divsChild>
            <w:div w:id="1944994096">
              <w:marLeft w:val="0"/>
              <w:marRight w:val="0"/>
              <w:marTop w:val="150"/>
              <w:marBottom w:val="150"/>
              <w:divBdr>
                <w:top w:val="none" w:sz="0" w:space="0" w:color="auto"/>
                <w:left w:val="none" w:sz="0" w:space="0" w:color="auto"/>
                <w:bottom w:val="none" w:sz="0" w:space="0" w:color="auto"/>
                <w:right w:val="none" w:sz="0" w:space="0" w:color="auto"/>
              </w:divBdr>
            </w:div>
          </w:divsChild>
        </w:div>
        <w:div w:id="1260406228">
          <w:marLeft w:val="0"/>
          <w:marRight w:val="0"/>
          <w:marTop w:val="0"/>
          <w:marBottom w:val="0"/>
          <w:divBdr>
            <w:top w:val="none" w:sz="0" w:space="0" w:color="auto"/>
            <w:left w:val="none" w:sz="0" w:space="0" w:color="auto"/>
            <w:bottom w:val="none" w:sz="0" w:space="0" w:color="auto"/>
            <w:right w:val="none" w:sz="0" w:space="0" w:color="auto"/>
          </w:divBdr>
          <w:divsChild>
            <w:div w:id="20814957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2020-10-22T18:28:00Z</dcterms:created>
  <dcterms:modified xsi:type="dcterms:W3CDTF">2020-10-22T18:29:00Z</dcterms:modified>
</cp:coreProperties>
</file>