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53DC0" w14:textId="4DA8E5F3" w:rsidR="00130A6F" w:rsidRDefault="00130A6F">
      <w:pPr>
        <w:rPr>
          <w:rFonts w:ascii="Helvetica" w:hAnsi="Helvetica" w:cs="Helvetica"/>
          <w:color w:val="111111"/>
          <w:shd w:val="clear" w:color="auto" w:fill="FFFFFF"/>
        </w:rPr>
      </w:pPr>
      <w:r w:rsidRPr="00130A6F">
        <w:rPr>
          <w:rFonts w:ascii="Helvetica" w:hAnsi="Helvetica" w:cs="Helvetica"/>
          <w:color w:val="111111"/>
          <w:shd w:val="clear" w:color="auto" w:fill="FFFFFF"/>
        </w:rPr>
        <w:t>CCWD Reminds Customers What Not To Flush!</w:t>
      </w:r>
    </w:p>
    <w:p w14:paraId="38C0862F" w14:textId="77777777" w:rsidR="00130A6F" w:rsidRDefault="00130A6F">
      <w:pPr>
        <w:rPr>
          <w:rFonts w:ascii="Helvetica" w:hAnsi="Helvetica" w:cs="Helvetica"/>
          <w:color w:val="111111"/>
          <w:shd w:val="clear" w:color="auto" w:fill="FFFFFF"/>
        </w:rPr>
      </w:pPr>
    </w:p>
    <w:p w14:paraId="4AC67606" w14:textId="72E058D2" w:rsidR="001C0213" w:rsidRDefault="00130A6F">
      <w:pPr>
        <w:rPr>
          <w:rFonts w:ascii="Helvetica" w:hAnsi="Helvetica" w:cs="Helvetica"/>
          <w:color w:val="111111"/>
          <w:shd w:val="clear" w:color="auto" w:fill="FFFFFF"/>
        </w:rPr>
      </w:pPr>
      <w:r>
        <w:rPr>
          <w:rFonts w:ascii="Helvetica" w:hAnsi="Helvetica" w:cs="Helvetica"/>
          <w:color w:val="111111"/>
          <w:shd w:val="clear" w:color="auto" w:fill="FFFFFF"/>
        </w:rPr>
        <w:t>Calaveras County Water District is reminding customers to be mindful of what you are flushing. Surgical gloves are being added to the list of "What Not To Flush". CCWD has recently encountered an excessive amount of rubber surgical gloves in the sewer systems. These gloves can clog sewer system pumps and piping and increase the risk of a raw sewage overflow. CCWD would like to respectfully remind you that the only acceptable material to be flushed down the toilet is h</w:t>
      </w:r>
      <w:r>
        <w:rPr>
          <w:rFonts w:ascii="Helvetica" w:hAnsi="Helvetica" w:cs="Helvetica"/>
          <w:color w:val="111111"/>
          <w:shd w:val="clear" w:color="auto" w:fill="FFFFFF"/>
        </w:rPr>
        <w:t>u</w:t>
      </w:r>
      <w:r>
        <w:rPr>
          <w:rFonts w:ascii="Helvetica" w:hAnsi="Helvetica" w:cs="Helvetica"/>
          <w:color w:val="111111"/>
          <w:shd w:val="clear" w:color="auto" w:fill="FFFFFF"/>
        </w:rPr>
        <w:t>man waste and toilet paper.</w:t>
      </w:r>
    </w:p>
    <w:p w14:paraId="540ED6CD" w14:textId="585346CB" w:rsidR="00130A6F" w:rsidRDefault="00130A6F">
      <w:pPr>
        <w:rPr>
          <w:rFonts w:ascii="Helvetica" w:hAnsi="Helvetica" w:cs="Helvetica"/>
          <w:color w:val="111111"/>
          <w:shd w:val="clear" w:color="auto" w:fill="FFFFFF"/>
        </w:rPr>
      </w:pPr>
    </w:p>
    <w:p w14:paraId="0DCFCF2A" w14:textId="73D56B7A" w:rsidR="00130A6F" w:rsidRDefault="00130A6F">
      <w:r>
        <w:rPr>
          <w:noProof/>
        </w:rPr>
        <w:drawing>
          <wp:inline distT="0" distB="0" distL="0" distR="0" wp14:anchorId="5D89269F" wp14:editId="719B92FA">
            <wp:extent cx="1905000" cy="1905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ectPr w:rsidR="00130A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A6F"/>
    <w:rsid w:val="00130A6F"/>
    <w:rsid w:val="001C0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71CCB"/>
  <w15:chartTrackingRefBased/>
  <w15:docId w15:val="{99AEC88C-5903-4B98-B983-747788FAE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466</Characters>
  <Application>Microsoft Office Word</Application>
  <DocSecurity>0</DocSecurity>
  <Lines>3</Lines>
  <Paragraphs>1</Paragraphs>
  <ScaleCrop>false</ScaleCrop>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2020-10-27T19:40:00Z</dcterms:created>
  <dcterms:modified xsi:type="dcterms:W3CDTF">2020-10-27T19:40:00Z</dcterms:modified>
</cp:coreProperties>
</file>