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169129" w14:textId="4C63E153" w:rsidR="00821807" w:rsidRDefault="00821807">
      <w:pPr>
        <w:rPr>
          <w:rFonts w:ascii="Helvetica" w:hAnsi="Helvetica" w:cs="Helvetica"/>
          <w:color w:val="111111"/>
          <w:shd w:val="clear" w:color="auto" w:fill="FFFFFF"/>
        </w:rPr>
      </w:pPr>
      <w:r w:rsidRPr="00821807">
        <w:rPr>
          <w:rFonts w:ascii="Helvetica" w:hAnsi="Helvetica" w:cs="Helvetica"/>
          <w:color w:val="111111"/>
          <w:shd w:val="clear" w:color="auto" w:fill="FFFFFF"/>
        </w:rPr>
        <w:t>Calaveras Health Officer Calls For Aggressive Action</w:t>
      </w:r>
    </w:p>
    <w:p w14:paraId="36EA0415" w14:textId="77777777" w:rsidR="00821807" w:rsidRDefault="00821807">
      <w:pPr>
        <w:rPr>
          <w:rFonts w:ascii="Helvetica" w:hAnsi="Helvetica" w:cs="Helvetica"/>
          <w:color w:val="111111"/>
          <w:shd w:val="clear" w:color="auto" w:fill="FFFFFF"/>
        </w:rPr>
      </w:pPr>
    </w:p>
    <w:p w14:paraId="5A2345D5" w14:textId="03CBA79E" w:rsidR="008E6E9A" w:rsidRDefault="00821807">
      <w:r>
        <w:rPr>
          <w:rFonts w:ascii="Helvetica" w:hAnsi="Helvetica" w:cs="Helvetica"/>
          <w:color w:val="111111"/>
          <w:shd w:val="clear" w:color="auto" w:fill="FFFFFF"/>
        </w:rPr>
        <w:t xml:space="preserve">With twelve new positive cases of COVID-19 reported in Calaveras County on Friday, Calaveras County Health Officer Dr. Dean Kelaita, is calling for aggressive action. With the 12 additions, the total number of confirmed cases stands at 87. Of those, 53 cases remain active and 34 have since recovered with no deaths recorded. There have been 3,962 tests administered. According to Kelaita, “without aggressive action from every person and local businesses it will be a challenge to slow the spread of COVID-19 into our communities.” Kelaita is calling on every person to do their part; individual actions help slow the spread of this disease. All should avoid unnecessary travel. When you go out, wear a face covering. Stay home if </w:t>
      </w:r>
      <w:proofErr w:type="gramStart"/>
      <w:r>
        <w:rPr>
          <w:rFonts w:ascii="Helvetica" w:hAnsi="Helvetica" w:cs="Helvetica"/>
          <w:color w:val="111111"/>
          <w:shd w:val="clear" w:color="auto" w:fill="FFFFFF"/>
        </w:rPr>
        <w:t>you’re</w:t>
      </w:r>
      <w:proofErr w:type="gramEnd"/>
      <w:r>
        <w:rPr>
          <w:rFonts w:ascii="Helvetica" w:hAnsi="Helvetica" w:cs="Helvetica"/>
          <w:color w:val="111111"/>
          <w:shd w:val="clear" w:color="auto" w:fill="FFFFFF"/>
        </w:rPr>
        <w:t xml:space="preserve"> sick. Stay home of you have symptoms and are awaiting test results. Persons over age 65 and those with chronic health conditions that put them at risk for severe COVID-19 should continue to stay home as much as possible.</w:t>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807"/>
    <w:rsid w:val="00821807"/>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A6300"/>
  <w15:chartTrackingRefBased/>
  <w15:docId w15:val="{59421504-DEEA-4313-895A-0A08F87C2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863</Characters>
  <Application>Microsoft Office Word</Application>
  <DocSecurity>0</DocSecurity>
  <Lines>7</Lines>
  <Paragraphs>2</Paragraphs>
  <ScaleCrop>false</ScaleCrop>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2020-10-20T19:05:00Z</dcterms:created>
  <dcterms:modified xsi:type="dcterms:W3CDTF">2020-10-20T19:05:00Z</dcterms:modified>
</cp:coreProperties>
</file>