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41B0F" w14:textId="0CB45D8F" w:rsidR="00006742" w:rsidRDefault="009042B9">
      <w:r w:rsidRPr="009042B9">
        <w:t>CUSDs Elementary And Middle School Students Return To Class</w:t>
      </w:r>
    </w:p>
    <w:p w14:paraId="7E75E46D" w14:textId="0008BB55" w:rsidR="009042B9" w:rsidRDefault="009042B9">
      <w:pPr>
        <w:rPr>
          <w:rFonts w:ascii="Helvetica" w:hAnsi="Helvetica" w:cs="Helvetica"/>
          <w:color w:val="111111"/>
          <w:shd w:val="clear" w:color="auto" w:fill="FFFFFF"/>
        </w:rPr>
      </w:pPr>
      <w:r>
        <w:rPr>
          <w:rFonts w:ascii="Helvetica" w:hAnsi="Helvetica" w:cs="Helvetica"/>
          <w:color w:val="111111"/>
          <w:shd w:val="clear" w:color="auto" w:fill="FFFFFF"/>
        </w:rPr>
        <w:t>CUSD's elementary and middle school students and teachers returned to the classroom yesterday using a 50%-blended program model combining remote and in-person instruction. Calaveras High and Gold Strike High students are scheduled to return Nov. 16, with the reopening to come sooner if the staffing issue could be successfully addressed. At a special board meeting earlier this month, at the request of superintendent Mark Campbell, and after hearing from a large assortment of parents, students and staff, the nearly four-hour meeting came to an end with a 4-1 vote to delay in person instruction for high school students. Campbell says the plan across all school sites for addressing staffing shortages includes plugging as many gaps as possible with day-to-day substitute teachers and administrators and combining multiple classes in the gyms of necessary. The pool of available substitute teachers is very limited. Campbell said he's hoping for a 100% return to campus third quarter for everybody--meeting all health and safety guidelines and getting everybody back on campus where we should be.</w:t>
      </w:r>
    </w:p>
    <w:p w14:paraId="6A07619A" w14:textId="140A700C" w:rsidR="009042B9" w:rsidRDefault="009042B9">
      <w:r>
        <w:rPr>
          <w:noProof/>
        </w:rPr>
        <w:drawing>
          <wp:inline distT="0" distB="0" distL="0" distR="0" wp14:anchorId="6F79306F" wp14:editId="1743F562">
            <wp:extent cx="3048000" cy="1257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48000" cy="1257300"/>
                    </a:xfrm>
                    <a:prstGeom prst="rect">
                      <a:avLst/>
                    </a:prstGeom>
                    <a:noFill/>
                    <a:ln>
                      <a:noFill/>
                    </a:ln>
                  </pic:spPr>
                </pic:pic>
              </a:graphicData>
            </a:graphic>
          </wp:inline>
        </w:drawing>
      </w:r>
    </w:p>
    <w:sectPr w:rsidR="009042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2B9"/>
    <w:rsid w:val="00006742"/>
    <w:rsid w:val="00904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716C0"/>
  <w15:chartTrackingRefBased/>
  <w15:docId w15:val="{05F93F7E-1D0F-4F4E-9142-ABCEEABA0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990</Characters>
  <Application>Microsoft Office Word</Application>
  <DocSecurity>0</DocSecurity>
  <Lines>8</Lines>
  <Paragraphs>2</Paragraphs>
  <ScaleCrop>false</ScaleCrop>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2021-01-04T19:11:00Z</dcterms:created>
  <dcterms:modified xsi:type="dcterms:W3CDTF">2021-01-04T19:12:00Z</dcterms:modified>
</cp:coreProperties>
</file>