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DD6512" w14:textId="4F43F67A" w:rsidR="008F50EB" w:rsidRDefault="001D2F1D">
      <w:r w:rsidRPr="001D2F1D">
        <w:t>Calaveras Retail Store Slapped With Two Suspension Orders</w:t>
      </w:r>
    </w:p>
    <w:p w14:paraId="7D538A0C" w14:textId="50B8076E" w:rsidR="001D2F1D" w:rsidRDefault="001D2F1D">
      <w:pPr>
        <w:rPr>
          <w:rFonts w:ascii="Helvetica" w:hAnsi="Helvetica" w:cs="Helvetica"/>
          <w:color w:val="111111"/>
          <w:shd w:val="clear" w:color="auto" w:fill="FFFFFF"/>
        </w:rPr>
      </w:pPr>
      <w:r>
        <w:rPr>
          <w:rFonts w:ascii="Helvetica" w:hAnsi="Helvetica" w:cs="Helvetica"/>
          <w:color w:val="111111"/>
          <w:shd w:val="clear" w:color="auto" w:fill="FFFFFF"/>
        </w:rPr>
        <w:t>A Calaveras retail store has been slapped with two suspension orders for the sale of alcohol following a recent sting operation. According to authorities with the California Department of Alcoholic Beverage Control, the notice prohibits the Dollar Plus Store, located at 54 California Street in Valley Springs, from selling alcohol for the next 35 days. The first accusation was the result of a sting operation where agents from the department's special operations unit sild purportedly stolen property to a store clerk on five separate occasions in January and February of this year. During that time, they also discovered illegal drug paraphernalia being sold at the store. The second, came after agents from the Stockton District determined that a clerk sold alcohol to a minor in August. Instead of taking the case to court, ABC reports that the store owner accepted its penalties. They included a 20-day suspension for selling drug paraphernalia and purchasing purported stolen property and a 15 day suspension for selling alcohol to a minor. The suspensions prohibiting the sale of alcohol will be served back to back, ending on November 24. The ABC is a department of the business, consumer services and housing agency.</w:t>
      </w:r>
    </w:p>
    <w:p w14:paraId="3F01F3D5" w14:textId="6E85BEBF" w:rsidR="001D2F1D" w:rsidRDefault="001D2F1D">
      <w:r>
        <w:rPr>
          <w:noProof/>
        </w:rPr>
        <w:drawing>
          <wp:inline distT="0" distB="0" distL="0" distR="0" wp14:anchorId="1BF387EC" wp14:editId="68B216D0">
            <wp:extent cx="1905000" cy="1854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05000" cy="1854200"/>
                    </a:xfrm>
                    <a:prstGeom prst="rect">
                      <a:avLst/>
                    </a:prstGeom>
                    <a:noFill/>
                    <a:ln>
                      <a:noFill/>
                    </a:ln>
                  </pic:spPr>
                </pic:pic>
              </a:graphicData>
            </a:graphic>
          </wp:inline>
        </w:drawing>
      </w:r>
    </w:p>
    <w:sectPr w:rsidR="001D2F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F1D"/>
    <w:rsid w:val="001D2F1D"/>
    <w:rsid w:val="008F5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7256C"/>
  <w15:chartTrackingRefBased/>
  <w15:docId w15:val="{04BB7C40-DD16-49E0-89FB-CCCE05BD4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192</Words>
  <Characters>1095</Characters>
  <Application>Microsoft Office Word</Application>
  <DocSecurity>0</DocSecurity>
  <Lines>9</Lines>
  <Paragraphs>2</Paragraphs>
  <ScaleCrop>false</ScaleCrop>
  <Company/>
  <LinksUpToDate>false</LinksUpToDate>
  <CharactersWithSpaces>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2021-01-04T22:48:00Z</dcterms:created>
  <dcterms:modified xsi:type="dcterms:W3CDTF">2021-01-04T22:48:00Z</dcterms:modified>
</cp:coreProperties>
</file>