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29265D" w14:textId="39B988F7" w:rsidR="008F50EB" w:rsidRDefault="001C13A8">
      <w:r w:rsidRPr="001C13A8">
        <w:t>COVID Cases Rise Again In Amador</w:t>
      </w:r>
    </w:p>
    <w:p w14:paraId="1DC84CD7" w14:textId="34C675ED" w:rsidR="001C13A8" w:rsidRDefault="001C13A8">
      <w:pPr>
        <w:rPr>
          <w:rFonts w:ascii="Helvetica" w:hAnsi="Helvetica" w:cs="Helvetica"/>
          <w:color w:val="111111"/>
          <w:shd w:val="clear" w:color="auto" w:fill="FFFFFF"/>
        </w:rPr>
      </w:pPr>
      <w:r>
        <w:rPr>
          <w:rFonts w:ascii="Helvetica" w:hAnsi="Helvetica" w:cs="Helvetica"/>
          <w:color w:val="111111"/>
          <w:shd w:val="clear" w:color="auto" w:fill="FFFFFF"/>
        </w:rPr>
        <w:t>Amador County Public Health confirms ten new cases of COVID-19 in Amador since last Friday's report. The new cases include 4 males and 6 females, 1 child under the age of 18, 6 aged 18-49, 1 aged 50-64, 2 over 65 years of age. These additional cases are linked to extended family case clusters, workplace exposure, gatherings, out-of-state travel and community transmission. Total cases in Amador to date = 301 cases. Total hospitalized in Amador County = 1 cases. Total hospitalized out-of-county = 1 case. Total confirmed COVID-19 deaths = 15 deaths. Total active cases = 27 cases. Total cases released from isolation to date = 259 cases. With Halloween weekend coming up, we all need to practice prevention measures that help limit the spread of COVID-19. Avoid gatherings, especially where people are not keeping distance or wearing face coverings. Avoid mixing with others outside your household. Individuals may be contagious before symptoms of COVID-19 are present. And remember, outdoors is safer than indoors. COVID-19 testing is still available, in the St. Katherine Drexel parking lot. To access the no-cost COVID-19 testing, register at www.projectbaseline.com for an appointment. This week the test site will be open on Thursday and Friday. Next week the test site will be open on Monday, Tuesday, Thursday, and Friday.</w:t>
      </w:r>
    </w:p>
    <w:p w14:paraId="3CA6C7B6" w14:textId="69B3FEA4" w:rsidR="001C13A8" w:rsidRDefault="001C13A8">
      <w:r>
        <w:rPr>
          <w:noProof/>
        </w:rPr>
        <w:drawing>
          <wp:inline distT="0" distB="0" distL="0" distR="0" wp14:anchorId="393CC434" wp14:editId="53CB97FF">
            <wp:extent cx="5943600" cy="3348228"/>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3348228"/>
                    </a:xfrm>
                    <a:prstGeom prst="rect">
                      <a:avLst/>
                    </a:prstGeom>
                    <a:noFill/>
                    <a:ln>
                      <a:noFill/>
                    </a:ln>
                  </pic:spPr>
                </pic:pic>
              </a:graphicData>
            </a:graphic>
          </wp:inline>
        </w:drawing>
      </w:r>
    </w:p>
    <w:sectPr w:rsidR="001C13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13A8"/>
    <w:rsid w:val="001C13A8"/>
    <w:rsid w:val="008F50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C4FB9"/>
  <w15:chartTrackingRefBased/>
  <w15:docId w15:val="{F39AAC2E-6290-4B59-A796-594E70BD2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204</Words>
  <Characters>1164</Characters>
  <Application>Microsoft Office Word</Application>
  <DocSecurity>0</DocSecurity>
  <Lines>9</Lines>
  <Paragraphs>2</Paragraphs>
  <ScaleCrop>false</ScaleCrop>
  <Company/>
  <LinksUpToDate>false</LinksUpToDate>
  <CharactersWithSpaces>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2021-01-04T22:42:00Z</dcterms:created>
  <dcterms:modified xsi:type="dcterms:W3CDTF">2021-01-04T22:43:00Z</dcterms:modified>
</cp:coreProperties>
</file>