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E0FC0" w14:textId="23CE0CF4" w:rsidR="00D5161C" w:rsidRDefault="009F6C5E" w:rsidP="009F6C5E">
      <w:pPr>
        <w:jc w:val="center"/>
        <w:rPr>
          <w:rFonts w:ascii="Gill Sans MT" w:hAnsi="Gill Sans MT"/>
          <w:b/>
          <w:bCs/>
          <w:sz w:val="24"/>
          <w:szCs w:val="24"/>
        </w:rPr>
      </w:pPr>
      <w:r w:rsidRPr="009F6C5E">
        <w:rPr>
          <w:rFonts w:ascii="Gill Sans MT" w:hAnsi="Gill Sans MT"/>
          <w:b/>
          <w:bCs/>
          <w:sz w:val="24"/>
          <w:szCs w:val="24"/>
        </w:rPr>
        <w:t>REGLAMENTO DE USO DE CERTIFICADOS, MARCAS Y CONTRASEÑAS</w:t>
      </w:r>
      <w:r>
        <w:rPr>
          <w:rFonts w:ascii="Gill Sans MT" w:hAnsi="Gill Sans MT"/>
          <w:b/>
          <w:bCs/>
          <w:sz w:val="24"/>
          <w:szCs w:val="24"/>
        </w:rPr>
        <w:t>.</w:t>
      </w:r>
    </w:p>
    <w:p w14:paraId="32D3AA4F" w14:textId="7D395EFB" w:rsidR="009F6C5E" w:rsidRDefault="009F6C5E" w:rsidP="009F6C5E">
      <w:pPr>
        <w:jc w:val="center"/>
        <w:rPr>
          <w:rFonts w:ascii="Gill Sans MT" w:hAnsi="Gill Sans MT"/>
          <w:sz w:val="24"/>
          <w:szCs w:val="24"/>
        </w:rPr>
      </w:pPr>
    </w:p>
    <w:p w14:paraId="1CFDAB90" w14:textId="76F61B75" w:rsidR="009F6C5E" w:rsidRDefault="009F6C5E" w:rsidP="009F6C5E">
      <w:pPr>
        <w:pStyle w:val="Prrafodelista"/>
        <w:numPr>
          <w:ilvl w:val="0"/>
          <w:numId w:val="1"/>
        </w:numPr>
        <w:rPr>
          <w:rFonts w:ascii="Gill Sans MT" w:hAnsi="Gill Sans MT"/>
          <w:b/>
          <w:bCs/>
          <w:i/>
          <w:iCs/>
          <w:sz w:val="24"/>
          <w:szCs w:val="24"/>
        </w:rPr>
      </w:pPr>
      <w:r w:rsidRPr="009F6C5E">
        <w:rPr>
          <w:rFonts w:ascii="Gill Sans MT" w:hAnsi="Gill Sans MT"/>
          <w:b/>
          <w:bCs/>
          <w:i/>
          <w:iCs/>
          <w:sz w:val="24"/>
          <w:szCs w:val="24"/>
        </w:rPr>
        <w:t>Personas que pueden hacer uso de la marca, certificados y contraseñas.</w:t>
      </w:r>
    </w:p>
    <w:p w14:paraId="5A884E90" w14:textId="5D18E83C" w:rsidR="009F6C5E" w:rsidRDefault="009F6C5E" w:rsidP="00F17CBA">
      <w:pPr>
        <w:jc w:val="both"/>
        <w:rPr>
          <w:rFonts w:ascii="Gill Sans MT" w:hAnsi="Gill Sans MT"/>
        </w:rPr>
      </w:pPr>
      <w:r>
        <w:rPr>
          <w:rFonts w:ascii="Gill Sans MT" w:hAnsi="Gill Sans MT"/>
        </w:rPr>
        <w:t xml:space="preserve">Personas físicas o morales que hayan ingresado la solicitud para la certificación de producto y que derivado de esto hayan cumplido satisfactoriamente la certificación por parte </w:t>
      </w:r>
      <w:r w:rsidR="00BF0D10">
        <w:rPr>
          <w:rFonts w:ascii="Gill Sans MT" w:hAnsi="Gill Sans MT"/>
        </w:rPr>
        <w:t xml:space="preserve">de </w:t>
      </w:r>
      <w:r w:rsidR="00BF0D10" w:rsidRPr="00BF0D10">
        <w:rPr>
          <w:rFonts w:ascii="Gill Sans MT" w:hAnsi="Gill Sans MT"/>
        </w:rPr>
        <w:t>SOLNOM</w:t>
      </w:r>
      <w:r w:rsidR="00BF0D10">
        <w:rPr>
          <w:rFonts w:ascii="Gill Sans MT" w:hAnsi="Gill Sans MT"/>
        </w:rPr>
        <w:t>, S.C</w:t>
      </w:r>
      <w:r>
        <w:rPr>
          <w:rFonts w:ascii="Gill Sans MT" w:hAnsi="Gill Sans MT"/>
        </w:rPr>
        <w:t>.</w:t>
      </w:r>
    </w:p>
    <w:p w14:paraId="354FF584" w14:textId="2391EC34" w:rsidR="00F17CBA" w:rsidRDefault="00F17CBA" w:rsidP="00F17CBA">
      <w:pPr>
        <w:jc w:val="both"/>
        <w:rPr>
          <w:rFonts w:ascii="Gill Sans MT" w:hAnsi="Gill Sans MT"/>
        </w:rPr>
      </w:pPr>
      <w:r w:rsidRPr="00F17CBA">
        <w:rPr>
          <w:rFonts w:ascii="Gill Sans MT" w:hAnsi="Gill Sans MT"/>
          <w:b/>
          <w:bCs/>
        </w:rPr>
        <w:t xml:space="preserve">RESTRICCIONES: </w:t>
      </w:r>
      <w:r>
        <w:rPr>
          <w:rFonts w:ascii="Gill Sans MT" w:hAnsi="Gill Sans MT"/>
        </w:rPr>
        <w:t xml:space="preserve">Queda estrictamente prohibido para las empresas y productos que no hayan obtenido la </w:t>
      </w:r>
      <w:r w:rsidR="007A7342">
        <w:rPr>
          <w:rFonts w:ascii="Gill Sans MT" w:hAnsi="Gill Sans MT"/>
        </w:rPr>
        <w:t>certificación</w:t>
      </w:r>
      <w:r>
        <w:rPr>
          <w:rFonts w:ascii="Gill Sans MT" w:hAnsi="Gill Sans MT"/>
        </w:rPr>
        <w:t xml:space="preserve"> </w:t>
      </w:r>
      <w:r w:rsidR="007A7342">
        <w:rPr>
          <w:rFonts w:ascii="Gill Sans MT" w:hAnsi="Gill Sans MT"/>
        </w:rPr>
        <w:t>o no se encuentren vigentes, ni aquellos que no cubran para su uso. Así como queda prohibida el uso de marca para las empresas que cuenten con acciones dolosas, alteración o falsificación de certificación, uso de marca ilícito, etc.</w:t>
      </w:r>
    </w:p>
    <w:p w14:paraId="301F5830" w14:textId="4623C1E2" w:rsidR="007A7342" w:rsidRDefault="00450F4F" w:rsidP="007A7342">
      <w:pPr>
        <w:pStyle w:val="Prrafodelista"/>
        <w:numPr>
          <w:ilvl w:val="0"/>
          <w:numId w:val="1"/>
        </w:numPr>
        <w:jc w:val="both"/>
        <w:rPr>
          <w:rFonts w:ascii="Gill Sans MT" w:hAnsi="Gill Sans MT"/>
          <w:b/>
          <w:bCs/>
          <w:i/>
          <w:iCs/>
        </w:rPr>
      </w:pPr>
      <w:r>
        <w:rPr>
          <w:rFonts w:ascii="Gill Sans MT" w:hAnsi="Gill Sans MT"/>
          <w:b/>
          <w:bCs/>
          <w:i/>
          <w:iCs/>
        </w:rPr>
        <w:t>Solicitud de u</w:t>
      </w:r>
      <w:r w:rsidR="007A7342" w:rsidRPr="007A7342">
        <w:rPr>
          <w:rFonts w:ascii="Gill Sans MT" w:hAnsi="Gill Sans MT"/>
          <w:b/>
          <w:bCs/>
          <w:i/>
          <w:iCs/>
        </w:rPr>
        <w:t xml:space="preserve">so de marca </w:t>
      </w:r>
      <w:r w:rsidR="00BF0D10">
        <w:rPr>
          <w:rFonts w:ascii="Gill Sans MT" w:hAnsi="Gill Sans MT"/>
          <w:b/>
          <w:bCs/>
          <w:i/>
          <w:iCs/>
        </w:rPr>
        <w:t xml:space="preserve">de </w:t>
      </w:r>
      <w:r w:rsidR="00BF0D10" w:rsidRPr="00BF0D10">
        <w:rPr>
          <w:rFonts w:ascii="Gill Sans MT" w:hAnsi="Gill Sans MT"/>
          <w:b/>
          <w:bCs/>
          <w:i/>
          <w:iCs/>
        </w:rPr>
        <w:t>SOLNOM</w:t>
      </w:r>
      <w:r w:rsidR="007A7342" w:rsidRPr="007A7342">
        <w:rPr>
          <w:rFonts w:ascii="Gill Sans MT" w:hAnsi="Gill Sans MT"/>
          <w:b/>
          <w:bCs/>
          <w:i/>
          <w:iCs/>
        </w:rPr>
        <w:t>.</w:t>
      </w:r>
    </w:p>
    <w:p w14:paraId="518731E2" w14:textId="3712ACAA" w:rsidR="007A7342" w:rsidRDefault="00450F4F" w:rsidP="007A7342">
      <w:pPr>
        <w:jc w:val="both"/>
        <w:rPr>
          <w:rFonts w:ascii="Gill Sans MT" w:hAnsi="Gill Sans MT"/>
        </w:rPr>
      </w:pPr>
      <w:r>
        <w:rPr>
          <w:rFonts w:ascii="Gill Sans MT" w:hAnsi="Gill Sans MT"/>
        </w:rPr>
        <w:t>El uso de marca debe ser solicitado mediante un escrito libre en donde se describa el porqué de la solicitud del uso de marca y el uso que se le va a dar. El correo se va a dirigir a ____________.</w:t>
      </w:r>
    </w:p>
    <w:p w14:paraId="6276C089" w14:textId="6A6C066D" w:rsidR="00450F4F" w:rsidRPr="00450F4F" w:rsidRDefault="00450F4F" w:rsidP="00450F4F">
      <w:pPr>
        <w:pStyle w:val="Prrafodelista"/>
        <w:numPr>
          <w:ilvl w:val="0"/>
          <w:numId w:val="1"/>
        </w:numPr>
        <w:jc w:val="both"/>
        <w:rPr>
          <w:rFonts w:ascii="Gill Sans MT" w:hAnsi="Gill Sans MT"/>
        </w:rPr>
      </w:pPr>
      <w:r w:rsidRPr="00450F4F">
        <w:rPr>
          <w:rFonts w:ascii="Gill Sans MT" w:hAnsi="Gill Sans MT"/>
          <w:b/>
          <w:bCs/>
          <w:i/>
          <w:iCs/>
        </w:rPr>
        <w:t>Usos de</w:t>
      </w:r>
      <w:r>
        <w:rPr>
          <w:rFonts w:ascii="Gill Sans MT" w:hAnsi="Gill Sans MT"/>
        </w:rPr>
        <w:t xml:space="preserve"> </w:t>
      </w:r>
      <w:r w:rsidRPr="007A7342">
        <w:rPr>
          <w:rFonts w:ascii="Gill Sans MT" w:hAnsi="Gill Sans MT"/>
          <w:b/>
          <w:bCs/>
          <w:i/>
          <w:iCs/>
        </w:rPr>
        <w:t xml:space="preserve">marca de </w:t>
      </w:r>
      <w:r w:rsidR="00BF0D10" w:rsidRPr="00BF0D10">
        <w:rPr>
          <w:rFonts w:ascii="Gill Sans MT" w:hAnsi="Gill Sans MT"/>
          <w:b/>
          <w:bCs/>
          <w:i/>
          <w:iCs/>
        </w:rPr>
        <w:t>SOLNOM</w:t>
      </w:r>
      <w:r w:rsidRPr="007A7342">
        <w:rPr>
          <w:rFonts w:ascii="Gill Sans MT" w:hAnsi="Gill Sans MT"/>
          <w:b/>
          <w:bCs/>
          <w:i/>
          <w:iCs/>
        </w:rPr>
        <w:t>.</w:t>
      </w:r>
    </w:p>
    <w:p w14:paraId="3DF472A5" w14:textId="637CD9F2" w:rsidR="00450F4F" w:rsidRDefault="00450F4F" w:rsidP="00450F4F">
      <w:pPr>
        <w:jc w:val="both"/>
        <w:rPr>
          <w:rFonts w:ascii="Gill Sans MT" w:hAnsi="Gill Sans MT"/>
        </w:rPr>
      </w:pPr>
      <w:r>
        <w:rPr>
          <w:rFonts w:ascii="Gill Sans MT" w:hAnsi="Gill Sans MT"/>
        </w:rPr>
        <w:t xml:space="preserve">El uso de la marca en los productos certificados por parte </w:t>
      </w:r>
      <w:r w:rsidR="00BF0D10">
        <w:rPr>
          <w:rFonts w:ascii="Gill Sans MT" w:hAnsi="Gill Sans MT"/>
        </w:rPr>
        <w:t xml:space="preserve">de </w:t>
      </w:r>
      <w:r w:rsidR="00BF0D10" w:rsidRPr="00BF0D10">
        <w:rPr>
          <w:rFonts w:ascii="Gill Sans MT" w:hAnsi="Gill Sans MT"/>
        </w:rPr>
        <w:t>SOLNOM</w:t>
      </w:r>
      <w:r>
        <w:rPr>
          <w:rFonts w:ascii="Gill Sans MT" w:hAnsi="Gill Sans MT"/>
        </w:rPr>
        <w:t>, la marca debe ser colocada de la siguiente manera:</w:t>
      </w:r>
    </w:p>
    <w:p w14:paraId="5F0930C6" w14:textId="242EC8FA" w:rsidR="00450F4F" w:rsidRDefault="00A56874" w:rsidP="00450F4F">
      <w:pPr>
        <w:jc w:val="both"/>
        <w:rPr>
          <w:rFonts w:ascii="Gill Sans MT" w:hAnsi="Gill Sans MT"/>
        </w:rPr>
      </w:pPr>
      <w:r w:rsidRPr="005E5110">
        <w:rPr>
          <w:rFonts w:ascii="Gill Sans MT" w:hAnsi="Gill Sans MT"/>
          <w:noProof/>
          <w:lang w:eastAsia="es-MX"/>
        </w:rPr>
        <mc:AlternateContent>
          <mc:Choice Requires="wps">
            <w:drawing>
              <wp:anchor distT="0" distB="0" distL="114300" distR="114300" simplePos="0" relativeHeight="251662336" behindDoc="0" locked="0" layoutInCell="1" allowOverlap="1" wp14:anchorId="00920051" wp14:editId="3F44AE4C">
                <wp:simplePos x="0" y="0"/>
                <wp:positionH relativeFrom="column">
                  <wp:posOffset>2153920</wp:posOffset>
                </wp:positionH>
                <wp:positionV relativeFrom="paragraph">
                  <wp:posOffset>152078</wp:posOffset>
                </wp:positionV>
                <wp:extent cx="1190625" cy="504825"/>
                <wp:effectExtent l="9525" t="9525" r="9525"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504825"/>
                        </a:xfrm>
                        <a:prstGeom prst="rect">
                          <a:avLst/>
                        </a:prstGeom>
                        <a:solidFill>
                          <a:srgbClr val="FFFFFF"/>
                        </a:solidFill>
                        <a:ln w="9525">
                          <a:solidFill>
                            <a:srgbClr val="000000"/>
                          </a:solidFill>
                          <a:miter lim="800000"/>
                          <a:headEnd/>
                          <a:tailEnd/>
                        </a:ln>
                      </wps:spPr>
                      <wps:txbx>
                        <w:txbxContent>
                          <w:p w14:paraId="2BB96F09" w14:textId="4427B847" w:rsidR="00450F4F" w:rsidRPr="005E5110" w:rsidRDefault="00450F4F" w:rsidP="00450F4F">
                            <w:pPr>
                              <w:rPr>
                                <w:rFonts w:ascii="Gill Sans MT" w:hAnsi="Gill Sans MT"/>
                              </w:rPr>
                            </w:pPr>
                            <w:r>
                              <w:rPr>
                                <w:rFonts w:ascii="Gill Sans MT" w:hAnsi="Gill Sans MT"/>
                              </w:rPr>
                              <w:t xml:space="preserve">        </w:t>
                            </w:r>
                            <w:r w:rsidRPr="005E5110">
                              <w:rPr>
                                <w:rFonts w:ascii="Gill Sans MT" w:hAnsi="Gill Sans MT"/>
                              </w:rPr>
                              <w:t>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20051" id="_x0000_t202" coordsize="21600,21600" o:spt="202" path="m,l,21600r21600,l21600,xe">
                <v:stroke joinstyle="miter"/>
                <v:path gradientshapeok="t" o:connecttype="rect"/>
              </v:shapetype>
              <v:shape id="Text Box 4" o:spid="_x0000_s1026" type="#_x0000_t202" style="position:absolute;left:0;text-align:left;margin-left:169.6pt;margin-top:11.95pt;width:93.75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">
                <v:textbox>
                  <w:txbxContent>
                    <w:p w14:paraId="2BB96F09" w14:textId="4427B847" w:rsidR="00450F4F" w:rsidRPr="005E5110" w:rsidRDefault="00450F4F" w:rsidP="00450F4F">
                      <w:pPr>
                        <w:rPr>
                          <w:rFonts w:ascii="Gill Sans MT" w:hAnsi="Gill Sans MT"/>
                        </w:rPr>
                      </w:pPr>
                      <w:r>
                        <w:rPr>
                          <w:rFonts w:ascii="Gill Sans MT" w:hAnsi="Gill Sans MT"/>
                        </w:rPr>
                        <w:t xml:space="preserve">        </w:t>
                      </w:r>
                      <w:r w:rsidRPr="005E5110">
                        <w:rPr>
                          <w:rFonts w:ascii="Gill Sans MT" w:hAnsi="Gill Sans MT"/>
                        </w:rPr>
                        <w:t>LOGO</w:t>
                      </w:r>
                    </w:p>
                  </w:txbxContent>
                </v:textbox>
              </v:shape>
            </w:pict>
          </mc:Fallback>
        </mc:AlternateContent>
      </w:r>
    </w:p>
    <w:p w14:paraId="04CCC105" w14:textId="24EC9C24" w:rsidR="00450F4F" w:rsidRPr="00450F4F" w:rsidRDefault="00450F4F" w:rsidP="00450F4F">
      <w:pPr>
        <w:jc w:val="both"/>
        <w:rPr>
          <w:rFonts w:ascii="Gill Sans MT" w:hAnsi="Gill Sans MT"/>
        </w:rPr>
      </w:pPr>
    </w:p>
    <w:p w14:paraId="200BE9FF" w14:textId="0E69AECA" w:rsidR="00450F4F" w:rsidRDefault="00450F4F" w:rsidP="00450F4F">
      <w:pPr>
        <w:rPr>
          <w:rFonts w:ascii="Gill Sans MT" w:hAnsi="Gill Sans MT"/>
        </w:rPr>
      </w:pPr>
    </w:p>
    <w:p w14:paraId="07633FCC" w14:textId="19D70BD5" w:rsidR="00B059FE" w:rsidRPr="00450F4F" w:rsidRDefault="00B059FE" w:rsidP="00B059FE">
      <w:pPr>
        <w:jc w:val="center"/>
        <w:rPr>
          <w:rFonts w:ascii="Gill Sans MT" w:hAnsi="Gill Sans MT"/>
        </w:rPr>
      </w:pPr>
      <w:r>
        <w:rPr>
          <w:rFonts w:ascii="Gill Sans MT" w:hAnsi="Gill Sans MT"/>
        </w:rPr>
        <w:t>*L</w:t>
      </w:r>
      <w:r w:rsidRPr="00B059FE">
        <w:rPr>
          <w:rFonts w:ascii="Gill Sans MT" w:hAnsi="Gill Sans MT"/>
        </w:rPr>
        <w:t xml:space="preserve">ogo </w:t>
      </w:r>
      <w:r w:rsidR="00BF0D10">
        <w:rPr>
          <w:rFonts w:ascii="Gill Sans MT" w:hAnsi="Gill Sans MT"/>
        </w:rPr>
        <w:t xml:space="preserve">de </w:t>
      </w:r>
      <w:r w:rsidR="00BF0D10" w:rsidRPr="00BF0D10">
        <w:rPr>
          <w:rFonts w:ascii="Gill Sans MT" w:hAnsi="Gill Sans MT"/>
        </w:rPr>
        <w:t>SOLNOM</w:t>
      </w:r>
      <w:r w:rsidRPr="00B059FE">
        <w:rPr>
          <w:rFonts w:ascii="Gill Sans MT" w:hAnsi="Gill Sans MT"/>
        </w:rPr>
        <w:t>.</w:t>
      </w:r>
    </w:p>
    <w:p w14:paraId="0140E52F" w14:textId="3A1202AE" w:rsidR="00450F4F" w:rsidRDefault="00A56874" w:rsidP="00B059FE">
      <w:pPr>
        <w:jc w:val="both"/>
        <w:rPr>
          <w:rFonts w:ascii="Gill Sans MT" w:hAnsi="Gill Sans MT"/>
        </w:rPr>
      </w:pPr>
      <w:r>
        <w:rPr>
          <w:rFonts w:ascii="Gill Sans MT" w:hAnsi="Gill Sans MT"/>
        </w:rPr>
        <w:t xml:space="preserve">Obligatoriamente, de conformidad con la NOM-106-SCFI-2017 </w:t>
      </w:r>
      <w:r w:rsidRPr="00A56874">
        <w:rPr>
          <w:rFonts w:ascii="Gill Sans MT" w:hAnsi="Gill Sans MT"/>
          <w:b/>
          <w:bCs/>
        </w:rPr>
        <w:t>deben</w:t>
      </w:r>
      <w:r>
        <w:rPr>
          <w:rFonts w:ascii="Gill Sans MT" w:hAnsi="Gill Sans MT"/>
        </w:rPr>
        <w:t xml:space="preserve"> ostentar la contraseña oficial  </w:t>
      </w:r>
    </w:p>
    <w:p w14:paraId="73E750D4" w14:textId="14430DE8" w:rsidR="00A56874" w:rsidRDefault="00A56874" w:rsidP="00450F4F">
      <w:pPr>
        <w:jc w:val="center"/>
        <w:rPr>
          <w:rFonts w:ascii="Gill Sans MT" w:hAnsi="Gill Sans MT"/>
        </w:rPr>
      </w:pPr>
      <w:r>
        <w:rPr>
          <w:rFonts w:ascii="Times New Roman" w:hAnsi="Times New Roman" w:cs="Times New Roman"/>
          <w:noProof/>
          <w:sz w:val="24"/>
          <w:szCs w:val="24"/>
          <w:lang w:eastAsia="es-MX"/>
        </w:rPr>
        <w:drawing>
          <wp:anchor distT="0" distB="0" distL="114300" distR="114300" simplePos="0" relativeHeight="251660288" behindDoc="0" locked="0" layoutInCell="1" allowOverlap="1" wp14:anchorId="5CFF96E6" wp14:editId="06D67ADA">
            <wp:simplePos x="0" y="0"/>
            <wp:positionH relativeFrom="column">
              <wp:posOffset>2154052</wp:posOffset>
            </wp:positionH>
            <wp:positionV relativeFrom="paragraph">
              <wp:posOffset>74980</wp:posOffset>
            </wp:positionV>
            <wp:extent cx="1466850" cy="1176655"/>
            <wp:effectExtent l="0" t="0" r="0" b="4445"/>
            <wp:wrapNone/>
            <wp:docPr id="1" name="Imagen 1" descr="C:\Users\Gamer\AppData\Local\Microsoft\Windows\INetCache\Content.Word\descarg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Gamer\AppData\Local\Microsoft\Windows\INetCache\Content.Word\descarga (1).png"/>
                    <pic:cNvPicPr>
                      <a:picLocks noChangeAspect="1" noChangeArrowheads="1"/>
                    </pic:cNvPicPr>
                  </pic:nvPicPr>
                  <pic:blipFill rotWithShape="1">
                    <a:blip r:embed="rId7">
                      <a:extLst>
                        <a:ext uri="{28A0092B-C50C-407E-A947-70E740481C1C}">
                          <a14:useLocalDpi xmlns:a14="http://schemas.microsoft.com/office/drawing/2010/main" val="0"/>
                        </a:ext>
                      </a:extLst>
                    </a:blip>
                    <a:srcRect l="1183" t="5261" r="55443" b="7657"/>
                    <a:stretch/>
                  </pic:blipFill>
                  <pic:spPr bwMode="auto">
                    <a:xfrm>
                      <a:off x="0" y="0"/>
                      <a:ext cx="1466850" cy="1176655"/>
                    </a:xfrm>
                    <a:prstGeom prst="rect">
                      <a:avLst/>
                    </a:prstGeom>
                    <a:noFill/>
                    <a:ln>
                      <a:noFill/>
                    </a:ln>
                    <a:extLst>
                      <a:ext uri="{53640926-AAD7-44D8-BBD7-CCE9431645EC}">
                        <a14:shadowObscured xmlns:a14="http://schemas.microsoft.com/office/drawing/2010/main"/>
                      </a:ext>
                    </a:extLst>
                  </pic:spPr>
                </pic:pic>
              </a:graphicData>
            </a:graphic>
          </wp:anchor>
        </w:drawing>
      </w:r>
    </w:p>
    <w:p w14:paraId="15925F1D" w14:textId="2D3C95AF" w:rsidR="00A56874" w:rsidRDefault="00A56874" w:rsidP="00450F4F">
      <w:pPr>
        <w:jc w:val="center"/>
        <w:rPr>
          <w:rFonts w:ascii="Gill Sans MT" w:hAnsi="Gill Sans MT"/>
        </w:rPr>
      </w:pPr>
    </w:p>
    <w:p w14:paraId="581C2303" w14:textId="77777777" w:rsidR="00A56874" w:rsidRDefault="00A56874" w:rsidP="00450F4F">
      <w:pPr>
        <w:jc w:val="center"/>
        <w:rPr>
          <w:rFonts w:ascii="Gill Sans MT" w:hAnsi="Gill Sans MT"/>
        </w:rPr>
      </w:pPr>
    </w:p>
    <w:p w14:paraId="226A5E7F" w14:textId="6D33ACFF" w:rsidR="00A56874" w:rsidRDefault="00A56874" w:rsidP="00450F4F">
      <w:pPr>
        <w:jc w:val="center"/>
        <w:rPr>
          <w:rFonts w:ascii="Gill Sans MT" w:hAnsi="Gill Sans MT"/>
        </w:rPr>
      </w:pPr>
    </w:p>
    <w:p w14:paraId="7280AE7E" w14:textId="77777777" w:rsidR="00A56874" w:rsidRDefault="00A56874" w:rsidP="00450F4F">
      <w:pPr>
        <w:jc w:val="center"/>
        <w:rPr>
          <w:rFonts w:ascii="Gill Sans MT" w:hAnsi="Gill Sans MT"/>
        </w:rPr>
      </w:pPr>
    </w:p>
    <w:p w14:paraId="5A4013F3" w14:textId="2E40FE54" w:rsidR="00450F4F" w:rsidRPr="00450F4F" w:rsidRDefault="00450F4F" w:rsidP="00450F4F">
      <w:pPr>
        <w:jc w:val="center"/>
        <w:rPr>
          <w:rFonts w:ascii="Gill Sans MT" w:hAnsi="Gill Sans MT"/>
        </w:rPr>
      </w:pPr>
      <w:r>
        <w:rPr>
          <w:rFonts w:ascii="Gill Sans MT" w:hAnsi="Gill Sans MT"/>
        </w:rPr>
        <w:t xml:space="preserve">*Contraseña NOM </w:t>
      </w:r>
    </w:p>
    <w:p w14:paraId="27899FDA" w14:textId="7F091E01" w:rsidR="00450F4F" w:rsidRDefault="00450F4F" w:rsidP="00450F4F">
      <w:pPr>
        <w:tabs>
          <w:tab w:val="left" w:pos="6630"/>
        </w:tabs>
        <w:rPr>
          <w:rFonts w:ascii="Gill Sans MT" w:hAnsi="Gill Sans MT"/>
        </w:rPr>
      </w:pPr>
      <w:r>
        <w:rPr>
          <w:rFonts w:ascii="Gill Sans MT" w:hAnsi="Gill Sans MT"/>
        </w:rPr>
        <w:tab/>
      </w:r>
    </w:p>
    <w:p w14:paraId="1BD1035A" w14:textId="3A8AAB49" w:rsidR="00450F4F" w:rsidRPr="00450F4F" w:rsidRDefault="00450F4F" w:rsidP="00450F4F">
      <w:pPr>
        <w:pStyle w:val="Prrafodelista"/>
        <w:numPr>
          <w:ilvl w:val="0"/>
          <w:numId w:val="1"/>
        </w:numPr>
        <w:tabs>
          <w:tab w:val="left" w:pos="6630"/>
        </w:tabs>
        <w:rPr>
          <w:rFonts w:ascii="Gill Sans MT" w:hAnsi="Gill Sans MT"/>
        </w:rPr>
      </w:pPr>
      <w:r>
        <w:rPr>
          <w:rFonts w:ascii="Gill Sans MT" w:hAnsi="Gill Sans MT"/>
          <w:b/>
          <w:bCs/>
          <w:i/>
          <w:iCs/>
        </w:rPr>
        <w:t xml:space="preserve">Exhibición de la marca </w:t>
      </w:r>
      <w:r w:rsidR="00BF0D10">
        <w:rPr>
          <w:rFonts w:ascii="Gill Sans MT" w:hAnsi="Gill Sans MT"/>
          <w:b/>
          <w:bCs/>
          <w:i/>
          <w:iCs/>
        </w:rPr>
        <w:t xml:space="preserve">de </w:t>
      </w:r>
      <w:r w:rsidR="00BF0D10" w:rsidRPr="00BF0D10">
        <w:rPr>
          <w:rFonts w:ascii="Gill Sans MT" w:hAnsi="Gill Sans MT"/>
          <w:b/>
          <w:bCs/>
          <w:i/>
          <w:iCs/>
        </w:rPr>
        <w:t>SOLNOM</w:t>
      </w:r>
      <w:r>
        <w:rPr>
          <w:rFonts w:ascii="Gill Sans MT" w:hAnsi="Gill Sans MT"/>
          <w:b/>
          <w:bCs/>
          <w:i/>
          <w:iCs/>
        </w:rPr>
        <w:t>.</w:t>
      </w:r>
    </w:p>
    <w:p w14:paraId="7B7B31E8" w14:textId="576A6A83" w:rsidR="00450F4F" w:rsidRPr="00CE7D5E" w:rsidRDefault="00DA67BC" w:rsidP="00DA67BC">
      <w:pPr>
        <w:tabs>
          <w:tab w:val="left" w:pos="6630"/>
        </w:tabs>
        <w:jc w:val="both"/>
        <w:rPr>
          <w:rFonts w:ascii="Gill Sans MT" w:hAnsi="Gill Sans MT" w:cs="Times New Roman"/>
        </w:rPr>
      </w:pPr>
      <w:r>
        <w:rPr>
          <w:rFonts w:ascii="Gill Sans MT" w:hAnsi="Gill Sans MT" w:cs="Times New Roman"/>
        </w:rPr>
        <w:t>P</w:t>
      </w:r>
      <w:r w:rsidR="00450F4F" w:rsidRPr="00DA67BC">
        <w:rPr>
          <w:rFonts w:ascii="Gill Sans MT" w:hAnsi="Gill Sans MT" w:cs="Times New Roman"/>
        </w:rPr>
        <w:t xml:space="preserve">odrá exhibirse en el envase, embalaje, etiqueta, envoltura, documento, o en cada unidad de producto o servicio, </w:t>
      </w:r>
      <w:r w:rsidR="00CE7D5E" w:rsidRPr="00DA67BC">
        <w:rPr>
          <w:rFonts w:ascii="Gill Sans MT" w:hAnsi="Gill Sans MT" w:cs="Times New Roman"/>
        </w:rPr>
        <w:t>de acuerdo con</w:t>
      </w:r>
      <w:r w:rsidR="00450F4F" w:rsidRPr="00DA67BC">
        <w:rPr>
          <w:rFonts w:ascii="Gill Sans MT" w:hAnsi="Gill Sans MT" w:cs="Times New Roman"/>
        </w:rPr>
        <w:t xml:space="preserve"> la norma o estándar aplicable y exhibirse mediante un marcado o etiqueta que la haga visible, clara, legible e indeleble, con el propósito de permanecer visible durante la vida del producto, o hasta la vigencia indicada en el certificado o dictamen </w:t>
      </w:r>
      <w:r w:rsidR="00450F4F" w:rsidRPr="00CE7D5E">
        <w:rPr>
          <w:rFonts w:ascii="Gill Sans MT" w:hAnsi="Gill Sans MT" w:cs="Times New Roman"/>
        </w:rPr>
        <w:t>correspondiente.</w:t>
      </w:r>
    </w:p>
    <w:p w14:paraId="3EA2CD3C" w14:textId="7315BF3F" w:rsidR="00CE7D5E" w:rsidRPr="00CE7D5E" w:rsidRDefault="00CE7D5E" w:rsidP="00CE7D5E">
      <w:pPr>
        <w:pStyle w:val="Prrafodelista"/>
        <w:numPr>
          <w:ilvl w:val="0"/>
          <w:numId w:val="1"/>
        </w:numPr>
        <w:tabs>
          <w:tab w:val="left" w:pos="6630"/>
        </w:tabs>
        <w:rPr>
          <w:rFonts w:ascii="Gill Sans MT" w:hAnsi="Gill Sans MT"/>
        </w:rPr>
      </w:pPr>
      <w:r w:rsidRPr="00CE7D5E">
        <w:rPr>
          <w:rFonts w:ascii="Gill Sans MT" w:hAnsi="Gill Sans MT"/>
          <w:b/>
          <w:bCs/>
          <w:i/>
          <w:iCs/>
        </w:rPr>
        <w:lastRenderedPageBreak/>
        <w:t>Excepciones de uso de marca</w:t>
      </w:r>
      <w:r w:rsidRPr="00CE7D5E">
        <w:rPr>
          <w:rFonts w:ascii="Gill Sans MT" w:hAnsi="Gill Sans MT"/>
        </w:rPr>
        <w:t xml:space="preserve"> </w:t>
      </w:r>
      <w:r w:rsidR="00BF0D10">
        <w:rPr>
          <w:rFonts w:ascii="Gill Sans MT" w:hAnsi="Gill Sans MT"/>
          <w:b/>
          <w:bCs/>
          <w:i/>
          <w:iCs/>
        </w:rPr>
        <w:t xml:space="preserve">de </w:t>
      </w:r>
      <w:r w:rsidR="00BF0D10" w:rsidRPr="00BF0D10">
        <w:rPr>
          <w:rFonts w:ascii="Gill Sans MT" w:hAnsi="Gill Sans MT"/>
          <w:b/>
          <w:bCs/>
          <w:i/>
          <w:iCs/>
        </w:rPr>
        <w:t>SOLNOM</w:t>
      </w:r>
      <w:r w:rsidRPr="00CE7D5E">
        <w:rPr>
          <w:rFonts w:ascii="Gill Sans MT" w:hAnsi="Gill Sans MT"/>
          <w:b/>
          <w:bCs/>
          <w:i/>
          <w:iCs/>
        </w:rPr>
        <w:t>.</w:t>
      </w:r>
    </w:p>
    <w:p w14:paraId="29E329EA" w14:textId="0B7E4065" w:rsidR="00CE7D5E" w:rsidRDefault="00CE7D5E" w:rsidP="00CE7D5E">
      <w:pPr>
        <w:jc w:val="both"/>
        <w:rPr>
          <w:rFonts w:ascii="Gill Sans MT" w:hAnsi="Gill Sans MT" w:cs="Times New Roman"/>
        </w:rPr>
      </w:pPr>
      <w:r w:rsidRPr="00CE7D5E">
        <w:rPr>
          <w:rFonts w:ascii="Gill Sans MT" w:hAnsi="Gill Sans MT" w:cs="Times New Roman"/>
        </w:rPr>
        <w:t xml:space="preserve">En los casos de autorización especial, es decir, fuera de los servicios comunes de certificación como, por ejemplo: un congreso o eventos relacionados a temas de </w:t>
      </w:r>
      <w:r>
        <w:rPr>
          <w:rFonts w:ascii="Gill Sans MT" w:hAnsi="Gill Sans MT" w:cs="Times New Roman"/>
        </w:rPr>
        <w:t>evaluación de la conformidad, e</w:t>
      </w:r>
      <w:r w:rsidRPr="00CE7D5E">
        <w:rPr>
          <w:rFonts w:ascii="Gill Sans MT" w:hAnsi="Gill Sans MT" w:cs="Times New Roman"/>
        </w:rPr>
        <w:t xml:space="preserve">l interesado enviará al área correspondiente, muestras de los documentos u objetos donde se exhibirá la marca </w:t>
      </w:r>
      <w:r w:rsidR="00BF0D10">
        <w:rPr>
          <w:rFonts w:ascii="Gill Sans MT" w:hAnsi="Gill Sans MT" w:cs="Times New Roman"/>
        </w:rPr>
        <w:t xml:space="preserve">de </w:t>
      </w:r>
      <w:r w:rsidR="00BF0D10" w:rsidRPr="00BF0D10">
        <w:rPr>
          <w:rFonts w:ascii="Gill Sans MT" w:hAnsi="Gill Sans MT" w:cs="Times New Roman"/>
        </w:rPr>
        <w:t>SOLNOM</w:t>
      </w:r>
      <w:r w:rsidRPr="00CE7D5E">
        <w:rPr>
          <w:rFonts w:ascii="Gill Sans MT" w:hAnsi="Gill Sans MT" w:cs="Times New Roman"/>
        </w:rPr>
        <w:t xml:space="preserve"> para </w:t>
      </w:r>
      <w:r>
        <w:rPr>
          <w:rFonts w:ascii="Gill Sans MT" w:hAnsi="Gill Sans MT" w:cs="Times New Roman"/>
        </w:rPr>
        <w:t xml:space="preserve">poder ser </w:t>
      </w:r>
      <w:r w:rsidRPr="00CE7D5E">
        <w:rPr>
          <w:rFonts w:ascii="Gill Sans MT" w:hAnsi="Gill Sans MT" w:cs="Times New Roman"/>
        </w:rPr>
        <w:t>revis</w:t>
      </w:r>
      <w:r>
        <w:rPr>
          <w:rFonts w:ascii="Gill Sans MT" w:hAnsi="Gill Sans MT" w:cs="Times New Roman"/>
        </w:rPr>
        <w:t>ado</w:t>
      </w:r>
      <w:r w:rsidRPr="00CE7D5E">
        <w:rPr>
          <w:rFonts w:ascii="Gill Sans MT" w:hAnsi="Gill Sans MT" w:cs="Times New Roman"/>
        </w:rPr>
        <w:t xml:space="preserve"> y autoriza</w:t>
      </w:r>
      <w:r>
        <w:rPr>
          <w:rFonts w:ascii="Gill Sans MT" w:hAnsi="Gill Sans MT" w:cs="Times New Roman"/>
        </w:rPr>
        <w:t>do</w:t>
      </w:r>
      <w:r w:rsidRPr="00CE7D5E">
        <w:rPr>
          <w:rFonts w:ascii="Gill Sans MT" w:hAnsi="Gill Sans MT" w:cs="Times New Roman"/>
        </w:rPr>
        <w:t xml:space="preserve"> por parte de</w:t>
      </w:r>
      <w:r>
        <w:rPr>
          <w:rFonts w:ascii="Gill Sans MT" w:hAnsi="Gill Sans MT" w:cs="Times New Roman"/>
        </w:rPr>
        <w:t xml:space="preserve">l </w:t>
      </w:r>
      <w:r w:rsidRPr="00CE7D5E">
        <w:rPr>
          <w:rFonts w:ascii="Gill Sans MT" w:hAnsi="Gill Sans MT" w:cs="Times New Roman"/>
        </w:rPr>
        <w:t>Director General.</w:t>
      </w:r>
    </w:p>
    <w:p w14:paraId="4BCE9833" w14:textId="1DF96A4A" w:rsidR="00CE7D5E" w:rsidRDefault="00CE7D5E" w:rsidP="00CE7D5E">
      <w:pPr>
        <w:pStyle w:val="Prrafodelista"/>
        <w:numPr>
          <w:ilvl w:val="0"/>
          <w:numId w:val="1"/>
        </w:numPr>
        <w:jc w:val="both"/>
        <w:rPr>
          <w:rFonts w:ascii="Gill Sans MT" w:hAnsi="Gill Sans MT" w:cs="Times New Roman"/>
          <w:b/>
          <w:bCs/>
          <w:i/>
          <w:iCs/>
        </w:rPr>
      </w:pPr>
      <w:r w:rsidRPr="00CE7D5E">
        <w:rPr>
          <w:rFonts w:ascii="Gill Sans MT" w:hAnsi="Gill Sans MT" w:cs="Times New Roman"/>
          <w:b/>
          <w:bCs/>
          <w:i/>
          <w:iCs/>
        </w:rPr>
        <w:t xml:space="preserve">Autenticidad </w:t>
      </w:r>
    </w:p>
    <w:p w14:paraId="26DAEBC5" w14:textId="0D95DF23" w:rsidR="00CE7D5E" w:rsidRDefault="00CE7D5E" w:rsidP="00CE7D5E">
      <w:pPr>
        <w:spacing w:line="240" w:lineRule="auto"/>
        <w:jc w:val="both"/>
        <w:rPr>
          <w:rFonts w:ascii="Gill Sans MT" w:hAnsi="Gill Sans MT" w:cs="Times New Roman"/>
        </w:rPr>
      </w:pPr>
      <w:r w:rsidRPr="00CE7D5E">
        <w:rPr>
          <w:rFonts w:ascii="Gill Sans MT" w:hAnsi="Gill Sans MT" w:cs="Times New Roman"/>
        </w:rPr>
        <w:t xml:space="preserve">El uso de marca otorga autenticidad a los productos que han sido certificados por </w:t>
      </w:r>
      <w:r w:rsidR="00BF0D10" w:rsidRPr="00BF0D10">
        <w:rPr>
          <w:rFonts w:ascii="Gill Sans MT" w:hAnsi="Gill Sans MT" w:cs="Times New Roman"/>
        </w:rPr>
        <w:t>SOLNOM</w:t>
      </w:r>
      <w:r w:rsidR="00BF0D10">
        <w:rPr>
          <w:rFonts w:ascii="Gill Sans MT" w:hAnsi="Gill Sans MT" w:cs="Times New Roman"/>
        </w:rPr>
        <w:t xml:space="preserve"> </w:t>
      </w:r>
      <w:r w:rsidRPr="00CE7D5E">
        <w:rPr>
          <w:rFonts w:ascii="Gill Sans MT" w:hAnsi="Gill Sans MT" w:cs="Times New Roman"/>
        </w:rPr>
        <w:t xml:space="preserve">y es de uso voluntario para todos aquellos que lo deseen. </w:t>
      </w:r>
    </w:p>
    <w:p w14:paraId="0883B5F9" w14:textId="4CACA5B4" w:rsidR="00CE7D5E" w:rsidRDefault="00CE7D5E" w:rsidP="00CE7D5E">
      <w:pPr>
        <w:pStyle w:val="Prrafodelista"/>
        <w:numPr>
          <w:ilvl w:val="0"/>
          <w:numId w:val="1"/>
        </w:numPr>
        <w:spacing w:line="240" w:lineRule="auto"/>
        <w:jc w:val="both"/>
        <w:rPr>
          <w:rFonts w:ascii="Gill Sans MT" w:hAnsi="Gill Sans MT" w:cs="Times New Roman"/>
          <w:b/>
          <w:bCs/>
          <w:i/>
          <w:iCs/>
        </w:rPr>
      </w:pPr>
      <w:r w:rsidRPr="00CE7D5E">
        <w:rPr>
          <w:rFonts w:ascii="Gill Sans MT" w:hAnsi="Gill Sans MT" w:cs="Times New Roman"/>
          <w:b/>
          <w:bCs/>
          <w:i/>
          <w:iCs/>
        </w:rPr>
        <w:t>Uso de marca</w:t>
      </w:r>
    </w:p>
    <w:p w14:paraId="4EDB8E91" w14:textId="52551F0E" w:rsidR="00CE7D5E" w:rsidRPr="00785AA0" w:rsidRDefault="00CE7D5E" w:rsidP="00CE7D5E">
      <w:pPr>
        <w:spacing w:line="240" w:lineRule="auto"/>
        <w:jc w:val="both"/>
        <w:rPr>
          <w:rFonts w:ascii="Gill Sans MT" w:hAnsi="Gill Sans MT" w:cs="Times New Roman"/>
        </w:rPr>
      </w:pPr>
      <w:r w:rsidRPr="00785AA0">
        <w:rPr>
          <w:rFonts w:ascii="Gill Sans MT" w:hAnsi="Gill Sans MT" w:cs="Times New Roman"/>
        </w:rPr>
        <w:t xml:space="preserve">La marca registrada debe utilizarse conforme lo establecido en Contrato de Prestación de Servicio de </w:t>
      </w:r>
      <w:r w:rsidR="007B5E42" w:rsidRPr="00785AA0">
        <w:rPr>
          <w:rFonts w:ascii="Gill Sans MT" w:hAnsi="Gill Sans MT" w:cs="Times New Roman"/>
        </w:rPr>
        <w:t>C</w:t>
      </w:r>
      <w:r w:rsidRPr="00785AA0">
        <w:rPr>
          <w:rFonts w:ascii="Gill Sans MT" w:hAnsi="Gill Sans MT" w:cs="Times New Roman"/>
        </w:rPr>
        <w:t>ertificación</w:t>
      </w:r>
      <w:r w:rsidR="007B5E42" w:rsidRPr="00785AA0">
        <w:rPr>
          <w:rFonts w:ascii="Gill Sans MT" w:hAnsi="Gill Sans MT" w:cs="Times New Roman"/>
        </w:rPr>
        <w:t xml:space="preserve"> </w:t>
      </w:r>
      <w:r w:rsidRPr="00785AA0">
        <w:rPr>
          <w:rFonts w:ascii="Gill Sans MT" w:hAnsi="Gill Sans MT" w:cs="Times New Roman"/>
        </w:rPr>
        <w:t>y del presente reglamento.</w:t>
      </w:r>
    </w:p>
    <w:p w14:paraId="57F92964" w14:textId="0DB56B38" w:rsidR="00CE7D5E" w:rsidRPr="00785AA0" w:rsidRDefault="00CE7D5E" w:rsidP="007B5E42">
      <w:pPr>
        <w:spacing w:line="240" w:lineRule="auto"/>
        <w:jc w:val="both"/>
        <w:rPr>
          <w:rFonts w:ascii="Gill Sans MT" w:hAnsi="Gill Sans MT" w:cs="Times New Roman"/>
        </w:rPr>
      </w:pPr>
      <w:r w:rsidRPr="00785AA0">
        <w:rPr>
          <w:rFonts w:ascii="Gill Sans MT" w:hAnsi="Gill Sans MT" w:cs="Times New Roman"/>
        </w:rPr>
        <w:t xml:space="preserve">Solo se puede utilizar la marca </w:t>
      </w:r>
      <w:r w:rsidR="00BF0D10">
        <w:rPr>
          <w:rFonts w:ascii="Gill Sans MT" w:hAnsi="Gill Sans MT" w:cs="Times New Roman"/>
        </w:rPr>
        <w:t xml:space="preserve">de </w:t>
      </w:r>
      <w:r w:rsidR="00BF0D10" w:rsidRPr="00BF0D10">
        <w:rPr>
          <w:rFonts w:ascii="Gill Sans MT" w:hAnsi="Gill Sans MT" w:cs="Times New Roman"/>
        </w:rPr>
        <w:t>SOLNOM</w:t>
      </w:r>
      <w:r w:rsidR="007B5E42" w:rsidRPr="00785AA0">
        <w:rPr>
          <w:rFonts w:ascii="Gill Sans MT" w:hAnsi="Gill Sans MT" w:cs="Times New Roman"/>
        </w:rPr>
        <w:t xml:space="preserve"> </w:t>
      </w:r>
      <w:r w:rsidRPr="00785AA0">
        <w:rPr>
          <w:rFonts w:ascii="Gill Sans MT" w:hAnsi="Gill Sans MT" w:cs="Times New Roman"/>
        </w:rPr>
        <w:t xml:space="preserve">cuando se cuenta con el certificado del producto </w:t>
      </w:r>
      <w:r w:rsidR="007B5E42" w:rsidRPr="00785AA0">
        <w:rPr>
          <w:rFonts w:ascii="Gill Sans MT" w:hAnsi="Gill Sans MT" w:cs="Times New Roman"/>
        </w:rPr>
        <w:t>v</w:t>
      </w:r>
      <w:r w:rsidRPr="00785AA0">
        <w:rPr>
          <w:rFonts w:ascii="Gill Sans MT" w:hAnsi="Gill Sans MT" w:cs="Times New Roman"/>
        </w:rPr>
        <w:t>igente</w:t>
      </w:r>
      <w:r w:rsidR="007B5E42" w:rsidRPr="00785AA0">
        <w:rPr>
          <w:rFonts w:ascii="Gill Sans MT" w:hAnsi="Gill Sans MT" w:cs="Times New Roman"/>
        </w:rPr>
        <w:t xml:space="preserve"> y f</w:t>
      </w:r>
      <w:r w:rsidRPr="00785AA0">
        <w:rPr>
          <w:rFonts w:ascii="Gill Sans MT" w:hAnsi="Gill Sans MT" w:cs="Times New Roman"/>
        </w:rPr>
        <w:t xml:space="preserve">irma </w:t>
      </w:r>
      <w:r w:rsidR="007B5E42" w:rsidRPr="00785AA0">
        <w:rPr>
          <w:rFonts w:ascii="Gill Sans MT" w:hAnsi="Gill Sans MT" w:cs="Times New Roman"/>
        </w:rPr>
        <w:t>d</w:t>
      </w:r>
      <w:r w:rsidRPr="00785AA0">
        <w:rPr>
          <w:rFonts w:ascii="Gill Sans MT" w:hAnsi="Gill Sans MT" w:cs="Times New Roman"/>
        </w:rPr>
        <w:t xml:space="preserve">el presente reglamento y el contrato de Prestación de Servicio de </w:t>
      </w:r>
      <w:r w:rsidR="007B5E42" w:rsidRPr="00785AA0">
        <w:rPr>
          <w:rFonts w:ascii="Gill Sans MT" w:hAnsi="Gill Sans MT" w:cs="Times New Roman"/>
        </w:rPr>
        <w:t>C</w:t>
      </w:r>
      <w:r w:rsidRPr="00785AA0">
        <w:rPr>
          <w:rFonts w:ascii="Gill Sans MT" w:hAnsi="Gill Sans MT" w:cs="Times New Roman"/>
        </w:rPr>
        <w:t>ertificación</w:t>
      </w:r>
      <w:r w:rsidR="007B5E42" w:rsidRPr="00785AA0">
        <w:rPr>
          <w:rFonts w:ascii="Gill Sans MT" w:hAnsi="Gill Sans MT" w:cs="Times New Roman"/>
        </w:rPr>
        <w:t>.</w:t>
      </w:r>
    </w:p>
    <w:p w14:paraId="512342AB" w14:textId="699BB134" w:rsidR="00785AA0" w:rsidRPr="00A56874" w:rsidRDefault="00785AA0" w:rsidP="00785AA0">
      <w:pPr>
        <w:pStyle w:val="Prrafodelista"/>
        <w:numPr>
          <w:ilvl w:val="0"/>
          <w:numId w:val="1"/>
        </w:numPr>
        <w:spacing w:line="240" w:lineRule="auto"/>
        <w:jc w:val="both"/>
        <w:rPr>
          <w:rFonts w:ascii="Gill Sans MT" w:hAnsi="Gill Sans MT" w:cs="Times New Roman"/>
          <w:b/>
          <w:bCs/>
          <w:i/>
          <w:iCs/>
        </w:rPr>
      </w:pPr>
      <w:r w:rsidRPr="00A56874">
        <w:rPr>
          <w:rFonts w:ascii="Gill Sans MT" w:hAnsi="Gill Sans MT" w:cs="Times New Roman"/>
          <w:b/>
          <w:bCs/>
          <w:i/>
          <w:iCs/>
        </w:rPr>
        <w:t>Uso de certificados</w:t>
      </w:r>
    </w:p>
    <w:p w14:paraId="1671B691" w14:textId="77777777" w:rsidR="00785AA0" w:rsidRDefault="00785AA0" w:rsidP="00785AA0">
      <w:pPr>
        <w:spacing w:line="240" w:lineRule="auto"/>
        <w:jc w:val="both"/>
        <w:rPr>
          <w:rFonts w:ascii="Gill Sans MT" w:hAnsi="Gill Sans MT" w:cs="Times New Roman"/>
        </w:rPr>
      </w:pPr>
      <w:r w:rsidRPr="00785AA0">
        <w:rPr>
          <w:rFonts w:ascii="Gill Sans MT" w:hAnsi="Gill Sans MT" w:cs="Times New Roman"/>
        </w:rPr>
        <w:t>Todos los certificados y/o documentos emitidos están basados a lo establecido en la (s) norma (s) correspondiente (s) y sólo se otorgan a fabricantes, importadores y comercializadores nacionales o extranjeros que lo soliciten, conforme al alcance de la acreditación y aprobación, así mismo el certificado puede otorgarse a cualquier empresa, entidad pública o privada sin importar su tamaño o actividad siempre que este establecido en el territorio mexicano.</w:t>
      </w:r>
      <w:r>
        <w:rPr>
          <w:rFonts w:ascii="Gill Sans MT" w:hAnsi="Gill Sans MT" w:cs="Times New Roman"/>
        </w:rPr>
        <w:t xml:space="preserve"> </w:t>
      </w:r>
    </w:p>
    <w:p w14:paraId="7520B0EF" w14:textId="0A97E22C" w:rsidR="00785AA0" w:rsidRPr="00785AA0" w:rsidRDefault="00785AA0" w:rsidP="00785AA0">
      <w:pPr>
        <w:spacing w:line="240" w:lineRule="auto"/>
        <w:jc w:val="both"/>
        <w:rPr>
          <w:rFonts w:ascii="Gill Sans MT" w:hAnsi="Gill Sans MT" w:cs="Times New Roman"/>
        </w:rPr>
      </w:pPr>
      <w:r w:rsidRPr="00785AA0">
        <w:rPr>
          <w:rFonts w:ascii="Gill Sans MT" w:hAnsi="Gill Sans MT" w:cs="Times New Roman"/>
        </w:rPr>
        <w:t xml:space="preserve">El certificado sólo es válido para el titular. </w:t>
      </w:r>
      <w:r>
        <w:rPr>
          <w:rFonts w:ascii="Gill Sans MT" w:hAnsi="Gill Sans MT" w:cs="Times New Roman"/>
        </w:rPr>
        <w:t xml:space="preserve"> Sin embargo,</w:t>
      </w:r>
      <w:r w:rsidRPr="00785AA0">
        <w:rPr>
          <w:rFonts w:ascii="Gill Sans MT" w:hAnsi="Gill Sans MT" w:cs="Times New Roman"/>
        </w:rPr>
        <w:t xml:space="preserve"> el titular puede solicitar </w:t>
      </w:r>
      <w:r w:rsidR="00BF0D10">
        <w:rPr>
          <w:rFonts w:ascii="Gill Sans MT" w:hAnsi="Gill Sans MT" w:cs="Times New Roman"/>
        </w:rPr>
        <w:t xml:space="preserve">a </w:t>
      </w:r>
      <w:r w:rsidR="00BF0D10" w:rsidRPr="00BF0D10">
        <w:rPr>
          <w:rFonts w:ascii="Gill Sans MT" w:hAnsi="Gill Sans MT" w:cs="Times New Roman"/>
        </w:rPr>
        <w:t>SOLNOM</w:t>
      </w:r>
      <w:r w:rsidRPr="00785AA0">
        <w:rPr>
          <w:rFonts w:ascii="Gill Sans MT" w:hAnsi="Gill Sans MT" w:cs="Times New Roman"/>
        </w:rPr>
        <w:t xml:space="preserve"> ampliaciones de titularidad a quien lo desee siempre y cuando cumplan con la legislación de los Estados Unidos Mexicanos. El titular del certificado es responsable solidario del uso de los certificados en caso de otorgar una ampliación.</w:t>
      </w:r>
    </w:p>
    <w:p w14:paraId="0230BD6F" w14:textId="221DC213" w:rsidR="00785AA0" w:rsidRPr="00785AA0" w:rsidRDefault="00785AA0" w:rsidP="00785AA0">
      <w:pPr>
        <w:spacing w:line="240" w:lineRule="auto"/>
        <w:jc w:val="both"/>
        <w:rPr>
          <w:rFonts w:ascii="Gill Sans MT" w:hAnsi="Gill Sans MT" w:cs="Times New Roman"/>
        </w:rPr>
      </w:pPr>
      <w:r w:rsidRPr="00785AA0">
        <w:rPr>
          <w:rFonts w:ascii="Gill Sans MT" w:hAnsi="Gill Sans MT" w:cs="Times New Roman"/>
        </w:rPr>
        <w:t xml:space="preserve">Todas las ampliaciones de titularidad deben tramitarse ante </w:t>
      </w:r>
      <w:r w:rsidR="00BF0D10" w:rsidRPr="00BF0D10">
        <w:rPr>
          <w:rFonts w:ascii="Gill Sans MT" w:hAnsi="Gill Sans MT" w:cs="Times New Roman"/>
        </w:rPr>
        <w:t>SOLNOM</w:t>
      </w:r>
      <w:r w:rsidRPr="00785AA0">
        <w:rPr>
          <w:rFonts w:ascii="Gill Sans MT" w:hAnsi="Gill Sans MT" w:cs="Times New Roman"/>
        </w:rPr>
        <w:t>, siempre que las normas o estándares lo permitan.</w:t>
      </w:r>
    </w:p>
    <w:p w14:paraId="22E00180" w14:textId="2912B620" w:rsidR="00785AA0" w:rsidRPr="00785AA0" w:rsidRDefault="00785AA0" w:rsidP="00785AA0">
      <w:pPr>
        <w:spacing w:line="240" w:lineRule="auto"/>
        <w:jc w:val="both"/>
        <w:rPr>
          <w:rFonts w:ascii="Gill Sans MT" w:hAnsi="Gill Sans MT" w:cs="Times New Roman"/>
        </w:rPr>
      </w:pPr>
      <w:r w:rsidRPr="00785AA0">
        <w:rPr>
          <w:rFonts w:ascii="Gill Sans MT" w:hAnsi="Gill Sans MT" w:cs="Times New Roman"/>
        </w:rPr>
        <w:t xml:space="preserve">Los documentos y certificados emitidos por </w:t>
      </w:r>
      <w:r w:rsidR="00BF0D10" w:rsidRPr="00BF0D10">
        <w:rPr>
          <w:rFonts w:ascii="Gill Sans MT" w:hAnsi="Gill Sans MT" w:cs="Times New Roman"/>
        </w:rPr>
        <w:t>SOLNOM</w:t>
      </w:r>
      <w:r w:rsidRPr="00785AA0">
        <w:rPr>
          <w:rFonts w:ascii="Gill Sans MT" w:hAnsi="Gill Sans MT" w:cs="Times New Roman"/>
        </w:rPr>
        <w:t xml:space="preserve">, perderán validez cuando los productos indicados en el documento o certificado no corresponden a las especificaciones bajo las cuales fueron otorgados </w:t>
      </w:r>
    </w:p>
    <w:p w14:paraId="06A64B7F" w14:textId="77777777" w:rsidR="00785AA0" w:rsidRPr="00785AA0" w:rsidRDefault="00785AA0" w:rsidP="00785AA0">
      <w:pPr>
        <w:spacing w:line="240" w:lineRule="auto"/>
        <w:jc w:val="both"/>
        <w:rPr>
          <w:rFonts w:ascii="Gill Sans MT" w:hAnsi="Gill Sans MT" w:cs="Times New Roman"/>
        </w:rPr>
      </w:pPr>
      <w:r w:rsidRPr="00785AA0">
        <w:rPr>
          <w:rFonts w:ascii="Gill Sans MT" w:hAnsi="Gill Sans MT" w:cs="Times New Roman"/>
        </w:rPr>
        <w:t>De igual manera la validez de los documentos o certificados se anulará si presentan tachaduras, enmendaduras o si presentan alguna alteración.</w:t>
      </w:r>
    </w:p>
    <w:p w14:paraId="34AAEFE6" w14:textId="22E01598" w:rsidR="00785AA0" w:rsidRPr="00785AA0" w:rsidRDefault="00785AA0" w:rsidP="00785AA0">
      <w:pPr>
        <w:spacing w:line="240" w:lineRule="auto"/>
        <w:jc w:val="both"/>
        <w:rPr>
          <w:rFonts w:ascii="Gill Sans MT" w:hAnsi="Gill Sans MT" w:cs="Times New Roman"/>
        </w:rPr>
      </w:pPr>
      <w:r w:rsidRPr="00785AA0">
        <w:rPr>
          <w:rFonts w:ascii="Gill Sans MT" w:hAnsi="Gill Sans MT" w:cs="Times New Roman"/>
        </w:rPr>
        <w:t xml:space="preserve">El cliente no debe utilizar los certificados o documentos emitidos por </w:t>
      </w:r>
      <w:r w:rsidR="00BF0D10" w:rsidRPr="00BF0D10">
        <w:rPr>
          <w:rFonts w:ascii="Gill Sans MT" w:hAnsi="Gill Sans MT" w:cs="Times New Roman"/>
        </w:rPr>
        <w:t>SOLNOM</w:t>
      </w:r>
      <w:r w:rsidRPr="00785AA0">
        <w:rPr>
          <w:rFonts w:ascii="Gill Sans MT" w:hAnsi="Gill Sans MT" w:cs="Times New Roman"/>
        </w:rPr>
        <w:t xml:space="preserve">, para difamar al </w:t>
      </w:r>
      <w:r w:rsidR="00BF0D10" w:rsidRPr="00BF0D10">
        <w:rPr>
          <w:rFonts w:ascii="Gill Sans MT" w:hAnsi="Gill Sans MT" w:cs="Times New Roman"/>
        </w:rPr>
        <w:t>SOLNOM</w:t>
      </w:r>
      <w:r w:rsidR="00BF0D10">
        <w:rPr>
          <w:rFonts w:ascii="Gill Sans MT" w:hAnsi="Gill Sans MT" w:cs="Times New Roman"/>
        </w:rPr>
        <w:t xml:space="preserve"> </w:t>
      </w:r>
      <w:r w:rsidRPr="00785AA0">
        <w:rPr>
          <w:rFonts w:ascii="Gill Sans MT" w:hAnsi="Gill Sans MT" w:cs="Times New Roman"/>
        </w:rPr>
        <w:t>y no debe realizar declaraciones que pueda ser considerada engañosa.</w:t>
      </w:r>
    </w:p>
    <w:p w14:paraId="1CC21D34" w14:textId="18364798" w:rsidR="00785AA0" w:rsidRPr="00785AA0" w:rsidRDefault="00785AA0" w:rsidP="00785AA0">
      <w:pPr>
        <w:spacing w:line="240" w:lineRule="auto"/>
        <w:jc w:val="both"/>
        <w:rPr>
          <w:rFonts w:ascii="Gill Sans MT" w:hAnsi="Gill Sans MT" w:cs="Times New Roman"/>
        </w:rPr>
      </w:pPr>
      <w:r w:rsidRPr="00785AA0">
        <w:rPr>
          <w:rFonts w:ascii="Gill Sans MT" w:hAnsi="Gill Sans MT" w:cs="Times New Roman"/>
        </w:rPr>
        <w:t xml:space="preserve">Cuando el certificado sea cancelado, suspendido o finalice su vigencia, el cliente debe regresar todo documento de certificación a </w:t>
      </w:r>
      <w:r w:rsidR="00BF0D10" w:rsidRPr="00BF0D10">
        <w:rPr>
          <w:rFonts w:ascii="Gill Sans MT" w:hAnsi="Gill Sans MT" w:cs="Times New Roman"/>
        </w:rPr>
        <w:t>SOLNOM</w:t>
      </w:r>
      <w:r w:rsidR="002A729C">
        <w:rPr>
          <w:rFonts w:ascii="Gill Sans MT" w:hAnsi="Gill Sans MT" w:cs="Times New Roman"/>
        </w:rPr>
        <w:t>,</w:t>
      </w:r>
      <w:r w:rsidRPr="00785AA0">
        <w:rPr>
          <w:rFonts w:ascii="Gill Sans MT" w:hAnsi="Gill Sans MT" w:cs="Times New Roman"/>
        </w:rPr>
        <w:t xml:space="preserve"> conforme el tiempo indicado en el </w:t>
      </w:r>
      <w:r w:rsidR="002A729C">
        <w:rPr>
          <w:rFonts w:ascii="Gill Sans MT" w:hAnsi="Gill Sans MT" w:cs="Times New Roman"/>
        </w:rPr>
        <w:t>C</w:t>
      </w:r>
      <w:r w:rsidRPr="00785AA0">
        <w:rPr>
          <w:rFonts w:ascii="Gill Sans MT" w:hAnsi="Gill Sans MT" w:cs="Times New Roman"/>
        </w:rPr>
        <w:t xml:space="preserve">ontrato de </w:t>
      </w:r>
      <w:r w:rsidR="002A729C">
        <w:rPr>
          <w:rFonts w:ascii="Gill Sans MT" w:hAnsi="Gill Sans MT" w:cs="Times New Roman"/>
        </w:rPr>
        <w:t>P</w:t>
      </w:r>
      <w:r w:rsidRPr="00785AA0">
        <w:rPr>
          <w:rFonts w:ascii="Gill Sans MT" w:hAnsi="Gill Sans MT" w:cs="Times New Roman"/>
        </w:rPr>
        <w:t xml:space="preserve">restación de </w:t>
      </w:r>
      <w:r w:rsidR="002A729C">
        <w:rPr>
          <w:rFonts w:ascii="Gill Sans MT" w:hAnsi="Gill Sans MT" w:cs="Times New Roman"/>
        </w:rPr>
        <w:t>S</w:t>
      </w:r>
      <w:r w:rsidRPr="00785AA0">
        <w:rPr>
          <w:rFonts w:ascii="Gill Sans MT" w:hAnsi="Gill Sans MT" w:cs="Times New Roman"/>
        </w:rPr>
        <w:t>ervicios</w:t>
      </w:r>
      <w:r w:rsidR="002A729C">
        <w:rPr>
          <w:rFonts w:ascii="Gill Sans MT" w:hAnsi="Gill Sans MT" w:cs="Times New Roman"/>
        </w:rPr>
        <w:t xml:space="preserve"> de Certificación. </w:t>
      </w:r>
    </w:p>
    <w:p w14:paraId="5DE714C7" w14:textId="171CBE7B" w:rsidR="00785AA0" w:rsidRDefault="00785AA0" w:rsidP="00785AA0">
      <w:pPr>
        <w:spacing w:line="240" w:lineRule="auto"/>
        <w:jc w:val="both"/>
        <w:rPr>
          <w:rFonts w:ascii="Gill Sans MT" w:hAnsi="Gill Sans MT" w:cs="Times New Roman"/>
        </w:rPr>
      </w:pPr>
      <w:r w:rsidRPr="00785AA0">
        <w:rPr>
          <w:rFonts w:ascii="Gill Sans MT" w:hAnsi="Gill Sans MT" w:cs="Times New Roman"/>
        </w:rPr>
        <w:t>El uso de la Contraseña</w:t>
      </w:r>
      <w:r w:rsidR="002A729C">
        <w:rPr>
          <w:rFonts w:ascii="Gill Sans MT" w:hAnsi="Gill Sans MT" w:cs="Times New Roman"/>
        </w:rPr>
        <w:t xml:space="preserve"> </w:t>
      </w:r>
      <w:r w:rsidR="00BF0D10">
        <w:rPr>
          <w:rFonts w:ascii="Gill Sans MT" w:hAnsi="Gill Sans MT" w:cs="Times New Roman"/>
        </w:rPr>
        <w:t xml:space="preserve">de </w:t>
      </w:r>
      <w:r w:rsidR="00BF0D10" w:rsidRPr="00BF0D10">
        <w:rPr>
          <w:rFonts w:ascii="Gill Sans MT" w:hAnsi="Gill Sans MT" w:cs="Times New Roman"/>
        </w:rPr>
        <w:t>SOLNOM</w:t>
      </w:r>
      <w:r w:rsidRPr="00785AA0">
        <w:rPr>
          <w:rFonts w:ascii="Gill Sans MT" w:hAnsi="Gill Sans MT" w:cs="Times New Roman"/>
        </w:rPr>
        <w:t xml:space="preserve"> no debe considerarse como sinónimo de garantía del producto correspondiente en los términos de la Ley Federal de Protección al consumidor.</w:t>
      </w:r>
    </w:p>
    <w:p w14:paraId="349C785D" w14:textId="726FEC1D" w:rsidR="002A729C" w:rsidRDefault="002A729C" w:rsidP="002A729C">
      <w:pPr>
        <w:pStyle w:val="Prrafodelista"/>
        <w:numPr>
          <w:ilvl w:val="0"/>
          <w:numId w:val="1"/>
        </w:numPr>
        <w:spacing w:line="240" w:lineRule="auto"/>
        <w:jc w:val="both"/>
        <w:rPr>
          <w:rFonts w:ascii="Gill Sans MT" w:hAnsi="Gill Sans MT" w:cs="Times New Roman"/>
          <w:b/>
          <w:bCs/>
          <w:i/>
          <w:iCs/>
        </w:rPr>
      </w:pPr>
      <w:r w:rsidRPr="002A729C">
        <w:rPr>
          <w:rFonts w:ascii="Gill Sans MT" w:hAnsi="Gill Sans MT" w:cs="Times New Roman"/>
          <w:b/>
          <w:bCs/>
          <w:i/>
          <w:iCs/>
        </w:rPr>
        <w:t>Seguimiento de Productos Certificados</w:t>
      </w:r>
    </w:p>
    <w:p w14:paraId="7FE6AAA1" w14:textId="77777777" w:rsidR="002A729C" w:rsidRPr="004B76FB" w:rsidRDefault="002A729C" w:rsidP="002A729C">
      <w:pPr>
        <w:spacing w:line="240" w:lineRule="auto"/>
        <w:jc w:val="both"/>
        <w:rPr>
          <w:rFonts w:ascii="Gill Sans MT" w:hAnsi="Gill Sans MT" w:cs="Times New Roman"/>
        </w:rPr>
      </w:pPr>
      <w:r w:rsidRPr="004B76FB">
        <w:rPr>
          <w:rFonts w:ascii="Gill Sans MT" w:hAnsi="Gill Sans MT" w:cs="Times New Roman"/>
        </w:rPr>
        <w:lastRenderedPageBreak/>
        <w:t xml:space="preserve">Todos los productos certificados deben conservar las características iníciales de certificación y es deber del titular verificar que se cumpla en todo momento con las Normas Oficiales Mexicanas bajo las cuales se certificó durante el periodo de vigencia del certificado. De lo contrario dicho certificado perderá su validez. </w:t>
      </w:r>
    </w:p>
    <w:p w14:paraId="4F2CD5CD" w14:textId="4203B210" w:rsidR="002A729C" w:rsidRPr="004B76FB" w:rsidRDefault="00BF0D10" w:rsidP="002A729C">
      <w:pPr>
        <w:spacing w:line="240" w:lineRule="auto"/>
        <w:jc w:val="both"/>
        <w:rPr>
          <w:rFonts w:ascii="Gill Sans MT" w:hAnsi="Gill Sans MT" w:cs="Times New Roman"/>
        </w:rPr>
      </w:pPr>
      <w:r w:rsidRPr="00BF0D10">
        <w:rPr>
          <w:rFonts w:ascii="Gill Sans MT" w:hAnsi="Gill Sans MT" w:cs="Times New Roman"/>
        </w:rPr>
        <w:t>SOLNOM</w:t>
      </w:r>
      <w:r>
        <w:rPr>
          <w:rFonts w:ascii="Gill Sans MT" w:hAnsi="Gill Sans MT" w:cs="Times New Roman"/>
        </w:rPr>
        <w:t xml:space="preserve"> </w:t>
      </w:r>
      <w:r w:rsidR="002A729C" w:rsidRPr="004B76FB">
        <w:rPr>
          <w:rFonts w:ascii="Gill Sans MT" w:hAnsi="Gill Sans MT" w:cs="Times New Roman"/>
        </w:rPr>
        <w:t>debe realizar el seguimiento y muestreo según lo establecido en la NOM o estándar correspondiente; los costos del seguimiento, muestreo y/o pruebas deben ser cubiertos por el titular del certificado.</w:t>
      </w:r>
    </w:p>
    <w:p w14:paraId="0613084C" w14:textId="77777777" w:rsidR="002A729C" w:rsidRPr="004B76FB" w:rsidRDefault="002A729C" w:rsidP="002A729C">
      <w:pPr>
        <w:spacing w:line="240" w:lineRule="auto"/>
        <w:jc w:val="both"/>
        <w:rPr>
          <w:rFonts w:ascii="Gill Sans MT" w:hAnsi="Gill Sans MT" w:cs="Times New Roman"/>
        </w:rPr>
      </w:pPr>
      <w:r w:rsidRPr="004B76FB">
        <w:rPr>
          <w:rFonts w:ascii="Gill Sans MT" w:hAnsi="Gill Sans MT" w:cs="Times New Roman"/>
        </w:rPr>
        <w:t>El titular del certificado debe contar con la siguiente documentación en el proceso de seguimiento:</w:t>
      </w:r>
    </w:p>
    <w:p w14:paraId="2331F186" w14:textId="77777777" w:rsidR="002A729C" w:rsidRPr="004B76FB" w:rsidRDefault="002A729C" w:rsidP="002A729C">
      <w:pPr>
        <w:spacing w:line="240" w:lineRule="auto"/>
        <w:jc w:val="both"/>
        <w:rPr>
          <w:rFonts w:ascii="Gill Sans MT" w:hAnsi="Gill Sans MT" w:cs="Times New Roman"/>
        </w:rPr>
      </w:pPr>
      <w:r w:rsidRPr="004B76FB">
        <w:rPr>
          <w:rFonts w:ascii="Gill Sans MT" w:hAnsi="Gill Sans MT" w:cs="Times New Roman"/>
        </w:rPr>
        <w:t>Copia del expediente completo de certificación (Contrato de prestación de servicios, Solicitud de servicio, así como los requisitos particulares conforme la modalidad o esquema de certificación).</w:t>
      </w:r>
    </w:p>
    <w:p w14:paraId="4E0B7812" w14:textId="77777777" w:rsidR="002A729C" w:rsidRPr="004B76FB" w:rsidRDefault="002A729C" w:rsidP="002A729C">
      <w:pPr>
        <w:spacing w:line="240" w:lineRule="auto"/>
        <w:jc w:val="both"/>
        <w:rPr>
          <w:rFonts w:ascii="Gill Sans MT" w:hAnsi="Gill Sans MT" w:cs="Times New Roman"/>
        </w:rPr>
      </w:pPr>
      <w:r w:rsidRPr="004B76FB">
        <w:rPr>
          <w:rFonts w:ascii="Gill Sans MT" w:hAnsi="Gill Sans MT" w:cs="Times New Roman"/>
        </w:rPr>
        <w:t>Procedimiento para atender cualquier reclamo proveniente de sus clientes o público en general; tal procedimiento debe contemplar las acciones correctivas y preventivas para atender dichas reclamaciones.</w:t>
      </w:r>
    </w:p>
    <w:p w14:paraId="290A34F0" w14:textId="77777777" w:rsidR="002A729C" w:rsidRPr="004B76FB" w:rsidRDefault="002A729C" w:rsidP="006D7AED">
      <w:pPr>
        <w:spacing w:line="240" w:lineRule="auto"/>
        <w:jc w:val="both"/>
        <w:rPr>
          <w:rFonts w:ascii="Gill Sans MT" w:hAnsi="Gill Sans MT" w:cs="Times New Roman"/>
        </w:rPr>
      </w:pPr>
      <w:r w:rsidRPr="004B76FB">
        <w:rPr>
          <w:rFonts w:ascii="Gill Sans MT" w:hAnsi="Gill Sans MT" w:cs="Times New Roman"/>
        </w:rPr>
        <w:t>Registro de reclamaciones realizadas por sus clientes o público en general, este registro debe incluir la forma en como resolvió dichas reclamaciones.</w:t>
      </w:r>
    </w:p>
    <w:p w14:paraId="079DB255" w14:textId="76BCA815" w:rsidR="002A729C" w:rsidRPr="004B76FB" w:rsidRDefault="002A729C" w:rsidP="006D7AED">
      <w:pPr>
        <w:spacing w:line="240" w:lineRule="auto"/>
        <w:jc w:val="both"/>
        <w:rPr>
          <w:rFonts w:ascii="Gill Sans MT" w:hAnsi="Gill Sans MT" w:cs="Times New Roman"/>
        </w:rPr>
      </w:pPr>
      <w:r w:rsidRPr="004B76FB">
        <w:rPr>
          <w:rFonts w:ascii="Gill Sans MT" w:hAnsi="Gill Sans MT" w:cs="Times New Roman"/>
        </w:rPr>
        <w:t>En caso de que el producto presente incumplimiento con las Normas Oficiales Mexicanas u obligaciones del contrato de prestación de servicios de certificación, el cliente estará sujeto a la suspensión o cancelación del certificado de conformidad de producto</w:t>
      </w:r>
      <w:r w:rsidR="006D7AED" w:rsidRPr="004B76FB">
        <w:rPr>
          <w:rFonts w:ascii="Gill Sans MT" w:hAnsi="Gill Sans MT" w:cs="Times New Roman"/>
        </w:rPr>
        <w:t xml:space="preserve"> </w:t>
      </w:r>
      <w:r w:rsidRPr="004B76FB">
        <w:rPr>
          <w:rFonts w:ascii="Gill Sans MT" w:hAnsi="Gill Sans MT" w:cs="Times New Roman"/>
        </w:rPr>
        <w:t>conforme al contrato de prestación de servicios de certificación.</w:t>
      </w:r>
    </w:p>
    <w:p w14:paraId="47CF23DF" w14:textId="39F45FF7" w:rsidR="002A729C" w:rsidRDefault="002A729C" w:rsidP="006D7AED">
      <w:pPr>
        <w:spacing w:line="240" w:lineRule="auto"/>
        <w:jc w:val="both"/>
        <w:rPr>
          <w:rFonts w:ascii="Gill Sans MT" w:hAnsi="Gill Sans MT" w:cs="Times New Roman"/>
        </w:rPr>
      </w:pPr>
      <w:r w:rsidRPr="004B76FB">
        <w:rPr>
          <w:rFonts w:ascii="Gill Sans MT" w:hAnsi="Gill Sans MT" w:cs="Times New Roman"/>
        </w:rPr>
        <w:t xml:space="preserve">La constatación de la contraseña NOM </w:t>
      </w:r>
      <w:r w:rsidR="006D7AED" w:rsidRPr="004B76FB">
        <w:rPr>
          <w:rFonts w:ascii="Gill Sans MT" w:hAnsi="Gill Sans MT" w:cs="Times New Roman"/>
        </w:rPr>
        <w:t xml:space="preserve">y la marca </w:t>
      </w:r>
      <w:r w:rsidR="00BF0D10">
        <w:rPr>
          <w:rFonts w:ascii="Gill Sans MT" w:hAnsi="Gill Sans MT" w:cs="Times New Roman"/>
        </w:rPr>
        <w:t xml:space="preserve">de </w:t>
      </w:r>
      <w:r w:rsidR="00BF0D10" w:rsidRPr="00BF0D10">
        <w:rPr>
          <w:rFonts w:ascii="Gill Sans MT" w:hAnsi="Gill Sans MT" w:cs="Times New Roman"/>
        </w:rPr>
        <w:t>SOLNOM</w:t>
      </w:r>
      <w:r w:rsidRPr="004B76FB">
        <w:rPr>
          <w:rFonts w:ascii="Gill Sans MT" w:hAnsi="Gill Sans MT" w:cs="Times New Roman"/>
        </w:rPr>
        <w:t xml:space="preserve"> (cuando aplique) se realizan durante la visita de seguimiento.</w:t>
      </w:r>
    </w:p>
    <w:p w14:paraId="0146B0A7" w14:textId="538B0811" w:rsidR="004B76FB" w:rsidRDefault="004B76FB" w:rsidP="004B76FB">
      <w:pPr>
        <w:pStyle w:val="Prrafodelista"/>
        <w:numPr>
          <w:ilvl w:val="0"/>
          <w:numId w:val="1"/>
        </w:numPr>
        <w:spacing w:line="240" w:lineRule="auto"/>
        <w:jc w:val="both"/>
        <w:rPr>
          <w:rFonts w:ascii="Gill Sans MT" w:hAnsi="Gill Sans MT" w:cs="Times New Roman"/>
          <w:b/>
          <w:bCs/>
          <w:i/>
          <w:iCs/>
        </w:rPr>
      </w:pPr>
      <w:r w:rsidRPr="004B76FB">
        <w:rPr>
          <w:rFonts w:ascii="Gill Sans MT" w:hAnsi="Gill Sans MT" w:cs="Times New Roman"/>
          <w:b/>
          <w:bCs/>
          <w:i/>
          <w:iCs/>
        </w:rPr>
        <w:t>Uso incorrecto de marca</w:t>
      </w:r>
    </w:p>
    <w:p w14:paraId="572BE4C6" w14:textId="77777777" w:rsidR="004B76FB" w:rsidRPr="004B76FB" w:rsidRDefault="004B76FB" w:rsidP="004B76FB">
      <w:pPr>
        <w:spacing w:line="240" w:lineRule="auto"/>
        <w:jc w:val="both"/>
        <w:rPr>
          <w:rFonts w:ascii="Gill Sans MT" w:hAnsi="Gill Sans MT" w:cs="Times New Roman"/>
        </w:rPr>
      </w:pPr>
      <w:r w:rsidRPr="004B76FB">
        <w:rPr>
          <w:rFonts w:ascii="Gill Sans MT" w:hAnsi="Gill Sans MT" w:cs="Times New Roman"/>
        </w:rPr>
        <w:t>Se considera uso incorrecto de la marca registrada lo siguiente:</w:t>
      </w:r>
    </w:p>
    <w:p w14:paraId="49F4624F" w14:textId="2C895D7B" w:rsidR="004B76FB" w:rsidRPr="004B76FB" w:rsidRDefault="004B76FB" w:rsidP="004B76FB">
      <w:pPr>
        <w:pStyle w:val="Prrafodelista"/>
        <w:numPr>
          <w:ilvl w:val="0"/>
          <w:numId w:val="5"/>
        </w:numPr>
        <w:spacing w:line="240" w:lineRule="auto"/>
        <w:jc w:val="both"/>
        <w:rPr>
          <w:rFonts w:ascii="Gill Sans MT" w:hAnsi="Gill Sans MT" w:cs="Times New Roman"/>
        </w:rPr>
      </w:pPr>
      <w:r w:rsidRPr="004B76FB">
        <w:rPr>
          <w:rFonts w:ascii="Gill Sans MT" w:hAnsi="Gill Sans MT" w:cs="Times New Roman"/>
        </w:rPr>
        <w:t>Si el certificado de conformidad de producto está en etapa de trámite y el cliente ya esté utilizando la marca en ese producto.</w:t>
      </w:r>
    </w:p>
    <w:p w14:paraId="3F6C5D7F" w14:textId="1F8B915D" w:rsidR="004B76FB" w:rsidRPr="004B76FB" w:rsidRDefault="004B76FB" w:rsidP="004B76FB">
      <w:pPr>
        <w:pStyle w:val="Prrafodelista"/>
        <w:numPr>
          <w:ilvl w:val="0"/>
          <w:numId w:val="5"/>
        </w:numPr>
        <w:spacing w:line="240" w:lineRule="auto"/>
        <w:jc w:val="both"/>
        <w:rPr>
          <w:rFonts w:ascii="Gill Sans MT" w:hAnsi="Gill Sans MT" w:cs="Times New Roman"/>
        </w:rPr>
      </w:pPr>
      <w:r w:rsidRPr="004B76FB">
        <w:rPr>
          <w:rFonts w:ascii="Gill Sans MT" w:hAnsi="Gill Sans MT" w:cs="Times New Roman"/>
        </w:rPr>
        <w:t>El uso de la marca en productos cuyo certificado no esté vigente por cualquier motivo</w:t>
      </w:r>
      <w:r>
        <w:rPr>
          <w:rFonts w:ascii="Gill Sans MT" w:hAnsi="Gill Sans MT" w:cs="Times New Roman"/>
        </w:rPr>
        <w:t>.</w:t>
      </w:r>
      <w:r w:rsidRPr="004B76FB">
        <w:rPr>
          <w:rFonts w:ascii="Gill Sans MT" w:hAnsi="Gill Sans MT" w:cs="Times New Roman"/>
        </w:rPr>
        <w:t xml:space="preserve"> </w:t>
      </w:r>
    </w:p>
    <w:p w14:paraId="3B4BA116" w14:textId="1CE8CFF8" w:rsidR="004B76FB" w:rsidRPr="004B76FB" w:rsidRDefault="004B76FB" w:rsidP="004B76FB">
      <w:pPr>
        <w:pStyle w:val="Prrafodelista"/>
        <w:numPr>
          <w:ilvl w:val="0"/>
          <w:numId w:val="5"/>
        </w:numPr>
        <w:spacing w:line="240" w:lineRule="auto"/>
        <w:jc w:val="both"/>
        <w:rPr>
          <w:rFonts w:ascii="Gill Sans MT" w:hAnsi="Gill Sans MT" w:cs="Times New Roman"/>
        </w:rPr>
      </w:pPr>
      <w:r w:rsidRPr="004B76FB">
        <w:rPr>
          <w:rFonts w:ascii="Gill Sans MT" w:hAnsi="Gill Sans MT" w:cs="Times New Roman"/>
        </w:rPr>
        <w:t>El uso de la marca en productos fuera del alcance del certificado de conformidad de producto.</w:t>
      </w:r>
    </w:p>
    <w:p w14:paraId="58B650B5" w14:textId="121D0791" w:rsidR="006613B5" w:rsidRDefault="004B76FB" w:rsidP="006613B5">
      <w:pPr>
        <w:pStyle w:val="Prrafodelista"/>
        <w:numPr>
          <w:ilvl w:val="0"/>
          <w:numId w:val="5"/>
        </w:numPr>
        <w:spacing w:line="240" w:lineRule="auto"/>
        <w:jc w:val="both"/>
        <w:rPr>
          <w:rFonts w:ascii="Gill Sans MT" w:hAnsi="Gill Sans MT" w:cs="Times New Roman"/>
        </w:rPr>
      </w:pPr>
      <w:r w:rsidRPr="004B76FB">
        <w:rPr>
          <w:rFonts w:ascii="Gill Sans MT" w:hAnsi="Gill Sans MT" w:cs="Times New Roman"/>
        </w:rPr>
        <w:t>Realizar alteraciones a la marca</w:t>
      </w:r>
      <w:r>
        <w:rPr>
          <w:rFonts w:ascii="Gill Sans MT" w:hAnsi="Gill Sans MT" w:cs="Times New Roman"/>
        </w:rPr>
        <w:t>.</w:t>
      </w:r>
    </w:p>
    <w:p w14:paraId="7EB80270" w14:textId="77777777" w:rsidR="00A56874" w:rsidRPr="00A56874" w:rsidRDefault="00A56874" w:rsidP="00A56874">
      <w:pPr>
        <w:pStyle w:val="Prrafodelista"/>
        <w:spacing w:line="240" w:lineRule="auto"/>
        <w:jc w:val="both"/>
        <w:rPr>
          <w:rFonts w:ascii="Gill Sans MT" w:hAnsi="Gill Sans MT" w:cs="Times New Roman"/>
        </w:rPr>
      </w:pPr>
    </w:p>
    <w:p w14:paraId="100992CD" w14:textId="0032FD18" w:rsidR="004B76FB" w:rsidRDefault="006613B5" w:rsidP="006613B5">
      <w:pPr>
        <w:pStyle w:val="Prrafodelista"/>
        <w:numPr>
          <w:ilvl w:val="0"/>
          <w:numId w:val="1"/>
        </w:numPr>
        <w:spacing w:line="240" w:lineRule="auto"/>
        <w:jc w:val="both"/>
        <w:rPr>
          <w:rFonts w:ascii="Gill Sans MT" w:hAnsi="Gill Sans MT" w:cs="Times New Roman"/>
          <w:b/>
          <w:bCs/>
          <w:i/>
          <w:iCs/>
        </w:rPr>
      </w:pPr>
      <w:r w:rsidRPr="006613B5">
        <w:rPr>
          <w:rFonts w:ascii="Gill Sans MT" w:hAnsi="Gill Sans MT" w:cs="Times New Roman"/>
          <w:b/>
          <w:bCs/>
          <w:i/>
          <w:iCs/>
        </w:rPr>
        <w:t>Interrupción de uso de marca</w:t>
      </w:r>
    </w:p>
    <w:p w14:paraId="4B25E6C4" w14:textId="77777777" w:rsidR="004507B7" w:rsidRPr="004507B7" w:rsidRDefault="004507B7" w:rsidP="004507B7">
      <w:pPr>
        <w:spacing w:line="240" w:lineRule="auto"/>
        <w:jc w:val="both"/>
        <w:rPr>
          <w:rFonts w:ascii="Gill Sans MT" w:hAnsi="Gill Sans MT" w:cs="Times New Roman"/>
        </w:rPr>
      </w:pPr>
      <w:r w:rsidRPr="004507B7">
        <w:rPr>
          <w:rFonts w:ascii="Gill Sans MT" w:hAnsi="Gill Sans MT" w:cs="Times New Roman"/>
        </w:rPr>
        <w:t xml:space="preserve">El uso de marca puede ser cancelado de forma automática si se presenta cualquiera de las siguientes situaciones: </w:t>
      </w:r>
    </w:p>
    <w:p w14:paraId="0812BE6E" w14:textId="38514E4F" w:rsidR="004507B7" w:rsidRPr="004507B7" w:rsidRDefault="004507B7" w:rsidP="004507B7">
      <w:pPr>
        <w:pStyle w:val="Prrafodelista"/>
        <w:numPr>
          <w:ilvl w:val="0"/>
          <w:numId w:val="6"/>
        </w:numPr>
        <w:spacing w:line="240" w:lineRule="auto"/>
        <w:jc w:val="both"/>
        <w:rPr>
          <w:rFonts w:ascii="Gill Sans MT" w:hAnsi="Gill Sans MT" w:cs="Times New Roman"/>
        </w:rPr>
      </w:pPr>
      <w:r w:rsidRPr="004507B7">
        <w:rPr>
          <w:rFonts w:ascii="Gill Sans MT" w:hAnsi="Gill Sans MT" w:cs="Times New Roman"/>
        </w:rPr>
        <w:t>Si la Norma Oficial Mexicana y/o Estándar del producto certificado deja de ser vigente o sea modificada.</w:t>
      </w:r>
    </w:p>
    <w:p w14:paraId="5220318A" w14:textId="279B4B8E" w:rsidR="004507B7" w:rsidRPr="004507B7" w:rsidRDefault="004507B7" w:rsidP="004507B7">
      <w:pPr>
        <w:pStyle w:val="Prrafodelista"/>
        <w:numPr>
          <w:ilvl w:val="0"/>
          <w:numId w:val="6"/>
        </w:numPr>
        <w:spacing w:line="240" w:lineRule="auto"/>
        <w:jc w:val="both"/>
        <w:rPr>
          <w:rFonts w:ascii="Gill Sans MT" w:hAnsi="Gill Sans MT" w:cs="Times New Roman"/>
        </w:rPr>
      </w:pPr>
      <w:r w:rsidRPr="004507B7">
        <w:rPr>
          <w:rFonts w:ascii="Gill Sans MT" w:hAnsi="Gill Sans MT" w:cs="Times New Roman"/>
        </w:rPr>
        <w:t>Cuando el certificado del producto sea cancelado sea cual sea el motivo.</w:t>
      </w:r>
    </w:p>
    <w:p w14:paraId="38196216" w14:textId="62910B34" w:rsidR="004507B7" w:rsidRPr="004507B7" w:rsidRDefault="004507B7" w:rsidP="004507B7">
      <w:pPr>
        <w:pStyle w:val="Prrafodelista"/>
        <w:numPr>
          <w:ilvl w:val="0"/>
          <w:numId w:val="6"/>
        </w:numPr>
        <w:spacing w:line="240" w:lineRule="auto"/>
        <w:jc w:val="both"/>
        <w:rPr>
          <w:rFonts w:ascii="Gill Sans MT" w:hAnsi="Gill Sans MT" w:cs="Times New Roman"/>
        </w:rPr>
      </w:pPr>
      <w:r w:rsidRPr="004507B7">
        <w:rPr>
          <w:rFonts w:ascii="Gill Sans MT" w:hAnsi="Gill Sans MT" w:cs="Times New Roman"/>
        </w:rPr>
        <w:t>Cuando las características del producto certificado no coinciden con las declaradas bajo las cuales fue emitido su certificado.</w:t>
      </w:r>
    </w:p>
    <w:p w14:paraId="728485EA" w14:textId="716D581D" w:rsidR="008D594E" w:rsidRDefault="004507B7" w:rsidP="00A56874">
      <w:pPr>
        <w:pStyle w:val="Prrafodelista"/>
        <w:numPr>
          <w:ilvl w:val="0"/>
          <w:numId w:val="6"/>
        </w:numPr>
        <w:spacing w:line="240" w:lineRule="auto"/>
        <w:jc w:val="both"/>
        <w:rPr>
          <w:rFonts w:ascii="Gill Sans MT" w:hAnsi="Gill Sans MT" w:cs="Times New Roman"/>
        </w:rPr>
      </w:pPr>
      <w:r w:rsidRPr="004507B7">
        <w:rPr>
          <w:rFonts w:ascii="Gill Sans MT" w:hAnsi="Gill Sans MT" w:cs="Times New Roman"/>
        </w:rPr>
        <w:t xml:space="preserve">Cuando el cliente no use de manera correcta la marca </w:t>
      </w:r>
      <w:r w:rsidR="00BF0D10">
        <w:rPr>
          <w:rFonts w:ascii="Gill Sans MT" w:hAnsi="Gill Sans MT" w:cs="Times New Roman"/>
        </w:rPr>
        <w:t xml:space="preserve">de </w:t>
      </w:r>
      <w:r w:rsidR="00BF0D10" w:rsidRPr="00BF0D10">
        <w:rPr>
          <w:rFonts w:ascii="Gill Sans MT" w:hAnsi="Gill Sans MT" w:cs="Times New Roman"/>
        </w:rPr>
        <w:t>SOLNOM</w:t>
      </w:r>
      <w:r w:rsidR="00BF0D10">
        <w:rPr>
          <w:rFonts w:ascii="Gill Sans MT" w:hAnsi="Gill Sans MT" w:cs="Times New Roman"/>
        </w:rPr>
        <w:t>.</w:t>
      </w:r>
    </w:p>
    <w:p w14:paraId="3D157019" w14:textId="77777777" w:rsidR="00A56874" w:rsidRPr="00A56874" w:rsidRDefault="00A56874" w:rsidP="00A56874">
      <w:pPr>
        <w:pStyle w:val="Prrafodelista"/>
        <w:spacing w:line="240" w:lineRule="auto"/>
        <w:jc w:val="both"/>
        <w:rPr>
          <w:rFonts w:ascii="Gill Sans MT" w:hAnsi="Gill Sans MT" w:cs="Times New Roman"/>
        </w:rPr>
      </w:pPr>
    </w:p>
    <w:p w14:paraId="6FC6711F" w14:textId="2E9F190D" w:rsidR="008D594E" w:rsidRDefault="008D594E" w:rsidP="008D594E">
      <w:pPr>
        <w:pStyle w:val="Prrafodelista"/>
        <w:numPr>
          <w:ilvl w:val="0"/>
          <w:numId w:val="1"/>
        </w:numPr>
        <w:spacing w:line="240" w:lineRule="auto"/>
        <w:jc w:val="both"/>
        <w:rPr>
          <w:rFonts w:ascii="Gill Sans MT" w:hAnsi="Gill Sans MT" w:cs="Times New Roman"/>
          <w:b/>
          <w:bCs/>
          <w:i/>
          <w:iCs/>
        </w:rPr>
      </w:pPr>
      <w:r w:rsidRPr="008D594E">
        <w:rPr>
          <w:rFonts w:ascii="Gill Sans MT" w:hAnsi="Gill Sans MT" w:cs="Times New Roman"/>
          <w:b/>
          <w:bCs/>
          <w:i/>
          <w:iCs/>
        </w:rPr>
        <w:t xml:space="preserve">Apelaciones </w:t>
      </w:r>
    </w:p>
    <w:p w14:paraId="3F242276" w14:textId="44097A93" w:rsidR="006613B5" w:rsidRDefault="008D594E" w:rsidP="006613B5">
      <w:pPr>
        <w:spacing w:line="240" w:lineRule="auto"/>
        <w:jc w:val="both"/>
        <w:rPr>
          <w:rFonts w:ascii="Gill Sans MT" w:hAnsi="Gill Sans MT" w:cs="Times New Roman"/>
        </w:rPr>
      </w:pPr>
      <w:r w:rsidRPr="008D594E">
        <w:rPr>
          <w:rFonts w:ascii="Gill Sans MT" w:hAnsi="Gill Sans MT" w:cs="Times New Roman"/>
        </w:rPr>
        <w:lastRenderedPageBreak/>
        <w:t>El titular del certificado tiene derecho a presentar una apelación en un plazo no mayor de diez días naturales una vez que reciba la notificación por escrito.</w:t>
      </w:r>
    </w:p>
    <w:p w14:paraId="3AB04440" w14:textId="580F04F7" w:rsidR="008D594E" w:rsidRPr="008D594E" w:rsidRDefault="008D594E" w:rsidP="008D594E">
      <w:pPr>
        <w:pStyle w:val="Prrafodelista"/>
        <w:numPr>
          <w:ilvl w:val="0"/>
          <w:numId w:val="1"/>
        </w:numPr>
        <w:spacing w:line="240" w:lineRule="auto"/>
        <w:jc w:val="both"/>
        <w:rPr>
          <w:rFonts w:ascii="Gill Sans MT" w:hAnsi="Gill Sans MT" w:cs="Times New Roman"/>
          <w:b/>
          <w:bCs/>
          <w:i/>
          <w:iCs/>
        </w:rPr>
      </w:pPr>
      <w:r w:rsidRPr="008D594E">
        <w:rPr>
          <w:rFonts w:ascii="Gill Sans MT" w:hAnsi="Gill Sans MT" w:cs="Times New Roman"/>
          <w:b/>
          <w:bCs/>
          <w:i/>
          <w:iCs/>
        </w:rPr>
        <w:t xml:space="preserve">Sanciones </w:t>
      </w:r>
    </w:p>
    <w:p w14:paraId="21CBC784" w14:textId="42BDBA31" w:rsidR="008D594E" w:rsidRPr="008D594E" w:rsidRDefault="008D594E" w:rsidP="008D594E">
      <w:pPr>
        <w:spacing w:line="240" w:lineRule="auto"/>
        <w:jc w:val="both"/>
        <w:rPr>
          <w:rFonts w:ascii="Gill Sans MT" w:hAnsi="Gill Sans MT" w:cs="Times New Roman"/>
        </w:rPr>
      </w:pPr>
      <w:r w:rsidRPr="008D594E">
        <w:rPr>
          <w:rFonts w:ascii="Gill Sans MT" w:hAnsi="Gill Sans MT" w:cs="Times New Roman"/>
        </w:rPr>
        <w:t xml:space="preserve">En el caso que se presente un incumplimiento del presente reglamento debe notificarse al titular del certificado mediante un escrito en formato libre por el personal </w:t>
      </w:r>
      <w:r w:rsidR="00BF0D10" w:rsidRPr="00BF0D10">
        <w:rPr>
          <w:rFonts w:ascii="Gill Sans MT" w:hAnsi="Gill Sans MT" w:cs="Times New Roman"/>
        </w:rPr>
        <w:t>SOLNOM</w:t>
      </w:r>
      <w:r w:rsidRPr="008D594E">
        <w:rPr>
          <w:rFonts w:ascii="Gill Sans MT" w:hAnsi="Gill Sans MT" w:cs="Times New Roman"/>
        </w:rPr>
        <w:t>.</w:t>
      </w:r>
    </w:p>
    <w:p w14:paraId="7FC09D4D" w14:textId="38EE1C98" w:rsidR="008D594E" w:rsidRPr="008D594E" w:rsidRDefault="008D594E" w:rsidP="008D594E">
      <w:pPr>
        <w:spacing w:line="240" w:lineRule="auto"/>
        <w:jc w:val="both"/>
        <w:rPr>
          <w:rFonts w:ascii="Gill Sans MT" w:hAnsi="Gill Sans MT" w:cs="Times New Roman"/>
        </w:rPr>
      </w:pPr>
      <w:r w:rsidRPr="008D594E">
        <w:rPr>
          <w:rFonts w:ascii="Gill Sans MT" w:hAnsi="Gill Sans MT" w:cs="Times New Roman"/>
        </w:rPr>
        <w:t>Si el titular del certificado incumple cualquiera de las presentes clausulas o a la legislación vigente aplicable es acreedor de recibir cualquiera de las siguientes sanciones:</w:t>
      </w:r>
    </w:p>
    <w:p w14:paraId="1B5F9C3E" w14:textId="219E08AD" w:rsidR="008D594E" w:rsidRPr="008D594E" w:rsidRDefault="008D594E" w:rsidP="008D594E">
      <w:pPr>
        <w:pStyle w:val="Prrafodelista"/>
        <w:numPr>
          <w:ilvl w:val="0"/>
          <w:numId w:val="7"/>
        </w:numPr>
        <w:spacing w:line="240" w:lineRule="auto"/>
        <w:jc w:val="both"/>
        <w:rPr>
          <w:rFonts w:ascii="Gill Sans MT" w:hAnsi="Gill Sans MT" w:cs="Times New Roman"/>
        </w:rPr>
      </w:pPr>
      <w:r w:rsidRPr="008D594E">
        <w:rPr>
          <w:rFonts w:ascii="Gill Sans MT" w:hAnsi="Gill Sans MT" w:cs="Times New Roman"/>
        </w:rPr>
        <w:t xml:space="preserve">Amonestación por parte </w:t>
      </w:r>
      <w:r w:rsidR="00BF0D10">
        <w:rPr>
          <w:rFonts w:ascii="Gill Sans MT" w:hAnsi="Gill Sans MT" w:cs="Times New Roman"/>
        </w:rPr>
        <w:t xml:space="preserve">de </w:t>
      </w:r>
      <w:r w:rsidR="00BF0D10" w:rsidRPr="00BF0D10">
        <w:rPr>
          <w:rFonts w:ascii="Gill Sans MT" w:hAnsi="Gill Sans MT" w:cs="Times New Roman"/>
        </w:rPr>
        <w:t>SOLNOM</w:t>
      </w:r>
      <w:r w:rsidR="00BF0D10">
        <w:rPr>
          <w:rFonts w:ascii="Gill Sans MT" w:hAnsi="Gill Sans MT" w:cs="Times New Roman"/>
        </w:rPr>
        <w:t xml:space="preserve"> </w:t>
      </w:r>
      <w:r w:rsidRPr="008D594E">
        <w:rPr>
          <w:rFonts w:ascii="Gill Sans MT" w:hAnsi="Gill Sans MT" w:cs="Times New Roman"/>
        </w:rPr>
        <w:t>sobre el mal uso; o</w:t>
      </w:r>
    </w:p>
    <w:p w14:paraId="3DF9C75F" w14:textId="4B61F90F" w:rsidR="008D594E" w:rsidRPr="008D594E" w:rsidRDefault="008D594E" w:rsidP="008D594E">
      <w:pPr>
        <w:pStyle w:val="Prrafodelista"/>
        <w:numPr>
          <w:ilvl w:val="0"/>
          <w:numId w:val="7"/>
        </w:numPr>
        <w:spacing w:line="240" w:lineRule="auto"/>
        <w:jc w:val="both"/>
        <w:rPr>
          <w:rFonts w:ascii="Gill Sans MT" w:hAnsi="Gill Sans MT" w:cs="Times New Roman"/>
        </w:rPr>
      </w:pPr>
      <w:r w:rsidRPr="008D594E">
        <w:rPr>
          <w:rFonts w:ascii="Gill Sans MT" w:hAnsi="Gill Sans MT" w:cs="Times New Roman"/>
        </w:rPr>
        <w:t>Suspensión temporal o cancelación del certificado.</w:t>
      </w:r>
    </w:p>
    <w:p w14:paraId="326260FA" w14:textId="5015EC45" w:rsidR="008D594E" w:rsidRPr="008D594E" w:rsidRDefault="008D594E" w:rsidP="008D594E">
      <w:pPr>
        <w:pStyle w:val="Prrafodelista"/>
        <w:numPr>
          <w:ilvl w:val="0"/>
          <w:numId w:val="7"/>
        </w:numPr>
        <w:spacing w:line="240" w:lineRule="auto"/>
        <w:jc w:val="both"/>
        <w:rPr>
          <w:rFonts w:ascii="Gill Sans MT" w:hAnsi="Gill Sans MT" w:cs="Times New Roman"/>
        </w:rPr>
      </w:pPr>
      <w:r w:rsidRPr="008D594E">
        <w:rPr>
          <w:rFonts w:ascii="Gill Sans MT" w:hAnsi="Gill Sans MT" w:cs="Times New Roman"/>
        </w:rPr>
        <w:t>Cancelación definitiva del certificado.</w:t>
      </w:r>
    </w:p>
    <w:p w14:paraId="032F2C05" w14:textId="7CAD85B0" w:rsidR="008D594E" w:rsidRPr="008D594E" w:rsidRDefault="008D594E" w:rsidP="008D594E">
      <w:pPr>
        <w:pStyle w:val="Prrafodelista"/>
        <w:numPr>
          <w:ilvl w:val="0"/>
          <w:numId w:val="7"/>
        </w:numPr>
        <w:spacing w:line="240" w:lineRule="auto"/>
        <w:jc w:val="both"/>
        <w:rPr>
          <w:rFonts w:ascii="Gill Sans MT" w:hAnsi="Gill Sans MT" w:cs="Times New Roman"/>
        </w:rPr>
      </w:pPr>
      <w:r w:rsidRPr="008D594E">
        <w:rPr>
          <w:rFonts w:ascii="Gill Sans MT" w:hAnsi="Gill Sans MT" w:cs="Times New Roman"/>
        </w:rPr>
        <w:t xml:space="preserve">Además de las sanciones antes mencionadas, </w:t>
      </w:r>
      <w:r w:rsidR="00BF0D10" w:rsidRPr="00BF0D10">
        <w:rPr>
          <w:rFonts w:ascii="Gill Sans MT" w:hAnsi="Gill Sans MT" w:cs="Times New Roman"/>
        </w:rPr>
        <w:t>SOLNOM</w:t>
      </w:r>
      <w:r w:rsidR="00BF0D10">
        <w:rPr>
          <w:rFonts w:ascii="Gill Sans MT" w:hAnsi="Gill Sans MT" w:cs="Times New Roman"/>
        </w:rPr>
        <w:t xml:space="preserve"> </w:t>
      </w:r>
      <w:r w:rsidRPr="008D594E">
        <w:rPr>
          <w:rFonts w:ascii="Gill Sans MT" w:hAnsi="Gill Sans MT" w:cs="Times New Roman"/>
        </w:rPr>
        <w:t>se reserva el derecho de iniciar dentro del marco de la legislación vigente toda acción jurídica que juzgue conveniente.</w:t>
      </w:r>
    </w:p>
    <w:p w14:paraId="0676F714" w14:textId="0B873E66" w:rsidR="00A56874" w:rsidRDefault="008D594E" w:rsidP="008D594E">
      <w:pPr>
        <w:spacing w:line="240" w:lineRule="auto"/>
        <w:jc w:val="both"/>
        <w:rPr>
          <w:rFonts w:ascii="Gill Sans MT" w:hAnsi="Gill Sans MT" w:cs="Times New Roman"/>
        </w:rPr>
      </w:pPr>
      <w:r w:rsidRPr="008D594E">
        <w:rPr>
          <w:rFonts w:ascii="Gill Sans MT" w:hAnsi="Gill Sans MT" w:cs="Times New Roman"/>
        </w:rPr>
        <w:t xml:space="preserve">Declaro haber, leído, entendido y estar de acuerdo con cada </w:t>
      </w:r>
      <w:r w:rsidR="00BF0D10" w:rsidRPr="008D594E">
        <w:rPr>
          <w:rFonts w:ascii="Gill Sans MT" w:hAnsi="Gill Sans MT" w:cs="Times New Roman"/>
        </w:rPr>
        <w:t>uno</w:t>
      </w:r>
      <w:r w:rsidRPr="008D594E">
        <w:rPr>
          <w:rFonts w:ascii="Gill Sans MT" w:hAnsi="Gill Sans MT" w:cs="Times New Roman"/>
        </w:rPr>
        <w:t xml:space="preserve"> de los puntos del presente reglamento de uso de marca.</w:t>
      </w:r>
    </w:p>
    <w:p w14:paraId="0F082A3E" w14:textId="77777777" w:rsidR="00A56874" w:rsidRPr="008D594E" w:rsidRDefault="00A56874" w:rsidP="008D594E">
      <w:pPr>
        <w:spacing w:line="240" w:lineRule="auto"/>
        <w:jc w:val="both"/>
        <w:rPr>
          <w:rFonts w:ascii="Gill Sans MT" w:hAnsi="Gill Sans MT" w:cs="Times New Roman"/>
        </w:rPr>
      </w:pPr>
    </w:p>
    <w:tbl>
      <w:tblPr>
        <w:tblStyle w:val="Tablanormal3"/>
        <w:tblW w:w="0" w:type="auto"/>
        <w:tblLook w:val="04A0" w:firstRow="1" w:lastRow="0" w:firstColumn="1" w:lastColumn="0" w:noHBand="0" w:noVBand="1"/>
      </w:tblPr>
      <w:tblGrid>
        <w:gridCol w:w="3681"/>
        <w:gridCol w:w="5147"/>
      </w:tblGrid>
      <w:tr w:rsidR="008D594E" w14:paraId="29B9663B" w14:textId="77777777" w:rsidTr="008D497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828" w:type="dxa"/>
            <w:gridSpan w:val="2"/>
          </w:tcPr>
          <w:p w14:paraId="24A6AFF7" w14:textId="3CDF55E7" w:rsidR="008D594E" w:rsidRPr="008D4973" w:rsidRDefault="008D594E" w:rsidP="008D594E">
            <w:pPr>
              <w:jc w:val="center"/>
              <w:rPr>
                <w:rFonts w:ascii="Gill Sans MT" w:hAnsi="Gill Sans MT" w:cs="Times New Roman"/>
              </w:rPr>
            </w:pPr>
            <w:r w:rsidRPr="008D4973">
              <w:rPr>
                <w:rFonts w:ascii="Gill Sans MT" w:hAnsi="Gill Sans MT" w:cs="Times New Roman"/>
              </w:rPr>
              <w:t>DATOS DEL CLIENTE</w:t>
            </w:r>
          </w:p>
        </w:tc>
      </w:tr>
      <w:tr w:rsidR="008D594E" w14:paraId="5FF14278" w14:textId="77777777" w:rsidTr="008D49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893B48F" w14:textId="0E48E1BB" w:rsidR="008D594E" w:rsidRPr="008D4973" w:rsidRDefault="008D4973" w:rsidP="008D594E">
            <w:pPr>
              <w:jc w:val="both"/>
              <w:rPr>
                <w:rFonts w:ascii="Gill Sans MT" w:hAnsi="Gill Sans MT" w:cs="Times New Roman"/>
                <w:b w:val="0"/>
                <w:bCs w:val="0"/>
              </w:rPr>
            </w:pPr>
            <w:r>
              <w:rPr>
                <w:rFonts w:ascii="Gill Sans MT" w:hAnsi="Gill Sans MT" w:cs="Times New Roman"/>
                <w:b w:val="0"/>
                <w:bCs w:val="0"/>
                <w:caps w:val="0"/>
              </w:rPr>
              <w:t>N</w:t>
            </w:r>
            <w:r w:rsidRPr="008D4973">
              <w:rPr>
                <w:rFonts w:ascii="Gill Sans MT" w:hAnsi="Gill Sans MT" w:cs="Times New Roman"/>
                <w:b w:val="0"/>
                <w:bCs w:val="0"/>
                <w:caps w:val="0"/>
              </w:rPr>
              <w:t>ombre del representante legal:</w:t>
            </w:r>
          </w:p>
        </w:tc>
        <w:tc>
          <w:tcPr>
            <w:tcW w:w="5147" w:type="dxa"/>
          </w:tcPr>
          <w:p w14:paraId="6582A498" w14:textId="77777777" w:rsidR="008D594E" w:rsidRDefault="008D594E" w:rsidP="008D594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D594E" w14:paraId="65101130" w14:textId="77777777" w:rsidTr="008D4973">
        <w:tc>
          <w:tcPr>
            <w:cnfStyle w:val="001000000000" w:firstRow="0" w:lastRow="0" w:firstColumn="1" w:lastColumn="0" w:oddVBand="0" w:evenVBand="0" w:oddHBand="0" w:evenHBand="0" w:firstRowFirstColumn="0" w:firstRowLastColumn="0" w:lastRowFirstColumn="0" w:lastRowLastColumn="0"/>
            <w:tcW w:w="3681" w:type="dxa"/>
          </w:tcPr>
          <w:p w14:paraId="458FDAF9" w14:textId="6793F8BF" w:rsidR="008D594E" w:rsidRPr="008D4973" w:rsidRDefault="008D4973" w:rsidP="008D594E">
            <w:pPr>
              <w:jc w:val="both"/>
              <w:rPr>
                <w:rFonts w:ascii="Gill Sans MT" w:hAnsi="Gill Sans MT" w:cs="Times New Roman"/>
                <w:b w:val="0"/>
                <w:bCs w:val="0"/>
              </w:rPr>
            </w:pPr>
            <w:r>
              <w:rPr>
                <w:rFonts w:ascii="Gill Sans MT" w:hAnsi="Gill Sans MT" w:cs="Times New Roman"/>
                <w:b w:val="0"/>
                <w:bCs w:val="0"/>
                <w:caps w:val="0"/>
              </w:rPr>
              <w:t>N</w:t>
            </w:r>
            <w:r w:rsidRPr="008D4973">
              <w:rPr>
                <w:rFonts w:ascii="Gill Sans MT" w:hAnsi="Gill Sans MT" w:cs="Times New Roman"/>
                <w:b w:val="0"/>
                <w:bCs w:val="0"/>
                <w:caps w:val="0"/>
              </w:rPr>
              <w:t>ombre de la empresa representada:</w:t>
            </w:r>
          </w:p>
        </w:tc>
        <w:tc>
          <w:tcPr>
            <w:tcW w:w="5147" w:type="dxa"/>
          </w:tcPr>
          <w:p w14:paraId="3AD05315" w14:textId="77777777" w:rsidR="008D594E" w:rsidRDefault="008D594E" w:rsidP="008D59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D594E" w14:paraId="19CAC25C" w14:textId="77777777" w:rsidTr="008D49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34703FFF" w14:textId="3E953F60" w:rsidR="008D594E" w:rsidRPr="008D4973" w:rsidRDefault="008D4973" w:rsidP="008D594E">
            <w:pPr>
              <w:jc w:val="both"/>
              <w:rPr>
                <w:rFonts w:ascii="Gill Sans MT" w:hAnsi="Gill Sans MT" w:cs="Times New Roman"/>
                <w:b w:val="0"/>
                <w:bCs w:val="0"/>
              </w:rPr>
            </w:pPr>
            <w:r>
              <w:rPr>
                <w:rFonts w:ascii="Gill Sans MT" w:hAnsi="Gill Sans MT" w:cs="Times New Roman"/>
                <w:b w:val="0"/>
                <w:bCs w:val="0"/>
                <w:caps w:val="0"/>
              </w:rPr>
              <w:t>D</w:t>
            </w:r>
            <w:r w:rsidRPr="008D4973">
              <w:rPr>
                <w:rFonts w:ascii="Gill Sans MT" w:hAnsi="Gill Sans MT" w:cs="Times New Roman"/>
                <w:b w:val="0"/>
                <w:bCs w:val="0"/>
                <w:caps w:val="0"/>
              </w:rPr>
              <w:t>omicilio:</w:t>
            </w:r>
          </w:p>
        </w:tc>
        <w:tc>
          <w:tcPr>
            <w:tcW w:w="5147" w:type="dxa"/>
          </w:tcPr>
          <w:p w14:paraId="5153E025" w14:textId="77777777" w:rsidR="008D594E" w:rsidRDefault="008D594E" w:rsidP="008D594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D4973" w14:paraId="0AE201B3" w14:textId="77777777" w:rsidTr="008D4973">
        <w:tc>
          <w:tcPr>
            <w:cnfStyle w:val="001000000000" w:firstRow="0" w:lastRow="0" w:firstColumn="1" w:lastColumn="0" w:oddVBand="0" w:evenVBand="0" w:oddHBand="0" w:evenHBand="0" w:firstRowFirstColumn="0" w:firstRowLastColumn="0" w:lastRowFirstColumn="0" w:lastRowLastColumn="0"/>
            <w:tcW w:w="3681" w:type="dxa"/>
          </w:tcPr>
          <w:p w14:paraId="2B363084" w14:textId="51928D91" w:rsidR="008D4973" w:rsidRPr="008D4973" w:rsidRDefault="008D4973" w:rsidP="008D594E">
            <w:pPr>
              <w:jc w:val="both"/>
              <w:rPr>
                <w:rFonts w:ascii="Gill Sans MT" w:hAnsi="Gill Sans MT" w:cs="Times New Roman"/>
                <w:b w:val="0"/>
                <w:bCs w:val="0"/>
              </w:rPr>
            </w:pPr>
            <w:r>
              <w:rPr>
                <w:rFonts w:ascii="Gill Sans MT" w:hAnsi="Gill Sans MT" w:cs="Times New Roman"/>
                <w:b w:val="0"/>
                <w:bCs w:val="0"/>
                <w:caps w:val="0"/>
              </w:rPr>
              <w:t>T</w:t>
            </w:r>
            <w:r w:rsidRPr="008D4973">
              <w:rPr>
                <w:rFonts w:ascii="Gill Sans MT" w:hAnsi="Gill Sans MT" w:cs="Times New Roman"/>
                <w:b w:val="0"/>
                <w:bCs w:val="0"/>
                <w:caps w:val="0"/>
              </w:rPr>
              <w:t xml:space="preserve">eléfono </w:t>
            </w:r>
          </w:p>
        </w:tc>
        <w:tc>
          <w:tcPr>
            <w:tcW w:w="5147" w:type="dxa"/>
          </w:tcPr>
          <w:p w14:paraId="58F0044E" w14:textId="77777777" w:rsidR="008D4973" w:rsidRDefault="008D4973" w:rsidP="008D59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D4973" w14:paraId="1454D876" w14:textId="77777777" w:rsidTr="008D49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Pr>
          <w:p w14:paraId="46AB11D5" w14:textId="0B927E74" w:rsidR="008D4973" w:rsidRPr="008D4973" w:rsidRDefault="008D4973" w:rsidP="008D594E">
            <w:pPr>
              <w:jc w:val="both"/>
              <w:rPr>
                <w:rFonts w:ascii="Gill Sans MT" w:hAnsi="Gill Sans MT" w:cs="Times New Roman"/>
                <w:b w:val="0"/>
                <w:bCs w:val="0"/>
              </w:rPr>
            </w:pPr>
            <w:r>
              <w:rPr>
                <w:rFonts w:ascii="Gill Sans MT" w:hAnsi="Gill Sans MT" w:cs="Times New Roman"/>
                <w:b w:val="0"/>
                <w:bCs w:val="0"/>
                <w:caps w:val="0"/>
              </w:rPr>
              <w:t>C</w:t>
            </w:r>
            <w:r w:rsidRPr="008D4973">
              <w:rPr>
                <w:rFonts w:ascii="Gill Sans MT" w:hAnsi="Gill Sans MT" w:cs="Times New Roman"/>
                <w:b w:val="0"/>
                <w:bCs w:val="0"/>
                <w:caps w:val="0"/>
              </w:rPr>
              <w:t>orreo electrónico:</w:t>
            </w:r>
          </w:p>
        </w:tc>
        <w:tc>
          <w:tcPr>
            <w:tcW w:w="5147" w:type="dxa"/>
          </w:tcPr>
          <w:p w14:paraId="2BD7E40F" w14:textId="77777777" w:rsidR="008D4973" w:rsidRDefault="008D4973" w:rsidP="008D594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D4973" w14:paraId="6A75393C" w14:textId="77777777" w:rsidTr="008D4973">
        <w:tc>
          <w:tcPr>
            <w:cnfStyle w:val="001000000000" w:firstRow="0" w:lastRow="0" w:firstColumn="1" w:lastColumn="0" w:oddVBand="0" w:evenVBand="0" w:oddHBand="0" w:evenHBand="0" w:firstRowFirstColumn="0" w:firstRowLastColumn="0" w:lastRowFirstColumn="0" w:lastRowLastColumn="0"/>
            <w:tcW w:w="3681" w:type="dxa"/>
          </w:tcPr>
          <w:p w14:paraId="422D5120" w14:textId="2C93FE8D" w:rsidR="008D4973" w:rsidRPr="008D4973" w:rsidRDefault="008D4973" w:rsidP="008D594E">
            <w:pPr>
              <w:jc w:val="both"/>
              <w:rPr>
                <w:rFonts w:ascii="Gill Sans MT" w:hAnsi="Gill Sans MT" w:cs="Times New Roman"/>
                <w:b w:val="0"/>
                <w:bCs w:val="0"/>
              </w:rPr>
            </w:pPr>
            <w:r>
              <w:rPr>
                <w:rFonts w:ascii="Gill Sans MT" w:hAnsi="Gill Sans MT" w:cs="Times New Roman"/>
                <w:b w:val="0"/>
                <w:bCs w:val="0"/>
                <w:caps w:val="0"/>
              </w:rPr>
              <w:t>F</w:t>
            </w:r>
            <w:r w:rsidRPr="008D4973">
              <w:rPr>
                <w:rFonts w:ascii="Gill Sans MT" w:hAnsi="Gill Sans MT" w:cs="Times New Roman"/>
                <w:b w:val="0"/>
                <w:bCs w:val="0"/>
                <w:caps w:val="0"/>
              </w:rPr>
              <w:t>echa:</w:t>
            </w:r>
          </w:p>
        </w:tc>
        <w:tc>
          <w:tcPr>
            <w:tcW w:w="5147" w:type="dxa"/>
          </w:tcPr>
          <w:p w14:paraId="5F8E202D" w14:textId="77777777" w:rsidR="008D4973" w:rsidRDefault="008D4973" w:rsidP="008D594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5A5E9F5B" w14:textId="2F3AAA89" w:rsidR="008D4973" w:rsidRDefault="008D4973" w:rsidP="008D594E">
      <w:pPr>
        <w:spacing w:line="240" w:lineRule="auto"/>
        <w:jc w:val="both"/>
        <w:rPr>
          <w:rFonts w:ascii="Times New Roman" w:hAnsi="Times New Roman" w:cs="Times New Roman"/>
          <w:sz w:val="24"/>
          <w:szCs w:val="24"/>
        </w:rPr>
      </w:pPr>
    </w:p>
    <w:p w14:paraId="78AD1E36" w14:textId="77777777" w:rsidR="00A56874" w:rsidRPr="008D594E" w:rsidRDefault="00A56874" w:rsidP="008D594E">
      <w:pPr>
        <w:spacing w:line="240" w:lineRule="auto"/>
        <w:jc w:val="both"/>
        <w:rPr>
          <w:rFonts w:ascii="Times New Roman" w:hAnsi="Times New Roman" w:cs="Times New Roman"/>
          <w:sz w:val="24"/>
          <w:szCs w:val="24"/>
        </w:rPr>
      </w:pPr>
    </w:p>
    <w:tbl>
      <w:tblPr>
        <w:tblStyle w:val="Tablaconcuadrcula"/>
        <w:tblW w:w="0" w:type="auto"/>
        <w:tblInd w:w="2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tblGrid>
      <w:tr w:rsidR="008D4973" w14:paraId="6BCAA318" w14:textId="77777777" w:rsidTr="008D4973">
        <w:trPr>
          <w:trHeight w:val="967"/>
        </w:trPr>
        <w:tc>
          <w:tcPr>
            <w:tcW w:w="3544" w:type="dxa"/>
            <w:tcBorders>
              <w:bottom w:val="single" w:sz="4" w:space="0" w:color="auto"/>
            </w:tcBorders>
          </w:tcPr>
          <w:p w14:paraId="10DC3ADB" w14:textId="77777777" w:rsidR="008D4973" w:rsidRDefault="008D4973" w:rsidP="008D594E">
            <w:pPr>
              <w:jc w:val="both"/>
              <w:rPr>
                <w:rFonts w:ascii="Gill Sans MT" w:hAnsi="Gill Sans MT" w:cs="Times New Roman"/>
              </w:rPr>
            </w:pPr>
          </w:p>
        </w:tc>
      </w:tr>
      <w:tr w:rsidR="008D4973" w14:paraId="4066606A" w14:textId="77777777" w:rsidTr="008D4973">
        <w:tc>
          <w:tcPr>
            <w:tcW w:w="3544" w:type="dxa"/>
            <w:tcBorders>
              <w:top w:val="single" w:sz="4" w:space="0" w:color="auto"/>
            </w:tcBorders>
          </w:tcPr>
          <w:p w14:paraId="57DFD11E" w14:textId="543B982B" w:rsidR="008D4973" w:rsidRDefault="008D4973" w:rsidP="008D4973">
            <w:pPr>
              <w:jc w:val="center"/>
              <w:rPr>
                <w:rFonts w:ascii="Gill Sans MT" w:hAnsi="Gill Sans MT" w:cs="Times New Roman"/>
              </w:rPr>
            </w:pPr>
            <w:r>
              <w:rPr>
                <w:rFonts w:ascii="Gill Sans MT" w:hAnsi="Gill Sans MT" w:cs="Times New Roman"/>
              </w:rPr>
              <w:t>Nombre y firma el cliente</w:t>
            </w:r>
          </w:p>
        </w:tc>
      </w:tr>
    </w:tbl>
    <w:p w14:paraId="533E5C35" w14:textId="77777777" w:rsidR="008D594E" w:rsidRPr="008D594E" w:rsidRDefault="008D594E" w:rsidP="008D594E">
      <w:pPr>
        <w:spacing w:line="240" w:lineRule="auto"/>
        <w:jc w:val="both"/>
        <w:rPr>
          <w:rFonts w:ascii="Gill Sans MT" w:hAnsi="Gill Sans MT" w:cs="Times New Roman"/>
        </w:rPr>
      </w:pPr>
    </w:p>
    <w:sectPr w:rsidR="008D594E" w:rsidRPr="008D594E">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9B8F2" w14:textId="77777777" w:rsidR="00405365" w:rsidRDefault="00405365" w:rsidP="005E5110">
      <w:pPr>
        <w:spacing w:after="0" w:line="240" w:lineRule="auto"/>
      </w:pPr>
      <w:r>
        <w:separator/>
      </w:r>
    </w:p>
  </w:endnote>
  <w:endnote w:type="continuationSeparator" w:id="0">
    <w:p w14:paraId="756C9BD0" w14:textId="77777777" w:rsidR="00405365" w:rsidRDefault="00405365" w:rsidP="005E5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Segoe UI"/>
    <w:panose1 w:val="020B0502020104020203"/>
    <w:charset w:val="00"/>
    <w:family w:val="swiss"/>
    <w:pitch w:val="variable"/>
    <w:sig w:usb0="00000007" w:usb1="00000000" w:usb2="00000000" w:usb3="00000000" w:csb0="00000003" w:csb1="00000000"/>
  </w:font>
  <w:font w:name="Gulim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0FB60" w14:textId="77777777" w:rsidR="002B2A0B" w:rsidRDefault="002B2A0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0"/>
      <w:gridCol w:w="2945"/>
      <w:gridCol w:w="2943"/>
    </w:tblGrid>
    <w:tr w:rsidR="005E5110" w:rsidRPr="00261EFF" w14:paraId="0AABE58F" w14:textId="77777777" w:rsidTr="00490759">
      <w:trPr>
        <w:jc w:val="center"/>
      </w:trPr>
      <w:tc>
        <w:tcPr>
          <w:tcW w:w="2992" w:type="dxa"/>
        </w:tcPr>
        <w:p w14:paraId="7EFB725A" w14:textId="77777777" w:rsidR="005E5110" w:rsidRPr="00261EFF" w:rsidRDefault="005E5110" w:rsidP="005E5110">
          <w:pPr>
            <w:pStyle w:val="Piedepgina"/>
            <w:jc w:val="center"/>
            <w:rPr>
              <w:rFonts w:ascii="Gill Sans MT" w:eastAsia="GulimChe" w:hAnsi="Gill Sans MT"/>
              <w:b/>
              <w:bCs/>
            </w:rPr>
          </w:pPr>
          <w:r w:rsidRPr="00261EFF">
            <w:rPr>
              <w:rFonts w:ascii="Gill Sans MT" w:eastAsia="GulimChe" w:hAnsi="Gill Sans MT"/>
              <w:b/>
              <w:bCs/>
            </w:rPr>
            <w:t>Código</w:t>
          </w:r>
        </w:p>
      </w:tc>
      <w:tc>
        <w:tcPr>
          <w:tcW w:w="2993" w:type="dxa"/>
        </w:tcPr>
        <w:p w14:paraId="0F5EDB37" w14:textId="77777777" w:rsidR="005E5110" w:rsidRPr="00261EFF" w:rsidRDefault="005E5110" w:rsidP="005E5110">
          <w:pPr>
            <w:pStyle w:val="Piedepgina"/>
            <w:jc w:val="center"/>
            <w:rPr>
              <w:rFonts w:ascii="Gill Sans MT" w:eastAsia="GulimChe" w:hAnsi="Gill Sans MT"/>
              <w:b/>
              <w:bCs/>
            </w:rPr>
          </w:pPr>
          <w:r w:rsidRPr="00261EFF">
            <w:rPr>
              <w:rFonts w:ascii="Gill Sans MT" w:eastAsia="GulimChe" w:hAnsi="Gill Sans MT"/>
              <w:b/>
              <w:bCs/>
            </w:rPr>
            <w:t>Revisión</w:t>
          </w:r>
        </w:p>
      </w:tc>
      <w:tc>
        <w:tcPr>
          <w:tcW w:w="2993" w:type="dxa"/>
        </w:tcPr>
        <w:p w14:paraId="450C79DD" w14:textId="77777777" w:rsidR="005E5110" w:rsidRPr="00261EFF" w:rsidRDefault="005E5110" w:rsidP="005E5110">
          <w:pPr>
            <w:pStyle w:val="Piedepgina"/>
            <w:jc w:val="center"/>
            <w:rPr>
              <w:rFonts w:ascii="Gill Sans MT" w:eastAsia="GulimChe" w:hAnsi="Gill Sans MT"/>
              <w:b/>
              <w:bCs/>
            </w:rPr>
          </w:pPr>
          <w:r w:rsidRPr="00261EFF">
            <w:rPr>
              <w:rFonts w:ascii="Gill Sans MT" w:eastAsia="GulimChe" w:hAnsi="Gill Sans MT"/>
              <w:b/>
              <w:bCs/>
            </w:rPr>
            <w:t>Fecha de revisión</w:t>
          </w:r>
        </w:p>
      </w:tc>
    </w:tr>
    <w:tr w:rsidR="005E5110" w:rsidRPr="00261EFF" w14:paraId="19A3CD8F" w14:textId="77777777" w:rsidTr="00490759">
      <w:trPr>
        <w:jc w:val="center"/>
      </w:trPr>
      <w:tc>
        <w:tcPr>
          <w:tcW w:w="2992" w:type="dxa"/>
        </w:tcPr>
        <w:p w14:paraId="7F92635B" w14:textId="374425A6" w:rsidR="005E5110" w:rsidRPr="00261EFF" w:rsidRDefault="005E5110" w:rsidP="005E5110">
          <w:pPr>
            <w:pStyle w:val="Piedepgina"/>
            <w:jc w:val="center"/>
            <w:rPr>
              <w:rFonts w:ascii="Gill Sans MT" w:eastAsia="GulimChe" w:hAnsi="Gill Sans MT"/>
            </w:rPr>
          </w:pPr>
          <w:proofErr w:type="gramStart"/>
          <w:r>
            <w:rPr>
              <w:rFonts w:ascii="Gill Sans MT" w:eastAsia="GulimChe" w:hAnsi="Gill Sans MT"/>
            </w:rPr>
            <w:t>F</w:t>
          </w:r>
          <w:r w:rsidR="00FD725B">
            <w:rPr>
              <w:rFonts w:ascii="Gill Sans MT" w:eastAsia="GulimChe" w:hAnsi="Gill Sans MT"/>
            </w:rPr>
            <w:t>C</w:t>
          </w:r>
          <w:r>
            <w:rPr>
              <w:rFonts w:ascii="Gill Sans MT" w:eastAsia="GulimChe" w:hAnsi="Gill Sans MT"/>
            </w:rPr>
            <w:t>.</w:t>
          </w:r>
          <w:r w:rsidR="00097997" w:rsidRPr="00097997">
            <w:rPr>
              <w:rFonts w:ascii="Gill Sans MT" w:eastAsia="GulimChe" w:hAnsi="Gill Sans MT"/>
            </w:rPr>
            <w:t>.</w:t>
          </w:r>
          <w:proofErr w:type="gramEnd"/>
          <w:r w:rsidR="00097997" w:rsidRPr="00097997">
            <w:rPr>
              <w:rFonts w:ascii="Gill Sans MT" w:eastAsia="GulimChe" w:hAnsi="Gill Sans MT"/>
            </w:rPr>
            <w:t>PC02.06</w:t>
          </w:r>
        </w:p>
      </w:tc>
      <w:tc>
        <w:tcPr>
          <w:tcW w:w="2993" w:type="dxa"/>
        </w:tcPr>
        <w:p w14:paraId="2DFA940B" w14:textId="77777777" w:rsidR="005E5110" w:rsidRPr="00261EFF" w:rsidRDefault="005E5110" w:rsidP="005E5110">
          <w:pPr>
            <w:pStyle w:val="Piedepgina"/>
            <w:jc w:val="center"/>
            <w:rPr>
              <w:rFonts w:ascii="Gill Sans MT" w:eastAsia="GulimChe" w:hAnsi="Gill Sans MT"/>
            </w:rPr>
          </w:pPr>
          <w:r>
            <w:rPr>
              <w:rFonts w:ascii="Gill Sans MT" w:eastAsia="GulimChe" w:hAnsi="Gill Sans MT"/>
            </w:rPr>
            <w:t>00</w:t>
          </w:r>
        </w:p>
      </w:tc>
      <w:tc>
        <w:tcPr>
          <w:tcW w:w="2993" w:type="dxa"/>
        </w:tcPr>
        <w:p w14:paraId="010E38C0" w14:textId="77777777" w:rsidR="005E5110" w:rsidRPr="00261EFF" w:rsidRDefault="005E5110" w:rsidP="005E5110">
          <w:pPr>
            <w:pStyle w:val="Piedepgina"/>
            <w:jc w:val="center"/>
            <w:rPr>
              <w:rFonts w:ascii="Gill Sans MT" w:eastAsia="GulimChe" w:hAnsi="Gill Sans MT"/>
            </w:rPr>
          </w:pPr>
          <w:r>
            <w:rPr>
              <w:rFonts w:ascii="Gill Sans MT" w:eastAsia="GulimChe" w:hAnsi="Gill Sans MT"/>
            </w:rPr>
            <w:t>Febrero 2023</w:t>
          </w:r>
        </w:p>
      </w:tc>
    </w:tr>
  </w:tbl>
  <w:p w14:paraId="45B17F30" w14:textId="77777777" w:rsidR="005E5110" w:rsidRDefault="005E5110" w:rsidP="005E511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607B4" w14:textId="77777777" w:rsidR="002B2A0B" w:rsidRDefault="002B2A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8D4B3" w14:textId="77777777" w:rsidR="00405365" w:rsidRDefault="00405365" w:rsidP="005E5110">
      <w:pPr>
        <w:spacing w:after="0" w:line="240" w:lineRule="auto"/>
      </w:pPr>
      <w:r>
        <w:separator/>
      </w:r>
    </w:p>
  </w:footnote>
  <w:footnote w:type="continuationSeparator" w:id="0">
    <w:p w14:paraId="0980DDCE" w14:textId="77777777" w:rsidR="00405365" w:rsidRDefault="00405365" w:rsidP="005E5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BD9CB" w14:textId="77777777" w:rsidR="002B2A0B" w:rsidRDefault="002B2A0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B4FDD" w14:textId="0CB2C86A" w:rsidR="005E5110" w:rsidRPr="005E5110" w:rsidRDefault="00022337" w:rsidP="005E5110">
    <w:pPr>
      <w:pStyle w:val="Encabezado"/>
      <w:jc w:val="right"/>
      <w:rPr>
        <w:rFonts w:ascii="Gill Sans MT" w:hAnsi="Gill Sans MT"/>
      </w:rPr>
    </w:pPr>
    <w:bookmarkStart w:id="0" w:name="_GoBack"/>
    <w:r w:rsidRPr="00BA2E5D">
      <w:rPr>
        <w:rFonts w:ascii="Gill Sans MT" w:hAnsi="Gill Sans MT"/>
        <w:noProof/>
        <w:lang w:eastAsia="es-MX"/>
      </w:rPr>
      <w:drawing>
        <wp:anchor distT="0" distB="0" distL="114300" distR="114300" simplePos="0" relativeHeight="251659264" behindDoc="0" locked="0" layoutInCell="1" allowOverlap="1" wp14:anchorId="5CCA9DDD" wp14:editId="57FB852F">
          <wp:simplePos x="0" y="0"/>
          <wp:positionH relativeFrom="margin">
            <wp:posOffset>6103</wp:posOffset>
          </wp:positionH>
          <wp:positionV relativeFrom="paragraph">
            <wp:posOffset>-401</wp:posOffset>
          </wp:positionV>
          <wp:extent cx="1057166" cy="379609"/>
          <wp:effectExtent l="0" t="0" r="0" b="190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OCP JORGE\LOGO SOLNOM.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57166" cy="379609"/>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5E5110" w:rsidRPr="005E5110">
      <w:rPr>
        <w:rFonts w:ascii="Gill Sans MT" w:hAnsi="Gill Sans MT"/>
        <w:lang w:val="es-ES"/>
      </w:rPr>
      <w:t xml:space="preserve">Página </w:t>
    </w:r>
    <w:r w:rsidR="005E5110" w:rsidRPr="005E5110">
      <w:rPr>
        <w:rFonts w:ascii="Gill Sans MT" w:hAnsi="Gill Sans MT"/>
        <w:b/>
        <w:bCs/>
      </w:rPr>
      <w:fldChar w:fldCharType="begin"/>
    </w:r>
    <w:r w:rsidR="005E5110" w:rsidRPr="005E5110">
      <w:rPr>
        <w:rFonts w:ascii="Gill Sans MT" w:hAnsi="Gill Sans MT"/>
        <w:b/>
        <w:bCs/>
      </w:rPr>
      <w:instrText>PAGE  \* Arabic  \* MERGEFORMAT</w:instrText>
    </w:r>
    <w:r w:rsidR="005E5110" w:rsidRPr="005E5110">
      <w:rPr>
        <w:rFonts w:ascii="Gill Sans MT" w:hAnsi="Gill Sans MT"/>
        <w:b/>
        <w:bCs/>
      </w:rPr>
      <w:fldChar w:fldCharType="separate"/>
    </w:r>
    <w:r w:rsidRPr="00022337">
      <w:rPr>
        <w:rFonts w:ascii="Gill Sans MT" w:hAnsi="Gill Sans MT"/>
        <w:b/>
        <w:bCs/>
        <w:noProof/>
        <w:lang w:val="es-ES"/>
      </w:rPr>
      <w:t>5</w:t>
    </w:r>
    <w:r w:rsidR="005E5110" w:rsidRPr="005E5110">
      <w:rPr>
        <w:rFonts w:ascii="Gill Sans MT" w:hAnsi="Gill Sans MT"/>
        <w:b/>
        <w:bCs/>
      </w:rPr>
      <w:fldChar w:fldCharType="end"/>
    </w:r>
    <w:r w:rsidR="005E5110" w:rsidRPr="005E5110">
      <w:rPr>
        <w:rFonts w:ascii="Gill Sans MT" w:hAnsi="Gill Sans MT"/>
        <w:lang w:val="es-ES"/>
      </w:rPr>
      <w:t xml:space="preserve"> de </w:t>
    </w:r>
    <w:r w:rsidR="005E5110" w:rsidRPr="005E5110">
      <w:rPr>
        <w:rFonts w:ascii="Gill Sans MT" w:hAnsi="Gill Sans MT"/>
        <w:b/>
        <w:bCs/>
      </w:rPr>
      <w:fldChar w:fldCharType="begin"/>
    </w:r>
    <w:r w:rsidR="005E5110" w:rsidRPr="005E5110">
      <w:rPr>
        <w:rFonts w:ascii="Gill Sans MT" w:hAnsi="Gill Sans MT"/>
        <w:b/>
        <w:bCs/>
      </w:rPr>
      <w:instrText>NUMPAGES  \* Arabic  \* MERGEFORMAT</w:instrText>
    </w:r>
    <w:r w:rsidR="005E5110" w:rsidRPr="005E5110">
      <w:rPr>
        <w:rFonts w:ascii="Gill Sans MT" w:hAnsi="Gill Sans MT"/>
        <w:b/>
        <w:bCs/>
      </w:rPr>
      <w:fldChar w:fldCharType="separate"/>
    </w:r>
    <w:r w:rsidRPr="00022337">
      <w:rPr>
        <w:rFonts w:ascii="Gill Sans MT" w:hAnsi="Gill Sans MT"/>
        <w:b/>
        <w:bCs/>
        <w:noProof/>
        <w:lang w:val="es-ES"/>
      </w:rPr>
      <w:t>5</w:t>
    </w:r>
    <w:r w:rsidR="005E5110" w:rsidRPr="005E5110">
      <w:rPr>
        <w:rFonts w:ascii="Gill Sans MT" w:hAnsi="Gill Sans MT"/>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03713" w14:textId="77777777" w:rsidR="002B2A0B" w:rsidRDefault="002B2A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F4984"/>
    <w:multiLevelType w:val="hybridMultilevel"/>
    <w:tmpl w:val="8CA07A94"/>
    <w:lvl w:ilvl="0" w:tplc="AA10AC90">
      <w:start w:val="4"/>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6E466E"/>
    <w:multiLevelType w:val="hybridMultilevel"/>
    <w:tmpl w:val="663EF6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AA7A69"/>
    <w:multiLevelType w:val="hybridMultilevel"/>
    <w:tmpl w:val="8B18B7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6A6B4F"/>
    <w:multiLevelType w:val="hybridMultilevel"/>
    <w:tmpl w:val="8B18B7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345209"/>
    <w:multiLevelType w:val="hybridMultilevel"/>
    <w:tmpl w:val="C6CC07B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DB02428"/>
    <w:multiLevelType w:val="hybridMultilevel"/>
    <w:tmpl w:val="6A20AD1C"/>
    <w:lvl w:ilvl="0" w:tplc="FCC6C4A4">
      <w:start w:val="4"/>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1723816"/>
    <w:multiLevelType w:val="hybridMultilevel"/>
    <w:tmpl w:val="CAEEAA3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110"/>
    <w:rsid w:val="00022337"/>
    <w:rsid w:val="00097997"/>
    <w:rsid w:val="002A729C"/>
    <w:rsid w:val="002B2A0B"/>
    <w:rsid w:val="003E17E9"/>
    <w:rsid w:val="00405365"/>
    <w:rsid w:val="00414BF1"/>
    <w:rsid w:val="004507B7"/>
    <w:rsid w:val="00450F4F"/>
    <w:rsid w:val="004B76FB"/>
    <w:rsid w:val="005E5110"/>
    <w:rsid w:val="00612FDF"/>
    <w:rsid w:val="006613B5"/>
    <w:rsid w:val="006D7AED"/>
    <w:rsid w:val="00785AA0"/>
    <w:rsid w:val="007A7342"/>
    <w:rsid w:val="007B5E42"/>
    <w:rsid w:val="008925FC"/>
    <w:rsid w:val="008D4973"/>
    <w:rsid w:val="008D594E"/>
    <w:rsid w:val="009D4F9C"/>
    <w:rsid w:val="009F6C5E"/>
    <w:rsid w:val="00A56874"/>
    <w:rsid w:val="00A96CC2"/>
    <w:rsid w:val="00AC22DF"/>
    <w:rsid w:val="00B059FE"/>
    <w:rsid w:val="00BF0D10"/>
    <w:rsid w:val="00CE7D5E"/>
    <w:rsid w:val="00D5161C"/>
    <w:rsid w:val="00DA67BC"/>
    <w:rsid w:val="00E76120"/>
    <w:rsid w:val="00ED0C76"/>
    <w:rsid w:val="00F05F49"/>
    <w:rsid w:val="00F17CBA"/>
    <w:rsid w:val="00FD72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FD623"/>
  <w15:chartTrackingRefBased/>
  <w15:docId w15:val="{A276DCA4-B7B5-4053-B2BB-529ADC70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51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5110"/>
  </w:style>
  <w:style w:type="paragraph" w:styleId="Piedepgina">
    <w:name w:val="footer"/>
    <w:basedOn w:val="Normal"/>
    <w:link w:val="PiedepginaCar"/>
    <w:uiPriority w:val="99"/>
    <w:unhideWhenUsed/>
    <w:rsid w:val="005E51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5110"/>
  </w:style>
  <w:style w:type="table" w:styleId="Tablaconcuadrcula">
    <w:name w:val="Table Grid"/>
    <w:basedOn w:val="Tablanormal"/>
    <w:uiPriority w:val="39"/>
    <w:rsid w:val="005E5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F6C5E"/>
    <w:pPr>
      <w:ind w:left="720"/>
      <w:contextualSpacing/>
    </w:pPr>
  </w:style>
  <w:style w:type="table" w:styleId="Tablanormal2">
    <w:name w:val="Plain Table 2"/>
    <w:basedOn w:val="Tablanormal"/>
    <w:uiPriority w:val="42"/>
    <w:rsid w:val="008D49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8D497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4</Pages>
  <Words>1254</Words>
  <Characters>6902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SCN Consultores</dc:creator>
  <cp:keywords/>
  <dc:description/>
  <cp:lastModifiedBy>HP</cp:lastModifiedBy>
  <cp:revision>21</cp:revision>
  <dcterms:created xsi:type="dcterms:W3CDTF">2023-03-27T00:42:00Z</dcterms:created>
  <dcterms:modified xsi:type="dcterms:W3CDTF">2023-07-27T18:47:00Z</dcterms:modified>
</cp:coreProperties>
</file>