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1472A745" w14:textId="77777777" w:rsidR="00863738" w:rsidRDefault="00BD0768" w:rsidP="00BD0768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786BE075" wp14:editId="5D8ED7EC">
            <wp:extent cx="3962400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7B339" w14:textId="77777777" w:rsidR="00BD0768" w:rsidRDefault="00BD0768" w:rsidP="00BD0768">
      <w:pPr>
        <w:jc w:val="center"/>
        <w:rPr>
          <w:rFonts w:ascii="STLiti" w:eastAsia="STLiti"/>
          <w:color w:val="FF0000"/>
          <w:sz w:val="56"/>
          <w:szCs w:val="56"/>
        </w:rPr>
      </w:pPr>
    </w:p>
    <w:p w14:paraId="29F34B2E" w14:textId="77777777" w:rsidR="00BD0768" w:rsidRDefault="00BD0768" w:rsidP="00BD0768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>Mabel Henderson</w:t>
      </w:r>
    </w:p>
    <w:p w14:paraId="7597E366" w14:textId="77777777" w:rsidR="00BD0768" w:rsidRDefault="00BD0768" w:rsidP="00BD0768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>1988</w:t>
      </w:r>
    </w:p>
    <w:p w14:paraId="5EFBA907" w14:textId="77777777" w:rsidR="00BD0768" w:rsidRDefault="00BD0768" w:rsidP="00BD0768">
      <w:pPr>
        <w:jc w:val="center"/>
        <w:rPr>
          <w:rFonts w:ascii="STLiti" w:eastAsia="STLiti"/>
          <w:color w:val="FF0000"/>
          <w:sz w:val="56"/>
          <w:szCs w:val="56"/>
        </w:rPr>
      </w:pPr>
    </w:p>
    <w:p w14:paraId="77905DD0" w14:textId="77777777" w:rsidR="00BD0768" w:rsidRPr="00BD0768" w:rsidRDefault="00BD0768" w:rsidP="00BD0768">
      <w:pPr>
        <w:rPr>
          <w:rFonts w:ascii="STLiti" w:eastAsia="STLiti"/>
          <w:color w:val="FF0000"/>
          <w:sz w:val="40"/>
          <w:szCs w:val="40"/>
        </w:rPr>
      </w:pPr>
      <w:r>
        <w:rPr>
          <w:rFonts w:ascii="STLiti" w:eastAsia="STLiti"/>
          <w:color w:val="FF0000"/>
          <w:sz w:val="40"/>
          <w:szCs w:val="40"/>
        </w:rPr>
        <w:t xml:space="preserve">Mabel started shooting in 1950.  After four months, she won the Ladies State Championship.  She won numerous awards in Arkansas and adjoining states.  In 1950, Mabel was selected to </w:t>
      </w:r>
      <w:r>
        <w:rPr>
          <w:rFonts w:ascii="STLiti" w:eastAsia="STLiti"/>
          <w:color w:val="FF0000"/>
          <w:sz w:val="40"/>
          <w:szCs w:val="40"/>
        </w:rPr>
        <w:lastRenderedPageBreak/>
        <w:t>the 2</w:t>
      </w:r>
      <w:r w:rsidRPr="00BD0768">
        <w:rPr>
          <w:rFonts w:ascii="STLiti" w:eastAsia="STLiti"/>
          <w:color w:val="FF0000"/>
          <w:sz w:val="40"/>
          <w:szCs w:val="40"/>
          <w:vertAlign w:val="superscript"/>
        </w:rPr>
        <w:t>nd</w:t>
      </w:r>
      <w:r>
        <w:rPr>
          <w:rFonts w:ascii="STLiti" w:eastAsia="STLiti"/>
          <w:color w:val="FF0000"/>
          <w:sz w:val="40"/>
          <w:szCs w:val="40"/>
        </w:rPr>
        <w:t xml:space="preserve"> Team All-American Squad in her first year of shooting.  In 1951, she was selected to the 1</w:t>
      </w:r>
      <w:r w:rsidRPr="00BD0768">
        <w:rPr>
          <w:rFonts w:ascii="STLiti" w:eastAsia="STLiti"/>
          <w:color w:val="FF0000"/>
          <w:sz w:val="40"/>
          <w:szCs w:val="40"/>
          <w:vertAlign w:val="superscript"/>
        </w:rPr>
        <w:t>st</w:t>
      </w:r>
      <w:r>
        <w:rPr>
          <w:rFonts w:ascii="STLiti" w:eastAsia="STLiti"/>
          <w:color w:val="FF0000"/>
          <w:sz w:val="40"/>
          <w:szCs w:val="40"/>
        </w:rPr>
        <w:t xml:space="preserve"> Team All-American Squad.  Mabel only shot for two years and was selected Jimmy Robinson</w:t>
      </w:r>
      <w:r>
        <w:rPr>
          <w:rFonts w:ascii="STLiti" w:eastAsia="STLiti"/>
          <w:color w:val="FF0000"/>
          <w:sz w:val="40"/>
          <w:szCs w:val="40"/>
        </w:rPr>
        <w:t>’</w:t>
      </w:r>
      <w:r>
        <w:rPr>
          <w:rFonts w:ascii="STLiti" w:eastAsia="STLiti"/>
          <w:color w:val="FF0000"/>
          <w:sz w:val="40"/>
          <w:szCs w:val="40"/>
        </w:rPr>
        <w:t>s All-American Team both years of her shooting career.</w:t>
      </w:r>
      <w:bookmarkStart w:id="0" w:name="_GoBack"/>
      <w:bookmarkEnd w:id="0"/>
    </w:p>
    <w:sectPr w:rsidR="00BD0768" w:rsidRPr="00BD0768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68"/>
    <w:rsid w:val="008D1B37"/>
    <w:rsid w:val="00BD0768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37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384</Characters>
  <Application>Microsoft Macintosh Word</Application>
  <DocSecurity>0</DocSecurity>
  <Lines>3</Lines>
  <Paragraphs>1</Paragraphs>
  <ScaleCrop>false</ScaleCrop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2020-12-29T20:29:00Z</dcterms:created>
  <dcterms:modified xsi:type="dcterms:W3CDTF">2020-12-29T20:35:00Z</dcterms:modified>
</cp:coreProperties>
</file>