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71F0D3B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2703E2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4ADAEB44" w:rsidR="00A2591D" w:rsidRDefault="00842897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Name 2 of the nations which are greater and mightier. _________________ _____________________________________________________________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1999CFBC" w:rsidR="00733272" w:rsidRDefault="00F60CFC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make __________________________ with them or give your daughte</w:t>
      </w:r>
      <w:r w:rsidR="00E20ECE">
        <w:rPr>
          <w:i/>
          <w:iCs/>
        </w:rPr>
        <w:t>r to their son or your son to their _____________________.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28A996DE" w:rsidR="00086644" w:rsidRDefault="00B26B01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repays those who hate Him to</w:t>
      </w:r>
      <w:r w:rsidR="00CF2C55">
        <w:rPr>
          <w:i/>
          <w:iCs/>
        </w:rPr>
        <w:t xml:space="preserve"> their face to ___________________ them.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3A171F88" w:rsidR="00D94663" w:rsidRPr="00D94663" w:rsidRDefault="002D17EE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be blessed above all the ______________________.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53608472" w:rsidR="00D94663" w:rsidRPr="00D94663" w:rsidRDefault="00BA0150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 one shall be able to stand against you until you have _________________________ them.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6036" w14:textId="77777777" w:rsidR="004A4DDA" w:rsidRDefault="004A4DDA" w:rsidP="00D12B28">
      <w:pPr>
        <w:spacing w:after="0" w:line="240" w:lineRule="auto"/>
      </w:pPr>
      <w:r>
        <w:separator/>
      </w:r>
    </w:p>
  </w:endnote>
  <w:endnote w:type="continuationSeparator" w:id="0">
    <w:p w14:paraId="4DF991D6" w14:textId="77777777" w:rsidR="004A4DDA" w:rsidRDefault="004A4DD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2FB4" w14:textId="77777777" w:rsidR="004A4DDA" w:rsidRDefault="004A4DDA" w:rsidP="00D12B28">
      <w:pPr>
        <w:spacing w:after="0" w:line="240" w:lineRule="auto"/>
      </w:pPr>
      <w:r>
        <w:separator/>
      </w:r>
    </w:p>
  </w:footnote>
  <w:footnote w:type="continuationSeparator" w:id="0">
    <w:p w14:paraId="13EAFF72" w14:textId="77777777" w:rsidR="004A4DDA" w:rsidRDefault="004A4DD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DDA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2025-11-05T15:50:00Z</dcterms:created>
  <dcterms:modified xsi:type="dcterms:W3CDTF">2025-11-05T15:56:00Z</dcterms:modified>
</cp:coreProperties>
</file>