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33C28FC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0A380F">
        <w:rPr>
          <w:b/>
          <w:bCs/>
          <w:sz w:val="32"/>
          <w:szCs w:val="32"/>
        </w:rPr>
        <w:t>30-32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4BEA6C0F" w:rsidR="00497F76" w:rsidRDefault="00CB1E82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sword shall come upon Egypt and </w:t>
      </w:r>
      <w:r w:rsidR="002250C7">
        <w:rPr>
          <w:sz w:val="32"/>
          <w:szCs w:val="32"/>
        </w:rPr>
        <w:t>great languish shall be in ______________________.</w:t>
      </w:r>
    </w:p>
    <w:p w14:paraId="5FF0C7D5" w14:textId="6080AA8D" w:rsidR="00F01C14" w:rsidRDefault="002250C7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will destroy the idols and cause </w:t>
      </w:r>
      <w:r w:rsidR="004A2C26">
        <w:rPr>
          <w:sz w:val="32"/>
          <w:szCs w:val="32"/>
        </w:rPr>
        <w:t>the images to cease from ____________________.</w:t>
      </w:r>
    </w:p>
    <w:p w14:paraId="59C706F4" w14:textId="02FFC913" w:rsidR="00AF2EF4" w:rsidRPr="00F01C14" w:rsidRDefault="004A2C26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Assyria was a cedar in __________________________, with fine branches</w:t>
      </w:r>
      <w:r w:rsidR="00FD62D7">
        <w:rPr>
          <w:sz w:val="32"/>
          <w:szCs w:val="32"/>
        </w:rPr>
        <w:t xml:space="preserve"> that shaded the forest.</w:t>
      </w:r>
    </w:p>
    <w:p w14:paraId="527F573E" w14:textId="744DC5E9" w:rsidR="004756C4" w:rsidRPr="004756C4" w:rsidRDefault="002D37B8" w:rsidP="004756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cedars in the garden of God could not hide it.</w:t>
      </w:r>
      <w:r w:rsidR="00BD2EC8">
        <w:rPr>
          <w:sz w:val="32"/>
          <w:szCs w:val="32"/>
        </w:rPr>
        <w:t xml:space="preserve"> The ________________ trees were not like its boughs.</w:t>
      </w:r>
    </w:p>
    <w:p w14:paraId="502656C7" w14:textId="759E7D5F" w:rsidR="00CD4FC0" w:rsidRPr="00507D21" w:rsidRDefault="005A5B16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will also water the land with the flow of your _______________, </w:t>
      </w:r>
      <w:r w:rsidR="00557B3D">
        <w:rPr>
          <w:sz w:val="32"/>
          <w:szCs w:val="32"/>
        </w:rPr>
        <w:t>even to the mountains; and the riverbeds shall be full of you.</w:t>
      </w:r>
    </w:p>
    <w:p w14:paraId="7E7ED6CA" w14:textId="1D4215D8" w:rsidR="00AB54A9" w:rsidRPr="00AF2EF4" w:rsidRDefault="00BD7125" w:rsidP="00AF2EF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 are Meshech and __________</w:t>
      </w:r>
      <w:r w:rsidR="009272B3">
        <w:rPr>
          <w:sz w:val="32"/>
          <w:szCs w:val="32"/>
        </w:rPr>
        <w:t>___</w:t>
      </w:r>
      <w:r>
        <w:rPr>
          <w:sz w:val="32"/>
          <w:szCs w:val="32"/>
        </w:rPr>
        <w:t>_______ and all their multitudes</w:t>
      </w:r>
      <w:r w:rsidR="009272B3">
        <w:rPr>
          <w:sz w:val="32"/>
          <w:szCs w:val="32"/>
        </w:rPr>
        <w:t>, with all their graves around it.</w:t>
      </w:r>
    </w:p>
    <w:sectPr w:rsidR="00AB54A9" w:rsidRPr="00AF2E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7592" w14:textId="77777777" w:rsidR="00DC425A" w:rsidRDefault="00DC425A" w:rsidP="00CD5135">
      <w:pPr>
        <w:spacing w:after="0" w:line="240" w:lineRule="auto"/>
      </w:pPr>
      <w:r>
        <w:separator/>
      </w:r>
    </w:p>
  </w:endnote>
  <w:endnote w:type="continuationSeparator" w:id="0">
    <w:p w14:paraId="4B746851" w14:textId="77777777" w:rsidR="00DC425A" w:rsidRDefault="00DC425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6684" w14:textId="77777777" w:rsidR="00DC425A" w:rsidRDefault="00DC425A" w:rsidP="00CD5135">
      <w:pPr>
        <w:spacing w:after="0" w:line="240" w:lineRule="auto"/>
      </w:pPr>
      <w:r>
        <w:separator/>
      </w:r>
    </w:p>
  </w:footnote>
  <w:footnote w:type="continuationSeparator" w:id="0">
    <w:p w14:paraId="64ABC2E9" w14:textId="77777777" w:rsidR="00DC425A" w:rsidRDefault="00DC425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50136"/>
    <w:rsid w:val="00150640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7B8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390C"/>
    <w:rsid w:val="008949EB"/>
    <w:rsid w:val="008951D2"/>
    <w:rsid w:val="0089530F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7EB"/>
    <w:rsid w:val="00C34CF6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25A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2025-10-07T14:59:00Z</dcterms:created>
  <dcterms:modified xsi:type="dcterms:W3CDTF">2025-10-07T15:08:00Z</dcterms:modified>
</cp:coreProperties>
</file>