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7E" w:rsidRPr="00A4243C" w:rsidRDefault="0019488D" w:rsidP="004F5BE9">
      <w:p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 xml:space="preserve">Good communication between the Club, coaches, players and carers is essential for the organisation and management of </w:t>
      </w:r>
      <w:proofErr w:type="spellStart"/>
      <w:r w:rsidRPr="00A4243C">
        <w:rPr>
          <w:sz w:val="24"/>
          <w:szCs w:val="24"/>
        </w:rPr>
        <w:t>Wylam</w:t>
      </w:r>
      <w:proofErr w:type="spellEnd"/>
      <w:r w:rsidRPr="00A4243C">
        <w:rPr>
          <w:sz w:val="24"/>
          <w:szCs w:val="24"/>
        </w:rPr>
        <w:t xml:space="preserve"> Rockets FC. It is important that all communication takes an appropriate form and is effective and ensures that the safeguarding of children is paramount.</w:t>
      </w:r>
    </w:p>
    <w:p w:rsidR="0019488D" w:rsidRDefault="0019488D" w:rsidP="004F5BE9">
      <w:p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 xml:space="preserve">The majority of official communication is via email, however the use of social media and </w:t>
      </w:r>
      <w:r w:rsidR="00A4243C" w:rsidRPr="00A4243C">
        <w:rPr>
          <w:sz w:val="24"/>
          <w:szCs w:val="24"/>
        </w:rPr>
        <w:t>messaging</w:t>
      </w:r>
      <w:r w:rsidRPr="00A4243C">
        <w:rPr>
          <w:sz w:val="24"/>
          <w:szCs w:val="24"/>
        </w:rPr>
        <w:t xml:space="preserve"> services are an increasingly effective method of communication.</w:t>
      </w:r>
    </w:p>
    <w:p w:rsidR="004F5BE9" w:rsidRPr="00A4243C" w:rsidRDefault="004F5BE9" w:rsidP="004F5BE9">
      <w:pPr>
        <w:spacing w:line="276" w:lineRule="auto"/>
        <w:jc w:val="both"/>
        <w:rPr>
          <w:sz w:val="24"/>
          <w:szCs w:val="24"/>
        </w:rPr>
      </w:pPr>
    </w:p>
    <w:p w:rsidR="0019488D" w:rsidRPr="00A4243C" w:rsidRDefault="00AC65AD" w:rsidP="004F5BE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ab/>
      </w:r>
      <w:r w:rsidR="0019488D" w:rsidRPr="00A4243C">
        <w:rPr>
          <w:b/>
          <w:sz w:val="24"/>
          <w:szCs w:val="24"/>
        </w:rPr>
        <w:t>Messaging services</w:t>
      </w:r>
    </w:p>
    <w:p w:rsidR="0019488D" w:rsidRPr="004544DB" w:rsidRDefault="0019488D" w:rsidP="004544DB">
      <w:pPr>
        <w:spacing w:line="276" w:lineRule="auto"/>
        <w:jc w:val="right"/>
        <w:rPr>
          <w:i/>
        </w:rPr>
      </w:pPr>
      <w:proofErr w:type="spellStart"/>
      <w:r w:rsidRPr="004544DB">
        <w:rPr>
          <w:i/>
        </w:rPr>
        <w:t>eg</w:t>
      </w:r>
      <w:proofErr w:type="spellEnd"/>
      <w:r w:rsidRPr="004544DB">
        <w:rPr>
          <w:i/>
        </w:rPr>
        <w:t xml:space="preserve">. SMS Text, </w:t>
      </w:r>
      <w:proofErr w:type="spellStart"/>
      <w:r w:rsidRPr="004544DB">
        <w:rPr>
          <w:i/>
        </w:rPr>
        <w:t>Whatsapp</w:t>
      </w:r>
      <w:proofErr w:type="spellEnd"/>
      <w:r w:rsidRPr="004544DB">
        <w:rPr>
          <w:i/>
        </w:rPr>
        <w:t>, Facebook messenger, Viber</w:t>
      </w:r>
    </w:p>
    <w:p w:rsidR="0019488D" w:rsidRPr="00A4243C" w:rsidRDefault="0019488D" w:rsidP="004F5BE9">
      <w:p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>This can be a quick and effective way of communicating with a group of people (</w:t>
      </w:r>
      <w:proofErr w:type="spellStart"/>
      <w:r w:rsidRPr="00A4243C">
        <w:rPr>
          <w:sz w:val="24"/>
          <w:szCs w:val="24"/>
        </w:rPr>
        <w:t>ie</w:t>
      </w:r>
      <w:proofErr w:type="spellEnd"/>
      <w:r w:rsidRPr="00A4243C">
        <w:rPr>
          <w:sz w:val="24"/>
          <w:szCs w:val="24"/>
        </w:rPr>
        <w:t xml:space="preserve">. The football team) regarding training, fixtures and </w:t>
      </w:r>
      <w:r w:rsidR="00A4243C" w:rsidRPr="00A4243C">
        <w:rPr>
          <w:sz w:val="24"/>
          <w:szCs w:val="24"/>
        </w:rPr>
        <w:t>team news.</w:t>
      </w:r>
    </w:p>
    <w:p w:rsidR="00A4243C" w:rsidRPr="00A4243C" w:rsidRDefault="00A4243C" w:rsidP="004F5B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 xml:space="preserve">It is inappropriate for adult coaches to communicate on a one-to-one basis with players under the age of 18 </w:t>
      </w:r>
    </w:p>
    <w:p w:rsidR="00A4243C" w:rsidRPr="00A4243C" w:rsidRDefault="00A4243C" w:rsidP="004F5B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>Communication between adults and children should take place within clear and ex</w:t>
      </w:r>
      <w:r w:rsidRPr="00A4243C">
        <w:rPr>
          <w:sz w:val="24"/>
          <w:szCs w:val="24"/>
        </w:rPr>
        <w:t>plicit professional boundaries, copying in a 3</w:t>
      </w:r>
      <w:r w:rsidRPr="00A4243C">
        <w:rPr>
          <w:sz w:val="24"/>
          <w:szCs w:val="24"/>
          <w:vertAlign w:val="superscript"/>
        </w:rPr>
        <w:t>rd</w:t>
      </w:r>
      <w:r w:rsidRPr="00A4243C">
        <w:rPr>
          <w:sz w:val="24"/>
          <w:szCs w:val="24"/>
        </w:rPr>
        <w:t xml:space="preserve"> party (</w:t>
      </w:r>
      <w:proofErr w:type="spellStart"/>
      <w:r w:rsidRPr="00A4243C">
        <w:rPr>
          <w:sz w:val="24"/>
          <w:szCs w:val="24"/>
        </w:rPr>
        <w:t>eg</w:t>
      </w:r>
      <w:proofErr w:type="spellEnd"/>
      <w:r w:rsidRPr="00A4243C">
        <w:rPr>
          <w:sz w:val="24"/>
          <w:szCs w:val="24"/>
        </w:rPr>
        <w:t>. parent)</w:t>
      </w:r>
    </w:p>
    <w:p w:rsidR="00A4243C" w:rsidRPr="00A4243C" w:rsidRDefault="00A4243C" w:rsidP="004F5B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>It is advisable to send group messages</w:t>
      </w:r>
      <w:r w:rsidRPr="00A4243C">
        <w:rPr>
          <w:sz w:val="24"/>
          <w:szCs w:val="24"/>
        </w:rPr>
        <w:t xml:space="preserve"> rather than single messages. </w:t>
      </w:r>
    </w:p>
    <w:p w:rsidR="00A4243C" w:rsidRDefault="00A4243C" w:rsidP="004F5B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4243C">
        <w:rPr>
          <w:sz w:val="24"/>
          <w:szCs w:val="24"/>
        </w:rPr>
        <w:t>Ensure that messages only refer to specific club-related matters, e.g. fixtures, team selection, cancellations. Do not respond to unrelated messages or engage in banter.</w:t>
      </w:r>
    </w:p>
    <w:p w:rsidR="004F5BE9" w:rsidRPr="00A4243C" w:rsidRDefault="004F5BE9" w:rsidP="004544DB">
      <w:pPr>
        <w:pStyle w:val="ListParagraph"/>
        <w:spacing w:line="276" w:lineRule="auto"/>
        <w:jc w:val="both"/>
        <w:rPr>
          <w:sz w:val="24"/>
          <w:szCs w:val="24"/>
        </w:rPr>
      </w:pPr>
    </w:p>
    <w:p w:rsidR="0019488D" w:rsidRPr="00A4243C" w:rsidRDefault="00AC65AD" w:rsidP="004F5BE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2.0</w:t>
      </w:r>
      <w:r>
        <w:rPr>
          <w:b/>
          <w:sz w:val="24"/>
          <w:szCs w:val="24"/>
        </w:rPr>
        <w:tab/>
      </w:r>
      <w:r w:rsidR="0019488D" w:rsidRPr="00A4243C">
        <w:rPr>
          <w:b/>
          <w:sz w:val="24"/>
          <w:szCs w:val="24"/>
        </w:rPr>
        <w:t>Social Media</w:t>
      </w:r>
    </w:p>
    <w:p w:rsidR="004544DB" w:rsidRPr="004544DB" w:rsidRDefault="0019488D" w:rsidP="004544DB">
      <w:pPr>
        <w:pStyle w:val="NoSpacing"/>
        <w:spacing w:line="276" w:lineRule="auto"/>
        <w:jc w:val="right"/>
        <w:rPr>
          <w:i/>
        </w:rPr>
      </w:pPr>
      <w:proofErr w:type="spellStart"/>
      <w:r w:rsidRPr="004544DB">
        <w:rPr>
          <w:i/>
        </w:rPr>
        <w:t>Eg</w:t>
      </w:r>
      <w:proofErr w:type="spellEnd"/>
      <w:r w:rsidRPr="004544DB">
        <w:rPr>
          <w:i/>
        </w:rPr>
        <w:t xml:space="preserve">. </w:t>
      </w:r>
      <w:r w:rsidRPr="004544DB">
        <w:rPr>
          <w:i/>
        </w:rPr>
        <w:t xml:space="preserve"> Facebook, </w:t>
      </w:r>
      <w:proofErr w:type="spellStart"/>
      <w:r w:rsidRPr="004544DB">
        <w:rPr>
          <w:i/>
        </w:rPr>
        <w:t>Bebo</w:t>
      </w:r>
      <w:proofErr w:type="spellEnd"/>
      <w:r w:rsidRPr="004544DB">
        <w:rPr>
          <w:i/>
        </w:rPr>
        <w:t xml:space="preserve"> and My Space; Micro Blogging services, such as Twitter;</w:t>
      </w:r>
    </w:p>
    <w:p w:rsidR="004544DB" w:rsidRDefault="0019488D" w:rsidP="004544DB">
      <w:pPr>
        <w:pStyle w:val="NoSpacing"/>
        <w:spacing w:line="276" w:lineRule="auto"/>
        <w:jc w:val="right"/>
        <w:rPr>
          <w:i/>
        </w:rPr>
      </w:pPr>
      <w:r w:rsidRPr="004544DB">
        <w:rPr>
          <w:i/>
        </w:rPr>
        <w:t xml:space="preserve"> Video Sharing services, such as YouTube; Photo Sha</w:t>
      </w:r>
      <w:r w:rsidR="004544DB">
        <w:rPr>
          <w:i/>
        </w:rPr>
        <w:t xml:space="preserve">ring services, such as </w:t>
      </w:r>
      <w:proofErr w:type="spellStart"/>
      <w:r w:rsidR="004544DB">
        <w:rPr>
          <w:i/>
        </w:rPr>
        <w:t>DropBox</w:t>
      </w:r>
      <w:proofErr w:type="spellEnd"/>
      <w:r w:rsidR="004544DB">
        <w:rPr>
          <w:i/>
        </w:rPr>
        <w:t xml:space="preserve"> +</w:t>
      </w:r>
      <w:bookmarkStart w:id="0" w:name="_GoBack"/>
      <w:bookmarkEnd w:id="0"/>
      <w:r w:rsidRPr="004544DB">
        <w:rPr>
          <w:i/>
        </w:rPr>
        <w:t xml:space="preserve"> Flickr;</w:t>
      </w:r>
    </w:p>
    <w:p w:rsidR="000E787E" w:rsidRPr="004544DB" w:rsidRDefault="0019488D" w:rsidP="004544DB">
      <w:pPr>
        <w:pStyle w:val="NoSpacing"/>
        <w:spacing w:line="276" w:lineRule="auto"/>
        <w:jc w:val="right"/>
        <w:rPr>
          <w:i/>
        </w:rPr>
      </w:pPr>
      <w:r w:rsidRPr="004544DB">
        <w:rPr>
          <w:i/>
        </w:rPr>
        <w:t xml:space="preserve"> and Online Games and Virtual Reality, such as X Box 360 Live.</w:t>
      </w:r>
    </w:p>
    <w:p w:rsidR="004544DB" w:rsidRDefault="004544DB" w:rsidP="004F5BE9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AC65AD" w:rsidRPr="002F7157" w:rsidRDefault="00A4243C" w:rsidP="004F5BE9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000000"/>
          <w:sz w:val="24"/>
          <w:szCs w:val="24"/>
          <w:lang w:eastAsia="en-GB"/>
        </w:rPr>
      </w:pPr>
      <w:proofErr w:type="spellStart"/>
      <w:r w:rsidRPr="00AC65AD">
        <w:rPr>
          <w:sz w:val="24"/>
          <w:szCs w:val="24"/>
        </w:rPr>
        <w:t>Wylam</w:t>
      </w:r>
      <w:proofErr w:type="spellEnd"/>
      <w:r w:rsidRPr="00AC65AD">
        <w:rPr>
          <w:sz w:val="24"/>
          <w:szCs w:val="24"/>
        </w:rPr>
        <w:t xml:space="preserve"> Rockets have an official Facebook page, which has CRC- approved administrators.</w:t>
      </w:r>
      <w:r w:rsidR="00AC65AD" w:rsidRPr="00AC65AD">
        <w:rPr>
          <w:sz w:val="24"/>
          <w:szCs w:val="24"/>
        </w:rPr>
        <w:t xml:space="preserve"> </w:t>
      </w:r>
      <w:bookmarkStart w:id="1" w:name="_Hlk482823279"/>
      <w:r w:rsidR="00AC65AD" w:rsidRPr="00AC65AD">
        <w:rPr>
          <w:sz w:val="24"/>
          <w:szCs w:val="24"/>
        </w:rPr>
        <w:t>T</w:t>
      </w:r>
      <w:r w:rsidR="00AC65AD" w:rsidRPr="002F7157">
        <w:rPr>
          <w:rFonts w:eastAsia="Times New Roman" w:cs="Segoe UI"/>
          <w:color w:val="000000"/>
          <w:sz w:val="24"/>
          <w:szCs w:val="24"/>
          <w:lang w:eastAsia="en-GB"/>
        </w:rPr>
        <w:t xml:space="preserve">he club do not take responsibility for anything posted online, with respect to </w:t>
      </w:r>
      <w:proofErr w:type="spellStart"/>
      <w:r w:rsidR="00AC65AD" w:rsidRPr="002F7157">
        <w:rPr>
          <w:rFonts w:eastAsia="Times New Roman" w:cs="Segoe UI"/>
          <w:color w:val="000000"/>
          <w:sz w:val="24"/>
          <w:szCs w:val="24"/>
          <w:lang w:eastAsia="en-GB"/>
        </w:rPr>
        <w:t>Wylam</w:t>
      </w:r>
      <w:proofErr w:type="spellEnd"/>
      <w:r w:rsidR="00AC65AD" w:rsidRPr="002F7157">
        <w:rPr>
          <w:rFonts w:eastAsia="Times New Roman" w:cs="Segoe UI"/>
          <w:color w:val="000000"/>
          <w:sz w:val="24"/>
          <w:szCs w:val="24"/>
          <w:lang w:eastAsia="en-GB"/>
        </w:rPr>
        <w:t xml:space="preserve"> Rockets, other than content on the club’s official website, or on the club’s official Facebook page.</w:t>
      </w:r>
    </w:p>
    <w:bookmarkEnd w:id="1"/>
    <w:p w:rsidR="00AC65AD" w:rsidRDefault="00AC65AD" w:rsidP="004F5BE9">
      <w:pPr>
        <w:pStyle w:val="NoSpacing"/>
        <w:spacing w:line="276" w:lineRule="auto"/>
        <w:jc w:val="both"/>
        <w:rPr>
          <w:sz w:val="24"/>
          <w:szCs w:val="24"/>
        </w:rPr>
      </w:pPr>
    </w:p>
    <w:p w:rsidR="004F5BE9" w:rsidRPr="00AC65AD" w:rsidRDefault="004F5BE9" w:rsidP="004F5BE9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DON’T</w:t>
      </w:r>
    </w:p>
    <w:p w:rsidR="00A4243C" w:rsidRPr="00AC65AD" w:rsidRDefault="00A4243C" w:rsidP="004F5BE9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5AD">
        <w:rPr>
          <w:sz w:val="24"/>
          <w:szCs w:val="24"/>
        </w:rPr>
        <w:t>Tagging of individuals is NOT allowed as this raises safeguarding issues, even with the permission of parents.</w:t>
      </w:r>
    </w:p>
    <w:p w:rsidR="00AC65AD" w:rsidRPr="00AC65AD" w:rsidRDefault="00AC65AD" w:rsidP="004F5BE9">
      <w:pPr>
        <w:pStyle w:val="NoSpacing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C65AD">
        <w:rPr>
          <w:rFonts w:eastAsia="Times New Roman" w:cs="Times New Roman"/>
          <w:sz w:val="24"/>
          <w:szCs w:val="24"/>
          <w:lang w:eastAsia="en-GB"/>
        </w:rPr>
        <w:t>no individual player information pertaining to name, schools attended, or any personal information which can help identify them as individuals.</w:t>
      </w:r>
    </w:p>
    <w:p w:rsidR="00AC65AD" w:rsidRPr="00AC65AD" w:rsidRDefault="00AC65AD" w:rsidP="004F5BE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65AD">
        <w:rPr>
          <w:rFonts w:eastAsia="Times New Roman" w:cs="Times New Roman"/>
          <w:sz w:val="24"/>
          <w:szCs w:val="24"/>
          <w:lang w:eastAsia="en-GB"/>
        </w:rPr>
        <w:lastRenderedPageBreak/>
        <w:t>no photographs focussing on individuals, only group or team activity.</w:t>
      </w:r>
    </w:p>
    <w:p w:rsidR="00AC65AD" w:rsidRPr="00AC65AD" w:rsidRDefault="00AC65AD" w:rsidP="004F5BE9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Adult volunteer coaches, parent helpers and officials </w:t>
      </w:r>
      <w:r w:rsidRPr="00AC65AD">
        <w:rPr>
          <w:sz w:val="24"/>
          <w:szCs w:val="24"/>
        </w:rPr>
        <w:t xml:space="preserve">should not have any players under the age of 18 as “friends” on social networking sites. Instead encourage them to “follow”/”like” </w:t>
      </w:r>
      <w:proofErr w:type="spellStart"/>
      <w:r>
        <w:rPr>
          <w:sz w:val="24"/>
          <w:szCs w:val="24"/>
        </w:rPr>
        <w:t>Wylam</w:t>
      </w:r>
      <w:proofErr w:type="spellEnd"/>
      <w:r>
        <w:rPr>
          <w:sz w:val="24"/>
          <w:szCs w:val="24"/>
        </w:rPr>
        <w:t xml:space="preserve"> Rockets Facebook </w:t>
      </w:r>
      <w:r w:rsidRPr="00AC65AD">
        <w:rPr>
          <w:sz w:val="24"/>
          <w:szCs w:val="24"/>
        </w:rPr>
        <w:t xml:space="preserve">page. </w:t>
      </w:r>
    </w:p>
    <w:p w:rsidR="00AC65AD" w:rsidRPr="002F7157" w:rsidRDefault="00AC65AD" w:rsidP="004F5BE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65AD" w:rsidRPr="004F5BE9" w:rsidRDefault="00AC65AD" w:rsidP="004F5BE9">
      <w:pPr>
        <w:spacing w:line="276" w:lineRule="auto"/>
        <w:jc w:val="both"/>
        <w:rPr>
          <w:b/>
          <w:sz w:val="24"/>
          <w:szCs w:val="24"/>
        </w:rPr>
      </w:pPr>
      <w:r w:rsidRPr="004F5BE9">
        <w:rPr>
          <w:b/>
          <w:sz w:val="24"/>
          <w:szCs w:val="24"/>
        </w:rPr>
        <w:t>3.0</w:t>
      </w:r>
      <w:r w:rsidR="004F5BE9" w:rsidRPr="004F5BE9">
        <w:rPr>
          <w:b/>
          <w:sz w:val="24"/>
          <w:szCs w:val="24"/>
        </w:rPr>
        <w:tab/>
      </w:r>
      <w:r w:rsidRPr="004F5BE9">
        <w:rPr>
          <w:b/>
          <w:sz w:val="24"/>
          <w:szCs w:val="24"/>
        </w:rPr>
        <w:t xml:space="preserve"> Photography</w:t>
      </w:r>
    </w:p>
    <w:p w:rsidR="00AC65AD" w:rsidRPr="004F5BE9" w:rsidRDefault="00AC65AD" w:rsidP="004F5BE9">
      <w:p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The FA</w:t>
      </w:r>
      <w:r w:rsidRPr="004F5BE9">
        <w:rPr>
          <w:sz w:val="24"/>
          <w:szCs w:val="24"/>
        </w:rPr>
        <w:t xml:space="preserve"> and </w:t>
      </w:r>
      <w:proofErr w:type="spellStart"/>
      <w:r w:rsidRPr="004F5BE9">
        <w:rPr>
          <w:sz w:val="24"/>
          <w:szCs w:val="24"/>
        </w:rPr>
        <w:t>Wylam</w:t>
      </w:r>
      <w:proofErr w:type="spellEnd"/>
      <w:r w:rsidRPr="004F5BE9">
        <w:rPr>
          <w:sz w:val="24"/>
          <w:szCs w:val="24"/>
        </w:rPr>
        <w:t xml:space="preserve"> Rockets FC</w:t>
      </w:r>
      <w:r w:rsidRPr="004F5BE9">
        <w:rPr>
          <w:sz w:val="24"/>
          <w:szCs w:val="24"/>
        </w:rPr>
        <w:t xml:space="preserve"> encourage the taking of appropriate images of children in football.</w:t>
      </w:r>
      <w:r w:rsidRPr="004F5BE9">
        <w:rPr>
          <w:sz w:val="24"/>
          <w:szCs w:val="24"/>
        </w:rPr>
        <w:t xml:space="preserve"> </w:t>
      </w:r>
      <w:r w:rsidRPr="004F5BE9">
        <w:rPr>
          <w:sz w:val="24"/>
          <w:szCs w:val="24"/>
        </w:rPr>
        <w:t>The majority of images taken are appropriate and taken in good faith. If we take the following simple measures we can help to ensure the safety of children in football.</w:t>
      </w:r>
    </w:p>
    <w:p w:rsidR="00AC65AD" w:rsidRPr="004F5BE9" w:rsidRDefault="00AC65AD" w:rsidP="004F5BE9">
      <w:p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DO</w:t>
      </w:r>
    </w:p>
    <w:p w:rsidR="00AC65AD" w:rsidRPr="004F5BE9" w:rsidRDefault="004F5BE9" w:rsidP="004F5B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The Club will seek annual “opt-out” consent from all parents</w:t>
      </w:r>
      <w:r w:rsidR="00AC65AD" w:rsidRPr="004F5BE9">
        <w:rPr>
          <w:sz w:val="24"/>
          <w:szCs w:val="24"/>
        </w:rPr>
        <w:t xml:space="preserve"> to use a player’s image </w:t>
      </w:r>
      <w:r w:rsidRPr="004F5BE9">
        <w:rPr>
          <w:sz w:val="24"/>
          <w:szCs w:val="24"/>
        </w:rPr>
        <w:t>on official sites.</w:t>
      </w:r>
    </w:p>
    <w:p w:rsidR="00AC65AD" w:rsidRPr="004F5BE9" w:rsidRDefault="004F5BE9" w:rsidP="004F5B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A</w:t>
      </w:r>
      <w:r w:rsidR="00AC65AD" w:rsidRPr="004F5BE9">
        <w:rPr>
          <w:sz w:val="24"/>
          <w:szCs w:val="24"/>
        </w:rPr>
        <w:t>ny child who is under care proceedings</w:t>
      </w:r>
      <w:r w:rsidRPr="004F5BE9">
        <w:rPr>
          <w:sz w:val="24"/>
          <w:szCs w:val="24"/>
        </w:rPr>
        <w:t xml:space="preserve"> will not have their image </w:t>
      </w:r>
      <w:r w:rsidR="00AC65AD" w:rsidRPr="004F5BE9">
        <w:rPr>
          <w:sz w:val="24"/>
          <w:szCs w:val="24"/>
        </w:rPr>
        <w:t xml:space="preserve">placed in the public domain. </w:t>
      </w:r>
    </w:p>
    <w:p w:rsidR="004F5BE9" w:rsidRPr="004F5BE9" w:rsidRDefault="004F5BE9" w:rsidP="004F5B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No individual photos to be used. Only group activity</w:t>
      </w:r>
      <w:r w:rsidR="00AC65AD" w:rsidRPr="004F5BE9">
        <w:rPr>
          <w:sz w:val="24"/>
          <w:szCs w:val="24"/>
        </w:rPr>
        <w:t xml:space="preserve"> </w:t>
      </w:r>
    </w:p>
    <w:p w:rsidR="004F5BE9" w:rsidRPr="004F5BE9" w:rsidRDefault="004F5BE9" w:rsidP="004F5B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P</w:t>
      </w:r>
      <w:r w:rsidRPr="004F5BE9">
        <w:rPr>
          <w:sz w:val="24"/>
          <w:szCs w:val="24"/>
        </w:rPr>
        <w:t>rofessional photographer</w:t>
      </w:r>
      <w:r w:rsidRPr="004F5BE9">
        <w:rPr>
          <w:sz w:val="24"/>
          <w:szCs w:val="24"/>
        </w:rPr>
        <w:t>s will be issued</w:t>
      </w:r>
      <w:r w:rsidRPr="004F5BE9">
        <w:rPr>
          <w:sz w:val="24"/>
          <w:szCs w:val="24"/>
        </w:rPr>
        <w:t xml:space="preserve"> with identification, w</w:t>
      </w:r>
      <w:r w:rsidRPr="004F5BE9">
        <w:rPr>
          <w:sz w:val="24"/>
          <w:szCs w:val="24"/>
        </w:rPr>
        <w:t>hich must be worn at all times</w:t>
      </w:r>
    </w:p>
    <w:p w:rsidR="00AC65AD" w:rsidRPr="004F5BE9" w:rsidRDefault="00AC65AD" w:rsidP="004544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>Ensure all those featured are appropriately dressed (a minimum of vest or shirt and shorts);</w:t>
      </w:r>
    </w:p>
    <w:p w:rsidR="00AC65AD" w:rsidRDefault="00AC65AD" w:rsidP="004544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F5BE9">
        <w:rPr>
          <w:sz w:val="24"/>
          <w:szCs w:val="24"/>
        </w:rPr>
        <w:t xml:space="preserve">Report any instances of inappropriate images in football to </w:t>
      </w:r>
      <w:r w:rsidR="004F5BE9" w:rsidRPr="004F5BE9">
        <w:rPr>
          <w:sz w:val="24"/>
          <w:szCs w:val="24"/>
        </w:rPr>
        <w:t>the club and county Welfare Officer or t</w:t>
      </w:r>
      <w:r w:rsidRPr="004F5BE9">
        <w:rPr>
          <w:sz w:val="24"/>
          <w:szCs w:val="24"/>
        </w:rPr>
        <w:t xml:space="preserve">he FA Case Manager or the Internet Watch Foundation (IWF) </w:t>
      </w:r>
    </w:p>
    <w:p w:rsidR="004F5BE9" w:rsidRPr="004F5BE9" w:rsidRDefault="004F5BE9" w:rsidP="004544DB">
      <w:pPr>
        <w:pStyle w:val="ListParagraph"/>
        <w:spacing w:line="276" w:lineRule="auto"/>
        <w:jc w:val="both"/>
        <w:rPr>
          <w:sz w:val="24"/>
          <w:szCs w:val="24"/>
        </w:rPr>
      </w:pPr>
    </w:p>
    <w:p w:rsidR="00AC65AD" w:rsidRPr="004F5BE9" w:rsidRDefault="00AC65AD" w:rsidP="004544DB">
      <w:pPr>
        <w:jc w:val="both"/>
        <w:rPr>
          <w:b/>
          <w:sz w:val="24"/>
          <w:szCs w:val="24"/>
        </w:rPr>
      </w:pPr>
      <w:r w:rsidRPr="004F5BE9">
        <w:rPr>
          <w:b/>
          <w:sz w:val="24"/>
          <w:szCs w:val="24"/>
        </w:rPr>
        <w:t xml:space="preserve">4.0 </w:t>
      </w:r>
      <w:r w:rsidR="004F5BE9">
        <w:rPr>
          <w:b/>
          <w:sz w:val="24"/>
          <w:szCs w:val="24"/>
        </w:rPr>
        <w:tab/>
      </w:r>
      <w:r w:rsidRPr="004F5BE9">
        <w:rPr>
          <w:b/>
          <w:sz w:val="24"/>
          <w:szCs w:val="24"/>
        </w:rPr>
        <w:t>Online conduct of players and Cyber-bullying</w:t>
      </w:r>
    </w:p>
    <w:p w:rsidR="004544DB" w:rsidRDefault="004544DB" w:rsidP="004544DB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000000"/>
          <w:sz w:val="24"/>
          <w:szCs w:val="24"/>
          <w:lang w:eastAsia="en-GB"/>
        </w:rPr>
      </w:pPr>
      <w:r w:rsidRPr="00AC65AD">
        <w:rPr>
          <w:sz w:val="24"/>
          <w:szCs w:val="24"/>
        </w:rPr>
        <w:t>T</w:t>
      </w:r>
      <w:r w:rsidRPr="002F7157">
        <w:rPr>
          <w:rFonts w:eastAsia="Times New Roman" w:cs="Segoe UI"/>
          <w:color w:val="000000"/>
          <w:sz w:val="24"/>
          <w:szCs w:val="24"/>
          <w:lang w:eastAsia="en-GB"/>
        </w:rPr>
        <w:t xml:space="preserve">he club do not take responsibility for anything posted online, with respect to </w:t>
      </w:r>
      <w:proofErr w:type="spellStart"/>
      <w:r w:rsidRPr="002F7157">
        <w:rPr>
          <w:rFonts w:eastAsia="Times New Roman" w:cs="Segoe UI"/>
          <w:color w:val="000000"/>
          <w:sz w:val="24"/>
          <w:szCs w:val="24"/>
          <w:lang w:eastAsia="en-GB"/>
        </w:rPr>
        <w:t>Wylam</w:t>
      </w:r>
      <w:proofErr w:type="spellEnd"/>
      <w:r w:rsidRPr="002F7157">
        <w:rPr>
          <w:rFonts w:eastAsia="Times New Roman" w:cs="Segoe UI"/>
          <w:color w:val="000000"/>
          <w:sz w:val="24"/>
          <w:szCs w:val="24"/>
          <w:lang w:eastAsia="en-GB"/>
        </w:rPr>
        <w:t xml:space="preserve"> Rockets, other than content on the club’s official website, or on the club’s official Facebook page.</w:t>
      </w:r>
    </w:p>
    <w:p w:rsidR="004544DB" w:rsidRDefault="004544DB" w:rsidP="004544DB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000000"/>
          <w:sz w:val="24"/>
          <w:szCs w:val="24"/>
          <w:lang w:eastAsia="en-GB"/>
        </w:rPr>
      </w:pPr>
      <w:r>
        <w:rPr>
          <w:rFonts w:eastAsia="Times New Roman" w:cs="Segoe UI"/>
          <w:color w:val="000000"/>
          <w:sz w:val="24"/>
          <w:szCs w:val="24"/>
          <w:lang w:eastAsia="en-GB"/>
        </w:rPr>
        <w:t>However,</w:t>
      </w:r>
    </w:p>
    <w:p w:rsidR="004544DB" w:rsidRPr="004544DB" w:rsidRDefault="004544DB" w:rsidP="004544DB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Segoe UI"/>
          <w:color w:val="000000"/>
          <w:sz w:val="24"/>
          <w:szCs w:val="24"/>
          <w:lang w:eastAsia="en-GB"/>
        </w:rPr>
      </w:pPr>
      <w:r w:rsidRPr="004544DB">
        <w:rPr>
          <w:rFonts w:eastAsia="Times New Roman" w:cs="Segoe UI"/>
          <w:color w:val="000000"/>
          <w:sz w:val="24"/>
          <w:szCs w:val="24"/>
          <w:lang w:eastAsia="en-GB"/>
        </w:rPr>
        <w:t>Advice regarding online behaviour is reiterated each season alongside the RESPECT Code of Conduct for players.</w:t>
      </w:r>
    </w:p>
    <w:p w:rsidR="002F7157" w:rsidRPr="004544DB" w:rsidRDefault="004544DB" w:rsidP="004544D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4544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The</w:t>
      </w:r>
      <w:r w:rsidR="002F7157" w:rsidRPr="004544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use </w:t>
      </w:r>
      <w:r w:rsidRPr="004544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of </w:t>
      </w:r>
      <w:r w:rsidR="002F7157" w:rsidRPr="004544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insulting, abusive or disrespectful language towards opponents, teamma</w:t>
      </w:r>
      <w:r w:rsidRPr="004544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GB"/>
        </w:rPr>
        <w:t>tes or coaches via social media is advised against</w:t>
      </w:r>
    </w:p>
    <w:p w:rsidR="00090D49" w:rsidRDefault="00090D49"/>
    <w:sectPr w:rsidR="00090D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D6" w:rsidRDefault="00DB31D6" w:rsidP="000E787E">
      <w:pPr>
        <w:spacing w:after="0" w:line="240" w:lineRule="auto"/>
      </w:pPr>
      <w:r>
        <w:separator/>
      </w:r>
    </w:p>
  </w:endnote>
  <w:endnote w:type="continuationSeparator" w:id="0">
    <w:p w:rsidR="00DB31D6" w:rsidRDefault="00DB31D6" w:rsidP="000E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DB" w:rsidRPr="004544DB" w:rsidRDefault="004544DB">
    <w:pPr>
      <w:pStyle w:val="Footer"/>
      <w:rPr>
        <w:color w:val="808080" w:themeColor="background1" w:themeShade="80"/>
      </w:rPr>
    </w:pPr>
    <w:r w:rsidRPr="004544DB">
      <w:rPr>
        <w:color w:val="808080" w:themeColor="background1" w:themeShade="80"/>
      </w:rPr>
      <w:t>Social media + Web content policy v 1</w:t>
    </w:r>
    <w:r w:rsidRPr="004544DB">
      <w:rPr>
        <w:color w:val="808080" w:themeColor="background1" w:themeShade="80"/>
      </w:rPr>
      <w:tab/>
    </w:r>
    <w:r w:rsidRPr="004544DB">
      <w:rPr>
        <w:color w:val="808080" w:themeColor="background1" w:themeShade="80"/>
      </w:rPr>
      <w:tab/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D6" w:rsidRDefault="00DB31D6" w:rsidP="000E787E">
      <w:pPr>
        <w:spacing w:after="0" w:line="240" w:lineRule="auto"/>
      </w:pPr>
      <w:r>
        <w:separator/>
      </w:r>
    </w:p>
  </w:footnote>
  <w:footnote w:type="continuationSeparator" w:id="0">
    <w:p w:rsidR="00DB31D6" w:rsidRDefault="00DB31D6" w:rsidP="000E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Look w:val="0000" w:firstRow="0" w:lastRow="0" w:firstColumn="0" w:lastColumn="0" w:noHBand="0" w:noVBand="0"/>
    </w:tblPr>
    <w:tblGrid>
      <w:gridCol w:w="3544"/>
      <w:gridCol w:w="5812"/>
    </w:tblGrid>
    <w:tr w:rsidR="000E787E" w:rsidRPr="00DC2793" w:rsidTr="000E787E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3544" w:type="dxa"/>
        </w:tcPr>
        <w:p w:rsidR="000E787E" w:rsidRPr="00DC2793" w:rsidRDefault="000E787E" w:rsidP="000E787E">
          <w:pPr>
            <w:jc w:val="both"/>
            <w:rPr>
              <w:rFonts w:ascii="Arial" w:hAnsi="Arial" w:cs="Arial"/>
            </w:rPr>
          </w:pPr>
          <w:r w:rsidRPr="00DC2793"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476375" cy="1038931"/>
                <wp:effectExtent l="0" t="0" r="0" b="8890"/>
                <wp:docPr id="1" name="Picture 1" descr="rock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cke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618" cy="104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0E787E" w:rsidRPr="000E787E" w:rsidRDefault="000E787E" w:rsidP="000E787E">
          <w:pPr>
            <w:jc w:val="right"/>
            <w:rPr>
              <w:rFonts w:ascii="Arial" w:hAnsi="Arial" w:cs="Arial"/>
              <w:b/>
              <w:color w:val="00B0F0"/>
              <w:sz w:val="28"/>
              <w:szCs w:val="28"/>
            </w:rPr>
          </w:pPr>
          <w:r w:rsidRPr="000E787E">
            <w:rPr>
              <w:rFonts w:ascii="Arial" w:hAnsi="Arial" w:cs="Arial"/>
              <w:b/>
              <w:color w:val="00B0F0"/>
              <w:sz w:val="28"/>
              <w:szCs w:val="28"/>
            </w:rPr>
            <w:t xml:space="preserve">WYLAM ROCKETS </w:t>
          </w:r>
          <w:r>
            <w:rPr>
              <w:rFonts w:ascii="Arial" w:hAnsi="Arial" w:cs="Arial"/>
              <w:b/>
              <w:color w:val="00B0F0"/>
              <w:sz w:val="28"/>
              <w:szCs w:val="28"/>
            </w:rPr>
            <w:t>F</w:t>
          </w:r>
          <w:r w:rsidRPr="000E787E">
            <w:rPr>
              <w:rFonts w:ascii="Arial" w:hAnsi="Arial" w:cs="Arial"/>
              <w:b/>
              <w:color w:val="00B0F0"/>
              <w:sz w:val="28"/>
              <w:szCs w:val="28"/>
            </w:rPr>
            <w:t>OOTBALL CLUB</w:t>
          </w:r>
        </w:p>
        <w:p w:rsidR="000E787E" w:rsidRDefault="000E787E" w:rsidP="000E787E">
          <w:pPr>
            <w:jc w:val="both"/>
            <w:rPr>
              <w:rFonts w:ascii="Arial" w:hAnsi="Arial" w:cs="Arial"/>
            </w:rPr>
          </w:pPr>
        </w:p>
        <w:p w:rsidR="000E787E" w:rsidRPr="00DC2793" w:rsidRDefault="000E787E" w:rsidP="000E787E">
          <w:pPr>
            <w:rPr>
              <w:rFonts w:ascii="Arial" w:hAnsi="Arial" w:cs="Arial"/>
              <w:b/>
              <w:sz w:val="36"/>
              <w:szCs w:val="36"/>
            </w:rPr>
          </w:pPr>
          <w:r w:rsidRPr="000E787E">
            <w:rPr>
              <w:rFonts w:ascii="Arial" w:hAnsi="Arial" w:cs="Arial"/>
              <w:b/>
              <w:sz w:val="32"/>
              <w:szCs w:val="32"/>
            </w:rPr>
            <w:t>Social media and web content policy</w:t>
          </w:r>
        </w:p>
      </w:tc>
    </w:tr>
  </w:tbl>
  <w:p w:rsidR="000E787E" w:rsidRDefault="000E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A4E"/>
    <w:multiLevelType w:val="hybridMultilevel"/>
    <w:tmpl w:val="2514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417F"/>
    <w:multiLevelType w:val="hybridMultilevel"/>
    <w:tmpl w:val="EAB0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DF0"/>
    <w:multiLevelType w:val="hybridMultilevel"/>
    <w:tmpl w:val="62D6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4958"/>
    <w:multiLevelType w:val="hybridMultilevel"/>
    <w:tmpl w:val="15D6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D28"/>
    <w:multiLevelType w:val="hybridMultilevel"/>
    <w:tmpl w:val="D672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2"/>
    <w:rsid w:val="00090D49"/>
    <w:rsid w:val="000E787E"/>
    <w:rsid w:val="0019488D"/>
    <w:rsid w:val="001F7E02"/>
    <w:rsid w:val="002471FA"/>
    <w:rsid w:val="002F7157"/>
    <w:rsid w:val="003A0490"/>
    <w:rsid w:val="004544DB"/>
    <w:rsid w:val="004F5BE9"/>
    <w:rsid w:val="00924411"/>
    <w:rsid w:val="00A4243C"/>
    <w:rsid w:val="00A62322"/>
    <w:rsid w:val="00AC65AD"/>
    <w:rsid w:val="00D31818"/>
    <w:rsid w:val="00D63541"/>
    <w:rsid w:val="00DB31D6"/>
    <w:rsid w:val="00F3523C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144"/>
  <w15:chartTrackingRefBased/>
  <w15:docId w15:val="{3C3A4376-6B45-4002-8087-C257297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7E"/>
  </w:style>
  <w:style w:type="paragraph" w:styleId="Footer">
    <w:name w:val="footer"/>
    <w:basedOn w:val="Normal"/>
    <w:link w:val="FooterChar"/>
    <w:uiPriority w:val="99"/>
    <w:unhideWhenUsed/>
    <w:rsid w:val="000E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E"/>
  </w:style>
  <w:style w:type="paragraph" w:styleId="ListParagraph">
    <w:name w:val="List Paragraph"/>
    <w:basedOn w:val="Normal"/>
    <w:uiPriority w:val="34"/>
    <w:qFormat/>
    <w:rsid w:val="00A4243C"/>
    <w:pPr>
      <w:ind w:left="720"/>
      <w:contextualSpacing/>
    </w:pPr>
  </w:style>
  <w:style w:type="paragraph" w:styleId="NoSpacing">
    <w:name w:val="No Spacing"/>
    <w:uiPriority w:val="1"/>
    <w:qFormat/>
    <w:rsid w:val="00AC6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0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Jewitt</dc:creator>
  <cp:keywords/>
  <dc:description/>
  <cp:lastModifiedBy>Jewitt</cp:lastModifiedBy>
  <cp:revision>1</cp:revision>
  <dcterms:created xsi:type="dcterms:W3CDTF">2017-05-17T19:33:00Z</dcterms:created>
  <dcterms:modified xsi:type="dcterms:W3CDTF">2017-05-17T21:29:00Z</dcterms:modified>
</cp:coreProperties>
</file>