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0193" w:rsidRPr="00210193" w:rsidRDefault="00C06DC8" w:rsidP="00210193">
      <w:pPr>
        <w:pStyle w:val="NoSpacing"/>
        <w:jc w:val="center"/>
        <w:rPr>
          <w:b/>
          <w:bCs/>
        </w:rPr>
      </w:pPr>
      <w:r>
        <w:rPr>
          <w:b/>
          <w:bCs/>
        </w:rPr>
        <w:t xml:space="preserve">Meeting Minutes for </w:t>
      </w:r>
      <w:r w:rsidR="00210193" w:rsidRPr="00210193">
        <w:rPr>
          <w:b/>
          <w:bCs/>
        </w:rPr>
        <w:t>May 20, 2025</w:t>
      </w:r>
    </w:p>
    <w:p w:rsidR="00210193" w:rsidRPr="00210193" w:rsidRDefault="00210193" w:rsidP="00210193">
      <w:pPr>
        <w:pStyle w:val="NoSpacing"/>
        <w:jc w:val="center"/>
        <w:rPr>
          <w:b/>
          <w:bCs/>
        </w:rPr>
      </w:pPr>
      <w:r w:rsidRPr="00210193">
        <w:rPr>
          <w:b/>
          <w:bCs/>
        </w:rPr>
        <w:t>The Grove at Beekman Place Association, Inc</w:t>
      </w:r>
    </w:p>
    <w:p w:rsidR="00C06DC8" w:rsidRDefault="00C06DC8" w:rsidP="00210193">
      <w:pPr>
        <w:pStyle w:val="NoSpacing"/>
        <w:rPr>
          <w:b/>
          <w:bCs/>
        </w:rPr>
      </w:pPr>
    </w:p>
    <w:p w:rsidR="00210193" w:rsidRDefault="00210193" w:rsidP="00210193">
      <w:pPr>
        <w:pStyle w:val="NoSpacing"/>
      </w:pPr>
      <w:r>
        <w:t>1. The meeting was called to order by Dan LaMorte at 6:00 pm.</w:t>
      </w:r>
    </w:p>
    <w:p w:rsidR="00210193" w:rsidRDefault="00210193" w:rsidP="00210193">
      <w:pPr>
        <w:pStyle w:val="NoSpacing"/>
      </w:pPr>
      <w:r>
        <w:t xml:space="preserve">2. A quorum of the Board was present – Anna Azmi, Tim Mehaffey, Dan LaMorte. </w:t>
      </w:r>
    </w:p>
    <w:p w:rsidR="00210193" w:rsidRDefault="00210193" w:rsidP="00210193">
      <w:pPr>
        <w:pStyle w:val="NoSpacing"/>
      </w:pPr>
      <w:r>
        <w:t>Bill Ashby, Association Manager, was also present (phone).</w:t>
      </w:r>
    </w:p>
    <w:p w:rsidR="00210193" w:rsidRDefault="00210193" w:rsidP="00210193">
      <w:pPr>
        <w:pStyle w:val="NoSpacing"/>
      </w:pPr>
      <w:r>
        <w:t>3. The meeting notice was posted in accordance with the Statutory requirements.</w:t>
      </w:r>
    </w:p>
    <w:p w:rsidR="00210193" w:rsidRDefault="00210193" w:rsidP="00210193">
      <w:pPr>
        <w:pStyle w:val="NoSpacing"/>
      </w:pPr>
      <w:r>
        <w:t>4. A motion by Anna Azmi to approve the 4/15/2025 minutes, second by Tim Mehaffey, motion carries.</w:t>
      </w:r>
    </w:p>
    <w:p w:rsidR="00210193" w:rsidRDefault="00210193" w:rsidP="00210193">
      <w:pPr>
        <w:pStyle w:val="NoSpacing"/>
      </w:pPr>
      <w:r>
        <w:t xml:space="preserve">5. Financial Report provided by Tim Mehaffey who presented financial status for the month of April, listing account balances for all accounts, a total of expenses for month and the total of the Road Reserve CD’s and account.  After a brief discussion, a motion by Anna Azmi to approve the April Financials, second by Dan LaMorte, motion carries.  </w:t>
      </w:r>
    </w:p>
    <w:p w:rsidR="00210193" w:rsidRDefault="00210193" w:rsidP="00210193">
      <w:pPr>
        <w:pStyle w:val="NoSpacing"/>
      </w:pPr>
      <w:r>
        <w:t xml:space="preserve">After further review of the GCCM April Financial Statement and considering that the financial statement </w:t>
      </w:r>
      <w:r w:rsidR="002F3525">
        <w:t>was received 5 days prior to the May 20</w:t>
      </w:r>
      <w:r w:rsidR="002F3525" w:rsidRPr="002F3525">
        <w:rPr>
          <w:vertAlign w:val="superscript"/>
        </w:rPr>
        <w:t>th</w:t>
      </w:r>
      <w:r w:rsidR="002F3525">
        <w:t xml:space="preserve"> Board meeting,</w:t>
      </w:r>
      <w:r>
        <w:t xml:space="preserve"> the Board decided to rescind the approval for the April financial statement until corrections were made and </w:t>
      </w:r>
      <w:r w:rsidR="002F3525">
        <w:t xml:space="preserve">the financial statement receives </w:t>
      </w:r>
      <w:r>
        <w:t xml:space="preserve">further review.  The report below is a revised report that lists financial data from the bank statements and approved invoices.  The April Financial Statement will be reviewed later after the board has sufficient time to review the complete statement.  </w:t>
      </w:r>
    </w:p>
    <w:p w:rsidR="002F3525" w:rsidRPr="00CF48F4" w:rsidRDefault="002F3525" w:rsidP="00CF48F4">
      <w:pPr>
        <w:pStyle w:val="NoSpacing"/>
        <w:numPr>
          <w:ilvl w:val="0"/>
          <w:numId w:val="2"/>
        </w:numPr>
      </w:pPr>
      <w:proofErr w:type="spellStart"/>
      <w:r w:rsidRPr="00CF48F4">
        <w:t>SouthState</w:t>
      </w:r>
      <w:proofErr w:type="spellEnd"/>
      <w:r w:rsidRPr="00CF48F4">
        <w:t xml:space="preserve"> Operating account balance: $6,212.58</w:t>
      </w:r>
    </w:p>
    <w:p w:rsidR="002F3525" w:rsidRPr="00CF48F4" w:rsidRDefault="002F3525" w:rsidP="00CF48F4">
      <w:pPr>
        <w:pStyle w:val="NoSpacing"/>
        <w:numPr>
          <w:ilvl w:val="0"/>
          <w:numId w:val="2"/>
        </w:numPr>
      </w:pPr>
      <w:r w:rsidRPr="00CF48F4">
        <w:t>Fifth Third Operating account balance: $10,114.61</w:t>
      </w:r>
    </w:p>
    <w:p w:rsidR="002F3525" w:rsidRPr="00CF48F4" w:rsidRDefault="002F3525" w:rsidP="00CF48F4">
      <w:pPr>
        <w:pStyle w:val="NoSpacing"/>
        <w:numPr>
          <w:ilvl w:val="0"/>
          <w:numId w:val="2"/>
        </w:numPr>
      </w:pPr>
      <w:r w:rsidRPr="00CF48F4">
        <w:t>Total available in both checking accounts: $16,327.19</w:t>
      </w:r>
    </w:p>
    <w:p w:rsidR="002F3525" w:rsidRPr="00CF48F4" w:rsidRDefault="002F3525" w:rsidP="00CF48F4">
      <w:pPr>
        <w:pStyle w:val="NoSpacing"/>
        <w:numPr>
          <w:ilvl w:val="0"/>
          <w:numId w:val="2"/>
        </w:numPr>
      </w:pPr>
      <w:r w:rsidRPr="00CF48F4">
        <w:t>Operating expenses paid: $13,922.36</w:t>
      </w:r>
    </w:p>
    <w:p w:rsidR="002F3525" w:rsidRPr="00CF48F4" w:rsidRDefault="002F3525" w:rsidP="00CF48F4">
      <w:pPr>
        <w:pStyle w:val="NoSpacing"/>
        <w:numPr>
          <w:ilvl w:val="0"/>
          <w:numId w:val="2"/>
        </w:numPr>
      </w:pPr>
      <w:proofErr w:type="spellStart"/>
      <w:r w:rsidRPr="00CF48F4">
        <w:t>SouthState</w:t>
      </w:r>
      <w:proofErr w:type="spellEnd"/>
      <w:r w:rsidRPr="00CF48F4">
        <w:t xml:space="preserve"> Reserve Checking Account: $2,547.50</w:t>
      </w:r>
    </w:p>
    <w:p w:rsidR="002F3525" w:rsidRPr="00CF48F4" w:rsidRDefault="002F3525" w:rsidP="00CF48F4">
      <w:pPr>
        <w:pStyle w:val="NoSpacing"/>
        <w:numPr>
          <w:ilvl w:val="0"/>
          <w:numId w:val="2"/>
        </w:numPr>
      </w:pPr>
      <w:r w:rsidRPr="00CF48F4">
        <w:t>We have seven CD’s totaling: $180,090.98</w:t>
      </w:r>
    </w:p>
    <w:p w:rsidR="002F3525" w:rsidRPr="00CF48F4" w:rsidRDefault="002F3525" w:rsidP="00CF48F4">
      <w:pPr>
        <w:pStyle w:val="NoSpacing"/>
        <w:numPr>
          <w:ilvl w:val="0"/>
          <w:numId w:val="2"/>
        </w:numPr>
      </w:pPr>
      <w:r w:rsidRPr="00CF48F4">
        <w:t>Total of the Reserve and CD’s:  $182,638.48</w:t>
      </w:r>
    </w:p>
    <w:p w:rsidR="002F3525" w:rsidRPr="00CF48F4" w:rsidRDefault="002F3525" w:rsidP="00CF48F4">
      <w:pPr>
        <w:pStyle w:val="NoSpacing"/>
        <w:numPr>
          <w:ilvl w:val="0"/>
          <w:numId w:val="2"/>
        </w:numPr>
      </w:pPr>
      <w:r w:rsidRPr="00CF48F4">
        <w:t>Total all accounts: $198,965.67</w:t>
      </w:r>
    </w:p>
    <w:p w:rsidR="00210193" w:rsidRDefault="00210193" w:rsidP="00CF48F4">
      <w:pPr>
        <w:pStyle w:val="NoSpacing"/>
        <w:numPr>
          <w:ilvl w:val="0"/>
          <w:numId w:val="2"/>
        </w:numPr>
      </w:pPr>
      <w:r>
        <w:t>We have 10 properties past due</w:t>
      </w:r>
      <w:r w:rsidR="002F3525">
        <w:t xml:space="preserve"> for a total of </w:t>
      </w:r>
      <w:r>
        <w:t>$5891.66</w:t>
      </w:r>
      <w:r w:rsidR="002F3525">
        <w:t xml:space="preserve"> as of April 30, 2025</w:t>
      </w:r>
    </w:p>
    <w:p w:rsidR="00210193" w:rsidRDefault="00210193" w:rsidP="00210193">
      <w:pPr>
        <w:pStyle w:val="NoSpacing"/>
      </w:pPr>
      <w:r>
        <w:t>6. Old Business</w:t>
      </w:r>
    </w:p>
    <w:p w:rsidR="00210193" w:rsidRDefault="00210193" w:rsidP="00210193">
      <w:pPr>
        <w:pStyle w:val="NoSpacing"/>
      </w:pPr>
      <w:r>
        <w:t>a. ARB Committee – Brenda Stokes reported that violation walk around was completed on</w:t>
      </w:r>
    </w:p>
    <w:p w:rsidR="0054549F" w:rsidRPr="0054549F" w:rsidRDefault="00210193" w:rsidP="0054549F">
      <w:pPr>
        <w:widowControl w:val="0"/>
        <w:autoSpaceDE w:val="0"/>
        <w:autoSpaceDN w:val="0"/>
        <w:adjustRightInd w:val="0"/>
        <w:rPr>
          <w:rFonts w:cs="Times New Roman"/>
        </w:rPr>
      </w:pPr>
      <w:r>
        <w:t xml:space="preserve">5/4/2025. </w:t>
      </w:r>
      <w:r w:rsidR="002F3525">
        <w:t xml:space="preserve"> She stated that there were a number of repetitive violations that include: debris on roofs, stained driveways, cars repeatedly park on lawns and front yard maintenance consistent with the Articles of Restrictions.  </w:t>
      </w:r>
      <w:r w:rsidR="0054549F" w:rsidRPr="0054549F">
        <w:rPr>
          <w:rFonts w:cs="Times New Roman"/>
        </w:rPr>
        <w:t>The ARB will be serving these new violation letters with suspense dates as well as a warning to fine $5 per day for every day until the violation is addressed. The Board will provide 14 days written notice of the parcel owner’s right to a hearing.  Such hearing must be held within 90 days after issuance of the notice before a committee of at least three members appointed by the Board who are not officers, directors or employees of the association.</w:t>
      </w:r>
    </w:p>
    <w:p w:rsidR="0054549F" w:rsidRPr="0054549F" w:rsidRDefault="0054549F" w:rsidP="0054549F">
      <w:pPr>
        <w:widowControl w:val="0"/>
        <w:autoSpaceDE w:val="0"/>
        <w:autoSpaceDN w:val="0"/>
        <w:adjustRightInd w:val="0"/>
        <w:rPr>
          <w:rFonts w:cs="Times New Roman"/>
        </w:rPr>
      </w:pPr>
    </w:p>
    <w:p w:rsidR="00210193" w:rsidRPr="00CF48F4" w:rsidRDefault="0054549F" w:rsidP="00CF48F4">
      <w:pPr>
        <w:widowControl w:val="0"/>
        <w:autoSpaceDE w:val="0"/>
        <w:autoSpaceDN w:val="0"/>
        <w:adjustRightInd w:val="0"/>
        <w:rPr>
          <w:rFonts w:cs="Times New Roman"/>
          <w:bCs/>
        </w:rPr>
      </w:pPr>
      <w:r>
        <w:rPr>
          <w:rFonts w:cs="Times New Roman"/>
          <w:bCs/>
        </w:rPr>
        <w:t>Dan shared that the Board intends to</w:t>
      </w:r>
      <w:r w:rsidRPr="0054549F">
        <w:rPr>
          <w:rFonts w:cs="Times New Roman"/>
          <w:bCs/>
        </w:rPr>
        <w:t xml:space="preserve"> create a ‘Fining Committee’ of three members at large who will review cases, review pleas by members and pass judgement to issue or not issue fines per the Rules and Regulations. We are also going to set up parameters for </w:t>
      </w:r>
      <w:r w:rsidRPr="0054549F">
        <w:rPr>
          <w:rFonts w:cs="Times New Roman"/>
          <w:bCs/>
        </w:rPr>
        <w:lastRenderedPageBreak/>
        <w:t>levying fines for late assessments, ARB violations and for non-compliance of our Articles and Bylaws Amended and Restated.  These parameters will be outlined in the notice to all Members with suspense dates, a description of the violation, an opportunity to object to the violation and a hearing date to be heard.  We will be sending this information to all Members once we have completed the process.</w:t>
      </w:r>
      <w:r>
        <w:rPr>
          <w:rFonts w:cs="Times New Roman"/>
          <w:bCs/>
        </w:rPr>
        <w:t xml:space="preserve">  Dan also read the Amended Article from General Powers from the Articles of Incorporation for the information of the Members present.</w:t>
      </w:r>
      <w:r w:rsidR="00CF48F4">
        <w:rPr>
          <w:rFonts w:cs="Times New Roman"/>
          <w:bCs/>
        </w:rPr>
        <w:t xml:space="preserve">  </w:t>
      </w:r>
      <w:r>
        <w:t xml:space="preserve">At that time a </w:t>
      </w:r>
      <w:r w:rsidR="00210193">
        <w:t xml:space="preserve">motion </w:t>
      </w:r>
      <w:r>
        <w:t xml:space="preserve">was made </w:t>
      </w:r>
      <w:r w:rsidR="00210193">
        <w:t>by Anna Azmi to fix a special assessment of</w:t>
      </w:r>
      <w:r w:rsidR="002F3525">
        <w:t xml:space="preserve"> </w:t>
      </w:r>
      <w:r w:rsidR="00210193">
        <w:t>$5 per day to any member found to be in violation of the Rules and Regulations, Article</w:t>
      </w:r>
      <w:r w:rsidR="002F3525">
        <w:t xml:space="preserve"> </w:t>
      </w:r>
      <w:r w:rsidR="00210193">
        <w:t>XXIV Architectural Control and Article XXV Restrictions pursuant to Article VII Powers and</w:t>
      </w:r>
      <w:r w:rsidR="002F3525">
        <w:t xml:space="preserve"> </w:t>
      </w:r>
      <w:r w:rsidR="00210193">
        <w:t>Duties of the Board of Directors, second by Tim Mehaffey, motion carries.</w:t>
      </w:r>
    </w:p>
    <w:p w:rsidR="00210193" w:rsidRDefault="00210193" w:rsidP="00210193">
      <w:pPr>
        <w:pStyle w:val="NoSpacing"/>
      </w:pPr>
      <w:r>
        <w:t>b. Maintenance Committee – Tim Mehaffey reported that the tree trimming was</w:t>
      </w:r>
    </w:p>
    <w:p w:rsidR="00210193" w:rsidRDefault="00210193" w:rsidP="00210193">
      <w:pPr>
        <w:pStyle w:val="NoSpacing"/>
      </w:pPr>
      <w:r>
        <w:t>completed. Amma Azmi reported that the front entrance landscaping was under</w:t>
      </w:r>
    </w:p>
    <w:p w:rsidR="00210193" w:rsidRDefault="00210193" w:rsidP="00210193">
      <w:pPr>
        <w:pStyle w:val="NoSpacing"/>
      </w:pPr>
      <w:r>
        <w:t>budget due to volunteers but noted that the wood rot may worsen. Dan LaMortd</w:t>
      </w:r>
    </w:p>
    <w:p w:rsidR="00210193" w:rsidRDefault="00210193" w:rsidP="00210193">
      <w:pPr>
        <w:pStyle w:val="NoSpacing"/>
      </w:pPr>
      <w:r>
        <w:t>discussed future projects.</w:t>
      </w:r>
    </w:p>
    <w:p w:rsidR="00210193" w:rsidRPr="00330448" w:rsidRDefault="00210193" w:rsidP="00330448">
      <w:pPr>
        <w:widowControl w:val="0"/>
        <w:autoSpaceDE w:val="0"/>
        <w:autoSpaceDN w:val="0"/>
        <w:adjustRightInd w:val="0"/>
        <w:rPr>
          <w:rFonts w:cs="Times New Roman"/>
        </w:rPr>
      </w:pPr>
      <w:r>
        <w:t xml:space="preserve">c. </w:t>
      </w:r>
      <w:r w:rsidR="00330448" w:rsidRPr="00BE2F04">
        <w:t xml:space="preserve">Tim reported on the Front Entrance tree trimming stating that </w:t>
      </w:r>
      <w:r w:rsidR="00330448" w:rsidRPr="00BE2F04">
        <w:rPr>
          <w:rFonts w:cs="Times New Roman"/>
        </w:rPr>
        <w:t>the tree trimming has been completed. The front entrance has been thinned and is now</w:t>
      </w:r>
      <w:r w:rsidR="00330448">
        <w:rPr>
          <w:rFonts w:cs="Times New Roman"/>
        </w:rPr>
        <w:t xml:space="preserve"> </w:t>
      </w:r>
      <w:r w:rsidR="00330448" w:rsidRPr="00BE2F04">
        <w:rPr>
          <w:rFonts w:cs="Times New Roman"/>
        </w:rPr>
        <w:t>allowing a lot more sunlight in which will allow the oaks to grow taller and fill out the canopy in a</w:t>
      </w:r>
      <w:r w:rsidR="00330448">
        <w:rPr>
          <w:rFonts w:cs="Times New Roman"/>
        </w:rPr>
        <w:t xml:space="preserve"> </w:t>
      </w:r>
      <w:r w:rsidR="00330448" w:rsidRPr="00BE2F04">
        <w:rPr>
          <w:rFonts w:cs="Times New Roman"/>
        </w:rPr>
        <w:t>more natural appearance.</w:t>
      </w:r>
      <w:r w:rsidR="00330448">
        <w:rPr>
          <w:rFonts w:cs="Times New Roman"/>
        </w:rPr>
        <w:t xml:space="preserve"> Anna reported that the Front Entrance Project had been completed and </w:t>
      </w:r>
      <w:r w:rsidR="00330448" w:rsidRPr="002A3607">
        <w:rPr>
          <w:rFonts w:eastAsia="Times New Roman" w:cs="Times New Roman"/>
        </w:rPr>
        <w:t>that it was under budget thanks to our good neighbor, Jim.   He volunteered to lead this project and planted over 48 plants, 4 trees and put down all the mulch/rock</w:t>
      </w:r>
      <w:r w:rsidR="00330448">
        <w:rPr>
          <w:rFonts w:eastAsia="Times New Roman" w:cs="Times New Roman"/>
        </w:rPr>
        <w:t xml:space="preserve"> and</w:t>
      </w:r>
      <w:r w:rsidR="00330448" w:rsidRPr="002A3607">
        <w:rPr>
          <w:rFonts w:eastAsia="Times New Roman" w:cs="Times New Roman"/>
        </w:rPr>
        <w:t xml:space="preserve"> also clean</w:t>
      </w:r>
      <w:r w:rsidR="00330448">
        <w:rPr>
          <w:rFonts w:eastAsia="Times New Roman" w:cs="Times New Roman"/>
        </w:rPr>
        <w:t xml:space="preserve">ed </w:t>
      </w:r>
      <w:r w:rsidR="00330448" w:rsidRPr="002A3607">
        <w:rPr>
          <w:rFonts w:eastAsia="Times New Roman" w:cs="Times New Roman"/>
        </w:rPr>
        <w:t>the dog parks and the back entrance.   </w:t>
      </w:r>
      <w:r w:rsidR="00330448">
        <w:rPr>
          <w:rFonts w:eastAsia="Times New Roman" w:cs="Times New Roman"/>
        </w:rPr>
        <w:t>She reported that</w:t>
      </w:r>
      <w:r w:rsidR="00330448" w:rsidRPr="002A3607">
        <w:rPr>
          <w:rFonts w:eastAsia="Times New Roman" w:cs="Times New Roman"/>
        </w:rPr>
        <w:t xml:space="preserve"> the inside of our bulletin boards </w:t>
      </w:r>
      <w:proofErr w:type="gramStart"/>
      <w:r w:rsidR="00330448">
        <w:rPr>
          <w:rFonts w:eastAsia="Times New Roman" w:cs="Times New Roman"/>
        </w:rPr>
        <w:t>were</w:t>
      </w:r>
      <w:proofErr w:type="gramEnd"/>
      <w:r w:rsidR="00330448">
        <w:rPr>
          <w:rFonts w:eastAsia="Times New Roman" w:cs="Times New Roman"/>
        </w:rPr>
        <w:t xml:space="preserve"> painted </w:t>
      </w:r>
      <w:r w:rsidR="00330448" w:rsidRPr="002A3607">
        <w:rPr>
          <w:rFonts w:eastAsia="Times New Roman" w:cs="Times New Roman"/>
        </w:rPr>
        <w:t>with the hope to prevent moisture</w:t>
      </w:r>
      <w:r w:rsidR="00330448">
        <w:rPr>
          <w:rFonts w:eastAsia="Times New Roman" w:cs="Times New Roman"/>
        </w:rPr>
        <w:t xml:space="preserve"> </w:t>
      </w:r>
      <w:r w:rsidR="00330448" w:rsidRPr="002A3607">
        <w:rPr>
          <w:rFonts w:eastAsia="Times New Roman" w:cs="Times New Roman"/>
        </w:rPr>
        <w:t xml:space="preserve">inside the bulletin boards.   Dan reported on Future Projects stating that the Board is </w:t>
      </w:r>
      <w:r w:rsidR="00330448" w:rsidRPr="002A3607">
        <w:rPr>
          <w:rFonts w:cs="Times New Roman"/>
        </w:rPr>
        <w:t>looking to the 4</w:t>
      </w:r>
      <w:r w:rsidR="00330448" w:rsidRPr="002A3607">
        <w:rPr>
          <w:rFonts w:cs="Times New Roman"/>
          <w:vertAlign w:val="superscript"/>
        </w:rPr>
        <w:t>th</w:t>
      </w:r>
      <w:r w:rsidR="00330448" w:rsidRPr="002A3607">
        <w:rPr>
          <w:rFonts w:cs="Times New Roman"/>
        </w:rPr>
        <w:t xml:space="preserve"> quarter for future Maintenance Projects </w:t>
      </w:r>
      <w:r w:rsidR="00330448">
        <w:rPr>
          <w:rFonts w:cs="Times New Roman"/>
        </w:rPr>
        <w:t>with the possibility to</w:t>
      </w:r>
      <w:r w:rsidR="00330448" w:rsidRPr="002A3607">
        <w:rPr>
          <w:rFonts w:cs="Times New Roman"/>
        </w:rPr>
        <w:t xml:space="preserve"> revise </w:t>
      </w:r>
      <w:r w:rsidR="00330448">
        <w:rPr>
          <w:rFonts w:cs="Times New Roman"/>
        </w:rPr>
        <w:t>the</w:t>
      </w:r>
      <w:r w:rsidR="00330448" w:rsidRPr="002A3607">
        <w:rPr>
          <w:rFonts w:cs="Times New Roman"/>
        </w:rPr>
        <w:t xml:space="preserve"> irrigation system at the back entrance, which will save money and focus </w:t>
      </w:r>
      <w:r w:rsidR="00330448">
        <w:rPr>
          <w:rFonts w:cs="Times New Roman"/>
        </w:rPr>
        <w:t>the</w:t>
      </w:r>
      <w:r w:rsidR="00330448" w:rsidRPr="002A3607">
        <w:rPr>
          <w:rFonts w:cs="Times New Roman"/>
        </w:rPr>
        <w:t xml:space="preserve"> system to water </w:t>
      </w:r>
      <w:r w:rsidR="00330448">
        <w:rPr>
          <w:rFonts w:cs="Times New Roman"/>
        </w:rPr>
        <w:t>the</w:t>
      </w:r>
      <w:r w:rsidR="00330448" w:rsidRPr="002A3607">
        <w:rPr>
          <w:rFonts w:cs="Times New Roman"/>
        </w:rPr>
        <w:t xml:space="preserve"> vegetation accurately.  The other possible project will be to reinforce</w:t>
      </w:r>
      <w:r w:rsidR="00330448">
        <w:rPr>
          <w:rFonts w:cs="Times New Roman"/>
        </w:rPr>
        <w:t xml:space="preserve"> the</w:t>
      </w:r>
      <w:r w:rsidR="00330448" w:rsidRPr="002A3607">
        <w:rPr>
          <w:rFonts w:cs="Times New Roman"/>
        </w:rPr>
        <w:t xml:space="preserve"> sign at the 49</w:t>
      </w:r>
      <w:r w:rsidR="00330448" w:rsidRPr="002A3607">
        <w:rPr>
          <w:rFonts w:cs="Times New Roman"/>
          <w:vertAlign w:val="superscript"/>
        </w:rPr>
        <w:t>th</w:t>
      </w:r>
      <w:r w:rsidR="00330448" w:rsidRPr="002A3607">
        <w:rPr>
          <w:rFonts w:cs="Times New Roman"/>
        </w:rPr>
        <w:t xml:space="preserve"> street entrance.  </w:t>
      </w:r>
      <w:r w:rsidR="00330448">
        <w:rPr>
          <w:rFonts w:cs="Times New Roman"/>
        </w:rPr>
        <w:t>A</w:t>
      </w:r>
      <w:r w:rsidR="00330448" w:rsidRPr="002A3607">
        <w:rPr>
          <w:rFonts w:cs="Times New Roman"/>
        </w:rPr>
        <w:t xml:space="preserve"> quote for this work</w:t>
      </w:r>
      <w:r w:rsidR="00330448">
        <w:rPr>
          <w:rFonts w:cs="Times New Roman"/>
        </w:rPr>
        <w:t xml:space="preserve"> is already in place and in preparation two </w:t>
      </w:r>
      <w:r w:rsidR="00330448" w:rsidRPr="002A3607">
        <w:rPr>
          <w:rFonts w:cs="Times New Roman"/>
        </w:rPr>
        <w:t>other quotes</w:t>
      </w:r>
      <w:r w:rsidR="00330448">
        <w:rPr>
          <w:rFonts w:cs="Times New Roman"/>
        </w:rPr>
        <w:t xml:space="preserve"> will be sought out</w:t>
      </w:r>
      <w:r w:rsidR="00330448" w:rsidRPr="002A3607">
        <w:rPr>
          <w:rFonts w:cs="Times New Roman"/>
        </w:rPr>
        <w:t xml:space="preserve"> to prepare for this project if the funds are available.</w:t>
      </w:r>
    </w:p>
    <w:p w:rsidR="00330448" w:rsidRDefault="00210193" w:rsidP="00330448">
      <w:pPr>
        <w:pStyle w:val="NoSpacing"/>
      </w:pPr>
      <w:r>
        <w:t xml:space="preserve">d. </w:t>
      </w:r>
      <w:r w:rsidR="00330448">
        <w:t>Dan LaMorte provided an update on 4565 collection process. Bill Ashby added</w:t>
      </w:r>
    </w:p>
    <w:p w:rsidR="00330448" w:rsidRDefault="00330448" w:rsidP="00330448">
      <w:pPr>
        <w:pStyle w:val="NoSpacing"/>
      </w:pPr>
      <w:r>
        <w:t>that the final notice if late assessment that is required by the state was sent on</w:t>
      </w:r>
    </w:p>
    <w:p w:rsidR="00330448" w:rsidRDefault="00330448" w:rsidP="00330448">
      <w:pPr>
        <w:pStyle w:val="NoSpacing"/>
      </w:pPr>
      <w:r>
        <w:t>5/17/2025.</w:t>
      </w:r>
    </w:p>
    <w:p w:rsidR="00210193" w:rsidRDefault="00FF139E" w:rsidP="00FF139E">
      <w:pPr>
        <w:widowControl w:val="0"/>
        <w:autoSpaceDE w:val="0"/>
        <w:autoSpaceDN w:val="0"/>
        <w:adjustRightInd w:val="0"/>
      </w:pPr>
      <w:r>
        <w:t xml:space="preserve">e. Tim reported on the number of members who had not paid their quarterly assessments.  He listed the number and the amount of money still not collected as of May 20, 2025.   </w:t>
      </w:r>
      <w:r w:rsidR="00210193">
        <w:t xml:space="preserve">Tim </w:t>
      </w:r>
      <w:r>
        <w:t xml:space="preserve">made a motion </w:t>
      </w:r>
      <w:r w:rsidR="00210193">
        <w:t>to fix a special assessment of $5 per</w:t>
      </w:r>
      <w:r>
        <w:t xml:space="preserve"> </w:t>
      </w:r>
      <w:r w:rsidR="00210193">
        <w:t>day to any member who has not paid their quarterly assessment within 5 days after the</w:t>
      </w:r>
      <w:r>
        <w:t xml:space="preserve"> </w:t>
      </w:r>
      <w:r w:rsidR="00210193">
        <w:t>due date. On the sixth day after the due date will be fined retroactively back to the first</w:t>
      </w:r>
      <w:r>
        <w:t xml:space="preserve"> </w:t>
      </w:r>
      <w:r w:rsidR="00210193">
        <w:t>day of the quarter for a total of $25.00 per</w:t>
      </w:r>
      <w:r>
        <w:t xml:space="preserve"> </w:t>
      </w:r>
      <w:r w:rsidR="00210193">
        <w:t>quarter, second by Anna Azmi, motion</w:t>
      </w:r>
      <w:r>
        <w:t xml:space="preserve"> </w:t>
      </w:r>
      <w:r w:rsidR="00210193">
        <w:t>carries.</w:t>
      </w:r>
    </w:p>
    <w:p w:rsidR="00210193" w:rsidRPr="00FF139E" w:rsidRDefault="00FF139E" w:rsidP="00FF139E">
      <w:pPr>
        <w:widowControl w:val="0"/>
        <w:autoSpaceDE w:val="0"/>
        <w:autoSpaceDN w:val="0"/>
        <w:adjustRightInd w:val="0"/>
        <w:rPr>
          <w:rFonts w:ascii="Aptos" w:hAnsi="Aptos" w:cs="Times New Roman"/>
          <w:bCs/>
        </w:rPr>
      </w:pPr>
      <w:r>
        <w:t>f</w:t>
      </w:r>
      <w:r w:rsidR="00210193">
        <w:t xml:space="preserve">. </w:t>
      </w:r>
      <w:r>
        <w:t xml:space="preserve">Dan reported that the Board is reviewing </w:t>
      </w:r>
      <w:r w:rsidRPr="004C6199">
        <w:rPr>
          <w:rFonts w:ascii="Aptos" w:hAnsi="Aptos" w:cs="Times New Roman"/>
          <w:bCs/>
        </w:rPr>
        <w:t xml:space="preserve">the Rules and Regulations and adding specific language that correlates to our Articles of Incorporation with the intention to clarify and align our Rules and Regulations directly to our Corporate Articles, Restrictions and Architecture Control.  </w:t>
      </w:r>
      <w:r>
        <w:rPr>
          <w:rFonts w:ascii="Aptos" w:hAnsi="Aptos" w:cs="Times New Roman"/>
          <w:bCs/>
        </w:rPr>
        <w:t xml:space="preserve">He stated that since </w:t>
      </w:r>
      <w:r w:rsidRPr="004C6199">
        <w:rPr>
          <w:rFonts w:ascii="Aptos" w:hAnsi="Aptos" w:cs="Times New Roman"/>
          <w:bCs/>
        </w:rPr>
        <w:t xml:space="preserve">January we have worked to bring all ‘Owners who Rent’ to comply with the amendment to Article XXV, paragraph 1 RENTAL AND LEASING.  </w:t>
      </w:r>
      <w:r>
        <w:rPr>
          <w:rFonts w:ascii="Aptos" w:hAnsi="Aptos" w:cs="Times New Roman"/>
          <w:bCs/>
        </w:rPr>
        <w:t>He reported that the Board has to</w:t>
      </w:r>
      <w:r w:rsidRPr="004C6199">
        <w:rPr>
          <w:rFonts w:ascii="Aptos" w:hAnsi="Aptos" w:cs="Times New Roman"/>
          <w:bCs/>
        </w:rPr>
        <w:t xml:space="preserve"> search out the Owners who Rent within our HOA, requested leases, reviewed the specific terms and now have hopefully found all the </w:t>
      </w:r>
      <w:r w:rsidRPr="004C6199">
        <w:rPr>
          <w:rFonts w:ascii="Aptos" w:hAnsi="Aptos" w:cs="Times New Roman"/>
          <w:bCs/>
        </w:rPr>
        <w:lastRenderedPageBreak/>
        <w:t>Owners in The Grove that are renting and informed them of their duties</w:t>
      </w:r>
      <w:r>
        <w:rPr>
          <w:rFonts w:ascii="Aptos" w:hAnsi="Aptos" w:cs="Times New Roman"/>
          <w:bCs/>
        </w:rPr>
        <w:t xml:space="preserve"> and that it took a great deal of work and continues to and in order to prevent problems in the future there needs to be consequences when the rules are not followed.  </w:t>
      </w:r>
      <w:r>
        <w:t>At that time</w:t>
      </w:r>
      <w:r w:rsidR="00210193">
        <w:t xml:space="preserve">, a motion </w:t>
      </w:r>
      <w:r>
        <w:t xml:space="preserve">was made </w:t>
      </w:r>
      <w:r w:rsidR="00210193">
        <w:t xml:space="preserve">by Dan LaMorte to fix a special assessment of $5 </w:t>
      </w:r>
      <w:r>
        <w:t xml:space="preserve"> </w:t>
      </w:r>
      <w:r w:rsidR="00210193">
        <w:t xml:space="preserve"> to any member found to be in violation of Article XXV, paragraph 1 RENTAL ANDLEASING who does not comply with terms to present leases in advance of </w:t>
      </w:r>
      <w:r w:rsidR="00BE79F6">
        <w:t xml:space="preserve">their </w:t>
      </w:r>
      <w:r w:rsidR="00210193">
        <w:t>renewal,</w:t>
      </w:r>
      <w:r>
        <w:t xml:space="preserve"> </w:t>
      </w:r>
      <w:r w:rsidR="00210193">
        <w:t xml:space="preserve">disclose new renters and comply with the process that will be written in </w:t>
      </w:r>
      <w:r w:rsidR="00BE79F6">
        <w:t xml:space="preserve">the </w:t>
      </w:r>
      <w:r w:rsidR="00210193">
        <w:t>revised Rules and Regulations, second by Tim Mehaffey, motion carries.</w:t>
      </w:r>
    </w:p>
    <w:p w:rsidR="00210193" w:rsidRDefault="00210193" w:rsidP="00210193">
      <w:pPr>
        <w:pStyle w:val="NoSpacing"/>
      </w:pPr>
      <w:r>
        <w:t>7. New Business/Homeowners Comments</w:t>
      </w:r>
    </w:p>
    <w:p w:rsidR="00210193" w:rsidRDefault="00210193" w:rsidP="00210193">
      <w:pPr>
        <w:pStyle w:val="NoSpacing"/>
      </w:pPr>
      <w:r>
        <w:t>a. Several owners asked questions regarding violations and maintenance.</w:t>
      </w:r>
    </w:p>
    <w:p w:rsidR="00210193" w:rsidRDefault="00210193" w:rsidP="00210193">
      <w:pPr>
        <w:pStyle w:val="NoSpacing"/>
      </w:pPr>
      <w:r>
        <w:t>8. Since there was no other business, the Board adjourned at 6:48pm.</w:t>
      </w:r>
    </w:p>
    <w:p w:rsidR="00BE79F6" w:rsidRDefault="00BE79F6" w:rsidP="00210193">
      <w:pPr>
        <w:pStyle w:val="NoSpacing"/>
      </w:pPr>
    </w:p>
    <w:p w:rsidR="009F41E8" w:rsidRDefault="009F41E8" w:rsidP="00210193">
      <w:pPr>
        <w:pStyle w:val="NoSpacing"/>
      </w:pPr>
    </w:p>
    <w:sectPr w:rsidR="009F41E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29C4" w:rsidRDefault="00DD29C4" w:rsidP="00C06DC8">
      <w:r>
        <w:separator/>
      </w:r>
    </w:p>
  </w:endnote>
  <w:endnote w:type="continuationSeparator" w:id="0">
    <w:p w:rsidR="00DD29C4" w:rsidRDefault="00DD29C4" w:rsidP="00C0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84108224"/>
      <w:docPartObj>
        <w:docPartGallery w:val="Page Numbers (Bottom of Page)"/>
        <w:docPartUnique/>
      </w:docPartObj>
    </w:sdtPr>
    <w:sdtContent>
      <w:p w:rsidR="00C06DC8" w:rsidRDefault="00C06DC8" w:rsidP="00A169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06DC8" w:rsidRDefault="00C06DC8" w:rsidP="00C06D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3515715"/>
      <w:docPartObj>
        <w:docPartGallery w:val="Page Numbers (Bottom of Page)"/>
        <w:docPartUnique/>
      </w:docPartObj>
    </w:sdtPr>
    <w:sdtContent>
      <w:p w:rsidR="00C06DC8" w:rsidRDefault="00C06DC8" w:rsidP="00A169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06DC8" w:rsidRDefault="00C06DC8" w:rsidP="00C06D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29C4" w:rsidRDefault="00DD29C4" w:rsidP="00C06DC8">
      <w:r>
        <w:separator/>
      </w:r>
    </w:p>
  </w:footnote>
  <w:footnote w:type="continuationSeparator" w:id="0">
    <w:p w:rsidR="00DD29C4" w:rsidRDefault="00DD29C4" w:rsidP="00C06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C5F32"/>
    <w:multiLevelType w:val="hybridMultilevel"/>
    <w:tmpl w:val="9DD6BCF2"/>
    <w:lvl w:ilvl="0" w:tplc="04090001">
      <w:start w:val="1"/>
      <w:numFmt w:val="bullet"/>
      <w:lvlText w:val=""/>
      <w:lvlJc w:val="left"/>
      <w:pPr>
        <w:ind w:left="720" w:hanging="360"/>
      </w:pPr>
      <w:rPr>
        <w:rFonts w:ascii="Symbol" w:hAnsi="Symbol" w:hint="default"/>
      </w:rPr>
    </w:lvl>
    <w:lvl w:ilvl="1" w:tplc="1BB2F1DA">
      <w:numFmt w:val="bullet"/>
      <w:lvlText w:val="•"/>
      <w:lvlJc w:val="left"/>
      <w:pPr>
        <w:ind w:left="1440" w:hanging="36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484532"/>
    <w:multiLevelType w:val="hybridMultilevel"/>
    <w:tmpl w:val="B076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5139476">
    <w:abstractNumId w:val="0"/>
  </w:num>
  <w:num w:numId="2" w16cid:durableId="678772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93"/>
    <w:rsid w:val="001E3F26"/>
    <w:rsid w:val="00210193"/>
    <w:rsid w:val="002A3607"/>
    <w:rsid w:val="002F3525"/>
    <w:rsid w:val="00330448"/>
    <w:rsid w:val="00435C08"/>
    <w:rsid w:val="0054549F"/>
    <w:rsid w:val="006B247D"/>
    <w:rsid w:val="008E021A"/>
    <w:rsid w:val="009008BF"/>
    <w:rsid w:val="00907794"/>
    <w:rsid w:val="009F41E8"/>
    <w:rsid w:val="00BB11E9"/>
    <w:rsid w:val="00BE2F04"/>
    <w:rsid w:val="00BE79F6"/>
    <w:rsid w:val="00C06DC8"/>
    <w:rsid w:val="00CF48F4"/>
    <w:rsid w:val="00D22B34"/>
    <w:rsid w:val="00DD29C4"/>
    <w:rsid w:val="00E56A6C"/>
    <w:rsid w:val="00FF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E4B49E"/>
  <w15:chartTrackingRefBased/>
  <w15:docId w15:val="{3FB09377-D18D-CF4F-A310-B4A989BA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525"/>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21019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1019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1019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10193"/>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10193"/>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10193"/>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10193"/>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10193"/>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10193"/>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1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1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1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1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1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1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1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1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193"/>
    <w:rPr>
      <w:rFonts w:eastAsiaTheme="majorEastAsia" w:cstheme="majorBidi"/>
      <w:color w:val="272727" w:themeColor="text1" w:themeTint="D8"/>
    </w:rPr>
  </w:style>
  <w:style w:type="paragraph" w:styleId="Title">
    <w:name w:val="Title"/>
    <w:basedOn w:val="Normal"/>
    <w:next w:val="Normal"/>
    <w:link w:val="TitleChar"/>
    <w:uiPriority w:val="10"/>
    <w:qFormat/>
    <w:rsid w:val="0021019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101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193"/>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101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193"/>
    <w:pPr>
      <w:spacing w:before="160" w:after="160" w:line="278" w:lineRule="auto"/>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210193"/>
    <w:rPr>
      <w:i/>
      <w:iCs/>
      <w:color w:val="404040" w:themeColor="text1" w:themeTint="BF"/>
    </w:rPr>
  </w:style>
  <w:style w:type="paragraph" w:styleId="ListParagraph">
    <w:name w:val="List Paragraph"/>
    <w:basedOn w:val="Normal"/>
    <w:uiPriority w:val="34"/>
    <w:qFormat/>
    <w:rsid w:val="00210193"/>
    <w:pPr>
      <w:spacing w:after="160" w:line="278" w:lineRule="auto"/>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210193"/>
    <w:rPr>
      <w:i/>
      <w:iCs/>
      <w:color w:val="0F4761" w:themeColor="accent1" w:themeShade="BF"/>
    </w:rPr>
  </w:style>
  <w:style w:type="paragraph" w:styleId="IntenseQuote">
    <w:name w:val="Intense Quote"/>
    <w:basedOn w:val="Normal"/>
    <w:next w:val="Normal"/>
    <w:link w:val="IntenseQuoteChar"/>
    <w:uiPriority w:val="30"/>
    <w:qFormat/>
    <w:rsid w:val="0021019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10193"/>
    <w:rPr>
      <w:i/>
      <w:iCs/>
      <w:color w:val="0F4761" w:themeColor="accent1" w:themeShade="BF"/>
    </w:rPr>
  </w:style>
  <w:style w:type="character" w:styleId="IntenseReference">
    <w:name w:val="Intense Reference"/>
    <w:basedOn w:val="DefaultParagraphFont"/>
    <w:uiPriority w:val="32"/>
    <w:qFormat/>
    <w:rsid w:val="00210193"/>
    <w:rPr>
      <w:b/>
      <w:bCs/>
      <w:smallCaps/>
      <w:color w:val="0F4761" w:themeColor="accent1" w:themeShade="BF"/>
      <w:spacing w:val="5"/>
    </w:rPr>
  </w:style>
  <w:style w:type="paragraph" w:styleId="NoSpacing">
    <w:name w:val="No Spacing"/>
    <w:uiPriority w:val="1"/>
    <w:qFormat/>
    <w:rsid w:val="00210193"/>
    <w:pPr>
      <w:spacing w:after="0" w:line="240" w:lineRule="auto"/>
    </w:pPr>
  </w:style>
  <w:style w:type="paragraph" w:styleId="Footer">
    <w:name w:val="footer"/>
    <w:basedOn w:val="Normal"/>
    <w:link w:val="FooterChar"/>
    <w:uiPriority w:val="99"/>
    <w:unhideWhenUsed/>
    <w:rsid w:val="00C06DC8"/>
    <w:pPr>
      <w:tabs>
        <w:tab w:val="center" w:pos="4680"/>
        <w:tab w:val="right" w:pos="9360"/>
      </w:tabs>
    </w:pPr>
  </w:style>
  <w:style w:type="character" w:customStyle="1" w:styleId="FooterChar">
    <w:name w:val="Footer Char"/>
    <w:basedOn w:val="DefaultParagraphFont"/>
    <w:link w:val="Footer"/>
    <w:uiPriority w:val="99"/>
    <w:rsid w:val="00C06DC8"/>
    <w:rPr>
      <w:rFonts w:eastAsiaTheme="minorEastAsia"/>
      <w:kern w:val="0"/>
      <w14:ligatures w14:val="none"/>
    </w:rPr>
  </w:style>
  <w:style w:type="character" w:styleId="PageNumber">
    <w:name w:val="page number"/>
    <w:basedOn w:val="DefaultParagraphFont"/>
    <w:uiPriority w:val="99"/>
    <w:semiHidden/>
    <w:unhideWhenUsed/>
    <w:rsid w:val="00C06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LaMorte</dc:creator>
  <cp:keywords/>
  <dc:description/>
  <cp:lastModifiedBy>Dan LaMorte</cp:lastModifiedBy>
  <cp:revision>9</cp:revision>
  <dcterms:created xsi:type="dcterms:W3CDTF">2025-06-07T17:43:00Z</dcterms:created>
  <dcterms:modified xsi:type="dcterms:W3CDTF">2025-07-04T11:26:00Z</dcterms:modified>
</cp:coreProperties>
</file>