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223" w:rsidRPr="00B25223" w:rsidRDefault="00B25223">
      <w:pPr>
        <w:rPr>
          <w:sz w:val="10"/>
          <w:szCs w:val="10"/>
        </w:rPr>
      </w:pPr>
    </w:p>
    <w:tbl>
      <w:tblPr>
        <w:tblW w:w="5620" w:type="dxa"/>
        <w:jc w:val="center"/>
        <w:tblLook w:val="04A0" w:firstRow="1" w:lastRow="0" w:firstColumn="1" w:lastColumn="0" w:noHBand="0" w:noVBand="1"/>
      </w:tblPr>
      <w:tblGrid>
        <w:gridCol w:w="4080"/>
        <w:gridCol w:w="1540"/>
      </w:tblGrid>
      <w:tr w:rsidR="00B25223" w:rsidRPr="00BF06EC" w:rsidTr="00B25223">
        <w:trPr>
          <w:trHeight w:val="4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INCOME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Grove Dues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$103,880.00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Assessment Late Charges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$1,500.00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Interest Income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$6,900.00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Rental processing fee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$200.00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Pinnacle Owner Reimbursement 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$700.00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Violation Fines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$500.00</w:t>
            </w:r>
          </w:p>
        </w:tc>
      </w:tr>
      <w:tr w:rsidR="00B25223" w:rsidRPr="00BF06EC" w:rsidTr="00B25223">
        <w:trPr>
          <w:trHeight w:val="380"/>
          <w:jc w:val="center"/>
        </w:trPr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INCOME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$113,680.00</w:t>
            </w:r>
          </w:p>
        </w:tc>
      </w:tr>
      <w:tr w:rsidR="00B25223" w:rsidRPr="00BF06EC" w:rsidTr="00B25223">
        <w:trPr>
          <w:trHeight w:val="4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EXPENSES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25223" w:rsidRPr="00BF06EC" w:rsidTr="00B25223">
        <w:trPr>
          <w:trHeight w:val="38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ADMINISTRATION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Road and Emergency Reserve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$9,030.00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Board Director Insurance*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$3,300.00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State/County Filing Fees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$75.00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Annual Meeting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$75.00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Bank Charges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$100.00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43 West Annual Rental Fee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$300.00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Copies, Supplies, </w:t>
            </w:r>
            <w:proofErr w:type="gramStart"/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Etc.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$300.00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Electricity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$6,000.00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Hurricane Cleanup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$3,150.00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Master Association Dues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sz w:val="22"/>
                <w:szCs w:val="22"/>
              </w:rPr>
              <w:t>$28,250.00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Postage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$150.00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Legal Fees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$6,150.00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Pinnacle Management Fee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$11,550.00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Additional Pinnacle Charges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$1,500.00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Water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$1,200.00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Website expense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$0.00</w:t>
            </w:r>
          </w:p>
        </w:tc>
      </w:tr>
      <w:tr w:rsidR="00B25223" w:rsidRPr="00BF06EC" w:rsidTr="00B25223">
        <w:trPr>
          <w:trHeight w:val="380"/>
          <w:jc w:val="center"/>
        </w:trPr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ADMINISTRATION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$71,130.00</w:t>
            </w:r>
          </w:p>
        </w:tc>
      </w:tr>
      <w:tr w:rsidR="00B25223" w:rsidRPr="00BF06EC" w:rsidTr="00B25223">
        <w:trPr>
          <w:trHeight w:val="38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GROUNDS MAINTENANCE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49 street Ent. Sign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$900.00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Irrigation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$1,000.00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4565 Tree Trim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</w:t>
            </w: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ing/Removal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$2,400.00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Lake Maintenance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$3,600.00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Fence Maintenance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Road Sealant 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$23,500.00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Ground Maintenance- Landscaper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$9,000.00</w:t>
            </w:r>
          </w:p>
        </w:tc>
      </w:tr>
      <w:tr w:rsidR="00B25223" w:rsidRPr="00BF06EC" w:rsidTr="00B25223">
        <w:trPr>
          <w:trHeight w:val="320"/>
          <w:jc w:val="center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Grounds Maintenance - Other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5223" w:rsidRPr="00BF06EC" w:rsidRDefault="00B25223" w:rsidP="006B796A">
            <w:pPr>
              <w:pStyle w:val="NoSpacing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06E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$2,150.00</w:t>
            </w:r>
          </w:p>
        </w:tc>
      </w:tr>
      <w:tr w:rsidR="00B25223" w:rsidRPr="00B25223" w:rsidTr="00B25223">
        <w:trPr>
          <w:trHeight w:val="380"/>
          <w:jc w:val="center"/>
        </w:trPr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25223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52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GRND MAINTENANCE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25223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2522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$42,550.00</w:t>
            </w:r>
          </w:p>
        </w:tc>
      </w:tr>
      <w:tr w:rsidR="00B25223" w:rsidRPr="00B25223" w:rsidTr="00B25223">
        <w:trPr>
          <w:trHeight w:val="38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25223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252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EXPENSES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223" w:rsidRPr="00B25223" w:rsidRDefault="00B25223" w:rsidP="006B796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2522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$113,680.00</w:t>
            </w:r>
          </w:p>
        </w:tc>
      </w:tr>
    </w:tbl>
    <w:p w:rsidR="009F41E8" w:rsidRDefault="009F41E8" w:rsidP="00B25223"/>
    <w:sectPr w:rsidR="009F41E8" w:rsidSect="00B2522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F94" w:rsidRDefault="00461F94" w:rsidP="00B25223">
      <w:pPr>
        <w:spacing w:after="0" w:line="240" w:lineRule="auto"/>
      </w:pPr>
      <w:r>
        <w:separator/>
      </w:r>
    </w:p>
  </w:endnote>
  <w:endnote w:type="continuationSeparator" w:id="0">
    <w:p w:rsidR="00461F94" w:rsidRDefault="00461F94" w:rsidP="00B2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F94" w:rsidRDefault="00461F94" w:rsidP="00B25223">
      <w:pPr>
        <w:spacing w:after="0" w:line="240" w:lineRule="auto"/>
      </w:pPr>
      <w:r>
        <w:separator/>
      </w:r>
    </w:p>
  </w:footnote>
  <w:footnote w:type="continuationSeparator" w:id="0">
    <w:p w:rsidR="00461F94" w:rsidRDefault="00461F94" w:rsidP="00B25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223" w:rsidRPr="00B25223" w:rsidRDefault="00B25223" w:rsidP="00B25223">
    <w:pPr>
      <w:pStyle w:val="Header"/>
      <w:jc w:val="center"/>
      <w:rPr>
        <w:b/>
        <w:bCs/>
        <w:sz w:val="32"/>
        <w:szCs w:val="32"/>
      </w:rPr>
    </w:pPr>
    <w:r w:rsidRPr="00B25223">
      <w:rPr>
        <w:b/>
        <w:bCs/>
        <w:sz w:val="32"/>
        <w:szCs w:val="32"/>
      </w:rPr>
      <w:t>THE GROVE AT BEEKMAN PLACE ASSOCIATION, INC</w:t>
    </w:r>
  </w:p>
  <w:p w:rsidR="00B25223" w:rsidRPr="00B25223" w:rsidRDefault="00B25223" w:rsidP="00B25223">
    <w:pPr>
      <w:pStyle w:val="Header"/>
      <w:jc w:val="center"/>
      <w:rPr>
        <w:b/>
        <w:bCs/>
        <w:sz w:val="32"/>
        <w:szCs w:val="32"/>
      </w:rPr>
    </w:pPr>
    <w:r w:rsidRPr="00B25223">
      <w:rPr>
        <w:b/>
        <w:bCs/>
        <w:sz w:val="32"/>
        <w:szCs w:val="32"/>
      </w:rPr>
      <w:t>2026 ANNUAL BUDGET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23"/>
    <w:rsid w:val="000B01AF"/>
    <w:rsid w:val="00435C08"/>
    <w:rsid w:val="00461F94"/>
    <w:rsid w:val="009008BF"/>
    <w:rsid w:val="009F41E8"/>
    <w:rsid w:val="00B25223"/>
    <w:rsid w:val="00BB11E9"/>
    <w:rsid w:val="00F4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DC974"/>
  <w15:chartTrackingRefBased/>
  <w15:docId w15:val="{0C877241-62D1-6B4B-91C9-9B9039F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223"/>
  </w:style>
  <w:style w:type="paragraph" w:styleId="Heading1">
    <w:name w:val="heading 1"/>
    <w:basedOn w:val="Normal"/>
    <w:next w:val="Normal"/>
    <w:link w:val="Heading1Char"/>
    <w:uiPriority w:val="9"/>
    <w:qFormat/>
    <w:rsid w:val="00B25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2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52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5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223"/>
  </w:style>
  <w:style w:type="paragraph" w:styleId="Footer">
    <w:name w:val="footer"/>
    <w:basedOn w:val="Normal"/>
    <w:link w:val="FooterChar"/>
    <w:uiPriority w:val="99"/>
    <w:unhideWhenUsed/>
    <w:rsid w:val="00B25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LaMorte</dc:creator>
  <cp:keywords/>
  <dc:description/>
  <cp:lastModifiedBy>Dan LaMorte</cp:lastModifiedBy>
  <cp:revision>2</cp:revision>
  <dcterms:created xsi:type="dcterms:W3CDTF">2026-03-06T18:24:00Z</dcterms:created>
  <dcterms:modified xsi:type="dcterms:W3CDTF">2026-03-06T18:24:00Z</dcterms:modified>
</cp:coreProperties>
</file>