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bidi w:val="0"/>
        <w:spacing w:before="0" w:beforeAutospacing="0"/>
        <w:ind w:left="0" w:firstLine="0"/>
        <w:jc w:val="center"/>
        <w:rPr>
          <w:rFonts w:ascii="Courier" w:hAnsi="Courier" w:cs="Courier"/>
          <w:i w:val="0"/>
          <w:iCs w:val="0"/>
          <w:caps w:val="0"/>
          <w:spacing w:val="0"/>
        </w:rPr>
      </w:pPr>
      <w:r>
        <w:rPr>
          <w:rFonts w:hint="default" w:ascii="Courier" w:hAnsi="Courier" w:eastAsia="SimSun" w:cs="Courier"/>
          <w:i w:val="0"/>
          <w:iCs w:val="0"/>
          <w:caps w:val="0"/>
          <w:spacing w:val="0"/>
          <w:kern w:val="0"/>
          <w:sz w:val="24"/>
          <w:szCs w:val="24"/>
          <w:lang w:val="en-US" w:eastAsia="zh-CN" w:bidi="ar"/>
        </w:rPr>
        <w:t>langue française</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Nous utilisons International Royal Mail Tracked and Signed pour le service.</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Les prix d'expédition en euros dépendent de la commande des articles et de votre emplacement.</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Vous devrez nous contacter pour un devis.</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N'oubliez pas que les boîtiers et les substrats peuvent être lourds ou volumineux et peuvent s'avérer coûteux à expédier.</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 xml:space="preserve"> Contactez-nous à </w:t>
      </w:r>
      <w:r>
        <w:rPr>
          <w:rFonts w:ascii="Arial" w:hAnsi="Arial" w:eastAsia="Arial" w:cs="Arial"/>
          <w:i w:val="0"/>
          <w:iCs w:val="0"/>
          <w:caps w:val="0"/>
          <w:color w:val="9851C4"/>
          <w:spacing w:val="0"/>
          <w:kern w:val="0"/>
          <w:sz w:val="24"/>
          <w:szCs w:val="24"/>
          <w:u w:val="single"/>
          <w:lang w:val="en-US" w:eastAsia="zh-CN" w:bidi="ar"/>
        </w:rPr>
        <w:t>info@bugznbits.co.uk</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T.V.A.</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La TVA pour les commandes en euros est désormais détaxée. Cela signifie que la TVA ne vous est pas facturée au point de vente. Cependant, des taxes à l'importation peuvent vous être facturées via votre propre système fiscal dans votre région après avoir reçu vos marchandises. La taxe sera calculée sur la valeur de votre facture.</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Nous n'avons aucun contrôle, aucune influence ou aucune autre implication dans le système fiscal et les taux en dehors du Royaume-Uni.</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Paiements et annulations</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Nous acceptons les paiements par carte de crédit / débit et PayPal.</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Veuillez noter que les commandes ne peuvent être annulées qu'avant l'expédition des articles.</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Les remboursements pour les commandes annulées sont traités via le mode de paiement dans lequel ils ont été reçus. Les paiements PayPal seront retournés dans un délai d'un jour, le paiement par carte de crédit / débit peut prendre 3 à 10 jours ouvrables pour revenir au compte sur lequel il a été payé.</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Expédition d'articles en direct</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Nous expédions uniquement des articles vivants en Europe pendant les mois les plus chauds du printemps à l'automne et ne les expédierons pas en hiver ou lorsque le temps est extrêmement chaud ou froid.</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 xml:space="preserve"> Les articles internationaux non en direct seront expédiés du lundi au vendredi.</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Déclaration importante</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Tous les articles vivants seront emballés très soigneusement dans un emballage sur mesure pour assurer l'arrivée en toute sécurité de tous les articles vivants dans un état heureux et sain dans lequel ils nous quittent. Cependant, nous n'offrons aucune garantie que votre article arrivera vivant avec une expédition en euros!</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Les articles en direct sont expédiés étant entendu que dans le cas improbable où l'article arriverait mort, bugznbits.co.uk ne remboursera PAS les frais d'expédition ou le coût de tout article en direct.</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Nous n'assumerons aucune responsabilité pour les retards d'expédition.</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Nous déclinons toute responsabilité si des articles sont confisqués pour quelque raison que ce soit par les douanes.</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L'achat et l'expédition d'articles vivants sont aux risques et périls de l'acheteur!</w:t>
      </w:r>
    </w:p>
    <w:p>
      <w:pPr>
        <w:keepNext w:val="0"/>
        <w:keepLines w:val="0"/>
        <w:widowControl/>
        <w:suppressLineNumbers w:val="0"/>
        <w:bidi w:val="0"/>
        <w:spacing w:before="0" w:beforeAutospacing="0"/>
        <w:ind w:left="0" w:firstLine="0"/>
        <w:jc w:val="center"/>
        <w:rPr>
          <w:rFonts w:hint="default" w:ascii="Courier" w:hAnsi="Courier" w:cs="Courier"/>
          <w:i w:val="0"/>
          <w:iCs w:val="0"/>
          <w:caps w:val="0"/>
          <w:spacing w:val="0"/>
        </w:rPr>
      </w:pPr>
      <w:r>
        <w:rPr>
          <w:rFonts w:hint="default" w:ascii="Courier" w:hAnsi="Courier" w:eastAsia="SimSun" w:cs="Courier"/>
          <w:i w:val="0"/>
          <w:iCs w:val="0"/>
          <w:caps w:val="0"/>
          <w:spacing w:val="0"/>
          <w:kern w:val="0"/>
          <w:sz w:val="24"/>
          <w:szCs w:val="24"/>
          <w:lang w:val="en-US" w:eastAsia="zh-CN" w:bidi="ar"/>
        </w:rPr>
        <w:t>Nous sommes heureux de fournir des photos de votre article réel avant l'expédition, sur demande!are.</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4658A"/>
    <w:rsid w:val="2EA4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2021-03-26T09:57:00Z</dcterms:created>
  <dc:creator>google1590062184</dc:creator>
  <cp:lastModifiedBy>google1590062184</cp:lastModifiedBy>
  <dcterms:modified xsi:type="dcterms:W3CDTF">2021-03-26T09:58:31Z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2057-11.2.0.10017</vt:lpwstr>
  </property>
</Properties>
</file>