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6" w:rsidRDefault="00622D2F"/>
    <w:p w:rsidR="00B67353" w:rsidRDefault="00B67353"/>
    <w:p w:rsidR="00B67353" w:rsidRPr="008135C3" w:rsidRDefault="00B67353">
      <w:pPr>
        <w:rPr>
          <w:rFonts w:ascii="Century Gothic" w:hAnsi="Century Gothic"/>
          <w:b/>
          <w:sz w:val="28"/>
          <w:szCs w:val="28"/>
        </w:rPr>
      </w:pPr>
      <w:r w:rsidRPr="008135C3">
        <w:rPr>
          <w:rFonts w:ascii="Century Gothic" w:hAnsi="Century Gothic"/>
          <w:b/>
          <w:sz w:val="28"/>
          <w:szCs w:val="28"/>
        </w:rPr>
        <w:t>Checklist: Home Birth Supplies</w:t>
      </w:r>
    </w:p>
    <w:p w:rsidR="00B67353" w:rsidRDefault="00B67353">
      <w:pPr>
        <w:rPr>
          <w:rFonts w:ascii="Century Gothic" w:hAnsi="Century Gothic"/>
          <w:b/>
          <w:sz w:val="24"/>
        </w:rPr>
      </w:pPr>
      <w:r w:rsidRPr="00B67353">
        <w:rPr>
          <w:rFonts w:ascii="Century Gothic" w:hAnsi="Century Gothic"/>
          <w:b/>
          <w:sz w:val="24"/>
        </w:rPr>
        <w:t>Supplies for you:</w: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69"/>
        <w:gridCol w:w="576"/>
        <w:gridCol w:w="4464"/>
      </w:tblGrid>
      <w:tr w:rsidR="00B67353" w:rsidTr="00622D2F">
        <w:trPr>
          <w:trHeight w:val="648"/>
        </w:trPr>
        <w:tc>
          <w:tcPr>
            <w:tcW w:w="576" w:type="dxa"/>
          </w:tcPr>
          <w:p w:rsidR="00B67353" w:rsidRPr="00B67353" w:rsidRDefault="00622D2F" w:rsidP="00622D2F">
            <w:pPr>
              <w:jc w:val="right"/>
              <w:rPr>
                <w:rFonts w:ascii="Palatino Linotype" w:hAnsi="Palatino Linotype"/>
              </w:rPr>
            </w:pPr>
            <w:r>
              <w:rPr>
                <w:noProof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Light food for </w:t>
            </w:r>
            <w:proofErr w:type="spellStart"/>
            <w:r w:rsidRPr="00622D2F">
              <w:rPr>
                <w:rFonts w:ascii="Palatino Linotype" w:hAnsi="Palatino Linotype"/>
                <w:sz w:val="20"/>
                <w:szCs w:val="20"/>
              </w:rPr>
              <w:t>labour</w:t>
            </w:r>
            <w:proofErr w:type="spellEnd"/>
          </w:p>
        </w:tc>
        <w:tc>
          <w:tcPr>
            <w:tcW w:w="576" w:type="dxa"/>
          </w:tcPr>
          <w:p w:rsidR="00B6735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B67353" w:rsidRPr="00622D2F" w:rsidRDefault="00B67353" w:rsidP="008135C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Acetaminophen 500 mg tablets</w:t>
            </w:r>
            <w:r w:rsidR="008135C3" w:rsidRPr="00622D2F">
              <w:rPr>
                <w:rFonts w:ascii="Palatino Linotype" w:hAnsi="Palatino Linotype"/>
                <w:sz w:val="20"/>
                <w:szCs w:val="20"/>
              </w:rPr>
              <w:br/>
            </w:r>
            <w:r w:rsidRPr="00622D2F">
              <w:rPr>
                <w:rFonts w:ascii="Palatino Linotype" w:hAnsi="Palatino Linotype"/>
                <w:sz w:val="20"/>
                <w:szCs w:val="20"/>
              </w:rPr>
              <w:t>(Tylenol or generic brand acetaminophen)</w:t>
            </w:r>
          </w:p>
        </w:tc>
      </w:tr>
      <w:tr w:rsidR="00B67353" w:rsidTr="00622D2F">
        <w:trPr>
          <w:trHeight w:val="648"/>
        </w:trPr>
        <w:tc>
          <w:tcPr>
            <w:tcW w:w="576" w:type="dxa"/>
          </w:tcPr>
          <w:p w:rsidR="00B67353" w:rsidRPr="00B67353" w:rsidRDefault="00622D2F" w:rsidP="00622D2F">
            <w:pPr>
              <w:jc w:val="right"/>
              <w:rPr>
                <w:rFonts w:ascii="Palatino Linotype" w:hAnsi="Palatino Linotype"/>
              </w:rPr>
            </w:pPr>
            <w:r>
              <w:rPr>
                <w:noProof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Refillable water bottle</w:t>
            </w:r>
          </w:p>
        </w:tc>
        <w:tc>
          <w:tcPr>
            <w:tcW w:w="576" w:type="dxa"/>
          </w:tcPr>
          <w:p w:rsidR="00B6735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B67353" w:rsidRPr="00622D2F" w:rsidRDefault="00B67353" w:rsidP="008135C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Ibuprofen </w:t>
            </w:r>
            <w:r w:rsidR="008135C3" w:rsidRPr="00622D2F">
              <w:rPr>
                <w:rFonts w:ascii="Palatino Linotype" w:hAnsi="Palatino Linotype"/>
                <w:sz w:val="20"/>
                <w:szCs w:val="20"/>
              </w:rPr>
              <w:t>200 mg tablets</w:t>
            </w:r>
            <w:r w:rsidR="008135C3" w:rsidRPr="00622D2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8135C3" w:rsidRPr="00622D2F">
              <w:rPr>
                <w:rFonts w:ascii="Palatino Linotype" w:hAnsi="Palatino Linotype"/>
                <w:sz w:val="20"/>
                <w:szCs w:val="20"/>
              </w:rPr>
              <w:br/>
            </w:r>
            <w:r w:rsidRPr="00622D2F">
              <w:rPr>
                <w:rFonts w:ascii="Palatino Linotype" w:hAnsi="Palatino Linotype"/>
                <w:sz w:val="20"/>
                <w:szCs w:val="20"/>
              </w:rPr>
              <w:t>(Advil, Motrin or generic b</w:t>
            </w:r>
            <w:r w:rsidR="008135C3" w:rsidRPr="00622D2F">
              <w:rPr>
                <w:rFonts w:ascii="Palatino Linotype" w:hAnsi="Palatino Linotype"/>
                <w:sz w:val="20"/>
                <w:szCs w:val="20"/>
              </w:rPr>
              <w:t>rand ibuprofen)</w:t>
            </w: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B67353" w:rsidTr="00622D2F">
        <w:trPr>
          <w:trHeight w:val="648"/>
        </w:trPr>
        <w:tc>
          <w:tcPr>
            <w:tcW w:w="576" w:type="dxa"/>
          </w:tcPr>
          <w:p w:rsidR="00B67353" w:rsidRPr="00B67353" w:rsidRDefault="00622D2F" w:rsidP="00622D2F">
            <w:pPr>
              <w:jc w:val="right"/>
              <w:rPr>
                <w:rFonts w:ascii="Palatino Linotype" w:hAnsi="Palatino Linotype"/>
              </w:rPr>
            </w:pPr>
            <w:r>
              <w:rPr>
                <w:noProof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Pillows, at least two</w:t>
            </w:r>
          </w:p>
        </w:tc>
        <w:tc>
          <w:tcPr>
            <w:tcW w:w="576" w:type="dxa"/>
          </w:tcPr>
          <w:p w:rsidR="00B6735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B67353" w:rsidRPr="00622D2F" w:rsidRDefault="00B67353" w:rsidP="008135C3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622D2F">
              <w:rPr>
                <w:rFonts w:ascii="Palatino Linotype" w:hAnsi="Palatino Linotype"/>
                <w:sz w:val="20"/>
                <w:szCs w:val="20"/>
              </w:rPr>
              <w:t>Dimenhydrinate</w:t>
            </w:r>
            <w:proofErr w:type="spellEnd"/>
            <w:r w:rsidR="008135C3" w:rsidRPr="00622D2F">
              <w:rPr>
                <w:rFonts w:ascii="Palatino Linotype" w:hAnsi="Palatino Linotype"/>
                <w:sz w:val="20"/>
                <w:szCs w:val="20"/>
              </w:rPr>
              <w:t xml:space="preserve"> 50 mg tablets</w:t>
            </w: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8135C3" w:rsidRPr="00622D2F">
              <w:rPr>
                <w:rFonts w:ascii="Palatino Linotype" w:hAnsi="Palatino Linotype"/>
                <w:sz w:val="20"/>
                <w:szCs w:val="20"/>
              </w:rPr>
              <w:br/>
            </w:r>
            <w:r w:rsidRPr="00622D2F">
              <w:rPr>
                <w:rFonts w:ascii="Palatino Linotype" w:hAnsi="Palatino Linotype"/>
                <w:sz w:val="20"/>
                <w:szCs w:val="20"/>
              </w:rPr>
              <w:t>(</w:t>
            </w:r>
            <w:proofErr w:type="spellStart"/>
            <w:r w:rsidRPr="00622D2F">
              <w:rPr>
                <w:rFonts w:ascii="Palatino Linotype" w:hAnsi="Palatino Linotype"/>
                <w:sz w:val="20"/>
                <w:szCs w:val="20"/>
              </w:rPr>
              <w:t>Gravol</w:t>
            </w:r>
            <w:proofErr w:type="spellEnd"/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 or generic bran</w:t>
            </w:r>
            <w:r w:rsidR="008135C3" w:rsidRPr="00622D2F">
              <w:rPr>
                <w:rFonts w:ascii="Palatino Linotype" w:hAnsi="Palatino Linotype"/>
                <w:sz w:val="20"/>
                <w:szCs w:val="20"/>
              </w:rPr>
              <w:t>d anti-</w:t>
            </w:r>
            <w:proofErr w:type="spellStart"/>
            <w:r w:rsidR="008135C3" w:rsidRPr="00622D2F">
              <w:rPr>
                <w:rFonts w:ascii="Palatino Linotype" w:hAnsi="Palatino Linotype"/>
                <w:sz w:val="20"/>
                <w:szCs w:val="20"/>
              </w:rPr>
              <w:t>nauseant</w:t>
            </w:r>
            <w:proofErr w:type="spellEnd"/>
            <w:r w:rsidR="008135C3" w:rsidRPr="00622D2F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B67353" w:rsidTr="00622D2F">
        <w:trPr>
          <w:trHeight w:val="648"/>
        </w:trPr>
        <w:tc>
          <w:tcPr>
            <w:tcW w:w="576" w:type="dxa"/>
          </w:tcPr>
          <w:p w:rsidR="00B67353" w:rsidRPr="00B67353" w:rsidRDefault="00622D2F" w:rsidP="00622D2F">
            <w:pPr>
              <w:jc w:val="right"/>
              <w:rPr>
                <w:rFonts w:ascii="Palatino Linotype" w:hAnsi="Palatino Linotype"/>
              </w:rPr>
            </w:pPr>
            <w:r>
              <w:rPr>
                <w:noProof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Ice chips, ice cubes, or popsicles</w:t>
            </w:r>
          </w:p>
        </w:tc>
        <w:tc>
          <w:tcPr>
            <w:tcW w:w="576" w:type="dxa"/>
          </w:tcPr>
          <w:p w:rsidR="00B6735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Washcloths</w:t>
            </w:r>
          </w:p>
        </w:tc>
      </w:tr>
      <w:tr w:rsidR="00B67353" w:rsidTr="00622D2F">
        <w:trPr>
          <w:trHeight w:val="648"/>
        </w:trPr>
        <w:tc>
          <w:tcPr>
            <w:tcW w:w="576" w:type="dxa"/>
          </w:tcPr>
          <w:p w:rsidR="00B67353" w:rsidRPr="00B67353" w:rsidRDefault="00622D2F" w:rsidP="00622D2F">
            <w:pPr>
              <w:jc w:val="right"/>
              <w:rPr>
                <w:rFonts w:ascii="Palatino Linotype" w:hAnsi="Palatino Linotype"/>
              </w:rPr>
            </w:pPr>
            <w:r>
              <w:rPr>
                <w:noProof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Ice pack</w:t>
            </w:r>
          </w:p>
        </w:tc>
        <w:tc>
          <w:tcPr>
            <w:tcW w:w="576" w:type="dxa"/>
          </w:tcPr>
          <w:p w:rsidR="00B6735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Fluid replacement drinks or honey</w:t>
            </w:r>
          </w:p>
        </w:tc>
      </w:tr>
      <w:tr w:rsidR="00B67353" w:rsidTr="00622D2F">
        <w:trPr>
          <w:trHeight w:val="648"/>
        </w:trPr>
        <w:tc>
          <w:tcPr>
            <w:tcW w:w="576" w:type="dxa"/>
          </w:tcPr>
          <w:p w:rsidR="00B67353" w:rsidRPr="00B67353" w:rsidRDefault="00622D2F" w:rsidP="00622D2F">
            <w:pPr>
              <w:jc w:val="right"/>
              <w:rPr>
                <w:rFonts w:ascii="Palatino Linotype" w:hAnsi="Palatino Linotype"/>
              </w:rPr>
            </w:pPr>
            <w:r>
              <w:rPr>
                <w:noProof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Comfortable clothing options</w:t>
            </w:r>
          </w:p>
        </w:tc>
        <w:tc>
          <w:tcPr>
            <w:tcW w:w="576" w:type="dxa"/>
          </w:tcPr>
          <w:p w:rsidR="00B6735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Hot water bottle or heating pad</w:t>
            </w:r>
          </w:p>
        </w:tc>
      </w:tr>
      <w:tr w:rsidR="00B67353" w:rsidTr="00622D2F">
        <w:trPr>
          <w:trHeight w:val="648"/>
        </w:trPr>
        <w:tc>
          <w:tcPr>
            <w:tcW w:w="576" w:type="dxa"/>
          </w:tcPr>
          <w:p w:rsidR="00B67353" w:rsidRPr="00B67353" w:rsidRDefault="00622D2F" w:rsidP="00622D2F">
            <w:pPr>
              <w:jc w:val="right"/>
              <w:rPr>
                <w:rFonts w:ascii="Palatino Linotype" w:hAnsi="Palatino Linotype"/>
              </w:rPr>
            </w:pPr>
            <w:r>
              <w:rPr>
                <w:noProof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Default="00B67353" w:rsidP="00622D2F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Large pact of extra-large overnight pad</w:t>
            </w:r>
          </w:p>
          <w:p w:rsidR="00B67353" w:rsidRPr="00622D2F" w:rsidRDefault="00B67353" w:rsidP="00622D2F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(not “dry weave”)</w:t>
            </w:r>
          </w:p>
        </w:tc>
        <w:tc>
          <w:tcPr>
            <w:tcW w:w="576" w:type="dxa"/>
          </w:tcPr>
          <w:p w:rsidR="00B6735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B67353" w:rsidRPr="00622D2F" w:rsidRDefault="00B67353" w:rsidP="00B6735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Mirror for wat</w:t>
            </w: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ching the birth if you wish to </w:t>
            </w:r>
          </w:p>
        </w:tc>
      </w:tr>
    </w:tbl>
    <w:p w:rsidR="00B67353" w:rsidRDefault="00B67353"/>
    <w:p w:rsidR="008135C3" w:rsidRPr="008135C3" w:rsidRDefault="008135C3">
      <w:pPr>
        <w:rPr>
          <w:rFonts w:ascii="Century Gothic" w:hAnsi="Century Gothic"/>
          <w:b/>
        </w:rPr>
      </w:pPr>
      <w:r w:rsidRPr="008135C3">
        <w:rPr>
          <w:rFonts w:ascii="Century Gothic" w:hAnsi="Century Gothic"/>
          <w:b/>
        </w:rPr>
        <w:t>Supplies for your baby:</w: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69"/>
        <w:gridCol w:w="576"/>
        <w:gridCol w:w="4464"/>
      </w:tblGrid>
      <w:tr w:rsidR="008135C3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Newborn diapers</w:t>
            </w:r>
          </w:p>
        </w:tc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Baby onesie and sleeper</w:t>
            </w:r>
          </w:p>
        </w:tc>
      </w:tr>
      <w:tr w:rsidR="008135C3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Two baby hats, newborn size</w:t>
            </w:r>
          </w:p>
        </w:tc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8135C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Large, clean towels (not your best ones)</w:t>
            </w: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8135C3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Receiving blankets</w:t>
            </w:r>
          </w:p>
        </w:tc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Olive oil for baby’s bottom</w:t>
            </w:r>
          </w:p>
        </w:tc>
      </w:tr>
    </w:tbl>
    <w:p w:rsidR="008135C3" w:rsidRDefault="008135C3"/>
    <w:p w:rsidR="008135C3" w:rsidRDefault="008135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General s</w:t>
      </w:r>
      <w:r w:rsidRPr="008135C3">
        <w:rPr>
          <w:rFonts w:ascii="Century Gothic" w:hAnsi="Century Gothic"/>
          <w:b/>
        </w:rPr>
        <w:t>upplies</w:t>
      </w:r>
      <w:r>
        <w:rPr>
          <w:rFonts w:ascii="Century Gothic" w:hAnsi="Century Gothic"/>
          <w:b/>
        </w:rPr>
        <w:t xml:space="preserve"> for birth and your home:</w: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69"/>
        <w:gridCol w:w="576"/>
        <w:gridCol w:w="4464"/>
      </w:tblGrid>
      <w:tr w:rsidR="008135C3" w:rsidRPr="00622D2F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Digital thermometer</w:t>
            </w:r>
          </w:p>
        </w:tc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Two large garbage bags for laundry &amp; garbage</w:t>
            </w:r>
          </w:p>
        </w:tc>
      </w:tr>
      <w:tr w:rsidR="008135C3" w:rsidRPr="00622D2F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On</w:t>
            </w:r>
            <w:r w:rsidRPr="00622D2F">
              <w:rPr>
                <w:rFonts w:ascii="Palatino Linotype" w:hAnsi="Palatino Linotype"/>
                <w:sz w:val="20"/>
                <w:szCs w:val="20"/>
              </w:rPr>
              <w:t>e</w:t>
            </w: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 large roll of paper towels</w:t>
            </w:r>
          </w:p>
        </w:tc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Grounded (three-prong) extension cord or power bar</w:t>
            </w:r>
          </w:p>
        </w:tc>
      </w:tr>
      <w:tr w:rsidR="008135C3" w:rsidRPr="00622D2F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Large, sturdy tray (</w:t>
            </w:r>
            <w:proofErr w:type="spellStart"/>
            <w:r w:rsidRPr="00622D2F">
              <w:rPr>
                <w:rFonts w:ascii="Palatino Linotype" w:hAnsi="Palatino Linotype"/>
                <w:sz w:val="20"/>
                <w:szCs w:val="20"/>
              </w:rPr>
              <w:t>eg</w:t>
            </w:r>
            <w:proofErr w:type="spellEnd"/>
            <w:r w:rsidRPr="00622D2F">
              <w:rPr>
                <w:rFonts w:ascii="Palatino Linotype" w:hAnsi="Palatino Linotype"/>
                <w:sz w:val="20"/>
                <w:szCs w:val="20"/>
              </w:rPr>
              <w:t>. cookie sheet)</w:t>
            </w:r>
          </w:p>
        </w:tc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Large, zippered plastic freezer bag for placenta</w:t>
            </w:r>
          </w:p>
        </w:tc>
      </w:tr>
    </w:tbl>
    <w:p w:rsidR="008135C3" w:rsidRDefault="008135C3">
      <w:pPr>
        <w:rPr>
          <w:rFonts w:ascii="Century Gothic" w:hAnsi="Century Gothic"/>
          <w:b/>
        </w:rPr>
      </w:pPr>
      <w:bookmarkStart w:id="0" w:name="_GoBack"/>
      <w:bookmarkEnd w:id="0"/>
    </w:p>
    <w:p w:rsidR="008135C3" w:rsidRDefault="008135C3">
      <w:pPr>
        <w:rPr>
          <w:rFonts w:ascii="Century Gothic" w:hAnsi="Century Gothic"/>
          <w:b/>
        </w:rPr>
      </w:pPr>
    </w:p>
    <w:p w:rsidR="008135C3" w:rsidRDefault="008135C3">
      <w:pPr>
        <w:rPr>
          <w:rFonts w:ascii="Century Gothic" w:hAnsi="Century Gothic"/>
          <w:b/>
        </w:rPr>
      </w:pPr>
    </w:p>
    <w:p w:rsidR="008135C3" w:rsidRDefault="008135C3">
      <w:pPr>
        <w:rPr>
          <w:rFonts w:ascii="Century Gothic" w:hAnsi="Century Gothic"/>
          <w:b/>
        </w:rPr>
      </w:pPr>
    </w:p>
    <w:p w:rsidR="008135C3" w:rsidRDefault="008135C3">
      <w:pPr>
        <w:rPr>
          <w:rFonts w:ascii="Century Gothic" w:hAnsi="Century Gothic"/>
          <w:b/>
        </w:rPr>
      </w:pPr>
    </w:p>
    <w:p w:rsidR="008135C3" w:rsidRDefault="008135C3">
      <w:pPr>
        <w:rPr>
          <w:rFonts w:ascii="Century Gothic" w:hAnsi="Century Gothic"/>
          <w:b/>
        </w:rPr>
      </w:pPr>
    </w:p>
    <w:p w:rsidR="008135C3" w:rsidRDefault="008135C3" w:rsidP="008135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For your bed</w:t>
      </w:r>
      <w:r>
        <w:rPr>
          <w:rFonts w:ascii="Century Gothic" w:hAnsi="Century Gothic"/>
          <w:b/>
        </w:rPr>
        <w:t>:</w: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69"/>
        <w:gridCol w:w="576"/>
        <w:gridCol w:w="4464"/>
      </w:tblGrid>
      <w:tr w:rsidR="00622D2F" w:rsidRPr="00622D2F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6B511F7B" wp14:editId="035E5842">
                  <wp:extent cx="199574" cy="204826"/>
                  <wp:effectExtent l="0" t="0" r="0" b="508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Bottom layer: a clean, fitted sheet</w:t>
            </w:r>
          </w:p>
        </w:tc>
        <w:tc>
          <w:tcPr>
            <w:tcW w:w="576" w:type="dxa"/>
          </w:tcPr>
          <w:p w:rsidR="008135C3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Pillows lined with plastic bags and pillow slips</w:t>
            </w:r>
          </w:p>
        </w:tc>
      </w:tr>
      <w:tr w:rsidR="00622D2F" w:rsidRPr="00622D2F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Default="008135C3" w:rsidP="008135C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Middle layer: waterproof fabric covering </w:t>
            </w:r>
          </w:p>
          <w:p w:rsidR="008135C3" w:rsidRPr="00622D2F" w:rsidRDefault="008135C3" w:rsidP="008135C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(</w:t>
            </w:r>
            <w:proofErr w:type="spellStart"/>
            <w:r w:rsidRPr="00622D2F">
              <w:rPr>
                <w:rFonts w:ascii="Palatino Linotype" w:hAnsi="Palatino Linotype"/>
                <w:sz w:val="20"/>
                <w:szCs w:val="20"/>
              </w:rPr>
              <w:t>eg</w:t>
            </w:r>
            <w:proofErr w:type="spellEnd"/>
            <w:r w:rsidRPr="00622D2F">
              <w:rPr>
                <w:rFonts w:ascii="Palatino Linotype" w:hAnsi="Palatino Linotype"/>
                <w:sz w:val="20"/>
                <w:szCs w:val="20"/>
              </w:rPr>
              <w:t>. shower curtain or plastic sheet)</w:t>
            </w:r>
          </w:p>
        </w:tc>
        <w:tc>
          <w:tcPr>
            <w:tcW w:w="576" w:type="dxa"/>
          </w:tcPr>
          <w:p w:rsidR="008135C3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8135C3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Stain remover for laundry such as hydrogen peroxide or baking soda</w:t>
            </w:r>
          </w:p>
        </w:tc>
      </w:tr>
      <w:tr w:rsidR="00622D2F" w:rsidRPr="00622D2F" w:rsidTr="00622D2F">
        <w:trPr>
          <w:trHeight w:val="648"/>
        </w:trPr>
        <w:tc>
          <w:tcPr>
            <w:tcW w:w="576" w:type="dxa"/>
          </w:tcPr>
          <w:p w:rsidR="008135C3" w:rsidRPr="00622D2F" w:rsidRDefault="00622D2F" w:rsidP="00622D2F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Top layer: a clean, fitted sheet</w:t>
            </w:r>
          </w:p>
        </w:tc>
        <w:tc>
          <w:tcPr>
            <w:tcW w:w="576" w:type="dxa"/>
          </w:tcPr>
          <w:p w:rsidR="008135C3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05D284C" wp14:editId="10DFAB60">
                  <wp:extent cx="199574" cy="204826"/>
                  <wp:effectExtent l="0" t="0" r="0" b="508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8135C3" w:rsidRPr="00622D2F" w:rsidRDefault="008135C3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Blankets</w:t>
            </w:r>
          </w:p>
        </w:tc>
      </w:tr>
    </w:tbl>
    <w:p w:rsidR="008135C3" w:rsidRDefault="008135C3">
      <w:pPr>
        <w:rPr>
          <w:rFonts w:ascii="Century Gothic" w:hAnsi="Century Gothic"/>
          <w:b/>
        </w:rPr>
      </w:pPr>
    </w:p>
    <w:p w:rsidR="00622D2F" w:rsidRDefault="00622D2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Other supplies you may find helpful:</w: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69"/>
        <w:gridCol w:w="576"/>
        <w:gridCol w:w="4464"/>
      </w:tblGrid>
      <w:tr w:rsidR="00622D2F" w:rsidRPr="00622D2F" w:rsidTr="00622D2F">
        <w:trPr>
          <w:trHeight w:val="648"/>
        </w:trPr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3B51054C" wp14:editId="2E451591">
                  <wp:extent cx="199574" cy="204826"/>
                  <wp:effectExtent l="0" t="0" r="0" b="508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Camera</w:t>
            </w:r>
          </w:p>
        </w:tc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2B59372A" wp14:editId="18A617C8">
                  <wp:extent cx="199574" cy="204826"/>
                  <wp:effectExtent l="0" t="0" r="0" b="508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Music and music players</w:t>
            </w:r>
          </w:p>
        </w:tc>
      </w:tr>
      <w:tr w:rsidR="00622D2F" w:rsidRPr="00622D2F" w:rsidTr="00622D2F">
        <w:trPr>
          <w:trHeight w:val="648"/>
        </w:trPr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36EB1F1C" wp14:editId="75154BA3">
                  <wp:extent cx="199574" cy="204826"/>
                  <wp:effectExtent l="0" t="0" r="0" b="508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Notebook</w:t>
            </w:r>
          </w:p>
        </w:tc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4D039D95" wp14:editId="1EC1303A">
                  <wp:extent cx="199574" cy="204826"/>
                  <wp:effectExtent l="0" t="0" r="0" b="508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Small, bright lamp</w:t>
            </w:r>
            <w:r w:rsidRPr="00622D2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</w:tbl>
    <w:p w:rsidR="00622D2F" w:rsidRDefault="00622D2F">
      <w:pPr>
        <w:rPr>
          <w:rFonts w:ascii="Century Gothic" w:hAnsi="Century Gothic"/>
          <w:b/>
        </w:rPr>
      </w:pPr>
    </w:p>
    <w:p w:rsidR="00622D2F" w:rsidRDefault="00622D2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Hospital Bag:</w: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69"/>
        <w:gridCol w:w="576"/>
        <w:gridCol w:w="4464"/>
      </w:tblGrid>
      <w:tr w:rsidR="00622D2F" w:rsidRPr="00622D2F" w:rsidTr="00622D2F">
        <w:trPr>
          <w:trHeight w:val="648"/>
        </w:trPr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3B51054C" wp14:editId="2E451591">
                  <wp:extent cx="199574" cy="204826"/>
                  <wp:effectExtent l="0" t="0" r="0" b="508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Extra pillows</w:t>
            </w:r>
          </w:p>
        </w:tc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2B59372A" wp14:editId="18A617C8">
                  <wp:extent cx="199574" cy="204826"/>
                  <wp:effectExtent l="0" t="0" r="0" b="508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Snacks</w:t>
            </w:r>
          </w:p>
        </w:tc>
      </w:tr>
      <w:tr w:rsidR="00622D2F" w:rsidRPr="00622D2F" w:rsidTr="00622D2F">
        <w:trPr>
          <w:trHeight w:val="648"/>
        </w:trPr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36EB1F1C" wp14:editId="75154BA3">
                  <wp:extent cx="199574" cy="204826"/>
                  <wp:effectExtent l="0" t="0" r="0" b="508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Refillable water bottle</w:t>
            </w:r>
          </w:p>
        </w:tc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4D039D95" wp14:editId="1EC1303A">
                  <wp:extent cx="199574" cy="204826"/>
                  <wp:effectExtent l="0" t="0" r="0" b="508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Infant car seat</w:t>
            </w:r>
          </w:p>
        </w:tc>
      </w:tr>
      <w:tr w:rsidR="00622D2F" w:rsidRPr="00622D2F" w:rsidTr="00622D2F">
        <w:trPr>
          <w:trHeight w:val="648"/>
        </w:trPr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7463E567" wp14:editId="3764936F">
                  <wp:extent cx="199574" cy="204826"/>
                  <wp:effectExtent l="0" t="0" r="0" b="508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Health Card</w:t>
            </w:r>
          </w:p>
        </w:tc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2878DC46" wp14:editId="3FA71FD4">
                  <wp:extent cx="199574" cy="204826"/>
                  <wp:effectExtent l="0" t="0" r="0" b="508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622D2F" w:rsidRPr="00622D2F" w:rsidRDefault="00622D2F" w:rsidP="00622D2F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A few newborn diapers</w:t>
            </w:r>
          </w:p>
        </w:tc>
      </w:tr>
      <w:tr w:rsidR="00622D2F" w:rsidRPr="00622D2F" w:rsidTr="00622D2F">
        <w:trPr>
          <w:trHeight w:val="648"/>
        </w:trPr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097CDCEA" wp14:editId="1633A8C5">
                  <wp:extent cx="199574" cy="204826"/>
                  <wp:effectExtent l="0" t="0" r="0" b="508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Clothes for baby to come home in</w:t>
            </w:r>
          </w:p>
        </w:tc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56DE440A" wp14:editId="27E50F7F">
                  <wp:extent cx="199574" cy="204826"/>
                  <wp:effectExtent l="0" t="0" r="0" b="508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Toiletries (</w:t>
            </w:r>
            <w:proofErr w:type="spellStart"/>
            <w:r w:rsidRPr="00622D2F">
              <w:rPr>
                <w:rFonts w:ascii="Palatino Linotype" w:hAnsi="Palatino Linotype"/>
                <w:sz w:val="20"/>
                <w:szCs w:val="20"/>
              </w:rPr>
              <w:t>eg</w:t>
            </w:r>
            <w:proofErr w:type="spellEnd"/>
            <w:r w:rsidRPr="00622D2F">
              <w:rPr>
                <w:rFonts w:ascii="Palatino Linotype" w:hAnsi="Palatino Linotype"/>
                <w:sz w:val="20"/>
                <w:szCs w:val="20"/>
              </w:rPr>
              <w:t>. toothbrush, toothpaste)</w:t>
            </w:r>
          </w:p>
        </w:tc>
      </w:tr>
      <w:tr w:rsidR="00622D2F" w:rsidRPr="00622D2F" w:rsidTr="00622D2F">
        <w:trPr>
          <w:trHeight w:val="648"/>
        </w:trPr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19904924" wp14:editId="4F52A0ED">
                  <wp:extent cx="199574" cy="204826"/>
                  <wp:effectExtent l="0" t="0" r="0" b="508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</w:tcPr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Comfortable clothes for you to come home in</w:t>
            </w:r>
          </w:p>
        </w:tc>
        <w:tc>
          <w:tcPr>
            <w:tcW w:w="576" w:type="dxa"/>
          </w:tcPr>
          <w:p w:rsidR="00622D2F" w:rsidRPr="00622D2F" w:rsidRDefault="00622D2F" w:rsidP="009639CD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noProof/>
                <w:sz w:val="20"/>
                <w:szCs w:val="20"/>
              </w:rPr>
              <w:drawing>
                <wp:inline distT="0" distB="0" distL="0" distR="0" wp14:anchorId="2FF47C70" wp14:editId="5156B472">
                  <wp:extent cx="199574" cy="204826"/>
                  <wp:effectExtent l="0" t="0" r="0" b="508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86" cy="2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</w:tcPr>
          <w:p w:rsid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Large pack of extra-large overnight pads</w:t>
            </w:r>
          </w:p>
          <w:p w:rsidR="00622D2F" w:rsidRPr="00622D2F" w:rsidRDefault="00622D2F" w:rsidP="009639CD">
            <w:pPr>
              <w:rPr>
                <w:rFonts w:ascii="Palatino Linotype" w:hAnsi="Palatino Linotype"/>
                <w:sz w:val="20"/>
                <w:szCs w:val="20"/>
              </w:rPr>
            </w:pPr>
            <w:r w:rsidRPr="00622D2F">
              <w:rPr>
                <w:rFonts w:ascii="Palatino Linotype" w:hAnsi="Palatino Linotype"/>
                <w:sz w:val="20"/>
                <w:szCs w:val="20"/>
              </w:rPr>
              <w:t>(not “dry weave”)</w:t>
            </w:r>
          </w:p>
        </w:tc>
      </w:tr>
    </w:tbl>
    <w:p w:rsidR="00622D2F" w:rsidRPr="008135C3" w:rsidRDefault="00622D2F">
      <w:pPr>
        <w:rPr>
          <w:rFonts w:ascii="Century Gothic" w:hAnsi="Century Gothic"/>
          <w:b/>
        </w:rPr>
      </w:pPr>
    </w:p>
    <w:sectPr w:rsidR="00622D2F" w:rsidRPr="008135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53" w:rsidRDefault="00B67353" w:rsidP="00B67353">
      <w:pPr>
        <w:spacing w:after="0" w:line="240" w:lineRule="auto"/>
      </w:pPr>
      <w:r>
        <w:separator/>
      </w:r>
    </w:p>
  </w:endnote>
  <w:endnote w:type="continuationSeparator" w:id="0">
    <w:p w:rsidR="00B67353" w:rsidRDefault="00B67353" w:rsidP="00B6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D2F" w:rsidRDefault="00622D2F" w:rsidP="00622D2F">
    <w:pPr>
      <w:pStyle w:val="Footer"/>
      <w:jc w:val="center"/>
    </w:pPr>
    <w:r>
      <w:rPr>
        <w:noProof/>
      </w:rPr>
      <w:drawing>
        <wp:inline distT="0" distB="0" distL="0" distR="0" wp14:anchorId="05F77744" wp14:editId="2182D8A9">
          <wp:extent cx="5943600" cy="1663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66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53" w:rsidRDefault="00B67353" w:rsidP="00B67353">
      <w:pPr>
        <w:spacing w:after="0" w:line="240" w:lineRule="auto"/>
      </w:pPr>
      <w:r>
        <w:separator/>
      </w:r>
    </w:p>
  </w:footnote>
  <w:footnote w:type="continuationSeparator" w:id="0">
    <w:p w:rsidR="00B67353" w:rsidRDefault="00B67353" w:rsidP="00B6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53" w:rsidRDefault="00B67353">
    <w:pPr>
      <w:pStyle w:val="Header"/>
    </w:pPr>
    <w:r w:rsidRPr="00A51FA2">
      <w:rPr>
        <w:noProof/>
      </w:rPr>
      <w:drawing>
        <wp:anchor distT="0" distB="0" distL="114300" distR="114300" simplePos="0" relativeHeight="251659264" behindDoc="0" locked="0" layoutInCell="1" allowOverlap="1" wp14:anchorId="2B2A4AD0" wp14:editId="1084E9BA">
          <wp:simplePos x="0" y="0"/>
          <wp:positionH relativeFrom="margin">
            <wp:posOffset>-91135</wp:posOffset>
          </wp:positionH>
          <wp:positionV relativeFrom="paragraph">
            <wp:posOffset>0</wp:posOffset>
          </wp:positionV>
          <wp:extent cx="2933700" cy="754043"/>
          <wp:effectExtent l="0" t="0" r="0" b="8255"/>
          <wp:wrapNone/>
          <wp:docPr id="2" name="Picture 2" descr="M:\Comms multimedia\AOM 2013 logo files CS6\AOM Logos PNG\AOM_FullColour_Tag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omms multimedia\AOM 2013 logo files CS6\AOM Logos PNG\AOM_FullColour_Tag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54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53"/>
    <w:rsid w:val="002A1B50"/>
    <w:rsid w:val="005F3A26"/>
    <w:rsid w:val="00622D2F"/>
    <w:rsid w:val="008135C3"/>
    <w:rsid w:val="00B6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389E7-D6EA-4A4E-9C8F-E1B0EEC8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53"/>
  </w:style>
  <w:style w:type="paragraph" w:styleId="Footer">
    <w:name w:val="footer"/>
    <w:basedOn w:val="Normal"/>
    <w:link w:val="FooterChar"/>
    <w:uiPriority w:val="99"/>
    <w:unhideWhenUsed/>
    <w:rsid w:val="00B6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53"/>
  </w:style>
  <w:style w:type="table" w:styleId="TableGrid">
    <w:name w:val="Table Grid"/>
    <w:basedOn w:val="TableNormal"/>
    <w:uiPriority w:val="39"/>
    <w:rsid w:val="00B6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Nielsen</dc:creator>
  <cp:keywords/>
  <dc:description/>
  <cp:lastModifiedBy>Charlie Nielsen</cp:lastModifiedBy>
  <cp:revision>1</cp:revision>
  <dcterms:created xsi:type="dcterms:W3CDTF">2018-03-28T16:36:00Z</dcterms:created>
  <dcterms:modified xsi:type="dcterms:W3CDTF">2018-03-28T17:17:00Z</dcterms:modified>
</cp:coreProperties>
</file>