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19D32" w14:textId="3451956D" w:rsidR="008D5303" w:rsidRDefault="00C45FCF" w:rsidP="00C45FCF">
      <w:pPr>
        <w:jc w:val="center"/>
      </w:pPr>
      <w:r w:rsidRPr="00C45FCF">
        <w:rPr>
          <w:noProof/>
        </w:rPr>
        <w:drawing>
          <wp:inline distT="0" distB="0" distL="0" distR="0" wp14:anchorId="78BB4C9F" wp14:editId="3A13A57C">
            <wp:extent cx="2079354" cy="1322593"/>
            <wp:effectExtent l="0" t="0" r="0" b="0"/>
            <wp:docPr id="209114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351" cy="1332768"/>
                    </a:xfrm>
                    <a:prstGeom prst="rect">
                      <a:avLst/>
                    </a:prstGeom>
                    <a:noFill/>
                    <a:ln>
                      <a:noFill/>
                    </a:ln>
                  </pic:spPr>
                </pic:pic>
              </a:graphicData>
            </a:graphic>
          </wp:inline>
        </w:drawing>
      </w:r>
    </w:p>
    <w:p w14:paraId="33D2FE62" w14:textId="786F0CD1" w:rsidR="00C45FCF" w:rsidRDefault="00C45FCF" w:rsidP="00C45FCF">
      <w:pPr>
        <w:jc w:val="center"/>
        <w:rPr>
          <w:rFonts w:ascii="*Times New Roman-225-Identity-H" w:hAnsi="*Times New Roman-225-Identity-H" w:cs="*Times New Roman-225-Identity-H"/>
          <w:color w:val="0C9446"/>
          <w:kern w:val="0"/>
          <w:sz w:val="36"/>
          <w:szCs w:val="36"/>
        </w:rPr>
      </w:pPr>
      <w:r w:rsidRPr="00C45FCF">
        <w:rPr>
          <w:rFonts w:ascii="*Times New Roman-226-Identity-H" w:hAnsi="*Times New Roman-226-Identity-H" w:cs="*Times New Roman-226-Identity-H"/>
          <w:color w:val="0C9446"/>
          <w:kern w:val="0"/>
          <w:sz w:val="36"/>
          <w:szCs w:val="36"/>
        </w:rPr>
        <w:t xml:space="preserve">Krewe of </w:t>
      </w:r>
      <w:r w:rsidRPr="00C45FCF">
        <w:rPr>
          <w:rFonts w:ascii="*Times New Roman-225-Identity-H" w:hAnsi="*Times New Roman-225-Identity-H" w:cs="*Times New Roman-225-Identity-H"/>
          <w:color w:val="0C9446"/>
          <w:kern w:val="0"/>
          <w:sz w:val="36"/>
          <w:szCs w:val="36"/>
        </w:rPr>
        <w:t>Spa</w:t>
      </w:r>
      <w:r>
        <w:rPr>
          <w:rFonts w:ascii="*Times New Roman-225-Identity-H" w:hAnsi="*Times New Roman-225-Identity-H" w:cs="*Times New Roman-225-Identity-H"/>
          <w:color w:val="0C9446"/>
          <w:kern w:val="0"/>
          <w:sz w:val="36"/>
          <w:szCs w:val="36"/>
        </w:rPr>
        <w:t>rta</w:t>
      </w:r>
    </w:p>
    <w:p w14:paraId="25BFA086" w14:textId="77777777" w:rsidR="001A17FD" w:rsidRDefault="001A17FD" w:rsidP="00C45FCF">
      <w:pPr>
        <w:jc w:val="center"/>
        <w:rPr>
          <w:rFonts w:ascii="*Times New Roman-225-Identity-H" w:hAnsi="*Times New Roman-225-Identity-H" w:cs="*Times New Roman-225-Identity-H"/>
          <w:color w:val="0C9446"/>
          <w:kern w:val="0"/>
          <w:sz w:val="36"/>
          <w:szCs w:val="36"/>
        </w:rPr>
      </w:pPr>
    </w:p>
    <w:p w14:paraId="508D083A" w14:textId="06514F66" w:rsidR="001A17FD" w:rsidRDefault="001A17FD" w:rsidP="001A17FD">
      <w:pPr>
        <w:rPr>
          <w:rFonts w:ascii="*Times New Roman-225-Identity-H" w:hAnsi="*Times New Roman-225-Identity-H" w:cs="*Times New Roman-225-Identity-H"/>
          <w:color w:val="000000" w:themeColor="text1"/>
          <w:kern w:val="0"/>
          <w:sz w:val="28"/>
          <w:szCs w:val="28"/>
        </w:rPr>
      </w:pPr>
      <w:r>
        <w:rPr>
          <w:rFonts w:ascii="*Times New Roman-225-Identity-H" w:hAnsi="*Times New Roman-225-Identity-H" w:cs="*Times New Roman-225-Identity-H"/>
          <w:color w:val="000000" w:themeColor="text1"/>
          <w:kern w:val="0"/>
          <w:sz w:val="28"/>
          <w:szCs w:val="28"/>
        </w:rPr>
        <w:t xml:space="preserve">The annual Saraland Krewe of Sparta Mardi Gras Parade will be held on Saturday, </w:t>
      </w:r>
      <w:r w:rsidR="002B4D38">
        <w:rPr>
          <w:rFonts w:ascii="*Times New Roman-225-Identity-H" w:hAnsi="*Times New Roman-225-Identity-H" w:cs="*Times New Roman-225-Identity-H"/>
          <w:color w:val="000000" w:themeColor="text1"/>
          <w:kern w:val="0"/>
          <w:sz w:val="28"/>
          <w:szCs w:val="28"/>
        </w:rPr>
        <w:t>February 14</w:t>
      </w:r>
      <w:r>
        <w:rPr>
          <w:rFonts w:ascii="*Times New Roman-225-Identity-H" w:hAnsi="*Times New Roman-225-Identity-H" w:cs="*Times New Roman-225-Identity-H"/>
          <w:color w:val="000000" w:themeColor="text1"/>
          <w:kern w:val="0"/>
          <w:sz w:val="28"/>
          <w:szCs w:val="28"/>
        </w:rPr>
        <w:t xml:space="preserve">, </w:t>
      </w:r>
      <w:proofErr w:type="gramStart"/>
      <w:r>
        <w:rPr>
          <w:rFonts w:ascii="*Times New Roman-225-Identity-H" w:hAnsi="*Times New Roman-225-Identity-H" w:cs="*Times New Roman-225-Identity-H"/>
          <w:color w:val="000000" w:themeColor="text1"/>
          <w:kern w:val="0"/>
          <w:sz w:val="28"/>
          <w:szCs w:val="28"/>
        </w:rPr>
        <w:t>202</w:t>
      </w:r>
      <w:r w:rsidR="002B4D38">
        <w:rPr>
          <w:rFonts w:ascii="*Times New Roman-225-Identity-H" w:hAnsi="*Times New Roman-225-Identity-H" w:cs="*Times New Roman-225-Identity-H"/>
          <w:color w:val="000000" w:themeColor="text1"/>
          <w:kern w:val="0"/>
          <w:sz w:val="28"/>
          <w:szCs w:val="28"/>
        </w:rPr>
        <w:t>6</w:t>
      </w:r>
      <w:proofErr w:type="gramEnd"/>
      <w:r>
        <w:rPr>
          <w:rFonts w:ascii="*Times New Roman-225-Identity-H" w:hAnsi="*Times New Roman-225-Identity-H" w:cs="*Times New Roman-225-Identity-H"/>
          <w:color w:val="000000" w:themeColor="text1"/>
          <w:kern w:val="0"/>
          <w:sz w:val="28"/>
          <w:szCs w:val="28"/>
        </w:rPr>
        <w:t xml:space="preserve"> at noon.  Line</w:t>
      </w:r>
      <w:r w:rsidR="00572AA9">
        <w:rPr>
          <w:rFonts w:ascii="*Times New Roman-225-Identity-H" w:hAnsi="*Times New Roman-225-Identity-H" w:cs="*Times New Roman-225-Identity-H"/>
          <w:color w:val="000000" w:themeColor="text1"/>
          <w:kern w:val="0"/>
          <w:sz w:val="28"/>
          <w:szCs w:val="28"/>
        </w:rPr>
        <w:t>-</w:t>
      </w:r>
      <w:r>
        <w:rPr>
          <w:rFonts w:ascii="*Times New Roman-225-Identity-H" w:hAnsi="*Times New Roman-225-Identity-H" w:cs="*Times New Roman-225-Identity-H"/>
          <w:color w:val="000000" w:themeColor="text1"/>
          <w:kern w:val="0"/>
          <w:sz w:val="28"/>
          <w:szCs w:val="28"/>
        </w:rPr>
        <w:t>up will begin between 9 and 10 am.  The parade will begin at the corner of Bayou Sara and Highway 43 and end at the Saraland Police station.</w:t>
      </w:r>
    </w:p>
    <w:p w14:paraId="2F26E49D" w14:textId="77777777" w:rsidR="001A17FD" w:rsidRDefault="001A17FD" w:rsidP="001A17FD">
      <w:pPr>
        <w:rPr>
          <w:rFonts w:ascii="*Times New Roman-225-Identity-H" w:hAnsi="*Times New Roman-225-Identity-H" w:cs="*Times New Roman-225-Identity-H"/>
          <w:color w:val="000000" w:themeColor="text1"/>
          <w:kern w:val="0"/>
          <w:sz w:val="28"/>
          <w:szCs w:val="28"/>
        </w:rPr>
      </w:pPr>
    </w:p>
    <w:p w14:paraId="34AD909E" w14:textId="0A3F81AF" w:rsidR="001A17FD" w:rsidRDefault="001A17FD" w:rsidP="001A17FD">
      <w:pPr>
        <w:rPr>
          <w:rFonts w:ascii="*Times New Roman-225-Identity-H" w:hAnsi="*Times New Roman-225-Identity-H" w:cs="*Times New Roman-225-Identity-H"/>
          <w:color w:val="000000" w:themeColor="text1"/>
          <w:kern w:val="0"/>
          <w:sz w:val="28"/>
          <w:szCs w:val="28"/>
        </w:rPr>
      </w:pPr>
      <w:r>
        <w:rPr>
          <w:rFonts w:ascii="*Times New Roman-225-Identity-H" w:hAnsi="*Times New Roman-225-Identity-H" w:cs="*Times New Roman-225-Identity-H"/>
          <w:color w:val="000000" w:themeColor="text1"/>
          <w:kern w:val="0"/>
          <w:sz w:val="28"/>
          <w:szCs w:val="28"/>
        </w:rPr>
        <w:t>To reserve your spot in the line</w:t>
      </w:r>
      <w:r w:rsidR="00572AA9">
        <w:rPr>
          <w:rFonts w:ascii="*Times New Roman-225-Identity-H" w:hAnsi="*Times New Roman-225-Identity-H" w:cs="*Times New Roman-225-Identity-H"/>
          <w:color w:val="000000" w:themeColor="text1"/>
          <w:kern w:val="0"/>
          <w:sz w:val="28"/>
          <w:szCs w:val="28"/>
        </w:rPr>
        <w:t>-</w:t>
      </w:r>
      <w:r>
        <w:rPr>
          <w:rFonts w:ascii="*Times New Roman-225-Identity-H" w:hAnsi="*Times New Roman-225-Identity-H" w:cs="*Times New Roman-225-Identity-H"/>
          <w:color w:val="000000" w:themeColor="text1"/>
          <w:kern w:val="0"/>
          <w:sz w:val="28"/>
          <w:szCs w:val="28"/>
        </w:rPr>
        <w:t>up</w:t>
      </w:r>
      <w:r w:rsidR="00572AA9">
        <w:rPr>
          <w:rFonts w:ascii="*Times New Roman-225-Identity-H" w:hAnsi="*Times New Roman-225-Identity-H" w:cs="*Times New Roman-225-Identity-H"/>
          <w:color w:val="000000" w:themeColor="text1"/>
          <w:kern w:val="0"/>
          <w:sz w:val="28"/>
          <w:szCs w:val="28"/>
        </w:rPr>
        <w:t xml:space="preserve"> </w:t>
      </w:r>
      <w:r>
        <w:rPr>
          <w:rFonts w:ascii="*Times New Roman-225-Identity-H" w:hAnsi="*Times New Roman-225-Identity-H" w:cs="*Times New Roman-225-Identity-H"/>
          <w:color w:val="000000" w:themeColor="text1"/>
          <w:kern w:val="0"/>
          <w:sz w:val="28"/>
          <w:szCs w:val="28"/>
        </w:rPr>
        <w:t>please complete</w:t>
      </w:r>
      <w:r w:rsidR="00D8770B">
        <w:rPr>
          <w:rFonts w:ascii="*Times New Roman-225-Identity-H" w:hAnsi="*Times New Roman-225-Identity-H" w:cs="*Times New Roman-225-Identity-H"/>
          <w:color w:val="000000" w:themeColor="text1"/>
          <w:kern w:val="0"/>
          <w:sz w:val="28"/>
          <w:szCs w:val="28"/>
        </w:rPr>
        <w:t>, sign and date</w:t>
      </w:r>
      <w:r>
        <w:rPr>
          <w:rFonts w:ascii="*Times New Roman-225-Identity-H" w:hAnsi="*Times New Roman-225-Identity-H" w:cs="*Times New Roman-225-Identity-H"/>
          <w:color w:val="000000" w:themeColor="text1"/>
          <w:kern w:val="0"/>
          <w:sz w:val="28"/>
          <w:szCs w:val="28"/>
        </w:rPr>
        <w:t xml:space="preserve"> the following registration form below and return it the Krewe of Sparta by mail to 327 Highway 43 N, Saraland, AL 36571 or by email to </w:t>
      </w:r>
      <w:hyperlink r:id="rId5" w:history="1">
        <w:r w:rsidRPr="00C85603">
          <w:rPr>
            <w:rStyle w:val="Hyperlink"/>
            <w:rFonts w:ascii="*Times New Roman-225-Identity-H" w:hAnsi="*Times New Roman-225-Identity-H" w:cs="*Times New Roman-225-Identity-H"/>
            <w:kern w:val="0"/>
            <w:sz w:val="28"/>
            <w:szCs w:val="28"/>
          </w:rPr>
          <w:t>kos@saralandtax.com</w:t>
        </w:r>
      </w:hyperlink>
      <w:r>
        <w:rPr>
          <w:rFonts w:ascii="*Times New Roman-225-Identity-H" w:hAnsi="*Times New Roman-225-Identity-H" w:cs="*Times New Roman-225-Identity-H"/>
          <w:color w:val="000000" w:themeColor="text1"/>
          <w:kern w:val="0"/>
          <w:sz w:val="28"/>
          <w:szCs w:val="28"/>
        </w:rPr>
        <w:t xml:space="preserve"> or drop it by M-F 9-5 to Income Tax Solutions at the same address.</w:t>
      </w:r>
      <w:r w:rsidR="00822C1D">
        <w:rPr>
          <w:rFonts w:ascii="*Times New Roman-225-Identity-H" w:hAnsi="*Times New Roman-225-Identity-H" w:cs="*Times New Roman-225-Identity-H"/>
          <w:color w:val="000000" w:themeColor="text1"/>
          <w:kern w:val="0"/>
          <w:sz w:val="28"/>
          <w:szCs w:val="28"/>
        </w:rPr>
        <w:t xml:space="preserve">  </w:t>
      </w:r>
      <w:proofErr w:type="gramStart"/>
      <w:r w:rsidR="00822C1D">
        <w:rPr>
          <w:rFonts w:ascii="*Times New Roman-225-Identity-H" w:hAnsi="*Times New Roman-225-Identity-H" w:cs="*Times New Roman-225-Identity-H"/>
          <w:color w:val="000000" w:themeColor="text1"/>
          <w:kern w:val="0"/>
          <w:sz w:val="28"/>
          <w:szCs w:val="28"/>
        </w:rPr>
        <w:t>Deadline</w:t>
      </w:r>
      <w:proofErr w:type="gramEnd"/>
      <w:r w:rsidR="00822C1D">
        <w:rPr>
          <w:rFonts w:ascii="*Times New Roman-225-Identity-H" w:hAnsi="*Times New Roman-225-Identity-H" w:cs="*Times New Roman-225-Identity-H"/>
          <w:color w:val="000000" w:themeColor="text1"/>
          <w:kern w:val="0"/>
          <w:sz w:val="28"/>
          <w:szCs w:val="28"/>
        </w:rPr>
        <w:t xml:space="preserve"> for entry is 2/1/202</w:t>
      </w:r>
      <w:r w:rsidR="002B4D38">
        <w:rPr>
          <w:rFonts w:ascii="*Times New Roman-225-Identity-H" w:hAnsi="*Times New Roman-225-Identity-H" w:cs="*Times New Roman-225-Identity-H"/>
          <w:color w:val="000000" w:themeColor="text1"/>
          <w:kern w:val="0"/>
          <w:sz w:val="28"/>
          <w:szCs w:val="28"/>
        </w:rPr>
        <w:t>6</w:t>
      </w:r>
      <w:r w:rsidR="00822C1D">
        <w:rPr>
          <w:rFonts w:ascii="*Times New Roman-225-Identity-H" w:hAnsi="*Times New Roman-225-Identity-H" w:cs="*Times New Roman-225-Identity-H"/>
          <w:color w:val="000000" w:themeColor="text1"/>
          <w:kern w:val="0"/>
          <w:sz w:val="28"/>
          <w:szCs w:val="28"/>
        </w:rPr>
        <w:t xml:space="preserve">, </w:t>
      </w:r>
      <w:r w:rsidR="00572AA9">
        <w:rPr>
          <w:rFonts w:ascii="*Times New Roman-225-Identity-H" w:hAnsi="*Times New Roman-225-Identity-H" w:cs="*Times New Roman-225-Identity-H"/>
          <w:color w:val="000000" w:themeColor="text1"/>
          <w:kern w:val="0"/>
          <w:sz w:val="28"/>
          <w:szCs w:val="28"/>
        </w:rPr>
        <w:t>or until all available spots are taken.</w:t>
      </w:r>
    </w:p>
    <w:p w14:paraId="5A75B192" w14:textId="77777777" w:rsidR="001A17FD" w:rsidRDefault="001A17FD" w:rsidP="001A17FD">
      <w:pPr>
        <w:rPr>
          <w:rFonts w:ascii="*Times New Roman-225-Identity-H" w:hAnsi="*Times New Roman-225-Identity-H" w:cs="*Times New Roman-225-Identity-H"/>
          <w:color w:val="000000" w:themeColor="text1"/>
          <w:kern w:val="0"/>
          <w:sz w:val="28"/>
          <w:szCs w:val="28"/>
        </w:rPr>
      </w:pPr>
    </w:p>
    <w:p w14:paraId="19575F13" w14:textId="033E5FA5" w:rsidR="001A17FD" w:rsidRPr="002900A9" w:rsidRDefault="001A17FD" w:rsidP="001A17FD">
      <w:pPr>
        <w:rPr>
          <w:rFonts w:ascii="*Times New Roman-225-Identity-H" w:hAnsi="*Times New Roman-225-Identity-H" w:cs="*Times New Roman-225-Identity-H"/>
          <w:b/>
          <w:bCs/>
          <w:color w:val="000000" w:themeColor="text1"/>
          <w:kern w:val="0"/>
          <w:sz w:val="28"/>
          <w:szCs w:val="28"/>
        </w:rPr>
      </w:pPr>
      <w:r w:rsidRPr="002900A9">
        <w:rPr>
          <w:rFonts w:ascii="*Times New Roman-225-Identity-H" w:hAnsi="*Times New Roman-225-Identity-H" w:cs="*Times New Roman-225-Identity-H"/>
          <w:b/>
          <w:bCs/>
          <w:color w:val="000000" w:themeColor="text1"/>
          <w:kern w:val="0"/>
          <w:sz w:val="28"/>
          <w:szCs w:val="28"/>
        </w:rPr>
        <w:t>NAME OF GROUP/ORGANIZATION:</w:t>
      </w:r>
    </w:p>
    <w:p w14:paraId="40BBB479" w14:textId="77777777" w:rsidR="001A17FD" w:rsidRDefault="001A17FD" w:rsidP="001A17FD">
      <w:pPr>
        <w:rPr>
          <w:rFonts w:ascii="*Times New Roman-225-Identity-H" w:hAnsi="*Times New Roman-225-Identity-H" w:cs="*Times New Roman-225-Identity-H"/>
          <w:color w:val="000000" w:themeColor="text1"/>
          <w:kern w:val="0"/>
          <w:sz w:val="28"/>
          <w:szCs w:val="28"/>
        </w:rPr>
      </w:pPr>
    </w:p>
    <w:p w14:paraId="012131FA" w14:textId="77777777" w:rsidR="001A17FD" w:rsidRDefault="001A17FD" w:rsidP="001A17FD">
      <w:pPr>
        <w:pBdr>
          <w:bottom w:val="single" w:sz="12" w:space="1" w:color="auto"/>
        </w:pBdr>
        <w:rPr>
          <w:rFonts w:ascii="*Times New Roman-225-Identity-H" w:hAnsi="*Times New Roman-225-Identity-H" w:cs="*Times New Roman-225-Identity-H"/>
          <w:color w:val="000000" w:themeColor="text1"/>
          <w:kern w:val="0"/>
          <w:sz w:val="28"/>
          <w:szCs w:val="28"/>
        </w:rPr>
      </w:pPr>
    </w:p>
    <w:p w14:paraId="2FCAED76" w14:textId="77777777" w:rsidR="001A17FD" w:rsidRDefault="001A17FD" w:rsidP="001A17FD">
      <w:pPr>
        <w:rPr>
          <w:rFonts w:ascii="*Times New Roman-225-Identity-H" w:hAnsi="*Times New Roman-225-Identity-H" w:cs="*Times New Roman-225-Identity-H"/>
          <w:color w:val="000000" w:themeColor="text1"/>
          <w:kern w:val="0"/>
          <w:sz w:val="28"/>
          <w:szCs w:val="28"/>
        </w:rPr>
      </w:pPr>
    </w:p>
    <w:p w14:paraId="26D398E7" w14:textId="7BC05A9B" w:rsidR="001A17FD" w:rsidRPr="002900A9" w:rsidRDefault="001A17FD" w:rsidP="001A17FD">
      <w:pPr>
        <w:rPr>
          <w:rFonts w:ascii="*Times New Roman-225-Identity-H" w:hAnsi="*Times New Roman-225-Identity-H" w:cs="*Times New Roman-225-Identity-H"/>
          <w:b/>
          <w:bCs/>
          <w:color w:val="000000" w:themeColor="text1"/>
          <w:kern w:val="0"/>
          <w:sz w:val="28"/>
          <w:szCs w:val="28"/>
        </w:rPr>
      </w:pPr>
      <w:r w:rsidRPr="002900A9">
        <w:rPr>
          <w:rFonts w:ascii="*Times New Roman-225-Identity-H" w:hAnsi="*Times New Roman-225-Identity-H" w:cs="*Times New Roman-225-Identity-H"/>
          <w:b/>
          <w:bCs/>
          <w:color w:val="000000" w:themeColor="text1"/>
          <w:kern w:val="0"/>
          <w:sz w:val="28"/>
          <w:szCs w:val="28"/>
        </w:rPr>
        <w:t>POINT OF CONTACT NAME:  ___________________________________________</w:t>
      </w:r>
    </w:p>
    <w:p w14:paraId="2B6F4321" w14:textId="77777777" w:rsidR="001A17FD" w:rsidRPr="002900A9" w:rsidRDefault="001A17FD" w:rsidP="001A17FD">
      <w:pPr>
        <w:rPr>
          <w:rFonts w:ascii="*Times New Roman-225-Identity-H" w:hAnsi="*Times New Roman-225-Identity-H" w:cs="*Times New Roman-225-Identity-H"/>
          <w:b/>
          <w:bCs/>
          <w:color w:val="000000" w:themeColor="text1"/>
          <w:kern w:val="0"/>
          <w:sz w:val="28"/>
          <w:szCs w:val="28"/>
        </w:rPr>
      </w:pPr>
    </w:p>
    <w:p w14:paraId="4BAFC934" w14:textId="17EC0A0E" w:rsidR="001A17FD" w:rsidRPr="002900A9" w:rsidRDefault="001A17FD" w:rsidP="001A17FD">
      <w:pPr>
        <w:rPr>
          <w:rFonts w:ascii="*Times New Roman-225-Identity-H" w:hAnsi="*Times New Roman-225-Identity-H" w:cs="*Times New Roman-225-Identity-H"/>
          <w:b/>
          <w:bCs/>
          <w:color w:val="000000" w:themeColor="text1"/>
          <w:kern w:val="0"/>
          <w:sz w:val="28"/>
          <w:szCs w:val="28"/>
        </w:rPr>
      </w:pPr>
      <w:proofErr w:type="gramStart"/>
      <w:r w:rsidRPr="002900A9">
        <w:rPr>
          <w:rFonts w:ascii="*Times New Roman-225-Identity-H" w:hAnsi="*Times New Roman-225-Identity-H" w:cs="*Times New Roman-225-Identity-H"/>
          <w:b/>
          <w:bCs/>
          <w:color w:val="000000" w:themeColor="text1"/>
          <w:kern w:val="0"/>
          <w:sz w:val="28"/>
          <w:szCs w:val="28"/>
        </w:rPr>
        <w:t>PHONE:_</w:t>
      </w:r>
      <w:proofErr w:type="gramEnd"/>
      <w:r w:rsidRPr="002900A9">
        <w:rPr>
          <w:rFonts w:ascii="*Times New Roman-225-Identity-H" w:hAnsi="*Times New Roman-225-Identity-H" w:cs="*Times New Roman-225-Identity-H"/>
          <w:b/>
          <w:bCs/>
          <w:color w:val="000000" w:themeColor="text1"/>
          <w:kern w:val="0"/>
          <w:sz w:val="28"/>
          <w:szCs w:val="28"/>
        </w:rPr>
        <w:t>___________________________EMAIL:__________________________</w:t>
      </w:r>
    </w:p>
    <w:p w14:paraId="640C0984" w14:textId="7A257050" w:rsidR="001A17FD" w:rsidRDefault="001A17FD" w:rsidP="001A17FD">
      <w:pPr>
        <w:rPr>
          <w:rFonts w:ascii="*Times New Roman-225-Identity-H" w:hAnsi="*Times New Roman-225-Identity-H" w:cs="*Times New Roman-225-Identity-H"/>
          <w:color w:val="000000" w:themeColor="text1"/>
          <w:kern w:val="0"/>
          <w:sz w:val="28"/>
          <w:szCs w:val="28"/>
        </w:rPr>
      </w:pPr>
    </w:p>
    <w:p w14:paraId="170C9C06" w14:textId="5618A639" w:rsidR="001A17FD" w:rsidRPr="002900A9" w:rsidRDefault="001A17FD" w:rsidP="001A17FD">
      <w:pPr>
        <w:rPr>
          <w:rFonts w:ascii="*Times New Roman-225-Identity-H" w:hAnsi="*Times New Roman-225-Identity-H" w:cs="*Times New Roman-225-Identity-H"/>
          <w:b/>
          <w:bCs/>
          <w:color w:val="000000" w:themeColor="text1"/>
          <w:kern w:val="0"/>
          <w:sz w:val="28"/>
          <w:szCs w:val="28"/>
        </w:rPr>
      </w:pPr>
      <w:r w:rsidRPr="002900A9">
        <w:rPr>
          <w:rFonts w:ascii="*Times New Roman-225-Identity-H" w:hAnsi="*Times New Roman-225-Identity-H" w:cs="*Times New Roman-225-Identity-H"/>
          <w:b/>
          <w:bCs/>
          <w:color w:val="000000" w:themeColor="text1"/>
          <w:kern w:val="0"/>
          <w:sz w:val="28"/>
          <w:szCs w:val="28"/>
        </w:rPr>
        <w:t>TYPE OF ENTRY AND NUMBER OF PARTICIPANTS:</w:t>
      </w:r>
    </w:p>
    <w:p w14:paraId="45A74B05" w14:textId="77777777" w:rsidR="001A17FD" w:rsidRDefault="001A17FD" w:rsidP="001A17FD">
      <w:pPr>
        <w:rPr>
          <w:rFonts w:ascii="*Times New Roman-225-Identity-H" w:hAnsi="*Times New Roman-225-Identity-H" w:cs="*Times New Roman-225-Identity-H"/>
          <w:color w:val="000000" w:themeColor="text1"/>
          <w:kern w:val="0"/>
          <w:sz w:val="28"/>
          <w:szCs w:val="28"/>
        </w:rPr>
      </w:pPr>
    </w:p>
    <w:p w14:paraId="4A4F418D" w14:textId="77777777" w:rsidR="001A17FD" w:rsidRDefault="001A17FD" w:rsidP="001A17FD">
      <w:pPr>
        <w:pBdr>
          <w:bottom w:val="single" w:sz="12" w:space="1" w:color="auto"/>
        </w:pBdr>
        <w:rPr>
          <w:rFonts w:ascii="*Times New Roman-225-Identity-H" w:hAnsi="*Times New Roman-225-Identity-H" w:cs="*Times New Roman-225-Identity-H"/>
          <w:color w:val="000000" w:themeColor="text1"/>
          <w:kern w:val="0"/>
          <w:sz w:val="28"/>
          <w:szCs w:val="28"/>
        </w:rPr>
      </w:pPr>
    </w:p>
    <w:p w14:paraId="0785DF24" w14:textId="77777777" w:rsidR="001A17FD" w:rsidRDefault="001A17FD" w:rsidP="001A17FD">
      <w:pPr>
        <w:rPr>
          <w:color w:val="000000" w:themeColor="text1"/>
          <w:sz w:val="28"/>
          <w:szCs w:val="28"/>
        </w:rPr>
      </w:pPr>
    </w:p>
    <w:p w14:paraId="63EFB8D7" w14:textId="2EEF0CBB" w:rsidR="00D8770B" w:rsidRDefault="002900A9" w:rsidP="001A17FD">
      <w:pPr>
        <w:rPr>
          <w:color w:val="000000" w:themeColor="text1"/>
          <w:sz w:val="28"/>
          <w:szCs w:val="28"/>
        </w:rPr>
      </w:pPr>
      <w:r>
        <w:rPr>
          <w:color w:val="000000" w:themeColor="text1"/>
          <w:sz w:val="28"/>
          <w:szCs w:val="28"/>
        </w:rPr>
        <w:t xml:space="preserve">NOTE:  Your line-up time and location will be assigned to you via email closer to parade day.  Please refer all questions to Carol Danieli at 251-679-9216 or email </w:t>
      </w:r>
      <w:hyperlink r:id="rId6" w:history="1">
        <w:r w:rsidR="00D8770B" w:rsidRPr="00C85603">
          <w:rPr>
            <w:rStyle w:val="Hyperlink"/>
            <w:sz w:val="28"/>
            <w:szCs w:val="28"/>
          </w:rPr>
          <w:t>kos@saralandtax.com</w:t>
        </w:r>
      </w:hyperlink>
      <w:r>
        <w:rPr>
          <w:color w:val="000000" w:themeColor="text1"/>
          <w:sz w:val="28"/>
          <w:szCs w:val="28"/>
        </w:rPr>
        <w:t>.</w:t>
      </w:r>
    </w:p>
    <w:p w14:paraId="18916B9E" w14:textId="77777777" w:rsidR="00D8770B" w:rsidRDefault="00D8770B" w:rsidP="001A17FD">
      <w:pPr>
        <w:rPr>
          <w:color w:val="000000" w:themeColor="text1"/>
          <w:sz w:val="28"/>
          <w:szCs w:val="28"/>
        </w:rPr>
      </w:pPr>
    </w:p>
    <w:p w14:paraId="2C9AAC42" w14:textId="415ED6F0" w:rsidR="00D8770B" w:rsidRDefault="00D8770B" w:rsidP="001A17FD">
      <w:pPr>
        <w:pBdr>
          <w:bottom w:val="single" w:sz="12" w:space="1" w:color="auto"/>
        </w:pBdr>
        <w:rPr>
          <w:b/>
          <w:bCs/>
          <w:color w:val="000000" w:themeColor="text1"/>
          <w:sz w:val="28"/>
          <w:szCs w:val="28"/>
        </w:rPr>
      </w:pPr>
      <w:r w:rsidRPr="00D8770B">
        <w:rPr>
          <w:b/>
          <w:bCs/>
          <w:color w:val="000000" w:themeColor="text1"/>
          <w:sz w:val="28"/>
          <w:szCs w:val="28"/>
        </w:rPr>
        <w:t>PLEASE BE ADVISED THAT YOU MUST BE INSURED TO PARTICIPATE IN THIS PARADE AND WILL HOLD THE KREWE OF SPARTA HARMLESS FOR ANY CLAIMS THAT ARISE AGAINST YOU.  SIGN AND DATE BELOW</w:t>
      </w:r>
      <w:r w:rsidR="00572AA9">
        <w:rPr>
          <w:b/>
          <w:bCs/>
          <w:color w:val="000000" w:themeColor="text1"/>
          <w:sz w:val="28"/>
          <w:szCs w:val="28"/>
        </w:rPr>
        <w:t>:</w:t>
      </w:r>
    </w:p>
    <w:p w14:paraId="5C528EF7" w14:textId="5B565345" w:rsidR="002B4D38" w:rsidRPr="00D8770B" w:rsidRDefault="002B4D38" w:rsidP="001A17FD">
      <w:pPr>
        <w:pBdr>
          <w:bottom w:val="single" w:sz="12" w:space="1" w:color="auto"/>
        </w:pBdr>
        <w:rPr>
          <w:b/>
          <w:bCs/>
          <w:color w:val="000000" w:themeColor="text1"/>
          <w:sz w:val="28"/>
          <w:szCs w:val="28"/>
        </w:rPr>
      </w:pPr>
      <w:r>
        <w:rPr>
          <w:b/>
          <w:bCs/>
          <w:color w:val="000000" w:themeColor="text1"/>
          <w:sz w:val="28"/>
          <w:szCs w:val="28"/>
        </w:rPr>
        <w:t>SIGN:</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DATE:</w:t>
      </w:r>
    </w:p>
    <w:p w14:paraId="3C6EEF47" w14:textId="6098B53E" w:rsidR="002B4D38" w:rsidRPr="00D8770B" w:rsidRDefault="002B4D38" w:rsidP="001A17FD">
      <w:pPr>
        <w:rPr>
          <w:b/>
          <w:bCs/>
          <w:color w:val="000000" w:themeColor="text1"/>
          <w:sz w:val="28"/>
          <w:szCs w:val="28"/>
        </w:rPr>
      </w:pPr>
    </w:p>
    <w:sectPr w:rsidR="002B4D38" w:rsidRPr="00D8770B" w:rsidSect="00D877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226-Identity-H">
    <w:altName w:val="Calibri"/>
    <w:panose1 w:val="00000000000000000000"/>
    <w:charset w:val="00"/>
    <w:family w:val="auto"/>
    <w:notTrueType/>
    <w:pitch w:val="default"/>
    <w:sig w:usb0="00000003" w:usb1="00000000" w:usb2="00000000" w:usb3="00000000" w:csb0="00000001" w:csb1="00000000"/>
  </w:font>
  <w:font w:name="*Times New Roman-225-Identity-H">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FCF"/>
    <w:rsid w:val="001A17FD"/>
    <w:rsid w:val="002900A9"/>
    <w:rsid w:val="002B4D38"/>
    <w:rsid w:val="0033699D"/>
    <w:rsid w:val="00572AA9"/>
    <w:rsid w:val="00822C1D"/>
    <w:rsid w:val="008D5303"/>
    <w:rsid w:val="009122EC"/>
    <w:rsid w:val="00C45FCF"/>
    <w:rsid w:val="00D8770B"/>
    <w:rsid w:val="00FE05A7"/>
    <w:rsid w:val="00F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BBC3"/>
  <w15:chartTrackingRefBased/>
  <w15:docId w15:val="{37F806FF-92C7-4951-8F16-14ACBFDB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F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5F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5F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5F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5F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5F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5F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5F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5F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F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5F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5F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5F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5F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5F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5F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5F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5FCF"/>
    <w:rPr>
      <w:rFonts w:eastAsiaTheme="majorEastAsia" w:cstheme="majorBidi"/>
      <w:color w:val="272727" w:themeColor="text1" w:themeTint="D8"/>
    </w:rPr>
  </w:style>
  <w:style w:type="paragraph" w:styleId="Title">
    <w:name w:val="Title"/>
    <w:basedOn w:val="Normal"/>
    <w:next w:val="Normal"/>
    <w:link w:val="TitleChar"/>
    <w:uiPriority w:val="10"/>
    <w:qFormat/>
    <w:rsid w:val="00C45F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F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5F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5F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5F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5FCF"/>
    <w:rPr>
      <w:i/>
      <w:iCs/>
      <w:color w:val="404040" w:themeColor="text1" w:themeTint="BF"/>
    </w:rPr>
  </w:style>
  <w:style w:type="paragraph" w:styleId="ListParagraph">
    <w:name w:val="List Paragraph"/>
    <w:basedOn w:val="Normal"/>
    <w:uiPriority w:val="34"/>
    <w:qFormat/>
    <w:rsid w:val="00C45FCF"/>
    <w:pPr>
      <w:ind w:left="720"/>
      <w:contextualSpacing/>
    </w:pPr>
  </w:style>
  <w:style w:type="character" w:styleId="IntenseEmphasis">
    <w:name w:val="Intense Emphasis"/>
    <w:basedOn w:val="DefaultParagraphFont"/>
    <w:uiPriority w:val="21"/>
    <w:qFormat/>
    <w:rsid w:val="00C45FCF"/>
    <w:rPr>
      <w:i/>
      <w:iCs/>
      <w:color w:val="0F4761" w:themeColor="accent1" w:themeShade="BF"/>
    </w:rPr>
  </w:style>
  <w:style w:type="paragraph" w:styleId="IntenseQuote">
    <w:name w:val="Intense Quote"/>
    <w:basedOn w:val="Normal"/>
    <w:next w:val="Normal"/>
    <w:link w:val="IntenseQuoteChar"/>
    <w:uiPriority w:val="30"/>
    <w:qFormat/>
    <w:rsid w:val="00C45F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5FCF"/>
    <w:rPr>
      <w:i/>
      <w:iCs/>
      <w:color w:val="0F4761" w:themeColor="accent1" w:themeShade="BF"/>
    </w:rPr>
  </w:style>
  <w:style w:type="character" w:styleId="IntenseReference">
    <w:name w:val="Intense Reference"/>
    <w:basedOn w:val="DefaultParagraphFont"/>
    <w:uiPriority w:val="32"/>
    <w:qFormat/>
    <w:rsid w:val="00C45FCF"/>
    <w:rPr>
      <w:b/>
      <w:bCs/>
      <w:smallCaps/>
      <w:color w:val="0F4761" w:themeColor="accent1" w:themeShade="BF"/>
      <w:spacing w:val="5"/>
    </w:rPr>
  </w:style>
  <w:style w:type="character" w:styleId="Hyperlink">
    <w:name w:val="Hyperlink"/>
    <w:basedOn w:val="DefaultParagraphFont"/>
    <w:uiPriority w:val="99"/>
    <w:unhideWhenUsed/>
    <w:rsid w:val="001A17FD"/>
    <w:rPr>
      <w:color w:val="467886" w:themeColor="hyperlink"/>
      <w:u w:val="single"/>
    </w:rPr>
  </w:style>
  <w:style w:type="character" w:styleId="UnresolvedMention">
    <w:name w:val="Unresolved Mention"/>
    <w:basedOn w:val="DefaultParagraphFont"/>
    <w:uiPriority w:val="99"/>
    <w:semiHidden/>
    <w:unhideWhenUsed/>
    <w:rsid w:val="001A1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os@saralandtax.com" TargetMode="External"/><Relationship Id="rId5" Type="http://schemas.openxmlformats.org/officeDocument/2006/relationships/hyperlink" Target="mailto:kos@saralandtax.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Danieli</dc:creator>
  <cp:keywords/>
  <dc:description/>
  <cp:lastModifiedBy>Caroline Danieli</cp:lastModifiedBy>
  <cp:revision>2</cp:revision>
  <dcterms:created xsi:type="dcterms:W3CDTF">2025-03-05T22:07:00Z</dcterms:created>
  <dcterms:modified xsi:type="dcterms:W3CDTF">2025-03-05T22:07:00Z</dcterms:modified>
</cp:coreProperties>
</file>