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Baskerville SemiBold" w:cs="Baskerville SemiBold" w:hAnsi="Baskerville SemiBold" w:eastAsia="Baskerville SemiBold"/>
          <w:i w:val="1"/>
          <w:iCs w:val="1"/>
          <w:sz w:val="40"/>
          <w:szCs w:val="40"/>
        </w:rPr>
      </w:pPr>
      <w:r>
        <w:rPr>
          <w:b w:val="1"/>
          <w:bCs w:val="1"/>
          <w:sz w:val="32"/>
          <w:szCs w:val="32"/>
          <w:rtl w:val="0"/>
          <w:lang w:val="en-US"/>
        </w:rPr>
        <w:t>N</w:t>
      </w:r>
      <w:r>
        <w:rPr>
          <w:b w:val="1"/>
          <w:bCs w:val="1"/>
          <w:sz w:val="28"/>
          <w:szCs w:val="28"/>
          <w:rtl w:val="0"/>
          <w:lang w:val="en-US"/>
        </w:rPr>
        <w:t>ORTHERN</w:t>
      </w:r>
      <w:r>
        <w:rPr>
          <w:b w:val="1"/>
          <w:bCs w:val="1"/>
          <w:sz w:val="32"/>
          <w:szCs w:val="32"/>
          <w:rtl w:val="0"/>
          <w:lang w:val="en-US"/>
        </w:rPr>
        <w:t xml:space="preserve"> F</w:t>
      </w:r>
      <w:r>
        <w:rPr>
          <w:b w:val="1"/>
          <w:bCs w:val="1"/>
          <w:sz w:val="28"/>
          <w:szCs w:val="28"/>
          <w:rtl w:val="0"/>
          <w:lang w:val="en-US"/>
        </w:rPr>
        <w:t>AIRFIELD</w:t>
      </w:r>
      <w:r>
        <w:rPr>
          <w:b w:val="1"/>
          <w:bCs w:val="1"/>
          <w:sz w:val="32"/>
          <w:szCs w:val="32"/>
          <w:rtl w:val="0"/>
          <w:lang w:val="en-US"/>
        </w:rPr>
        <w:t xml:space="preserve"> C</w:t>
      </w:r>
      <w:r>
        <w:rPr>
          <w:b w:val="1"/>
          <w:bCs w:val="1"/>
          <w:sz w:val="28"/>
          <w:szCs w:val="28"/>
          <w:rtl w:val="0"/>
          <w:lang w:val="en-US"/>
        </w:rPr>
        <w:t>OUNTY</w:t>
      </w:r>
      <w:r>
        <w:rPr>
          <w:b w:val="1"/>
          <w:bCs w:val="1"/>
          <w:sz w:val="32"/>
          <w:szCs w:val="32"/>
          <w:rtl w:val="0"/>
          <w:lang w:val="en-US"/>
        </w:rPr>
        <w:t xml:space="preserve"> R</w:t>
      </w:r>
      <w:r>
        <w:rPr>
          <w:b w:val="1"/>
          <w:bCs w:val="1"/>
          <w:sz w:val="28"/>
          <w:szCs w:val="28"/>
          <w:rtl w:val="0"/>
          <w:lang w:val="en-US"/>
        </w:rPr>
        <w:t>ETIRED</w:t>
      </w:r>
      <w:r>
        <w:rPr>
          <w:b w:val="1"/>
          <w:bCs w:val="1"/>
          <w:sz w:val="32"/>
          <w:szCs w:val="32"/>
          <w:rtl w:val="0"/>
          <w:lang w:val="en-US"/>
        </w:rPr>
        <w:t xml:space="preserve"> T</w:t>
      </w:r>
      <w:r>
        <w:rPr>
          <w:b w:val="1"/>
          <w:bCs w:val="1"/>
          <w:sz w:val="28"/>
          <w:szCs w:val="28"/>
          <w:rtl w:val="0"/>
          <w:lang w:val="en-US"/>
        </w:rPr>
        <w:t>EACHERS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b w:val="1"/>
          <w:bCs w:val="1"/>
          <w:sz w:val="32"/>
          <w:szCs w:val="32"/>
          <w:rtl w:val="0"/>
          <w:lang w:val="en-US"/>
        </w:rPr>
        <w:t>A</w:t>
      </w:r>
      <w:r>
        <w:rPr>
          <w:b w:val="1"/>
          <w:bCs w:val="1"/>
          <w:sz w:val="28"/>
          <w:szCs w:val="28"/>
          <w:rtl w:val="0"/>
          <w:lang w:val="en-US"/>
        </w:rPr>
        <w:t xml:space="preserve">SSOCIATION </w:t>
      </w:r>
      <w:r>
        <w:rPr>
          <w:rFonts w:ascii="Baskerville SemiBold" w:hAnsi="Baskerville SemiBold"/>
          <w:i w:val="1"/>
          <w:iCs w:val="1"/>
          <w:sz w:val="44"/>
          <w:szCs w:val="44"/>
          <w:rtl w:val="0"/>
          <w:lang w:val="en-US"/>
        </w:rPr>
        <w:t>T</w:t>
      </w:r>
      <w:r>
        <w:rPr>
          <w:rFonts w:ascii="Baskerville SemiBold" w:hAnsi="Baskerville SemiBold"/>
          <w:i w:val="1"/>
          <w:iCs w:val="1"/>
          <w:smallCaps w:val="1"/>
          <w:sz w:val="40"/>
          <w:szCs w:val="40"/>
          <w:rtl w:val="0"/>
          <w:lang w:val="en-US"/>
        </w:rPr>
        <w:t>HE</w:t>
      </w:r>
      <w:r>
        <w:rPr>
          <w:rFonts w:ascii="Baskerville SemiBold" w:hAnsi="Baskerville SemiBold"/>
          <w:i w:val="1"/>
          <w:iCs w:val="1"/>
          <w:smallCaps w:val="1"/>
          <w:sz w:val="48"/>
          <w:szCs w:val="48"/>
          <w:rtl w:val="0"/>
          <w:lang w:val="en-US"/>
        </w:rPr>
        <w:t xml:space="preserve"> </w:t>
      </w:r>
      <w:r>
        <w:rPr>
          <w:rFonts w:ascii="Baskerville SemiBold" w:hAnsi="Baskerville SemiBold"/>
          <w:i w:val="1"/>
          <w:iCs w:val="1"/>
          <w:sz w:val="44"/>
          <w:szCs w:val="44"/>
          <w:rtl w:val="0"/>
          <w:lang w:val="en-US"/>
        </w:rPr>
        <w:t>NFCRTA</w:t>
      </w:r>
      <w:r>
        <w:rPr>
          <w:rFonts w:ascii="Baskerville SemiBold" w:hAnsi="Baskerville SemiBold"/>
          <w:i w:val="1"/>
          <w:iCs w:val="1"/>
          <w:sz w:val="44"/>
          <w:szCs w:val="44"/>
          <w:rtl w:val="0"/>
          <w:lang w:val="en-US"/>
        </w:rPr>
        <w:t xml:space="preserve"> S</w:t>
      </w:r>
      <w:r>
        <w:rPr>
          <w:rFonts w:ascii="Baskerville SemiBold" w:hAnsi="Baskerville SemiBold"/>
          <w:i w:val="1"/>
          <w:iCs w:val="1"/>
          <w:sz w:val="40"/>
          <w:szCs w:val="40"/>
          <w:rtl w:val="0"/>
          <w:lang w:val="en-US"/>
        </w:rPr>
        <w:t>CHOLARSHIP</w:t>
      </w:r>
      <w:r>
        <w:rPr>
          <w:rFonts w:ascii="Baskerville SemiBold" w:hAnsi="Baskerville SemiBold"/>
          <w:i w:val="1"/>
          <w:iCs w:val="1"/>
          <w:sz w:val="40"/>
          <w:szCs w:val="40"/>
          <w:rtl w:val="0"/>
          <w:lang w:val="en-US"/>
        </w:rPr>
        <w:t xml:space="preserve">S </w:t>
      </w:r>
    </w:p>
    <w:p>
      <w:pPr>
        <w:pStyle w:val="Normal.0"/>
        <w:jc w:val="center"/>
        <w:rPr>
          <w:rFonts w:ascii="Baskerville SemiBold" w:cs="Baskerville SemiBold" w:hAnsi="Baskerville SemiBold" w:eastAsia="Baskerville SemiBold"/>
          <w:i w:val="1"/>
          <w:iCs w:val="1"/>
          <w:color w:val="000000"/>
          <w:sz w:val="48"/>
          <w:szCs w:val="48"/>
        </w:rPr>
      </w:pPr>
      <w:r>
        <w:rPr>
          <w:rFonts w:ascii="Baskerville SemiBold" w:hAnsi="Baskerville SemiBold"/>
          <w:i w:val="1"/>
          <w:iCs w:val="1"/>
          <w:sz w:val="40"/>
          <w:szCs w:val="40"/>
          <w:rtl w:val="0"/>
          <w:lang w:val="en-US"/>
        </w:rPr>
        <w:t>Application Form 2018</w:t>
      </w:r>
    </w:p>
    <w:p>
      <w:pPr>
        <w:pStyle w:val="Normal.0"/>
        <w:jc w:val="center"/>
      </w:pPr>
    </w:p>
    <w:p>
      <w:pPr>
        <w:pStyle w:val="Heading 1 A"/>
        <w:bidi w:val="0"/>
      </w:pPr>
      <w:r>
        <w:rPr>
          <w:rtl w:val="0"/>
        </w:rPr>
        <w:t xml:space="preserve">Two scholarships are awarded each year to high school students </w:t>
      </w:r>
    </w:p>
    <w:p>
      <w:pPr>
        <w:pStyle w:val="Heading 1 A"/>
        <w:bidi w:val="0"/>
      </w:pPr>
      <w:r>
        <w:rPr>
          <w:rtl w:val="0"/>
        </w:rPr>
        <w:t xml:space="preserve">who plan to become a teacher. </w:t>
      </w:r>
    </w:p>
    <w:p>
      <w:pPr>
        <w:pStyle w:val="Heading 1 A"/>
        <w:bidi w:val="0"/>
      </w:pPr>
      <w:r>
        <w:rPr>
          <w:rtl w:val="0"/>
        </w:rPr>
        <w:t xml:space="preserve">The 2018 scholarships will go to a </w:t>
      </w:r>
      <w:r>
        <w:rPr>
          <w:sz w:val="32"/>
          <w:szCs w:val="32"/>
          <w:rtl w:val="0"/>
          <w:lang w:val="en-US"/>
        </w:rPr>
        <w:t>Brookfield</w:t>
      </w:r>
      <w:r>
        <w:rPr>
          <w:rtl w:val="0"/>
        </w:rPr>
        <w:t xml:space="preserve"> student.</w:t>
      </w:r>
    </w:p>
    <w:p>
      <w:pPr>
        <w:pStyle w:val="Normal.0"/>
        <w:bidi w:val="0"/>
      </w:pPr>
    </w:p>
    <w:p>
      <w:pPr>
        <w:pStyle w:val="Heading 1 A"/>
        <w:bidi w:val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Mary Frances Edgett Scholarship - $1,500</w:t>
      </w:r>
    </w:p>
    <w:p>
      <w:pPr>
        <w:pStyle w:val="Normal.0"/>
        <w:jc w:val="center"/>
        <w:rPr>
          <w:b w:val="1"/>
          <w:bCs w:val="1"/>
          <w:i w:val="1"/>
          <w:iCs w:val="1"/>
          <w:color w:val="000000"/>
          <w:sz w:val="28"/>
          <w:szCs w:val="28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Memorial Scholarship - $1,000</w:t>
      </w:r>
    </w:p>
    <w:p>
      <w:pPr>
        <w:pStyle w:val="Normal.0"/>
        <w:rPr>
          <w:color w:val="000000"/>
          <w:sz w:val="36"/>
          <w:szCs w:val="36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With this application please ask your guidance counselor to submit: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 transcript of your grades for four years,</w:t>
      </w:r>
    </w:p>
    <w:p>
      <w:pPr>
        <w:pStyle w:val="Normal.0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your SAT scores,</w:t>
      </w:r>
    </w:p>
    <w:p>
      <w:pPr>
        <w:pStyle w:val="Normal.0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your class rank, </w:t>
      </w:r>
    </w:p>
    <w:p>
      <w:pPr>
        <w:pStyle w:val="Normal.0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and a letter from a teacher, administrator or guidance counselor recommending you for the scholarship and describing your character.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You must also submit: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an </w:t>
      </w:r>
      <w:r>
        <w:rPr>
          <w:sz w:val="28"/>
          <w:szCs w:val="28"/>
          <w:u w:val="single"/>
          <w:rtl w:val="0"/>
          <w:lang w:val="en-US"/>
        </w:rPr>
        <w:t>essay</w:t>
      </w:r>
      <w:r>
        <w:rPr>
          <w:sz w:val="28"/>
          <w:szCs w:val="28"/>
          <w:rtl w:val="0"/>
          <w:lang w:val="en-US"/>
        </w:rPr>
        <w:t xml:space="preserve"> of not more than 500 words explaining why you have decided to become a  teacher,</w:t>
      </w:r>
    </w:p>
    <w:p>
      <w:pPr>
        <w:pStyle w:val="Normal.0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and a letter of recommendation from any of the following:  employer, family, friend, clergy or coach who have known you well within the last four years.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Please send completed applications and supporting documents </w:t>
      </w:r>
      <w:r>
        <w:rPr>
          <w:b w:val="1"/>
          <w:bCs w:val="1"/>
          <w:sz w:val="28"/>
          <w:szCs w:val="28"/>
          <w:rtl w:val="0"/>
          <w:lang w:val="en-US"/>
        </w:rPr>
        <w:t>to the guidance department at Brookfield High School.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en-US"/>
        </w:rPr>
        <w:t>Applications received after that date will not be considered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 scholarship recipients will be notified of their success</w:t>
      </w:r>
      <w:r>
        <w:rPr>
          <w:sz w:val="28"/>
          <w:szCs w:val="28"/>
          <w:vertAlign w:val="superscript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and invited  to attend along with parents the NFCRTA Spring Luncheon on </w:t>
      </w:r>
      <w:r>
        <w:rPr>
          <w:sz w:val="28"/>
          <w:szCs w:val="28"/>
          <w:rtl w:val="0"/>
          <w:lang w:val="en-US"/>
        </w:rPr>
        <w:t>June 5</w:t>
      </w:r>
      <w:r>
        <w:rPr>
          <w:sz w:val="28"/>
          <w:szCs w:val="28"/>
          <w:vertAlign w:val="superscript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at which time the scholarship will be presented.</w:t>
      </w:r>
    </w:p>
    <w:p>
      <w:pPr>
        <w:pStyle w:val="Normal.0"/>
        <w:bidi w:val="0"/>
      </w:pPr>
    </w:p>
    <w:p>
      <w:pPr>
        <w:pStyle w:val="Normal.0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Name of Applicant 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Address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City, State ZIP</w:t>
      </w:r>
      <w:r>
        <w:rPr>
          <w:sz w:val="26"/>
          <w:szCs w:val="26"/>
          <w:rtl w:val="0"/>
          <w:lang w:val="en-US"/>
        </w:rPr>
        <w:t xml:space="preserve">  </w:t>
      </w:r>
      <w:r>
        <w:rPr>
          <w:sz w:val="26"/>
          <w:szCs w:val="26"/>
          <w:rtl w:val="0"/>
          <w:lang w:val="en-US"/>
        </w:rPr>
        <w:t xml:space="preserve"> _____________________________ 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Phone Number __________________</w:t>
      </w:r>
      <w:r>
        <w:rPr>
          <w:sz w:val="26"/>
          <w:szCs w:val="26"/>
          <w:rtl w:val="0"/>
          <w:lang w:val="en-US"/>
        </w:rPr>
        <w:t>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Date of Birth ______________________________ Age _______      Year of Graduation: 20</w:t>
      </w:r>
      <w:r>
        <w:rPr>
          <w:sz w:val="26"/>
          <w:szCs w:val="26"/>
          <w:rtl w:val="0"/>
          <w:lang w:val="en-US"/>
        </w:rPr>
        <w:t>18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Present Guidance Counselor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Names and ages of other children/students in your household: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Names and Occupations of Parents/Guardians: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Envelope Return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List school, community, church and sports activities with dates of participation: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Envelope Return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Write anything else you would like us to know about you or your family which will help us know more about you: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Envelope Return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(If necessary, attach extra paper.)    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</w:rPr>
        <w:tab/>
        <w:tab/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 attest that all information is accurate.</w:t>
      </w:r>
    </w:p>
    <w:p>
      <w:pPr>
        <w:pStyle w:val="Normal.0"/>
        <w:rPr>
          <w:sz w:val="26"/>
          <w:szCs w:val="26"/>
        </w:rPr>
      </w:pP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______________________________________   </w:t>
        <w:tab/>
        <w:tab/>
        <w:t>_______________________</w:t>
      </w:r>
    </w:p>
    <w:p>
      <w:pPr>
        <w:pStyle w:val="Body Text"/>
      </w:pPr>
      <w:r>
        <w:rPr>
          <w:sz w:val="26"/>
          <w:szCs w:val="26"/>
          <w:rtl w:val="0"/>
          <w:lang w:val="en-US"/>
        </w:rPr>
        <w:t>Applicant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signature</w:t>
        <w:tab/>
        <w:tab/>
        <w:tab/>
        <w:tab/>
        <w:t xml:space="preserve"> </w:t>
        <w:tab/>
        <w:tab/>
        <w:t>Date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  <w:font w:name="Baskerville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>
      <w:rPr>
        <w:rtl w:val="0"/>
        <w:lang w:val="en-US"/>
      </w:rPr>
      <w:t>NFCRTA Scholarship Form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1080"/>
        </w:tabs>
        <w:ind w:left="25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</w:tabs>
        <w:ind w:left="330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40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1080"/>
        </w:tabs>
        <w:ind w:left="47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</w:tabs>
        <w:ind w:left="546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1080"/>
        </w:tabs>
        <w:ind w:left="69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1080"/>
        </w:tabs>
        <w:ind w:left="25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</w:tabs>
        <w:ind w:left="330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40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1080"/>
        </w:tabs>
        <w:ind w:left="47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</w:tabs>
        <w:ind w:left="546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1080"/>
        </w:tabs>
        <w:ind w:left="69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Heading 1 A">
    <w:name w:val="Heading 1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:lang w:val="en-US"/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  <w:style w:type="paragraph" w:styleId="Envelope Return">
    <w:name w:val="Envelope Return"/>
    <w:next w:val="Envelope Retu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