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6FBCB" w14:textId="34B6B09A" w:rsidR="00797DA8" w:rsidRDefault="001F67A5" w:rsidP="00797DA8">
      <w:pPr>
        <w:pStyle w:val="Title"/>
      </w:pPr>
      <w:r>
        <w:t>South Lake Tahoe Tourism Improvement District</w:t>
      </w:r>
    </w:p>
    <w:p w14:paraId="2AB68A04" w14:textId="7E961755" w:rsidR="00797DA8" w:rsidRDefault="00AA7554" w:rsidP="00797DA8">
      <w:pPr>
        <w:jc w:val="center"/>
        <w:rPr>
          <w:b/>
        </w:rPr>
      </w:pPr>
      <w:r>
        <w:rPr>
          <w:b/>
        </w:rPr>
        <w:t xml:space="preserve"> </w:t>
      </w:r>
      <w:r w:rsidR="00842BCF">
        <w:rPr>
          <w:b/>
        </w:rPr>
        <w:t xml:space="preserve">Special </w:t>
      </w:r>
      <w:r w:rsidR="000C3E37">
        <w:rPr>
          <w:b/>
        </w:rPr>
        <w:t>Board of Directors</w:t>
      </w:r>
      <w:r w:rsidR="00E04B29">
        <w:rPr>
          <w:b/>
        </w:rPr>
        <w:t xml:space="preserve"> Meeting</w:t>
      </w:r>
    </w:p>
    <w:p w14:paraId="559A88DD" w14:textId="1B9E0049" w:rsidR="00D212C5" w:rsidRPr="00E523C6" w:rsidRDefault="00842BCF" w:rsidP="00797DA8">
      <w:pPr>
        <w:jc w:val="center"/>
        <w:rPr>
          <w:b/>
        </w:rPr>
      </w:pPr>
      <w:r>
        <w:rPr>
          <w:b/>
        </w:rPr>
        <w:t xml:space="preserve">The Landing </w:t>
      </w:r>
      <w:r w:rsidR="00625FA1">
        <w:rPr>
          <w:b/>
        </w:rPr>
        <w:t>4104 Lakeshore Blvd.</w:t>
      </w:r>
      <w:r w:rsidR="008A0FC6">
        <w:rPr>
          <w:b/>
        </w:rPr>
        <w:t xml:space="preserve"> SLT, CA 96150</w:t>
      </w:r>
    </w:p>
    <w:p w14:paraId="19CEF791" w14:textId="4341F6E3" w:rsidR="00E25DBE" w:rsidRDefault="006F2B3C" w:rsidP="0018479C">
      <w:pPr>
        <w:jc w:val="center"/>
        <w:rPr>
          <w:b/>
          <w:bCs/>
        </w:rPr>
      </w:pPr>
      <w:r>
        <w:rPr>
          <w:b/>
          <w:bCs/>
        </w:rPr>
        <w:t>2</w:t>
      </w:r>
      <w:r w:rsidR="0048759E">
        <w:rPr>
          <w:b/>
          <w:bCs/>
        </w:rPr>
        <w:t>:00 PM</w:t>
      </w:r>
      <w:r w:rsidR="0021074B">
        <w:rPr>
          <w:b/>
          <w:bCs/>
        </w:rPr>
        <w:t xml:space="preserve">, </w:t>
      </w:r>
      <w:r w:rsidR="000C3E37">
        <w:rPr>
          <w:b/>
          <w:bCs/>
        </w:rPr>
        <w:t>Thursday</w:t>
      </w:r>
      <w:r w:rsidR="003C535C">
        <w:rPr>
          <w:b/>
          <w:bCs/>
        </w:rPr>
        <w:t xml:space="preserve"> </w:t>
      </w:r>
      <w:r>
        <w:rPr>
          <w:b/>
          <w:bCs/>
        </w:rPr>
        <w:t xml:space="preserve">September </w:t>
      </w:r>
      <w:r w:rsidR="00FC66C5">
        <w:rPr>
          <w:b/>
          <w:bCs/>
        </w:rPr>
        <w:t>24</w:t>
      </w:r>
      <w:r w:rsidR="00F53A5E">
        <w:rPr>
          <w:b/>
          <w:bCs/>
        </w:rPr>
        <w:t>th</w:t>
      </w:r>
      <w:r w:rsidR="00EF6AAE">
        <w:rPr>
          <w:b/>
          <w:bCs/>
        </w:rPr>
        <w:t>, 202</w:t>
      </w:r>
      <w:r>
        <w:rPr>
          <w:b/>
          <w:bCs/>
        </w:rPr>
        <w:t>6</w:t>
      </w:r>
    </w:p>
    <w:p w14:paraId="74EC82C6" w14:textId="77777777" w:rsidR="00842AC0" w:rsidRDefault="00842AC0" w:rsidP="0018479C">
      <w:pPr>
        <w:jc w:val="center"/>
        <w:rPr>
          <w:b/>
          <w:bCs/>
        </w:rPr>
      </w:pPr>
    </w:p>
    <w:p w14:paraId="1C16CB1E" w14:textId="77777777" w:rsidR="00797DA8" w:rsidRDefault="00797DA8" w:rsidP="00797DA8">
      <w:pPr>
        <w:numPr>
          <w:ilvl w:val="0"/>
          <w:numId w:val="1"/>
        </w:numPr>
      </w:pPr>
      <w:r>
        <w:t>Call to Order</w:t>
      </w:r>
    </w:p>
    <w:p w14:paraId="317AF712" w14:textId="77777777" w:rsidR="00797DA8" w:rsidRDefault="00797DA8" w:rsidP="00797DA8">
      <w:pPr>
        <w:numPr>
          <w:ilvl w:val="0"/>
          <w:numId w:val="1"/>
        </w:numPr>
      </w:pPr>
      <w:r>
        <w:t>Roll Call</w:t>
      </w:r>
    </w:p>
    <w:p w14:paraId="271760F1" w14:textId="27B3EB6B" w:rsidR="00797DA8" w:rsidRDefault="00797DA8" w:rsidP="00204ECF">
      <w:pPr>
        <w:numPr>
          <w:ilvl w:val="0"/>
          <w:numId w:val="1"/>
        </w:numPr>
      </w:pPr>
      <w:r>
        <w:t>Introduction of Guests and Staff</w:t>
      </w:r>
    </w:p>
    <w:p w14:paraId="5A947848" w14:textId="0C76347F" w:rsidR="002E5A47" w:rsidRDefault="002E5A47" w:rsidP="002E5A47">
      <w:pPr>
        <w:numPr>
          <w:ilvl w:val="0"/>
          <w:numId w:val="1"/>
        </w:numPr>
      </w:pPr>
      <w:r>
        <w:t xml:space="preserve">Approval of Minutes of Previous Meeting </w:t>
      </w:r>
    </w:p>
    <w:p w14:paraId="46EEC1E3" w14:textId="77777777" w:rsidR="00797DA8" w:rsidRDefault="00797DA8" w:rsidP="00797DA8">
      <w:pPr>
        <w:numPr>
          <w:ilvl w:val="0"/>
          <w:numId w:val="1"/>
        </w:numPr>
      </w:pPr>
      <w:r>
        <w:t>Approval of Agenda</w:t>
      </w:r>
    </w:p>
    <w:p w14:paraId="5090EE1E" w14:textId="77777777" w:rsidR="00797DA8" w:rsidRDefault="00797DA8" w:rsidP="00797DA8">
      <w:pPr>
        <w:numPr>
          <w:ilvl w:val="0"/>
          <w:numId w:val="1"/>
        </w:numPr>
      </w:pPr>
      <w:r>
        <w:t>Public Comment (Non-Agenda Items, 5-Minute Limit)</w:t>
      </w:r>
    </w:p>
    <w:p w14:paraId="55FBA65C" w14:textId="77777777" w:rsidR="00797DA8" w:rsidRDefault="00797DA8" w:rsidP="00537D2C"/>
    <w:p w14:paraId="127806F8" w14:textId="4B998A95" w:rsidR="00866BC3" w:rsidRDefault="00797DA8" w:rsidP="00C00F2A">
      <w:pPr>
        <w:pStyle w:val="Heading1"/>
      </w:pPr>
      <w:r>
        <w:t>AGENDA</w:t>
      </w:r>
    </w:p>
    <w:p w14:paraId="584795D7" w14:textId="77777777" w:rsidR="00AC0E89" w:rsidRDefault="00AC0E89" w:rsidP="00AC0E89"/>
    <w:p w14:paraId="6720F2A6" w14:textId="6CD47E29" w:rsidR="00AC0E89" w:rsidRPr="006F2B3C" w:rsidRDefault="00AC0E89" w:rsidP="00AC0E89">
      <w:pPr>
        <w:spacing w:after="160" w:line="278" w:lineRule="auto"/>
        <w:rPr>
          <w:b/>
          <w:bCs/>
        </w:rPr>
      </w:pPr>
      <w:r>
        <w:rPr>
          <w:b/>
        </w:rPr>
        <w:t>1</w:t>
      </w:r>
      <w:r w:rsidRPr="006F2B3C">
        <w:rPr>
          <w:b/>
        </w:rPr>
        <w:t>.</w:t>
      </w:r>
      <w:r w:rsidRPr="006F2B3C">
        <w:t xml:space="preserve"> </w:t>
      </w:r>
      <w:r w:rsidRPr="006F2B3C">
        <w:rPr>
          <w:b/>
          <w:bCs/>
        </w:rPr>
        <w:t>LTVA Memorandum of Understanding — Termination Notice and Interim Month-to-Month Agreement</w:t>
      </w:r>
      <w:r>
        <w:rPr>
          <w:b/>
          <w:bCs/>
        </w:rPr>
        <w:t>.</w:t>
      </w:r>
    </w:p>
    <w:p w14:paraId="7609B9DF" w14:textId="77777777" w:rsidR="00AC0E89" w:rsidRPr="006F2B3C" w:rsidRDefault="00AC0E89" w:rsidP="00AC0E89">
      <w:r w:rsidRPr="006F2B3C">
        <w:rPr>
          <w:bCs/>
        </w:rPr>
        <w:tab/>
        <w:t>Discussion and possible action to authorize legal counsel to draft and provide the required 30-day notice of termination prior to Oct 1</w:t>
      </w:r>
      <w:r w:rsidRPr="006F2B3C">
        <w:rPr>
          <w:bCs/>
          <w:vertAlign w:val="superscript"/>
        </w:rPr>
        <w:t>st</w:t>
      </w:r>
      <w:r w:rsidRPr="006F2B3C">
        <w:rPr>
          <w:bCs/>
        </w:rPr>
        <w:t xml:space="preserve"> 2026 of the existing Memorandum of Understanding between the South Lake Tahoe Tourism Improvement District (SLTTID), Tahoe Douglas Visitiors Authority (TDVA), and the Lake Tahoe Visitors Authority (LTVA), and to draft a new interim month-to-month agreement between the SLTTID, TDVA and LTVA while the parties negotiate and consider new long-term contractual terms.</w:t>
      </w:r>
    </w:p>
    <w:p w14:paraId="7F84BCFF" w14:textId="77777777" w:rsidR="00AC0E89" w:rsidRPr="00AC0E89" w:rsidRDefault="00AC0E89" w:rsidP="00AC0E89"/>
    <w:p w14:paraId="5C4A38D7" w14:textId="73B50219" w:rsidR="0059419B" w:rsidRPr="000717F6" w:rsidRDefault="0059419B" w:rsidP="0059419B">
      <w:r>
        <w:rPr>
          <w:b/>
        </w:rPr>
        <w:t>2</w:t>
      </w:r>
      <w:r w:rsidRPr="000717F6">
        <w:rPr>
          <w:b/>
        </w:rPr>
        <w:t>.</w:t>
      </w:r>
      <w:r w:rsidRPr="000717F6">
        <w:t xml:space="preserve"> </w:t>
      </w:r>
      <w:r w:rsidRPr="000717F6">
        <w:rPr>
          <w:rStyle w:val="Strong"/>
        </w:rPr>
        <w:t>Discuss the issuance of formal RFP for marketing services for SLTTID.</w:t>
      </w:r>
    </w:p>
    <w:p w14:paraId="4F82C340" w14:textId="2673684C" w:rsidR="00415C45" w:rsidRDefault="0059419B" w:rsidP="0059419B">
      <w:r w:rsidRPr="000717F6">
        <w:rPr>
          <w:rStyle w:val="Strong"/>
          <w:b w:val="0"/>
        </w:rPr>
        <w:t>Discussion and possible action to authorize the South Lake Tahoe Tourism Improvement District (SLTTID) to create/issue a formal Request for Proposals (RFP) to qualified marketing firms for the development and implementation of marketing services to promote South Lake Tahoe and generate measurable tourism and lodging demand.</w:t>
      </w:r>
      <w:r w:rsidRPr="000717F6">
        <w:tab/>
      </w:r>
      <w:r w:rsidRPr="000717F6">
        <w:tab/>
      </w:r>
      <w:r w:rsidRPr="000717F6">
        <w:tab/>
      </w:r>
    </w:p>
    <w:p w14:paraId="208C6507" w14:textId="43F50173" w:rsidR="00415C45" w:rsidRDefault="00415C45" w:rsidP="005E7929">
      <w:pPr>
        <w:tabs>
          <w:tab w:val="left" w:pos="720"/>
        </w:tabs>
      </w:pPr>
    </w:p>
    <w:p w14:paraId="5FBD6335" w14:textId="1B40D3C9" w:rsidR="003E7511" w:rsidRPr="006F2B3C" w:rsidRDefault="00AC0E89" w:rsidP="003E7511">
      <w:pPr>
        <w:rPr>
          <w:b/>
        </w:rPr>
      </w:pPr>
      <w:r>
        <w:rPr>
          <w:b/>
          <w:bCs/>
        </w:rPr>
        <w:t>3</w:t>
      </w:r>
      <w:r w:rsidR="003E7511" w:rsidRPr="006F2B3C">
        <w:rPr>
          <w:b/>
          <w:bCs/>
        </w:rPr>
        <w:t>.</w:t>
      </w:r>
      <w:r w:rsidR="00BA330D">
        <w:rPr>
          <w:b/>
          <w:bCs/>
        </w:rPr>
        <w:t xml:space="preserve"> </w:t>
      </w:r>
      <w:r w:rsidR="003E7511" w:rsidRPr="006F2B3C">
        <w:rPr>
          <w:b/>
          <w:bCs/>
        </w:rPr>
        <w:t>Selection and Authorization of Third-Party Election Ballot Counting Contractor</w:t>
      </w:r>
      <w:r w:rsidR="000717F6">
        <w:rPr>
          <w:b/>
        </w:rPr>
        <w:t>.</w:t>
      </w:r>
    </w:p>
    <w:p w14:paraId="66DC9299" w14:textId="77777777" w:rsidR="003E7511" w:rsidRPr="006F2B3C" w:rsidRDefault="003E7511" w:rsidP="003E7511"/>
    <w:p w14:paraId="22B62AE8" w14:textId="4BA21A8F" w:rsidR="003E7511" w:rsidRPr="006F2B3C" w:rsidRDefault="003E7511" w:rsidP="006F2B3C">
      <w:pPr>
        <w:ind w:firstLine="720"/>
      </w:pPr>
      <w:r w:rsidRPr="006F2B3C">
        <w:rPr>
          <w:bCs/>
        </w:rPr>
        <w:t>Discussion and possible action to select and authorize a qualified third-party contractor to independently receive, count, and tabulate ballots and votes for the upcoming South Lake Tahoe Tourism Improvement District election, and to authorize execution of any necessary agreement or related documents.</w:t>
      </w:r>
    </w:p>
    <w:p w14:paraId="4A5AFDF8" w14:textId="03B7AC9D" w:rsidR="003E7511" w:rsidRPr="006F2B3C" w:rsidRDefault="00AC0E89" w:rsidP="003E7511">
      <w:pPr>
        <w:pStyle w:val="NormalWeb"/>
        <w:rPr>
          <w:rStyle w:val="Strong"/>
          <w:rFonts w:ascii="Times New Roman" w:hAnsi="Times New Roman" w:cs="Times New Roman"/>
          <w:sz w:val="24"/>
          <w:szCs w:val="24"/>
        </w:rPr>
      </w:pPr>
      <w:r>
        <w:rPr>
          <w:rFonts w:ascii="Times New Roman" w:hAnsi="Times New Roman" w:cs="Times New Roman"/>
          <w:b/>
          <w:sz w:val="24"/>
          <w:szCs w:val="24"/>
        </w:rPr>
        <w:t>4</w:t>
      </w:r>
      <w:r w:rsidR="003E7511" w:rsidRPr="006F2B3C">
        <w:rPr>
          <w:rFonts w:ascii="Times New Roman" w:hAnsi="Times New Roman" w:cs="Times New Roman"/>
          <w:b/>
          <w:sz w:val="24"/>
          <w:szCs w:val="24"/>
        </w:rPr>
        <w:t xml:space="preserve">. </w:t>
      </w:r>
      <w:r w:rsidR="003E7511" w:rsidRPr="006F2B3C">
        <w:rPr>
          <w:rStyle w:val="Strong"/>
          <w:rFonts w:ascii="Times New Roman" w:hAnsi="Times New Roman" w:cs="Times New Roman"/>
          <w:sz w:val="24"/>
          <w:szCs w:val="24"/>
        </w:rPr>
        <w:t>Discussion and possible action reguarding current TID fee structure.</w:t>
      </w:r>
    </w:p>
    <w:p w14:paraId="575F9387" w14:textId="24E1C4F4" w:rsidR="003E7511" w:rsidRPr="006F2B3C" w:rsidRDefault="003E7511" w:rsidP="006F2B3C">
      <w:pPr>
        <w:pStyle w:val="NormalWeb"/>
        <w:rPr>
          <w:rStyle w:val="Strong"/>
          <w:rFonts w:ascii="Times New Roman" w:hAnsi="Times New Roman" w:cs="Times New Roman"/>
          <w:b w:val="0"/>
          <w:sz w:val="24"/>
          <w:szCs w:val="24"/>
        </w:rPr>
      </w:pPr>
      <w:r w:rsidRPr="006F2B3C">
        <w:rPr>
          <w:rStyle w:val="Strong"/>
          <w:rFonts w:ascii="Times New Roman" w:hAnsi="Times New Roman" w:cs="Times New Roman"/>
          <w:b w:val="0"/>
          <w:sz w:val="24"/>
          <w:szCs w:val="24"/>
        </w:rPr>
        <w:t xml:space="preserve"> </w:t>
      </w:r>
      <w:r w:rsidR="006F2B3C" w:rsidRPr="006F2B3C">
        <w:rPr>
          <w:rStyle w:val="Strong"/>
          <w:rFonts w:ascii="Times New Roman" w:hAnsi="Times New Roman" w:cs="Times New Roman"/>
          <w:b w:val="0"/>
          <w:sz w:val="24"/>
          <w:szCs w:val="24"/>
        </w:rPr>
        <w:tab/>
      </w:r>
      <w:r w:rsidRPr="006F2B3C">
        <w:rPr>
          <w:rStyle w:val="Strong"/>
          <w:rFonts w:ascii="Times New Roman" w:hAnsi="Times New Roman" w:cs="Times New Roman"/>
          <w:b w:val="0"/>
          <w:sz w:val="24"/>
          <w:szCs w:val="24"/>
        </w:rPr>
        <w:t>Specifically how we current</w:t>
      </w:r>
      <w:r w:rsidR="006F2B3C" w:rsidRPr="006F2B3C">
        <w:rPr>
          <w:rStyle w:val="Strong"/>
          <w:rFonts w:ascii="Times New Roman" w:hAnsi="Times New Roman" w:cs="Times New Roman"/>
          <w:b w:val="0"/>
          <w:sz w:val="24"/>
          <w:szCs w:val="24"/>
        </w:rPr>
        <w:t>ly</w:t>
      </w:r>
      <w:r w:rsidRPr="006F2B3C">
        <w:rPr>
          <w:rStyle w:val="Strong"/>
          <w:rFonts w:ascii="Times New Roman" w:hAnsi="Times New Roman" w:cs="Times New Roman"/>
          <w:b w:val="0"/>
          <w:sz w:val="24"/>
          <w:szCs w:val="24"/>
        </w:rPr>
        <w:t xml:space="preserve"> take a fixed amount</w:t>
      </w:r>
      <w:r w:rsidR="006F2B3C" w:rsidRPr="006F2B3C">
        <w:rPr>
          <w:rStyle w:val="Strong"/>
          <w:rFonts w:ascii="Times New Roman" w:hAnsi="Times New Roman" w:cs="Times New Roman"/>
          <w:b w:val="0"/>
          <w:sz w:val="24"/>
          <w:szCs w:val="24"/>
        </w:rPr>
        <w:t xml:space="preserve"> per room night</w:t>
      </w:r>
      <w:r w:rsidRPr="006F2B3C">
        <w:rPr>
          <w:rStyle w:val="Strong"/>
          <w:rFonts w:ascii="Times New Roman" w:hAnsi="Times New Roman" w:cs="Times New Roman"/>
          <w:b w:val="0"/>
          <w:sz w:val="24"/>
          <w:szCs w:val="24"/>
        </w:rPr>
        <w:t xml:space="preserve">, want to discuss/consider an appropriate % of fee collection instead so it is more fair. Also to determine if possible </w:t>
      </w:r>
      <w:r w:rsidR="006F2B3C" w:rsidRPr="006F2B3C">
        <w:rPr>
          <w:rStyle w:val="Strong"/>
          <w:rFonts w:ascii="Times New Roman" w:hAnsi="Times New Roman" w:cs="Times New Roman"/>
          <w:b w:val="0"/>
          <w:sz w:val="24"/>
          <w:szCs w:val="24"/>
        </w:rPr>
        <w:t>to change/how to do so if we wanted to before renewal period 2029.</w:t>
      </w:r>
      <w:r w:rsidRPr="006F2B3C">
        <w:rPr>
          <w:rStyle w:val="Strong"/>
          <w:rFonts w:ascii="Times New Roman" w:hAnsi="Times New Roman" w:cs="Times New Roman"/>
          <w:b w:val="0"/>
          <w:sz w:val="24"/>
          <w:szCs w:val="24"/>
        </w:rPr>
        <w:t xml:space="preserve"> </w:t>
      </w:r>
    </w:p>
    <w:p w14:paraId="7214C2CB" w14:textId="13228104" w:rsidR="006F2B3C" w:rsidRPr="006F2B3C" w:rsidRDefault="0059419B" w:rsidP="006F2B3C">
      <w:pPr>
        <w:spacing w:after="160" w:line="278" w:lineRule="auto"/>
        <w:rPr>
          <w:b/>
        </w:rPr>
      </w:pPr>
      <w:r>
        <w:rPr>
          <w:b/>
        </w:rPr>
        <w:t>5</w:t>
      </w:r>
      <w:r w:rsidR="006F2B3C" w:rsidRPr="006F2B3C">
        <w:rPr>
          <w:b/>
        </w:rPr>
        <w:t xml:space="preserve">. </w:t>
      </w:r>
      <w:r w:rsidR="003C24BF">
        <w:rPr>
          <w:b/>
        </w:rPr>
        <w:t>SLTTID</w:t>
      </w:r>
      <w:r w:rsidR="006F2B3C" w:rsidRPr="006F2B3C">
        <w:rPr>
          <w:b/>
        </w:rPr>
        <w:t xml:space="preserve"> meeting schedule discussion</w:t>
      </w:r>
      <w:r w:rsidR="000717F6">
        <w:rPr>
          <w:b/>
        </w:rPr>
        <w:t>.</w:t>
      </w:r>
    </w:p>
    <w:p w14:paraId="4BBECEEA" w14:textId="0E6929D5" w:rsidR="006F2B3C" w:rsidRPr="006F2B3C" w:rsidRDefault="006F2B3C" w:rsidP="006F2B3C">
      <w:pPr>
        <w:pStyle w:val="ListParagraph"/>
        <w:ind w:left="0" w:firstLine="720"/>
      </w:pPr>
      <w:r w:rsidRPr="006F2B3C">
        <w:t xml:space="preserve">Discussion and possible action of changing our SLTTID board meetings to the Tuesday before </w:t>
      </w:r>
      <w:r>
        <w:t>LTVA board m</w:t>
      </w:r>
      <w:r w:rsidRPr="006F2B3C">
        <w:t xml:space="preserve">eetings, monthly. </w:t>
      </w:r>
    </w:p>
    <w:p w14:paraId="6A3E8634" w14:textId="77777777" w:rsidR="006F2B3C" w:rsidRPr="006F2B3C" w:rsidRDefault="006F2B3C" w:rsidP="006F2B3C">
      <w:pPr>
        <w:pStyle w:val="ListParagraph"/>
        <w:ind w:left="0" w:firstLine="720"/>
        <w:rPr>
          <w:b/>
        </w:rPr>
      </w:pPr>
    </w:p>
    <w:p w14:paraId="2F6AE450" w14:textId="25CF8A93" w:rsidR="003E7511" w:rsidRPr="006F2B3C" w:rsidRDefault="0059419B" w:rsidP="003E7511">
      <w:pPr>
        <w:spacing w:after="160" w:line="278" w:lineRule="auto"/>
      </w:pPr>
      <w:r>
        <w:rPr>
          <w:b/>
        </w:rPr>
        <w:t>6</w:t>
      </w:r>
      <w:r w:rsidR="003E7511" w:rsidRPr="006F2B3C">
        <w:rPr>
          <w:b/>
        </w:rPr>
        <w:t>.</w:t>
      </w:r>
      <w:r w:rsidR="006F2B3C" w:rsidRPr="006F2B3C">
        <w:rPr>
          <w:b/>
        </w:rPr>
        <w:t xml:space="preserve"> </w:t>
      </w:r>
      <w:r w:rsidR="003E7511" w:rsidRPr="006F2B3C">
        <w:rPr>
          <w:b/>
        </w:rPr>
        <w:t>Review and discuss matters presented/discussed at the most recent Lake Tahoe Visitors Authority (LTVA) Board meeting</w:t>
      </w:r>
      <w:r w:rsidR="003E7511" w:rsidRPr="006F2B3C">
        <w:t xml:space="preserve">. </w:t>
      </w:r>
    </w:p>
    <w:p w14:paraId="0EDF726E" w14:textId="7E949540" w:rsidR="003F11A7" w:rsidRPr="000717F6" w:rsidRDefault="003E7511" w:rsidP="009B4684">
      <w:pPr>
        <w:spacing w:after="160" w:line="278" w:lineRule="auto"/>
        <w:ind w:firstLine="720"/>
      </w:pPr>
      <w:r w:rsidRPr="006F2B3C">
        <w:t>Discussion including LTVA’s current and proposed budgeting, allocation of marketing and operational expenditures, current marketing strategies and performance, emerging tourism and destination-marketing trends, and potential areas of concern or opportunity for South Lake Tahoe</w:t>
      </w:r>
      <w:r w:rsidR="006F2B3C" w:rsidRPr="006F2B3C">
        <w:t xml:space="preserve"> in comparison to other markets</w:t>
      </w:r>
      <w:r w:rsidRPr="006F2B3C">
        <w:t>.</w:t>
      </w:r>
    </w:p>
    <w:p w14:paraId="7FDAFB16" w14:textId="77777777" w:rsidR="003F11A7" w:rsidRPr="000717F6" w:rsidRDefault="003F11A7" w:rsidP="003F11A7">
      <w:pPr>
        <w:tabs>
          <w:tab w:val="left" w:pos="720"/>
        </w:tabs>
      </w:pPr>
    </w:p>
    <w:p w14:paraId="7FD6EC73" w14:textId="77777777" w:rsidR="0057718C" w:rsidRDefault="0057718C" w:rsidP="0057718C">
      <w:pPr>
        <w:pStyle w:val="ListParagraph"/>
      </w:pPr>
    </w:p>
    <w:p w14:paraId="73EBF5E2" w14:textId="54A943B9" w:rsidR="00C00F2A" w:rsidRDefault="00C00F2A" w:rsidP="006F2B3C">
      <w:pPr>
        <w:pStyle w:val="ListParagraph"/>
        <w:tabs>
          <w:tab w:val="left" w:pos="720"/>
        </w:tabs>
        <w:ind w:left="2880"/>
      </w:pPr>
    </w:p>
    <w:p w14:paraId="70DB5FEA" w14:textId="4E9C2C80" w:rsidR="00C40757" w:rsidRPr="00FF00AB" w:rsidRDefault="004D18CB" w:rsidP="004D18CB">
      <w:pPr>
        <w:pStyle w:val="ListParagraph"/>
        <w:numPr>
          <w:ilvl w:val="3"/>
          <w:numId w:val="1"/>
        </w:numPr>
        <w:tabs>
          <w:tab w:val="left" w:pos="720"/>
        </w:tabs>
      </w:pPr>
      <w:r w:rsidRPr="00FF00AB">
        <w:t>Board Member Comments</w:t>
      </w:r>
    </w:p>
    <w:p w14:paraId="396F3D83" w14:textId="6349C3CB" w:rsidR="00C57CFD" w:rsidRDefault="00C00F2A" w:rsidP="00D15848">
      <w:pPr>
        <w:pStyle w:val="ListParagraph"/>
        <w:numPr>
          <w:ilvl w:val="3"/>
          <w:numId w:val="1"/>
        </w:numPr>
      </w:pPr>
      <w:r w:rsidRPr="00FF00AB">
        <w:t>Public Comment (Non-Agenda Items, 5-Minute Limit)</w:t>
      </w:r>
    </w:p>
    <w:p w14:paraId="5340716F" w14:textId="60934FFC" w:rsidR="00001AB6" w:rsidRDefault="00C57CFD" w:rsidP="00F442A7">
      <w:pPr>
        <w:pStyle w:val="ListParagraph"/>
        <w:numPr>
          <w:ilvl w:val="3"/>
          <w:numId w:val="1"/>
        </w:numPr>
        <w:tabs>
          <w:tab w:val="left" w:pos="720"/>
        </w:tabs>
      </w:pPr>
      <w:r w:rsidRPr="00FF00AB">
        <w:t>Adjournment</w:t>
      </w:r>
    </w:p>
    <w:p w14:paraId="19E05599" w14:textId="77777777" w:rsidR="000B56D7" w:rsidRDefault="000B56D7" w:rsidP="000B56D7">
      <w:pPr>
        <w:tabs>
          <w:tab w:val="left" w:pos="720"/>
        </w:tabs>
      </w:pPr>
    </w:p>
    <w:p w14:paraId="064F98E2" w14:textId="77777777" w:rsidR="000B56D7" w:rsidRDefault="000B56D7" w:rsidP="000B56D7">
      <w:pPr>
        <w:tabs>
          <w:tab w:val="left" w:pos="720"/>
        </w:tabs>
      </w:pPr>
    </w:p>
    <w:p w14:paraId="0289989E" w14:textId="77777777" w:rsidR="000B56D7" w:rsidRDefault="000B56D7" w:rsidP="000B56D7">
      <w:pPr>
        <w:tabs>
          <w:tab w:val="left" w:pos="720"/>
        </w:tabs>
      </w:pPr>
    </w:p>
    <w:p w14:paraId="542258CE" w14:textId="6C5ABDD1" w:rsidR="000B56D7" w:rsidRPr="000B56D7" w:rsidRDefault="000B56D7" w:rsidP="000B56D7">
      <w:pPr>
        <w:tabs>
          <w:tab w:val="left" w:pos="720"/>
        </w:tabs>
      </w:pPr>
      <w:r w:rsidRPr="000B56D7">
        <w:rPr>
          <w:b/>
        </w:rPr>
        <w:t>Public Notice:</w:t>
      </w:r>
      <w:r w:rsidRPr="000B56D7">
        <w:br/>
        <w:t>No RSVP, notice or registration is required to attend this meeting. Members of the public may attend or speak at the meeting without prior notice to the Tourism District. Signing, registering or completing any RSVP is voluntary and is not a requirement for attendance at any South Lake Tahoe Tourism Improvement District meeting. All persons may attend the meeting regardless of whether he or she signs in, registers or RSVPs.</w:t>
      </w:r>
      <w:r w:rsidRPr="000B56D7">
        <w:br/>
        <w:t> </w:t>
      </w:r>
      <w:r w:rsidRPr="000B56D7">
        <w:br/>
        <w:t>The meeting is accessible to the physically disabled. A person who needs disability-related accommodations or modifications in order to participate in the meeting shall make a request no later than five (5) working days before the meeting to the Board by contacting Rich Bodine (530) 543-6515 or </w:t>
      </w:r>
      <w:hyperlink r:id="rId5" w:history="1">
        <w:r w:rsidRPr="000B56D7">
          <w:rPr>
            <w:rStyle w:val="Hyperlink"/>
          </w:rPr>
          <w:t>rbodine@hotelazuretahoe.com</w:t>
        </w:r>
      </w:hyperlink>
      <w:r w:rsidRPr="000B56D7">
        <w:t>, or by sending a written request on behalf of that individual to the South Lake Tahoe Tourism Improvement District address at 3300 Lake Tahoe Blvd. South Lake Tahoe, CA. 96150. Requests for further information should be directed to Rich Bodine at the same address and telephone number.</w:t>
      </w:r>
    </w:p>
    <w:p w14:paraId="44B5BD6A" w14:textId="77777777" w:rsidR="000B56D7" w:rsidRPr="000B56D7" w:rsidRDefault="000B56D7" w:rsidP="000B56D7">
      <w:pPr>
        <w:tabs>
          <w:tab w:val="left" w:pos="720"/>
        </w:tabs>
      </w:pPr>
      <w:r w:rsidRPr="000B56D7">
        <w:t xml:space="preserve">The Agenda and Public Meeting Notice are posted on </w:t>
      </w:r>
      <w:hyperlink r:id="rId6" w:history="1">
        <w:r w:rsidRPr="000B56D7">
          <w:rPr>
            <w:rStyle w:val="Hyperlink"/>
          </w:rPr>
          <w:t>SouthTahoeTourism.com</w:t>
        </w:r>
      </w:hyperlink>
      <w:r w:rsidRPr="000B56D7">
        <w:t xml:space="preserve"> </w:t>
      </w:r>
    </w:p>
    <w:p w14:paraId="7865A290" w14:textId="77777777" w:rsidR="000B56D7" w:rsidRPr="00FF00AB" w:rsidRDefault="000B56D7" w:rsidP="000B56D7">
      <w:pPr>
        <w:tabs>
          <w:tab w:val="left" w:pos="720"/>
        </w:tabs>
      </w:pPr>
    </w:p>
    <w:sectPr w:rsidR="000B56D7" w:rsidRPr="00FF00AB" w:rsidSect="001073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3258"/>
    <w:multiLevelType w:val="hybridMultilevel"/>
    <w:tmpl w:val="234CA5D8"/>
    <w:lvl w:ilvl="0" w:tplc="F488950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24D95"/>
    <w:multiLevelType w:val="hybridMultilevel"/>
    <w:tmpl w:val="CD1E7146"/>
    <w:lvl w:ilvl="0" w:tplc="2CDC63F6">
      <w:start w:val="1"/>
      <w:numFmt w:val="upperRoman"/>
      <w:lvlText w:val="%1."/>
      <w:lvlJc w:val="left"/>
      <w:pPr>
        <w:tabs>
          <w:tab w:val="num" w:pos="2700"/>
        </w:tabs>
        <w:ind w:left="2700" w:hanging="360"/>
      </w:pPr>
      <w:rPr>
        <w:rFonts w:ascii="Times New Roman" w:eastAsia="Times New Roman" w:hAnsi="Times New Roman" w:cs="Times New Roman"/>
      </w:rPr>
    </w:lvl>
    <w:lvl w:ilvl="1" w:tplc="55FADF52">
      <w:start w:val="1"/>
      <w:numFmt w:val="lowerLetter"/>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4140"/>
        </w:tabs>
        <w:ind w:left="4140" w:hanging="180"/>
      </w:pPr>
    </w:lvl>
    <w:lvl w:ilvl="3" w:tplc="88244758">
      <w:start w:val="2"/>
      <w:numFmt w:val="upperRoman"/>
      <w:lvlText w:val="%4."/>
      <w:lvlJc w:val="left"/>
      <w:pPr>
        <w:ind w:left="5220" w:hanging="720"/>
      </w:pPr>
      <w:rPr>
        <w:rFonts w:hint="default"/>
      </w:rPr>
    </w:lvl>
    <w:lvl w:ilvl="4" w:tplc="04090019">
      <w:start w:val="1"/>
      <w:numFmt w:val="lowerLetter"/>
      <w:lvlText w:val="%5."/>
      <w:lvlJc w:val="left"/>
      <w:pPr>
        <w:tabs>
          <w:tab w:val="num" w:pos="5580"/>
        </w:tabs>
        <w:ind w:left="5580" w:hanging="360"/>
      </w:pPr>
    </w:lvl>
    <w:lvl w:ilvl="5" w:tplc="0409001B">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2" w15:restartNumberingAfterBreak="0">
    <w:nsid w:val="16E510BE"/>
    <w:multiLevelType w:val="hybridMultilevel"/>
    <w:tmpl w:val="81844084"/>
    <w:lvl w:ilvl="0" w:tplc="04090015">
      <w:start w:val="9"/>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51E08450">
      <w:start w:val="2"/>
      <w:numFmt w:val="upperRoman"/>
      <w:lvlText w:val="%3."/>
      <w:lvlJc w:val="left"/>
      <w:pPr>
        <w:tabs>
          <w:tab w:val="num" w:pos="3060"/>
        </w:tabs>
        <w:ind w:left="3060" w:hanging="72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FF07ED6"/>
    <w:multiLevelType w:val="hybridMultilevel"/>
    <w:tmpl w:val="9E6E6A3A"/>
    <w:lvl w:ilvl="0" w:tplc="8EF86586">
      <w:start w:val="1"/>
      <w:numFmt w:val="upp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10D4FB80">
      <w:start w:val="1"/>
      <w:numFmt w:val="lowerLetter"/>
      <w:lvlText w:val="%3."/>
      <w:lvlJc w:val="right"/>
      <w:pPr>
        <w:tabs>
          <w:tab w:val="num" w:pos="2160"/>
        </w:tabs>
        <w:ind w:left="2160" w:hanging="180"/>
      </w:pPr>
      <w:rPr>
        <w:rFonts w:ascii="Times New Roman" w:eastAsia="Times New Roman" w:hAnsi="Times New Roman" w:cs="Times New Roman"/>
      </w:rPr>
    </w:lvl>
    <w:lvl w:ilvl="3" w:tplc="FB28DA4A">
      <w:start w:val="1"/>
      <w:numFmt w:val="upperLetter"/>
      <w:lvlText w:val="%4."/>
      <w:lvlJc w:val="left"/>
      <w:pPr>
        <w:tabs>
          <w:tab w:val="num" w:pos="2880"/>
        </w:tabs>
        <w:ind w:left="2880" w:hanging="360"/>
      </w:pPr>
      <w:rPr>
        <w:rFonts w:ascii="Times New Roman" w:eastAsia="Times New Roman" w:hAnsi="Times New Roman" w:cs="Times New Roman"/>
      </w:rPr>
    </w:lvl>
    <w:lvl w:ilvl="4" w:tplc="04090019">
      <w:start w:val="1"/>
      <w:numFmt w:val="lowerLetter"/>
      <w:lvlText w:val="%5."/>
      <w:lvlJc w:val="left"/>
      <w:pPr>
        <w:tabs>
          <w:tab w:val="num" w:pos="1800"/>
        </w:tabs>
        <w:ind w:left="1800" w:hanging="360"/>
      </w:pPr>
    </w:lvl>
    <w:lvl w:ilvl="5" w:tplc="0409001B">
      <w:start w:val="1"/>
      <w:numFmt w:val="lowerRoman"/>
      <w:lvlText w:val="%6."/>
      <w:lvlJc w:val="right"/>
      <w:pPr>
        <w:ind w:left="4500" w:hanging="360"/>
      </w:pPr>
    </w:lvl>
    <w:lvl w:ilvl="6" w:tplc="86E47B4C">
      <w:start w:val="1"/>
      <w:numFmt w:val="decimal"/>
      <w:lvlText w:val="%7"/>
      <w:lvlJc w:val="left"/>
      <w:pPr>
        <w:tabs>
          <w:tab w:val="num" w:pos="5040"/>
        </w:tabs>
        <w:ind w:left="5040" w:hanging="360"/>
      </w:pPr>
      <w:rPr>
        <w:rFonts w:hint="default"/>
      </w:rPr>
    </w:lvl>
    <w:lvl w:ilvl="7" w:tplc="078CDAA2">
      <w:start w:val="1"/>
      <w:numFmt w:val="decimal"/>
      <w:lvlText w:val="%8."/>
      <w:lvlJc w:val="left"/>
      <w:pPr>
        <w:tabs>
          <w:tab w:val="num" w:pos="5760"/>
        </w:tabs>
        <w:ind w:left="5760" w:hanging="360"/>
      </w:pPr>
      <w:rPr>
        <w:rFonts w:ascii="Times New Roman" w:eastAsia="Times New Roman" w:hAnsi="Times New Roman" w:cs="Times New Roman"/>
      </w:rPr>
    </w:lvl>
    <w:lvl w:ilvl="8" w:tplc="0409001B">
      <w:start w:val="1"/>
      <w:numFmt w:val="lowerRoman"/>
      <w:lvlText w:val="%9."/>
      <w:lvlJc w:val="right"/>
      <w:pPr>
        <w:tabs>
          <w:tab w:val="num" w:pos="6480"/>
        </w:tabs>
        <w:ind w:left="6480" w:hanging="180"/>
      </w:pPr>
    </w:lvl>
  </w:abstractNum>
  <w:abstractNum w:abstractNumId="4" w15:restartNumberingAfterBreak="0">
    <w:nsid w:val="26E14D67"/>
    <w:multiLevelType w:val="hybridMultilevel"/>
    <w:tmpl w:val="7DAA5070"/>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5" w15:restartNumberingAfterBreak="0">
    <w:nsid w:val="65BE0264"/>
    <w:multiLevelType w:val="hybridMultilevel"/>
    <w:tmpl w:val="7012015A"/>
    <w:lvl w:ilvl="0" w:tplc="33AC93B8">
      <w:start w:val="1"/>
      <w:numFmt w:val="lowerLetter"/>
      <w:lvlText w:val="%1."/>
      <w:lvlJc w:val="left"/>
      <w:pPr>
        <w:tabs>
          <w:tab w:val="num" w:pos="2520"/>
        </w:tabs>
        <w:ind w:left="2520" w:hanging="1260"/>
      </w:pPr>
      <w:rPr>
        <w:rFonts w:hint="default"/>
      </w:rPr>
    </w:lvl>
    <w:lvl w:ilvl="1" w:tplc="04090019">
      <w:start w:val="1"/>
      <w:numFmt w:val="lowerLetter"/>
      <w:lvlText w:val="%2."/>
      <w:lvlJc w:val="left"/>
      <w:pPr>
        <w:tabs>
          <w:tab w:val="num" w:pos="2340"/>
        </w:tabs>
        <w:ind w:left="2340" w:hanging="360"/>
      </w:pPr>
    </w:lvl>
    <w:lvl w:ilvl="2" w:tplc="0409001B">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num w:numId="1" w16cid:durableId="1644115017">
    <w:abstractNumId w:val="3"/>
  </w:num>
  <w:num w:numId="2" w16cid:durableId="1972246976">
    <w:abstractNumId w:val="2"/>
  </w:num>
  <w:num w:numId="3" w16cid:durableId="1037389695">
    <w:abstractNumId w:val="1"/>
  </w:num>
  <w:num w:numId="4" w16cid:durableId="1723559717">
    <w:abstractNumId w:val="5"/>
  </w:num>
  <w:num w:numId="5" w16cid:durableId="1459177617">
    <w:abstractNumId w:val="4"/>
  </w:num>
  <w:num w:numId="6" w16cid:durableId="148743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DA8"/>
    <w:rsid w:val="000017C1"/>
    <w:rsid w:val="00001AB6"/>
    <w:rsid w:val="00024B4D"/>
    <w:rsid w:val="00032BD8"/>
    <w:rsid w:val="00040492"/>
    <w:rsid w:val="00051894"/>
    <w:rsid w:val="0006119E"/>
    <w:rsid w:val="000656E3"/>
    <w:rsid w:val="00066147"/>
    <w:rsid w:val="000717F6"/>
    <w:rsid w:val="0007755A"/>
    <w:rsid w:val="000842F1"/>
    <w:rsid w:val="000879A1"/>
    <w:rsid w:val="00097919"/>
    <w:rsid w:val="000A3151"/>
    <w:rsid w:val="000B0014"/>
    <w:rsid w:val="000B018C"/>
    <w:rsid w:val="000B233C"/>
    <w:rsid w:val="000B2816"/>
    <w:rsid w:val="000B56D7"/>
    <w:rsid w:val="000B6A0C"/>
    <w:rsid w:val="000C3E37"/>
    <w:rsid w:val="000C6854"/>
    <w:rsid w:val="000D00C9"/>
    <w:rsid w:val="000D0BB8"/>
    <w:rsid w:val="000D0F8C"/>
    <w:rsid w:val="000F7167"/>
    <w:rsid w:val="001028C4"/>
    <w:rsid w:val="001043F5"/>
    <w:rsid w:val="0010730B"/>
    <w:rsid w:val="00107912"/>
    <w:rsid w:val="00113194"/>
    <w:rsid w:val="00114F68"/>
    <w:rsid w:val="00124B37"/>
    <w:rsid w:val="001273F3"/>
    <w:rsid w:val="00133CA5"/>
    <w:rsid w:val="00135556"/>
    <w:rsid w:val="0013690F"/>
    <w:rsid w:val="00150888"/>
    <w:rsid w:val="001655F2"/>
    <w:rsid w:val="00170FC6"/>
    <w:rsid w:val="001719DD"/>
    <w:rsid w:val="00172D32"/>
    <w:rsid w:val="0018479C"/>
    <w:rsid w:val="001877AC"/>
    <w:rsid w:val="001A1109"/>
    <w:rsid w:val="001B0C96"/>
    <w:rsid w:val="001B0E81"/>
    <w:rsid w:val="001B27AC"/>
    <w:rsid w:val="001B43F4"/>
    <w:rsid w:val="001C69D8"/>
    <w:rsid w:val="001D7E47"/>
    <w:rsid w:val="001E01C0"/>
    <w:rsid w:val="001E751B"/>
    <w:rsid w:val="001F67A5"/>
    <w:rsid w:val="00200960"/>
    <w:rsid w:val="00204ECF"/>
    <w:rsid w:val="00204F2C"/>
    <w:rsid w:val="002063AD"/>
    <w:rsid w:val="00206D06"/>
    <w:rsid w:val="0021074B"/>
    <w:rsid w:val="002107B3"/>
    <w:rsid w:val="0021242A"/>
    <w:rsid w:val="00212C8A"/>
    <w:rsid w:val="0022215D"/>
    <w:rsid w:val="0024680C"/>
    <w:rsid w:val="00251E3E"/>
    <w:rsid w:val="0025756F"/>
    <w:rsid w:val="00257C82"/>
    <w:rsid w:val="00261681"/>
    <w:rsid w:val="00273235"/>
    <w:rsid w:val="00285435"/>
    <w:rsid w:val="00285833"/>
    <w:rsid w:val="002905B6"/>
    <w:rsid w:val="002943BC"/>
    <w:rsid w:val="002A11B7"/>
    <w:rsid w:val="002A41BD"/>
    <w:rsid w:val="002A5474"/>
    <w:rsid w:val="002A7255"/>
    <w:rsid w:val="002B05E5"/>
    <w:rsid w:val="002B3C8A"/>
    <w:rsid w:val="002C03A7"/>
    <w:rsid w:val="002E5A47"/>
    <w:rsid w:val="002E63EB"/>
    <w:rsid w:val="002F14A6"/>
    <w:rsid w:val="00306D49"/>
    <w:rsid w:val="00320ACD"/>
    <w:rsid w:val="00320BC8"/>
    <w:rsid w:val="0033170A"/>
    <w:rsid w:val="00331893"/>
    <w:rsid w:val="003349D6"/>
    <w:rsid w:val="003415E5"/>
    <w:rsid w:val="0034173D"/>
    <w:rsid w:val="00345493"/>
    <w:rsid w:val="00347529"/>
    <w:rsid w:val="00351C13"/>
    <w:rsid w:val="00354E4A"/>
    <w:rsid w:val="0035512B"/>
    <w:rsid w:val="00355B40"/>
    <w:rsid w:val="00366740"/>
    <w:rsid w:val="003672CF"/>
    <w:rsid w:val="003700FE"/>
    <w:rsid w:val="00372DD8"/>
    <w:rsid w:val="0037367F"/>
    <w:rsid w:val="0037715A"/>
    <w:rsid w:val="00382CAC"/>
    <w:rsid w:val="003920B2"/>
    <w:rsid w:val="00394AB0"/>
    <w:rsid w:val="003B56FE"/>
    <w:rsid w:val="003C17E8"/>
    <w:rsid w:val="003C24BF"/>
    <w:rsid w:val="003C2E77"/>
    <w:rsid w:val="003C535C"/>
    <w:rsid w:val="003E02FD"/>
    <w:rsid w:val="003E15D8"/>
    <w:rsid w:val="003E7244"/>
    <w:rsid w:val="003E7511"/>
    <w:rsid w:val="003F11A7"/>
    <w:rsid w:val="003F541A"/>
    <w:rsid w:val="0040531B"/>
    <w:rsid w:val="004147D4"/>
    <w:rsid w:val="00415C45"/>
    <w:rsid w:val="004231AB"/>
    <w:rsid w:val="0042383A"/>
    <w:rsid w:val="00423864"/>
    <w:rsid w:val="0042427D"/>
    <w:rsid w:val="0043366E"/>
    <w:rsid w:val="00442A0E"/>
    <w:rsid w:val="00442BA5"/>
    <w:rsid w:val="00446E74"/>
    <w:rsid w:val="00451F76"/>
    <w:rsid w:val="00455F61"/>
    <w:rsid w:val="0046694D"/>
    <w:rsid w:val="00471F05"/>
    <w:rsid w:val="004724A8"/>
    <w:rsid w:val="00472BB1"/>
    <w:rsid w:val="0047488D"/>
    <w:rsid w:val="004814CB"/>
    <w:rsid w:val="0048499E"/>
    <w:rsid w:val="0048759E"/>
    <w:rsid w:val="004878D7"/>
    <w:rsid w:val="004944C2"/>
    <w:rsid w:val="004A0752"/>
    <w:rsid w:val="004A1A13"/>
    <w:rsid w:val="004A33DA"/>
    <w:rsid w:val="004A5304"/>
    <w:rsid w:val="004B65BE"/>
    <w:rsid w:val="004D18CB"/>
    <w:rsid w:val="004E2BDF"/>
    <w:rsid w:val="004E2DBA"/>
    <w:rsid w:val="004E4131"/>
    <w:rsid w:val="004E58FE"/>
    <w:rsid w:val="004F2327"/>
    <w:rsid w:val="00500C79"/>
    <w:rsid w:val="005042E6"/>
    <w:rsid w:val="00505BAB"/>
    <w:rsid w:val="00510530"/>
    <w:rsid w:val="005137C5"/>
    <w:rsid w:val="0051578A"/>
    <w:rsid w:val="00520029"/>
    <w:rsid w:val="00527965"/>
    <w:rsid w:val="005337E1"/>
    <w:rsid w:val="00537D2C"/>
    <w:rsid w:val="00543DFC"/>
    <w:rsid w:val="00551E06"/>
    <w:rsid w:val="00565191"/>
    <w:rsid w:val="005668DE"/>
    <w:rsid w:val="005676DC"/>
    <w:rsid w:val="0057718C"/>
    <w:rsid w:val="00584635"/>
    <w:rsid w:val="00592331"/>
    <w:rsid w:val="0059276B"/>
    <w:rsid w:val="00593EAF"/>
    <w:rsid w:val="0059419B"/>
    <w:rsid w:val="00595C31"/>
    <w:rsid w:val="0059795D"/>
    <w:rsid w:val="005B2DF8"/>
    <w:rsid w:val="005B7DB3"/>
    <w:rsid w:val="005D486C"/>
    <w:rsid w:val="005D5835"/>
    <w:rsid w:val="005D5AC7"/>
    <w:rsid w:val="005D6653"/>
    <w:rsid w:val="005E67F6"/>
    <w:rsid w:val="005E7929"/>
    <w:rsid w:val="005F323E"/>
    <w:rsid w:val="005F423C"/>
    <w:rsid w:val="005F7922"/>
    <w:rsid w:val="0060223B"/>
    <w:rsid w:val="0060358C"/>
    <w:rsid w:val="0060374C"/>
    <w:rsid w:val="00616A4D"/>
    <w:rsid w:val="00625FA1"/>
    <w:rsid w:val="00643E0C"/>
    <w:rsid w:val="00654327"/>
    <w:rsid w:val="00655257"/>
    <w:rsid w:val="00656D74"/>
    <w:rsid w:val="00663EA5"/>
    <w:rsid w:val="00664200"/>
    <w:rsid w:val="00665688"/>
    <w:rsid w:val="00670E78"/>
    <w:rsid w:val="006724DA"/>
    <w:rsid w:val="00677B13"/>
    <w:rsid w:val="00677E4D"/>
    <w:rsid w:val="00684F51"/>
    <w:rsid w:val="006857EA"/>
    <w:rsid w:val="006B0CFA"/>
    <w:rsid w:val="006B55C5"/>
    <w:rsid w:val="006C22E3"/>
    <w:rsid w:val="006C6167"/>
    <w:rsid w:val="006C638C"/>
    <w:rsid w:val="006C6B2C"/>
    <w:rsid w:val="006C77FA"/>
    <w:rsid w:val="006D0199"/>
    <w:rsid w:val="006E314A"/>
    <w:rsid w:val="006F2B3C"/>
    <w:rsid w:val="00702EB0"/>
    <w:rsid w:val="00704777"/>
    <w:rsid w:val="00740ECE"/>
    <w:rsid w:val="00745E05"/>
    <w:rsid w:val="00754C61"/>
    <w:rsid w:val="00763713"/>
    <w:rsid w:val="007657C5"/>
    <w:rsid w:val="0077188A"/>
    <w:rsid w:val="007760C0"/>
    <w:rsid w:val="007931CC"/>
    <w:rsid w:val="00797DA8"/>
    <w:rsid w:val="007A48D8"/>
    <w:rsid w:val="007A57BD"/>
    <w:rsid w:val="007A6FE7"/>
    <w:rsid w:val="007C3FE9"/>
    <w:rsid w:val="007E3492"/>
    <w:rsid w:val="007F0840"/>
    <w:rsid w:val="007F1E39"/>
    <w:rsid w:val="007F39F9"/>
    <w:rsid w:val="00812B56"/>
    <w:rsid w:val="00817DF3"/>
    <w:rsid w:val="008270F5"/>
    <w:rsid w:val="008274EB"/>
    <w:rsid w:val="00833516"/>
    <w:rsid w:val="00837814"/>
    <w:rsid w:val="00840EC3"/>
    <w:rsid w:val="00842AC0"/>
    <w:rsid w:val="00842BCF"/>
    <w:rsid w:val="00847B65"/>
    <w:rsid w:val="00847BF5"/>
    <w:rsid w:val="00862A68"/>
    <w:rsid w:val="00865A72"/>
    <w:rsid w:val="00866BC3"/>
    <w:rsid w:val="008715C0"/>
    <w:rsid w:val="00875872"/>
    <w:rsid w:val="00884F7A"/>
    <w:rsid w:val="0089601C"/>
    <w:rsid w:val="00897CAC"/>
    <w:rsid w:val="008A0FC6"/>
    <w:rsid w:val="008A462B"/>
    <w:rsid w:val="008A4ED0"/>
    <w:rsid w:val="008A60D4"/>
    <w:rsid w:val="008B3F7B"/>
    <w:rsid w:val="008B4EE3"/>
    <w:rsid w:val="008B61C0"/>
    <w:rsid w:val="008D5B21"/>
    <w:rsid w:val="008E2BED"/>
    <w:rsid w:val="008E39F7"/>
    <w:rsid w:val="0090147D"/>
    <w:rsid w:val="009018FB"/>
    <w:rsid w:val="0090264B"/>
    <w:rsid w:val="00913553"/>
    <w:rsid w:val="00940FE1"/>
    <w:rsid w:val="00941996"/>
    <w:rsid w:val="009433B5"/>
    <w:rsid w:val="00944ECA"/>
    <w:rsid w:val="00945FBC"/>
    <w:rsid w:val="009536C9"/>
    <w:rsid w:val="00955BC7"/>
    <w:rsid w:val="009653F6"/>
    <w:rsid w:val="00965455"/>
    <w:rsid w:val="00966DCD"/>
    <w:rsid w:val="0097379A"/>
    <w:rsid w:val="00993E9E"/>
    <w:rsid w:val="009A0316"/>
    <w:rsid w:val="009A2338"/>
    <w:rsid w:val="009B1E01"/>
    <w:rsid w:val="009B4684"/>
    <w:rsid w:val="009B5331"/>
    <w:rsid w:val="009C2897"/>
    <w:rsid w:val="009C2947"/>
    <w:rsid w:val="009C7A90"/>
    <w:rsid w:val="009D03AF"/>
    <w:rsid w:val="009D66DD"/>
    <w:rsid w:val="009E3B02"/>
    <w:rsid w:val="009F4B09"/>
    <w:rsid w:val="00A0371C"/>
    <w:rsid w:val="00A0758A"/>
    <w:rsid w:val="00A0791E"/>
    <w:rsid w:val="00A33DCD"/>
    <w:rsid w:val="00A33FF4"/>
    <w:rsid w:val="00A35217"/>
    <w:rsid w:val="00A423C8"/>
    <w:rsid w:val="00A4403B"/>
    <w:rsid w:val="00A47A11"/>
    <w:rsid w:val="00A510A8"/>
    <w:rsid w:val="00A527D4"/>
    <w:rsid w:val="00A57DBA"/>
    <w:rsid w:val="00A67F49"/>
    <w:rsid w:val="00A71DDB"/>
    <w:rsid w:val="00A76843"/>
    <w:rsid w:val="00A7766A"/>
    <w:rsid w:val="00A8516E"/>
    <w:rsid w:val="00A930D6"/>
    <w:rsid w:val="00A936E9"/>
    <w:rsid w:val="00AA427B"/>
    <w:rsid w:val="00AA7554"/>
    <w:rsid w:val="00AB2192"/>
    <w:rsid w:val="00AC0E89"/>
    <w:rsid w:val="00AD1B74"/>
    <w:rsid w:val="00AE1A20"/>
    <w:rsid w:val="00AF00AD"/>
    <w:rsid w:val="00B018C7"/>
    <w:rsid w:val="00B04C3E"/>
    <w:rsid w:val="00B10ECF"/>
    <w:rsid w:val="00B256F1"/>
    <w:rsid w:val="00B2679E"/>
    <w:rsid w:val="00B31844"/>
    <w:rsid w:val="00B40303"/>
    <w:rsid w:val="00B412B2"/>
    <w:rsid w:val="00B456C0"/>
    <w:rsid w:val="00B46ADD"/>
    <w:rsid w:val="00B52213"/>
    <w:rsid w:val="00B573DC"/>
    <w:rsid w:val="00B61553"/>
    <w:rsid w:val="00B6164B"/>
    <w:rsid w:val="00B65612"/>
    <w:rsid w:val="00B71C6F"/>
    <w:rsid w:val="00B742EF"/>
    <w:rsid w:val="00B74494"/>
    <w:rsid w:val="00B74D3E"/>
    <w:rsid w:val="00B80AAD"/>
    <w:rsid w:val="00B82B2D"/>
    <w:rsid w:val="00B96F4E"/>
    <w:rsid w:val="00BA330D"/>
    <w:rsid w:val="00BA7E32"/>
    <w:rsid w:val="00BB008A"/>
    <w:rsid w:val="00BB22AA"/>
    <w:rsid w:val="00BC0E37"/>
    <w:rsid w:val="00BC4DC0"/>
    <w:rsid w:val="00BD19F6"/>
    <w:rsid w:val="00BD2D61"/>
    <w:rsid w:val="00BD47D3"/>
    <w:rsid w:val="00BD4DBF"/>
    <w:rsid w:val="00BD6188"/>
    <w:rsid w:val="00BE3939"/>
    <w:rsid w:val="00BE5763"/>
    <w:rsid w:val="00BF4364"/>
    <w:rsid w:val="00C00F2A"/>
    <w:rsid w:val="00C10FE6"/>
    <w:rsid w:val="00C1286C"/>
    <w:rsid w:val="00C12AC7"/>
    <w:rsid w:val="00C174A8"/>
    <w:rsid w:val="00C20CC6"/>
    <w:rsid w:val="00C246BF"/>
    <w:rsid w:val="00C248C2"/>
    <w:rsid w:val="00C27EB2"/>
    <w:rsid w:val="00C32782"/>
    <w:rsid w:val="00C342FC"/>
    <w:rsid w:val="00C40757"/>
    <w:rsid w:val="00C54717"/>
    <w:rsid w:val="00C57CFD"/>
    <w:rsid w:val="00C57E06"/>
    <w:rsid w:val="00C57F8C"/>
    <w:rsid w:val="00C604C9"/>
    <w:rsid w:val="00C625CF"/>
    <w:rsid w:val="00C64966"/>
    <w:rsid w:val="00C71BCC"/>
    <w:rsid w:val="00C7500F"/>
    <w:rsid w:val="00C82B30"/>
    <w:rsid w:val="00C8323F"/>
    <w:rsid w:val="00C83284"/>
    <w:rsid w:val="00C85C2B"/>
    <w:rsid w:val="00C85E18"/>
    <w:rsid w:val="00C86789"/>
    <w:rsid w:val="00C872AC"/>
    <w:rsid w:val="00C9394A"/>
    <w:rsid w:val="00CA1733"/>
    <w:rsid w:val="00CA23A7"/>
    <w:rsid w:val="00CA3792"/>
    <w:rsid w:val="00CA5B3A"/>
    <w:rsid w:val="00CC1078"/>
    <w:rsid w:val="00CC1A02"/>
    <w:rsid w:val="00CC337D"/>
    <w:rsid w:val="00CC7787"/>
    <w:rsid w:val="00CD5E99"/>
    <w:rsid w:val="00CE4D76"/>
    <w:rsid w:val="00CE5A48"/>
    <w:rsid w:val="00CF0B32"/>
    <w:rsid w:val="00CF6731"/>
    <w:rsid w:val="00CF75BD"/>
    <w:rsid w:val="00D0614E"/>
    <w:rsid w:val="00D12172"/>
    <w:rsid w:val="00D1226F"/>
    <w:rsid w:val="00D15848"/>
    <w:rsid w:val="00D16F4F"/>
    <w:rsid w:val="00D212C5"/>
    <w:rsid w:val="00D33A07"/>
    <w:rsid w:val="00D36432"/>
    <w:rsid w:val="00D369BF"/>
    <w:rsid w:val="00D36CD1"/>
    <w:rsid w:val="00D53482"/>
    <w:rsid w:val="00D564A6"/>
    <w:rsid w:val="00D66CCE"/>
    <w:rsid w:val="00D67B98"/>
    <w:rsid w:val="00D7061D"/>
    <w:rsid w:val="00D90A4F"/>
    <w:rsid w:val="00DB044F"/>
    <w:rsid w:val="00DB4D0E"/>
    <w:rsid w:val="00DC1FFE"/>
    <w:rsid w:val="00DC2B9A"/>
    <w:rsid w:val="00DD0F4F"/>
    <w:rsid w:val="00DE245E"/>
    <w:rsid w:val="00DE3801"/>
    <w:rsid w:val="00DE4AC2"/>
    <w:rsid w:val="00DE6B13"/>
    <w:rsid w:val="00DF2486"/>
    <w:rsid w:val="00DF59CB"/>
    <w:rsid w:val="00DF6677"/>
    <w:rsid w:val="00E04B29"/>
    <w:rsid w:val="00E13375"/>
    <w:rsid w:val="00E2537C"/>
    <w:rsid w:val="00E25DBE"/>
    <w:rsid w:val="00E35CE6"/>
    <w:rsid w:val="00E416EA"/>
    <w:rsid w:val="00E4335C"/>
    <w:rsid w:val="00E4484D"/>
    <w:rsid w:val="00E45324"/>
    <w:rsid w:val="00E466DA"/>
    <w:rsid w:val="00E52352"/>
    <w:rsid w:val="00E523C6"/>
    <w:rsid w:val="00E546ED"/>
    <w:rsid w:val="00E5610D"/>
    <w:rsid w:val="00E60E25"/>
    <w:rsid w:val="00E630D6"/>
    <w:rsid w:val="00E70537"/>
    <w:rsid w:val="00E74A6D"/>
    <w:rsid w:val="00E76826"/>
    <w:rsid w:val="00E90794"/>
    <w:rsid w:val="00E92123"/>
    <w:rsid w:val="00E9364E"/>
    <w:rsid w:val="00E9415B"/>
    <w:rsid w:val="00E95A96"/>
    <w:rsid w:val="00EA4407"/>
    <w:rsid w:val="00EB3A78"/>
    <w:rsid w:val="00EB4EF4"/>
    <w:rsid w:val="00EB744E"/>
    <w:rsid w:val="00EC5886"/>
    <w:rsid w:val="00ED214F"/>
    <w:rsid w:val="00ED4F14"/>
    <w:rsid w:val="00ED7A9A"/>
    <w:rsid w:val="00EE0BA0"/>
    <w:rsid w:val="00EE510B"/>
    <w:rsid w:val="00EF14F7"/>
    <w:rsid w:val="00EF6AAE"/>
    <w:rsid w:val="00F02408"/>
    <w:rsid w:val="00F02A8C"/>
    <w:rsid w:val="00F04BD9"/>
    <w:rsid w:val="00F06995"/>
    <w:rsid w:val="00F11A25"/>
    <w:rsid w:val="00F17C5A"/>
    <w:rsid w:val="00F256FD"/>
    <w:rsid w:val="00F35143"/>
    <w:rsid w:val="00F442A7"/>
    <w:rsid w:val="00F4793F"/>
    <w:rsid w:val="00F52C3E"/>
    <w:rsid w:val="00F53A5E"/>
    <w:rsid w:val="00F66024"/>
    <w:rsid w:val="00F72F05"/>
    <w:rsid w:val="00F76FD6"/>
    <w:rsid w:val="00F84153"/>
    <w:rsid w:val="00F84167"/>
    <w:rsid w:val="00F90749"/>
    <w:rsid w:val="00FA20BE"/>
    <w:rsid w:val="00FB7E5D"/>
    <w:rsid w:val="00FC51EC"/>
    <w:rsid w:val="00FC66C5"/>
    <w:rsid w:val="00FC6701"/>
    <w:rsid w:val="00FD31F6"/>
    <w:rsid w:val="00FD534D"/>
    <w:rsid w:val="00FF00AB"/>
    <w:rsid w:val="00FF0819"/>
    <w:rsid w:val="00FF5C18"/>
    <w:rsid w:val="00FF6BE6"/>
    <w:rsid w:val="00FF72F7"/>
    <w:rsid w:val="00FF7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5D36D"/>
  <w15:docId w15:val="{791F9237-B455-4726-8602-8F1C836B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B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97DA8"/>
    <w:pPr>
      <w:keepNext/>
      <w:ind w:left="360"/>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7DA8"/>
    <w:rPr>
      <w:rFonts w:ascii="Times New Roman" w:eastAsia="Times New Roman" w:hAnsi="Times New Roman" w:cs="Times New Roman"/>
      <w:b/>
      <w:bCs/>
      <w:sz w:val="24"/>
      <w:szCs w:val="24"/>
      <w:u w:val="single"/>
    </w:rPr>
  </w:style>
  <w:style w:type="paragraph" w:styleId="Title">
    <w:name w:val="Title"/>
    <w:basedOn w:val="Normal"/>
    <w:link w:val="TitleChar"/>
    <w:qFormat/>
    <w:rsid w:val="00797DA8"/>
    <w:pPr>
      <w:jc w:val="center"/>
    </w:pPr>
    <w:rPr>
      <w:b/>
      <w:bCs/>
    </w:rPr>
  </w:style>
  <w:style w:type="character" w:customStyle="1" w:styleId="TitleChar">
    <w:name w:val="Title Char"/>
    <w:basedOn w:val="DefaultParagraphFont"/>
    <w:link w:val="Title"/>
    <w:rsid w:val="00797DA8"/>
    <w:rPr>
      <w:rFonts w:ascii="Times New Roman" w:eastAsia="Times New Roman" w:hAnsi="Times New Roman" w:cs="Times New Roman"/>
      <w:b/>
      <w:bCs/>
      <w:sz w:val="24"/>
      <w:szCs w:val="24"/>
    </w:rPr>
  </w:style>
  <w:style w:type="paragraph" w:styleId="ListParagraph">
    <w:name w:val="List Paragraph"/>
    <w:basedOn w:val="Normal"/>
    <w:uiPriority w:val="34"/>
    <w:qFormat/>
    <w:rsid w:val="005D5AC7"/>
    <w:pPr>
      <w:ind w:left="720"/>
      <w:contextualSpacing/>
    </w:pPr>
  </w:style>
  <w:style w:type="character" w:styleId="Hyperlink">
    <w:name w:val="Hyperlink"/>
    <w:basedOn w:val="DefaultParagraphFont"/>
    <w:uiPriority w:val="99"/>
    <w:unhideWhenUsed/>
    <w:rsid w:val="00A510A8"/>
    <w:rPr>
      <w:color w:val="0000FF"/>
      <w:u w:val="single"/>
    </w:rPr>
  </w:style>
  <w:style w:type="paragraph" w:styleId="PlainText">
    <w:name w:val="Plain Text"/>
    <w:basedOn w:val="Normal"/>
    <w:link w:val="PlainTextChar"/>
    <w:uiPriority w:val="99"/>
    <w:semiHidden/>
    <w:unhideWhenUsed/>
    <w:rsid w:val="00FC51E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C51EC"/>
    <w:rPr>
      <w:rFonts w:ascii="Calibri" w:hAnsi="Calibri"/>
      <w:szCs w:val="21"/>
    </w:rPr>
  </w:style>
  <w:style w:type="paragraph" w:styleId="NormalWeb">
    <w:name w:val="Normal (Web)"/>
    <w:basedOn w:val="Normal"/>
    <w:uiPriority w:val="99"/>
    <w:unhideWhenUsed/>
    <w:rsid w:val="00EC5886"/>
    <w:pPr>
      <w:spacing w:before="100" w:beforeAutospacing="1" w:after="100" w:afterAutospacing="1"/>
    </w:pPr>
    <w:rPr>
      <w:rFonts w:ascii="Calibri" w:eastAsiaTheme="minorHAnsi" w:hAnsi="Calibri" w:cs="Calibri"/>
      <w:sz w:val="22"/>
      <w:szCs w:val="22"/>
    </w:rPr>
  </w:style>
  <w:style w:type="character" w:customStyle="1" w:styleId="UnresolvedMention1">
    <w:name w:val="Unresolved Mention1"/>
    <w:basedOn w:val="DefaultParagraphFont"/>
    <w:uiPriority w:val="99"/>
    <w:semiHidden/>
    <w:unhideWhenUsed/>
    <w:rsid w:val="000B56D7"/>
    <w:rPr>
      <w:color w:val="605E5C"/>
      <w:shd w:val="clear" w:color="auto" w:fill="E1DFDD"/>
    </w:rPr>
  </w:style>
  <w:style w:type="character" w:styleId="Strong">
    <w:name w:val="Strong"/>
    <w:basedOn w:val="DefaultParagraphFont"/>
    <w:uiPriority w:val="22"/>
    <w:qFormat/>
    <w:rsid w:val="003E75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27664">
      <w:bodyDiv w:val="1"/>
      <w:marLeft w:val="0"/>
      <w:marRight w:val="0"/>
      <w:marTop w:val="0"/>
      <w:marBottom w:val="0"/>
      <w:divBdr>
        <w:top w:val="none" w:sz="0" w:space="0" w:color="auto"/>
        <w:left w:val="none" w:sz="0" w:space="0" w:color="auto"/>
        <w:bottom w:val="none" w:sz="0" w:space="0" w:color="auto"/>
        <w:right w:val="none" w:sz="0" w:space="0" w:color="auto"/>
      </w:divBdr>
    </w:div>
    <w:div w:id="230042489">
      <w:bodyDiv w:val="1"/>
      <w:marLeft w:val="0"/>
      <w:marRight w:val="0"/>
      <w:marTop w:val="0"/>
      <w:marBottom w:val="0"/>
      <w:divBdr>
        <w:top w:val="none" w:sz="0" w:space="0" w:color="auto"/>
        <w:left w:val="none" w:sz="0" w:space="0" w:color="auto"/>
        <w:bottom w:val="none" w:sz="0" w:space="0" w:color="auto"/>
        <w:right w:val="none" w:sz="0" w:space="0" w:color="auto"/>
      </w:divBdr>
    </w:div>
    <w:div w:id="442463878">
      <w:bodyDiv w:val="1"/>
      <w:marLeft w:val="0"/>
      <w:marRight w:val="0"/>
      <w:marTop w:val="0"/>
      <w:marBottom w:val="0"/>
      <w:divBdr>
        <w:top w:val="none" w:sz="0" w:space="0" w:color="auto"/>
        <w:left w:val="none" w:sz="0" w:space="0" w:color="auto"/>
        <w:bottom w:val="none" w:sz="0" w:space="0" w:color="auto"/>
        <w:right w:val="none" w:sz="0" w:space="0" w:color="auto"/>
      </w:divBdr>
    </w:div>
    <w:div w:id="465396608">
      <w:bodyDiv w:val="1"/>
      <w:marLeft w:val="0"/>
      <w:marRight w:val="0"/>
      <w:marTop w:val="0"/>
      <w:marBottom w:val="0"/>
      <w:divBdr>
        <w:top w:val="none" w:sz="0" w:space="0" w:color="auto"/>
        <w:left w:val="none" w:sz="0" w:space="0" w:color="auto"/>
        <w:bottom w:val="none" w:sz="0" w:space="0" w:color="auto"/>
        <w:right w:val="none" w:sz="0" w:space="0" w:color="auto"/>
      </w:divBdr>
    </w:div>
    <w:div w:id="476532445">
      <w:bodyDiv w:val="1"/>
      <w:marLeft w:val="0"/>
      <w:marRight w:val="0"/>
      <w:marTop w:val="0"/>
      <w:marBottom w:val="0"/>
      <w:divBdr>
        <w:top w:val="none" w:sz="0" w:space="0" w:color="auto"/>
        <w:left w:val="none" w:sz="0" w:space="0" w:color="auto"/>
        <w:bottom w:val="none" w:sz="0" w:space="0" w:color="auto"/>
        <w:right w:val="none" w:sz="0" w:space="0" w:color="auto"/>
      </w:divBdr>
    </w:div>
    <w:div w:id="882836349">
      <w:bodyDiv w:val="1"/>
      <w:marLeft w:val="0"/>
      <w:marRight w:val="0"/>
      <w:marTop w:val="0"/>
      <w:marBottom w:val="0"/>
      <w:divBdr>
        <w:top w:val="none" w:sz="0" w:space="0" w:color="auto"/>
        <w:left w:val="none" w:sz="0" w:space="0" w:color="auto"/>
        <w:bottom w:val="none" w:sz="0" w:space="0" w:color="auto"/>
        <w:right w:val="none" w:sz="0" w:space="0" w:color="auto"/>
      </w:divBdr>
    </w:div>
    <w:div w:id="899708751">
      <w:bodyDiv w:val="1"/>
      <w:marLeft w:val="0"/>
      <w:marRight w:val="0"/>
      <w:marTop w:val="0"/>
      <w:marBottom w:val="0"/>
      <w:divBdr>
        <w:top w:val="none" w:sz="0" w:space="0" w:color="auto"/>
        <w:left w:val="none" w:sz="0" w:space="0" w:color="auto"/>
        <w:bottom w:val="none" w:sz="0" w:space="0" w:color="auto"/>
        <w:right w:val="none" w:sz="0" w:space="0" w:color="auto"/>
      </w:divBdr>
    </w:div>
    <w:div w:id="1288776178">
      <w:bodyDiv w:val="1"/>
      <w:marLeft w:val="0"/>
      <w:marRight w:val="0"/>
      <w:marTop w:val="0"/>
      <w:marBottom w:val="0"/>
      <w:divBdr>
        <w:top w:val="none" w:sz="0" w:space="0" w:color="auto"/>
        <w:left w:val="none" w:sz="0" w:space="0" w:color="auto"/>
        <w:bottom w:val="none" w:sz="0" w:space="0" w:color="auto"/>
        <w:right w:val="none" w:sz="0" w:space="0" w:color="auto"/>
      </w:divBdr>
    </w:div>
    <w:div w:id="1313103238">
      <w:bodyDiv w:val="1"/>
      <w:marLeft w:val="0"/>
      <w:marRight w:val="0"/>
      <w:marTop w:val="0"/>
      <w:marBottom w:val="0"/>
      <w:divBdr>
        <w:top w:val="none" w:sz="0" w:space="0" w:color="auto"/>
        <w:left w:val="none" w:sz="0" w:space="0" w:color="auto"/>
        <w:bottom w:val="none" w:sz="0" w:space="0" w:color="auto"/>
        <w:right w:val="none" w:sz="0" w:space="0" w:color="auto"/>
      </w:divBdr>
    </w:div>
    <w:div w:id="1368218155">
      <w:bodyDiv w:val="1"/>
      <w:marLeft w:val="0"/>
      <w:marRight w:val="0"/>
      <w:marTop w:val="0"/>
      <w:marBottom w:val="0"/>
      <w:divBdr>
        <w:top w:val="none" w:sz="0" w:space="0" w:color="auto"/>
        <w:left w:val="none" w:sz="0" w:space="0" w:color="auto"/>
        <w:bottom w:val="none" w:sz="0" w:space="0" w:color="auto"/>
        <w:right w:val="none" w:sz="0" w:space="0" w:color="auto"/>
      </w:divBdr>
    </w:div>
    <w:div w:id="1512449755">
      <w:bodyDiv w:val="1"/>
      <w:marLeft w:val="0"/>
      <w:marRight w:val="0"/>
      <w:marTop w:val="0"/>
      <w:marBottom w:val="0"/>
      <w:divBdr>
        <w:top w:val="none" w:sz="0" w:space="0" w:color="auto"/>
        <w:left w:val="none" w:sz="0" w:space="0" w:color="auto"/>
        <w:bottom w:val="none" w:sz="0" w:space="0" w:color="auto"/>
        <w:right w:val="none" w:sz="0" w:space="0" w:color="auto"/>
      </w:divBdr>
    </w:div>
    <w:div w:id="1641035754">
      <w:bodyDiv w:val="1"/>
      <w:marLeft w:val="0"/>
      <w:marRight w:val="0"/>
      <w:marTop w:val="0"/>
      <w:marBottom w:val="0"/>
      <w:divBdr>
        <w:top w:val="none" w:sz="0" w:space="0" w:color="auto"/>
        <w:left w:val="none" w:sz="0" w:space="0" w:color="auto"/>
        <w:bottom w:val="none" w:sz="0" w:space="0" w:color="auto"/>
        <w:right w:val="none" w:sz="0" w:space="0" w:color="auto"/>
      </w:divBdr>
    </w:div>
    <w:div w:id="1858233146">
      <w:bodyDiv w:val="1"/>
      <w:marLeft w:val="0"/>
      <w:marRight w:val="0"/>
      <w:marTop w:val="0"/>
      <w:marBottom w:val="0"/>
      <w:divBdr>
        <w:top w:val="none" w:sz="0" w:space="0" w:color="auto"/>
        <w:left w:val="none" w:sz="0" w:space="0" w:color="auto"/>
        <w:bottom w:val="none" w:sz="0" w:space="0" w:color="auto"/>
        <w:right w:val="none" w:sz="0" w:space="0" w:color="auto"/>
      </w:divBdr>
    </w:div>
    <w:div w:id="1957787714">
      <w:bodyDiv w:val="1"/>
      <w:marLeft w:val="0"/>
      <w:marRight w:val="0"/>
      <w:marTop w:val="0"/>
      <w:marBottom w:val="0"/>
      <w:divBdr>
        <w:top w:val="none" w:sz="0" w:space="0" w:color="auto"/>
        <w:left w:val="none" w:sz="0" w:space="0" w:color="auto"/>
        <w:bottom w:val="none" w:sz="0" w:space="0" w:color="auto"/>
        <w:right w:val="none" w:sz="0" w:space="0" w:color="auto"/>
      </w:divBdr>
    </w:div>
    <w:div w:id="1972899444">
      <w:bodyDiv w:val="1"/>
      <w:marLeft w:val="0"/>
      <w:marRight w:val="0"/>
      <w:marTop w:val="0"/>
      <w:marBottom w:val="0"/>
      <w:divBdr>
        <w:top w:val="none" w:sz="0" w:space="0" w:color="auto"/>
        <w:left w:val="none" w:sz="0" w:space="0" w:color="auto"/>
        <w:bottom w:val="none" w:sz="0" w:space="0" w:color="auto"/>
        <w:right w:val="none" w:sz="0" w:space="0" w:color="auto"/>
      </w:divBdr>
    </w:div>
    <w:div w:id="203831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uthtahoetourism.com" TargetMode="External"/><Relationship Id="rId5" Type="http://schemas.openxmlformats.org/officeDocument/2006/relationships/hyperlink" Target="mailto:rbodine@hotelazuretaho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Aston Hotels &amp; Resorts</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 M. Bindel</dc:creator>
  <cp:lastModifiedBy>Rich Bodine</cp:lastModifiedBy>
  <cp:revision>5</cp:revision>
  <cp:lastPrinted>2023-02-23T17:43:00Z</cp:lastPrinted>
  <dcterms:created xsi:type="dcterms:W3CDTF">2026-09-23T16:22:00Z</dcterms:created>
  <dcterms:modified xsi:type="dcterms:W3CDTF">2026-09-23T16:23:00Z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fc7a80-04e1-42c6-9c05-0dfeb0968bcb_Enabled">
    <vt:lpwstr>true</vt:lpwstr>
  </property>
  <property fmtid="{D5CDD505-2E9C-101B-9397-08002B2CF9AE}" pid="3" name="MSIP_Label_89fc7a80-04e1-42c6-9c05-0dfeb0968bcb_SetDate">
    <vt:lpwstr>2022-02-16T20:07:37Z</vt:lpwstr>
  </property>
  <property fmtid="{D5CDD505-2E9C-101B-9397-08002B2CF9AE}" pid="4" name="MSIP_Label_89fc7a80-04e1-42c6-9c05-0dfeb0968bcb_Method">
    <vt:lpwstr>Standard</vt:lpwstr>
  </property>
  <property fmtid="{D5CDD505-2E9C-101B-9397-08002B2CF9AE}" pid="5" name="MSIP_Label_89fc7a80-04e1-42c6-9c05-0dfeb0968bcb_Name">
    <vt:lpwstr>defa4170-0d19-0005-0004-bc88714345d2</vt:lpwstr>
  </property>
  <property fmtid="{D5CDD505-2E9C-101B-9397-08002B2CF9AE}" pid="6" name="MSIP_Label_89fc7a80-04e1-42c6-9c05-0dfeb0968bcb_SiteId">
    <vt:lpwstr>e21f0bb5-8a67-410e-86e6-f6990e7f99b1</vt:lpwstr>
  </property>
  <property fmtid="{D5CDD505-2E9C-101B-9397-08002B2CF9AE}" pid="7" name="MSIP_Label_89fc7a80-04e1-42c6-9c05-0dfeb0968bcb_ActionId">
    <vt:lpwstr>d2036504-83cc-46f9-bdcd-abfa966f67c3</vt:lpwstr>
  </property>
  <property fmtid="{D5CDD505-2E9C-101B-9397-08002B2CF9AE}" pid="8" name="MSIP_Label_89fc7a80-04e1-42c6-9c05-0dfeb0968bcb_ContentBits">
    <vt:lpwstr>0</vt:lpwstr>
  </property>
</Properties>
</file>