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B4A7" w14:textId="77777777" w:rsidR="00425CFD" w:rsidRPr="00425CFD" w:rsidRDefault="00425CFD" w:rsidP="00425CFD">
      <w:pPr>
        <w:pStyle w:val="IntenseQuote"/>
        <w:rPr>
          <w:b/>
          <w:bCs/>
          <w:sz w:val="32"/>
          <w:szCs w:val="32"/>
        </w:rPr>
      </w:pPr>
      <w:r w:rsidRPr="00425CFD">
        <w:rPr>
          <w:b/>
          <w:bCs/>
          <w:sz w:val="32"/>
          <w:szCs w:val="32"/>
        </w:rPr>
        <w:t>Title: The Creative Mind: Unraveling the Connection between Creativity and Mental Health</w:t>
      </w:r>
    </w:p>
    <w:p w14:paraId="2A37440F" w14:textId="77777777" w:rsidR="00425CFD" w:rsidRDefault="00425CFD" w:rsidP="00425CFD"/>
    <w:p w14:paraId="253AC1AD" w14:textId="77777777" w:rsidR="00425CFD" w:rsidRPr="00425CFD" w:rsidRDefault="00425CFD" w:rsidP="00425CFD">
      <w:pPr>
        <w:rPr>
          <w:b/>
          <w:bCs/>
          <w:sz w:val="28"/>
          <w:szCs w:val="28"/>
        </w:rPr>
      </w:pPr>
      <w:r w:rsidRPr="00425CFD">
        <w:rPr>
          <w:b/>
          <w:bCs/>
          <w:sz w:val="28"/>
          <w:szCs w:val="28"/>
        </w:rPr>
        <w:t>Introduction:</w:t>
      </w:r>
    </w:p>
    <w:p w14:paraId="5A24D599" w14:textId="77777777" w:rsidR="00425CFD" w:rsidRPr="00425CFD" w:rsidRDefault="00425CFD" w:rsidP="00425CFD">
      <w:pPr>
        <w:rPr>
          <w:b/>
          <w:bCs/>
          <w:sz w:val="28"/>
          <w:szCs w:val="28"/>
        </w:rPr>
      </w:pPr>
      <w:r w:rsidRPr="00425CFD">
        <w:rPr>
          <w:b/>
          <w:bCs/>
          <w:sz w:val="28"/>
          <w:szCs w:val="28"/>
        </w:rPr>
        <w:t>In a world where innovation and originality are highly valued, creativity has become a sought-after trait. The ability to think outside the box, to generate fresh ideas, and to express oneself artistically is often admired and celebrated. However, there is a lesser-known side to creativity that deserves our attention - its intricate connection to mental health.</w:t>
      </w:r>
    </w:p>
    <w:p w14:paraId="522340EC" w14:textId="77777777" w:rsidR="00425CFD" w:rsidRPr="00425CFD" w:rsidRDefault="00425CFD" w:rsidP="00425CFD">
      <w:pPr>
        <w:rPr>
          <w:b/>
          <w:bCs/>
          <w:sz w:val="28"/>
          <w:szCs w:val="28"/>
        </w:rPr>
      </w:pPr>
    </w:p>
    <w:p w14:paraId="2D7E7E9E" w14:textId="77777777" w:rsidR="00425CFD" w:rsidRPr="00425CFD" w:rsidRDefault="00425CFD" w:rsidP="00425CFD">
      <w:pPr>
        <w:rPr>
          <w:b/>
          <w:bCs/>
          <w:sz w:val="28"/>
          <w:szCs w:val="28"/>
        </w:rPr>
      </w:pPr>
      <w:r w:rsidRPr="00425CFD">
        <w:rPr>
          <w:b/>
          <w:bCs/>
          <w:sz w:val="28"/>
          <w:szCs w:val="28"/>
        </w:rPr>
        <w:t>Step 1: Exploring the Link</w:t>
      </w:r>
    </w:p>
    <w:p w14:paraId="68CC47EA" w14:textId="77777777" w:rsidR="00425CFD" w:rsidRPr="00425CFD" w:rsidRDefault="00425CFD" w:rsidP="00425CFD">
      <w:pPr>
        <w:rPr>
          <w:sz w:val="28"/>
          <w:szCs w:val="28"/>
        </w:rPr>
      </w:pPr>
      <w:r w:rsidRPr="00425CFD">
        <w:rPr>
          <w:sz w:val="28"/>
          <w:szCs w:val="28"/>
        </w:rPr>
        <w:t>Creativity and mental health are intertwined in a fascinating dance. Countless studies have shown a correlation between creative individuals and higher rates of mental health issues, such as depression, anxiety, and bipolar disorder. While this might seem perplexing at first, delving deeper into the underlying mechanisms can help us unravel this complex relationship.</w:t>
      </w:r>
    </w:p>
    <w:p w14:paraId="7FEFD803" w14:textId="77777777" w:rsidR="00425CFD" w:rsidRPr="00425CFD" w:rsidRDefault="00425CFD" w:rsidP="00425CFD">
      <w:pPr>
        <w:rPr>
          <w:sz w:val="28"/>
          <w:szCs w:val="28"/>
        </w:rPr>
      </w:pPr>
    </w:p>
    <w:p w14:paraId="2F3EDC88" w14:textId="77777777" w:rsidR="00425CFD" w:rsidRPr="00425CFD" w:rsidRDefault="00425CFD" w:rsidP="00425CFD">
      <w:pPr>
        <w:rPr>
          <w:b/>
          <w:bCs/>
          <w:sz w:val="28"/>
          <w:szCs w:val="28"/>
        </w:rPr>
      </w:pPr>
      <w:r w:rsidRPr="00425CFD">
        <w:rPr>
          <w:b/>
          <w:bCs/>
          <w:sz w:val="28"/>
          <w:szCs w:val="28"/>
        </w:rPr>
        <w:t>Step 2: The Inner Turmoil</w:t>
      </w:r>
    </w:p>
    <w:p w14:paraId="199F278C" w14:textId="77777777" w:rsidR="00425CFD" w:rsidRPr="00425CFD" w:rsidRDefault="00425CFD" w:rsidP="00425CFD">
      <w:pPr>
        <w:rPr>
          <w:sz w:val="28"/>
          <w:szCs w:val="28"/>
        </w:rPr>
      </w:pPr>
      <w:r w:rsidRPr="00425CFD">
        <w:rPr>
          <w:sz w:val="28"/>
          <w:szCs w:val="28"/>
        </w:rPr>
        <w:t>Creative minds often possess a heightened sensitivity to emotions and experiences. This sensitivity allows them to perceive the world in a profound way, but it also exposes them to a greater vulnerability. The creative process can act as an outlet for intense emotions, enabling artists to channel their inner turmoil into their work. Through self-expression, they find solace and catharsis, transforming their pain into something beautiful.</w:t>
      </w:r>
    </w:p>
    <w:p w14:paraId="09BCED0B" w14:textId="77777777" w:rsidR="00425CFD" w:rsidRPr="00425CFD" w:rsidRDefault="00425CFD" w:rsidP="00425CFD">
      <w:pPr>
        <w:rPr>
          <w:sz w:val="28"/>
          <w:szCs w:val="28"/>
        </w:rPr>
      </w:pPr>
    </w:p>
    <w:p w14:paraId="2FDE87E7" w14:textId="77777777" w:rsidR="00425CFD" w:rsidRPr="00425CFD" w:rsidRDefault="00425CFD" w:rsidP="00425CFD">
      <w:pPr>
        <w:rPr>
          <w:b/>
          <w:bCs/>
          <w:sz w:val="28"/>
          <w:szCs w:val="28"/>
        </w:rPr>
      </w:pPr>
      <w:r w:rsidRPr="00425CFD">
        <w:rPr>
          <w:b/>
          <w:bCs/>
          <w:sz w:val="28"/>
          <w:szCs w:val="28"/>
        </w:rPr>
        <w:t>Step 3: The Gift of Empathy</w:t>
      </w:r>
    </w:p>
    <w:p w14:paraId="071078A5" w14:textId="77777777" w:rsidR="00425CFD" w:rsidRPr="00425CFD" w:rsidRDefault="00425CFD" w:rsidP="00425CFD">
      <w:pPr>
        <w:rPr>
          <w:sz w:val="28"/>
          <w:szCs w:val="28"/>
        </w:rPr>
      </w:pPr>
      <w:r w:rsidRPr="00425CFD">
        <w:rPr>
          <w:sz w:val="28"/>
          <w:szCs w:val="28"/>
        </w:rPr>
        <w:lastRenderedPageBreak/>
        <w:t xml:space="preserve">Creativity and empathy go hand in hand. Artists, writers, and musicians have a unique ability to understand and connect with </w:t>
      </w:r>
      <w:proofErr w:type="gramStart"/>
      <w:r w:rsidRPr="00425CFD">
        <w:rPr>
          <w:sz w:val="28"/>
          <w:szCs w:val="28"/>
        </w:rPr>
        <w:t>the human</w:t>
      </w:r>
      <w:proofErr w:type="gramEnd"/>
      <w:r w:rsidRPr="00425CFD">
        <w:rPr>
          <w:sz w:val="28"/>
          <w:szCs w:val="28"/>
        </w:rPr>
        <w:t xml:space="preserve"> experience. They can capture the essence of a moment, evoke emotions, and create a shared understanding. However, this gift of empathy can also be a double-edged sword. The ability to feel deeply can leave creative individuals more susceptible to emotional distress, absorbing the pain and suffering of those around them.</w:t>
      </w:r>
    </w:p>
    <w:p w14:paraId="1DF10F9C" w14:textId="77777777" w:rsidR="00425CFD" w:rsidRPr="00425CFD" w:rsidRDefault="00425CFD" w:rsidP="00425CFD">
      <w:pPr>
        <w:rPr>
          <w:sz w:val="28"/>
          <w:szCs w:val="28"/>
        </w:rPr>
      </w:pPr>
    </w:p>
    <w:p w14:paraId="43F099F4" w14:textId="77777777" w:rsidR="00425CFD" w:rsidRPr="00425CFD" w:rsidRDefault="00425CFD" w:rsidP="00425CFD">
      <w:pPr>
        <w:rPr>
          <w:b/>
          <w:bCs/>
          <w:sz w:val="28"/>
          <w:szCs w:val="28"/>
        </w:rPr>
      </w:pPr>
      <w:r w:rsidRPr="00425CFD">
        <w:rPr>
          <w:b/>
          <w:bCs/>
          <w:sz w:val="28"/>
          <w:szCs w:val="28"/>
        </w:rPr>
        <w:t>Step 4: The Power of Vulnerability</w:t>
      </w:r>
    </w:p>
    <w:p w14:paraId="004F0E05" w14:textId="77777777" w:rsidR="00425CFD" w:rsidRPr="00425CFD" w:rsidRDefault="00425CFD" w:rsidP="00425CFD">
      <w:pPr>
        <w:rPr>
          <w:sz w:val="28"/>
          <w:szCs w:val="28"/>
        </w:rPr>
      </w:pPr>
      <w:r w:rsidRPr="00425CFD">
        <w:rPr>
          <w:sz w:val="28"/>
          <w:szCs w:val="28"/>
        </w:rPr>
        <w:t>Embracing vulnerability is an integral part of the creative process. To create something truly authentic and meaningful, artists must be willing to expose their innermost thoughts and feelings. This act of vulnerability can be both liberating and terrifying. It requires immense courage to lay bare one's deepest insecurities and fears, which can take a toll on mental well-being. Yet, it is through this vulnerability that true artistry emerges.</w:t>
      </w:r>
    </w:p>
    <w:p w14:paraId="73D98A43" w14:textId="77777777" w:rsidR="00425CFD" w:rsidRPr="00425CFD" w:rsidRDefault="00425CFD" w:rsidP="00425CFD">
      <w:pPr>
        <w:rPr>
          <w:sz w:val="28"/>
          <w:szCs w:val="28"/>
        </w:rPr>
      </w:pPr>
    </w:p>
    <w:p w14:paraId="7B9A323C" w14:textId="77777777" w:rsidR="00425CFD" w:rsidRPr="00425CFD" w:rsidRDefault="00425CFD" w:rsidP="00425CFD">
      <w:pPr>
        <w:rPr>
          <w:b/>
          <w:bCs/>
          <w:sz w:val="28"/>
          <w:szCs w:val="28"/>
        </w:rPr>
      </w:pPr>
      <w:r w:rsidRPr="00425CFD">
        <w:rPr>
          <w:b/>
          <w:bCs/>
          <w:sz w:val="28"/>
          <w:szCs w:val="28"/>
        </w:rPr>
        <w:t>Step 5: Breaking the Stigma</w:t>
      </w:r>
    </w:p>
    <w:p w14:paraId="658626CC" w14:textId="77777777" w:rsidR="00425CFD" w:rsidRPr="00425CFD" w:rsidRDefault="00425CFD" w:rsidP="00425CFD">
      <w:pPr>
        <w:rPr>
          <w:sz w:val="28"/>
          <w:szCs w:val="28"/>
        </w:rPr>
      </w:pPr>
      <w:r w:rsidRPr="00425CFD">
        <w:rPr>
          <w:sz w:val="28"/>
          <w:szCs w:val="28"/>
        </w:rPr>
        <w:t>Society often romanticizes the tortured artist archetype, perpetuating the idea that mental anguish is a necessary ingredient for creativity. This notion not only stigmatizes mental health issues but also overlooks the vast spectrum of creative expression. It is essential to challenge this misconception, emphasizing that creativity can thrive in a supportive and nurturing environment. By promoting mental well-being and providing resources for artists, we can cultivate a healthier creative community.</w:t>
      </w:r>
    </w:p>
    <w:p w14:paraId="668B5BD0" w14:textId="77777777" w:rsidR="00425CFD" w:rsidRPr="00425CFD" w:rsidRDefault="00425CFD" w:rsidP="00425CFD">
      <w:pPr>
        <w:rPr>
          <w:sz w:val="28"/>
          <w:szCs w:val="28"/>
        </w:rPr>
      </w:pPr>
    </w:p>
    <w:p w14:paraId="0B4E367F" w14:textId="77777777" w:rsidR="00425CFD" w:rsidRPr="00425CFD" w:rsidRDefault="00425CFD" w:rsidP="00425CFD">
      <w:pPr>
        <w:rPr>
          <w:b/>
          <w:bCs/>
          <w:sz w:val="28"/>
          <w:szCs w:val="28"/>
        </w:rPr>
      </w:pPr>
      <w:r w:rsidRPr="00425CFD">
        <w:rPr>
          <w:b/>
          <w:bCs/>
          <w:sz w:val="28"/>
          <w:szCs w:val="28"/>
        </w:rPr>
        <w:t>Step 6: Nurturing the Creative Mind</w:t>
      </w:r>
    </w:p>
    <w:p w14:paraId="528D6A3F" w14:textId="77777777" w:rsidR="00425CFD" w:rsidRPr="00425CFD" w:rsidRDefault="00425CFD" w:rsidP="00425CFD">
      <w:pPr>
        <w:rPr>
          <w:sz w:val="28"/>
          <w:szCs w:val="28"/>
        </w:rPr>
      </w:pPr>
      <w:r w:rsidRPr="00425CFD">
        <w:rPr>
          <w:sz w:val="28"/>
          <w:szCs w:val="28"/>
        </w:rPr>
        <w:t>Leaders, educators, and students alike have a role to play in fostering a positive environment for creativity. By recognizing the unique challenges faced by creative individuals, we can create spaces that encourage open dialogue, provide mental health support, and promote self-care practices. Institutions can integrate creative outlets into wellness programs to harness the healing power of art and expression.</w:t>
      </w:r>
    </w:p>
    <w:p w14:paraId="1631D100" w14:textId="77777777" w:rsidR="00425CFD" w:rsidRPr="00425CFD" w:rsidRDefault="00425CFD" w:rsidP="00425CFD">
      <w:pPr>
        <w:rPr>
          <w:sz w:val="28"/>
          <w:szCs w:val="28"/>
        </w:rPr>
      </w:pPr>
    </w:p>
    <w:p w14:paraId="102BA5E0" w14:textId="77777777" w:rsidR="00425CFD" w:rsidRPr="00425CFD" w:rsidRDefault="00425CFD" w:rsidP="00425CFD">
      <w:pPr>
        <w:rPr>
          <w:b/>
          <w:bCs/>
          <w:sz w:val="28"/>
          <w:szCs w:val="28"/>
        </w:rPr>
      </w:pPr>
      <w:r w:rsidRPr="00425CFD">
        <w:rPr>
          <w:b/>
          <w:bCs/>
          <w:sz w:val="28"/>
          <w:szCs w:val="28"/>
        </w:rPr>
        <w:t>Step 7: Embracing the Beauty</w:t>
      </w:r>
    </w:p>
    <w:p w14:paraId="758730AE" w14:textId="77777777" w:rsidR="00425CFD" w:rsidRPr="00425CFD" w:rsidRDefault="00425CFD" w:rsidP="00425CFD">
      <w:pPr>
        <w:rPr>
          <w:sz w:val="28"/>
          <w:szCs w:val="28"/>
        </w:rPr>
      </w:pPr>
      <w:r w:rsidRPr="00425CFD">
        <w:rPr>
          <w:sz w:val="28"/>
          <w:szCs w:val="28"/>
        </w:rPr>
        <w:t>While the connection between creativity and mental health can be complex, it is crucial to acknowledge the beauty that arises from this union. Creativity has the power to heal, to inspire, and to transform lives. It has given us timeless works of art, groundbreaking scientific discoveries, and innovative solutions to societal issues. By embracing and supporting the creative mind, we not only unlock its potential but also nurture the well-being of those who possess it.</w:t>
      </w:r>
    </w:p>
    <w:p w14:paraId="5E6366CA" w14:textId="77777777" w:rsidR="00425CFD" w:rsidRPr="00425CFD" w:rsidRDefault="00425CFD" w:rsidP="00425CFD">
      <w:pPr>
        <w:rPr>
          <w:sz w:val="28"/>
          <w:szCs w:val="28"/>
        </w:rPr>
      </w:pPr>
    </w:p>
    <w:p w14:paraId="266B3CA9" w14:textId="77777777" w:rsidR="00425CFD" w:rsidRPr="00425CFD" w:rsidRDefault="00425CFD" w:rsidP="00425CFD">
      <w:pPr>
        <w:rPr>
          <w:b/>
          <w:bCs/>
          <w:sz w:val="28"/>
          <w:szCs w:val="28"/>
        </w:rPr>
      </w:pPr>
      <w:r w:rsidRPr="00425CFD">
        <w:rPr>
          <w:b/>
          <w:bCs/>
          <w:sz w:val="28"/>
          <w:szCs w:val="28"/>
        </w:rPr>
        <w:t>Conclusion:</w:t>
      </w:r>
    </w:p>
    <w:p w14:paraId="22A6D725" w14:textId="7B02DABC" w:rsidR="00425CFD" w:rsidRPr="00425CFD" w:rsidRDefault="00425CFD" w:rsidP="00425CFD">
      <w:pPr>
        <w:rPr>
          <w:b/>
          <w:bCs/>
          <w:sz w:val="28"/>
          <w:szCs w:val="28"/>
        </w:rPr>
      </w:pPr>
      <w:r w:rsidRPr="00425CFD">
        <w:rPr>
          <w:b/>
          <w:bCs/>
          <w:sz w:val="28"/>
          <w:szCs w:val="28"/>
        </w:rPr>
        <w:t>The link between creativity and mental health is undeniable. Understanding and appreciating this connection is essential for leaders, students, and educators alike. By embracing vulnerability, challenging stigma, and nurturing the creative mind, we can create a world where artistic expression thrives, and mental well-being is prioritized. Let us celebrate the artists, the dreamers, and the visionaries, for they bring beauty and meaning to our lives.</w:t>
      </w:r>
    </w:p>
    <w:sectPr w:rsidR="00425CFD" w:rsidRPr="0042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FD"/>
    <w:rsid w:val="0042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0BEA"/>
  <w15:chartTrackingRefBased/>
  <w15:docId w15:val="{ABFBE516-E9DD-4C14-9E8B-361BBF5D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25C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5CF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Fenner</dc:creator>
  <cp:keywords/>
  <dc:description/>
  <cp:lastModifiedBy>Herbert Fenner</cp:lastModifiedBy>
  <cp:revision>1</cp:revision>
  <dcterms:created xsi:type="dcterms:W3CDTF">2023-12-17T00:22:00Z</dcterms:created>
  <dcterms:modified xsi:type="dcterms:W3CDTF">2023-12-17T00:24:00Z</dcterms:modified>
</cp:coreProperties>
</file>