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FB4B" w14:textId="77777777" w:rsidR="00AD4A8F" w:rsidRPr="00AD4A8F" w:rsidRDefault="00AD4A8F" w:rsidP="00AD4A8F">
      <w:pPr>
        <w:pStyle w:val="IntenseQuote"/>
        <w:rPr>
          <w:b/>
          <w:bCs/>
          <w:sz w:val="32"/>
          <w:szCs w:val="32"/>
        </w:rPr>
      </w:pPr>
      <w:r w:rsidRPr="00AD4A8F">
        <w:rPr>
          <w:b/>
          <w:bCs/>
          <w:sz w:val="32"/>
          <w:szCs w:val="32"/>
        </w:rPr>
        <w:t>Title: Unleashing the Power of Creativity in Innovation and Entrepreneurship: A Step-by-Step Guide</w:t>
      </w:r>
    </w:p>
    <w:p w14:paraId="6C564569" w14:textId="77777777" w:rsidR="00AD4A8F" w:rsidRDefault="00AD4A8F" w:rsidP="00AD4A8F"/>
    <w:p w14:paraId="44B1ACD4" w14:textId="77777777" w:rsidR="00AD4A8F" w:rsidRPr="00AD4A8F" w:rsidRDefault="00AD4A8F" w:rsidP="00AD4A8F">
      <w:pPr>
        <w:rPr>
          <w:b/>
          <w:bCs/>
          <w:sz w:val="28"/>
          <w:szCs w:val="28"/>
        </w:rPr>
      </w:pPr>
      <w:r w:rsidRPr="00AD4A8F">
        <w:rPr>
          <w:b/>
          <w:bCs/>
          <w:sz w:val="28"/>
          <w:szCs w:val="28"/>
        </w:rPr>
        <w:t>Introduction:</w:t>
      </w:r>
    </w:p>
    <w:p w14:paraId="6F401934" w14:textId="77777777" w:rsidR="00AD4A8F" w:rsidRPr="00AD4A8F" w:rsidRDefault="00AD4A8F" w:rsidP="00AD4A8F">
      <w:pPr>
        <w:rPr>
          <w:b/>
          <w:bCs/>
          <w:sz w:val="28"/>
          <w:szCs w:val="28"/>
        </w:rPr>
      </w:pPr>
      <w:r w:rsidRPr="00AD4A8F">
        <w:rPr>
          <w:b/>
          <w:bCs/>
          <w:sz w:val="28"/>
          <w:szCs w:val="28"/>
        </w:rPr>
        <w:t xml:space="preserve">Innovation and entrepreneurship are the driving forces behind progress and prosperity in today's dynamic world. However, </w:t>
      </w:r>
      <w:proofErr w:type="gramStart"/>
      <w:r w:rsidRPr="00AD4A8F">
        <w:rPr>
          <w:b/>
          <w:bCs/>
          <w:sz w:val="28"/>
          <w:szCs w:val="28"/>
        </w:rPr>
        <w:t>in order to</w:t>
      </w:r>
      <w:proofErr w:type="gramEnd"/>
      <w:r w:rsidRPr="00AD4A8F">
        <w:rPr>
          <w:b/>
          <w:bCs/>
          <w:sz w:val="28"/>
          <w:szCs w:val="28"/>
        </w:rPr>
        <w:t xml:space="preserve"> truly thrive in these domains, one crucial element must be embraced: creativity. Creativity is the spark that ignites innovation and fuels entrepreneurial success. In this article, we will explore the profound role of creativity in these spheres and provide a step-by-step guide to harnessing its power. Whether you are a leader, educator, student, or teacher, this article aims to inform, persuade, teach, and add value to your understanding.</w:t>
      </w:r>
    </w:p>
    <w:p w14:paraId="0913D814" w14:textId="77777777" w:rsidR="00AD4A8F" w:rsidRPr="00AD4A8F" w:rsidRDefault="00AD4A8F" w:rsidP="00AD4A8F">
      <w:pPr>
        <w:rPr>
          <w:b/>
          <w:bCs/>
          <w:sz w:val="28"/>
          <w:szCs w:val="28"/>
        </w:rPr>
      </w:pPr>
    </w:p>
    <w:p w14:paraId="5955383A" w14:textId="77777777" w:rsidR="00AD4A8F" w:rsidRPr="00AD4A8F" w:rsidRDefault="00AD4A8F" w:rsidP="00AD4A8F">
      <w:pPr>
        <w:rPr>
          <w:b/>
          <w:bCs/>
          <w:sz w:val="28"/>
          <w:szCs w:val="28"/>
        </w:rPr>
      </w:pPr>
      <w:r w:rsidRPr="00AD4A8F">
        <w:rPr>
          <w:b/>
          <w:bCs/>
          <w:sz w:val="28"/>
          <w:szCs w:val="28"/>
        </w:rPr>
        <w:t>Step 1: Embracing the Creative Mindset</w:t>
      </w:r>
    </w:p>
    <w:p w14:paraId="355AF56B" w14:textId="77777777" w:rsidR="00AD4A8F" w:rsidRPr="00AD4A8F" w:rsidRDefault="00AD4A8F" w:rsidP="00AD4A8F">
      <w:pPr>
        <w:rPr>
          <w:sz w:val="28"/>
          <w:szCs w:val="28"/>
        </w:rPr>
      </w:pPr>
      <w:r w:rsidRPr="00AD4A8F">
        <w:rPr>
          <w:sz w:val="28"/>
          <w:szCs w:val="28"/>
        </w:rPr>
        <w:t>To embark on the journey of innovation and entrepreneurship, it is imperative to cultivate a creative mindset. This begins with breaking free from conventional thinking patterns and embracing a mindset that values exploration, curiosity, and risk-taking. By encouraging individuals to think outside the box and challenge the status quo, a fertile ground for groundbreaking ideas is created.</w:t>
      </w:r>
    </w:p>
    <w:p w14:paraId="7D85D65F" w14:textId="77777777" w:rsidR="00AD4A8F" w:rsidRPr="00AD4A8F" w:rsidRDefault="00AD4A8F" w:rsidP="00AD4A8F">
      <w:pPr>
        <w:rPr>
          <w:sz w:val="28"/>
          <w:szCs w:val="28"/>
        </w:rPr>
      </w:pPr>
    </w:p>
    <w:p w14:paraId="127DE5D0" w14:textId="77777777" w:rsidR="00AD4A8F" w:rsidRPr="00AD4A8F" w:rsidRDefault="00AD4A8F" w:rsidP="00AD4A8F">
      <w:pPr>
        <w:rPr>
          <w:b/>
          <w:bCs/>
          <w:sz w:val="28"/>
          <w:szCs w:val="28"/>
        </w:rPr>
      </w:pPr>
      <w:r w:rsidRPr="00AD4A8F">
        <w:rPr>
          <w:b/>
          <w:bCs/>
          <w:sz w:val="28"/>
          <w:szCs w:val="28"/>
        </w:rPr>
        <w:t>Step 2: Nurturing a Culture of Creativity</w:t>
      </w:r>
    </w:p>
    <w:p w14:paraId="02E6143D" w14:textId="77777777" w:rsidR="00AD4A8F" w:rsidRPr="00AD4A8F" w:rsidRDefault="00AD4A8F" w:rsidP="00AD4A8F">
      <w:pPr>
        <w:rPr>
          <w:sz w:val="28"/>
          <w:szCs w:val="28"/>
        </w:rPr>
      </w:pPr>
      <w:r w:rsidRPr="00AD4A8F">
        <w:rPr>
          <w:sz w:val="28"/>
          <w:szCs w:val="28"/>
        </w:rPr>
        <w:t>Creativity thrives in environments that foster its growth. As leaders, educators, and teachers, it is essential to create an atmosphere that encourages experimentation and embraces failure as an opportunity for learning. By providing the necessary resources, support, and recognition, organizations can cultivate a culture of creativity that empowers individuals to innovate fearlessly.</w:t>
      </w:r>
    </w:p>
    <w:p w14:paraId="4FA31A10" w14:textId="77777777" w:rsidR="00AD4A8F" w:rsidRPr="00AD4A8F" w:rsidRDefault="00AD4A8F" w:rsidP="00AD4A8F">
      <w:pPr>
        <w:rPr>
          <w:sz w:val="28"/>
          <w:szCs w:val="28"/>
        </w:rPr>
      </w:pPr>
    </w:p>
    <w:p w14:paraId="3F2BB09B" w14:textId="77777777" w:rsidR="00AD4A8F" w:rsidRPr="00AD4A8F" w:rsidRDefault="00AD4A8F" w:rsidP="00AD4A8F">
      <w:pPr>
        <w:rPr>
          <w:b/>
          <w:bCs/>
          <w:sz w:val="28"/>
          <w:szCs w:val="28"/>
        </w:rPr>
      </w:pPr>
      <w:r w:rsidRPr="00AD4A8F">
        <w:rPr>
          <w:b/>
          <w:bCs/>
          <w:sz w:val="28"/>
          <w:szCs w:val="28"/>
        </w:rPr>
        <w:lastRenderedPageBreak/>
        <w:t>Step 3: Diversifying Perspectives</w:t>
      </w:r>
    </w:p>
    <w:p w14:paraId="0A22FE28" w14:textId="77777777" w:rsidR="00AD4A8F" w:rsidRPr="00AD4A8F" w:rsidRDefault="00AD4A8F" w:rsidP="00AD4A8F">
      <w:pPr>
        <w:rPr>
          <w:sz w:val="28"/>
          <w:szCs w:val="28"/>
        </w:rPr>
      </w:pPr>
      <w:r w:rsidRPr="00AD4A8F">
        <w:rPr>
          <w:sz w:val="28"/>
          <w:szCs w:val="28"/>
        </w:rPr>
        <w:t>True creativity emerges when diverse perspectives intersect. Encourage collaboration among individuals from different backgrounds, disciplines, and experiences. By fostering an inclusive environment that values diversity, fresh ideas are generated, and innovative solutions are born. Cultural references, real-life examples, and relatable perspectives can be used to highlight the power of diverse perspectives in driving creativity.</w:t>
      </w:r>
    </w:p>
    <w:p w14:paraId="7B7D01D2" w14:textId="77777777" w:rsidR="00AD4A8F" w:rsidRPr="00AD4A8F" w:rsidRDefault="00AD4A8F" w:rsidP="00AD4A8F">
      <w:pPr>
        <w:rPr>
          <w:sz w:val="28"/>
          <w:szCs w:val="28"/>
        </w:rPr>
      </w:pPr>
    </w:p>
    <w:p w14:paraId="05BBC576" w14:textId="77777777" w:rsidR="00AD4A8F" w:rsidRPr="00AD4A8F" w:rsidRDefault="00AD4A8F" w:rsidP="00AD4A8F">
      <w:pPr>
        <w:rPr>
          <w:b/>
          <w:bCs/>
          <w:sz w:val="28"/>
          <w:szCs w:val="28"/>
        </w:rPr>
      </w:pPr>
      <w:r w:rsidRPr="00AD4A8F">
        <w:rPr>
          <w:b/>
          <w:bCs/>
          <w:sz w:val="28"/>
          <w:szCs w:val="28"/>
        </w:rPr>
        <w:t>Step 4: Empowering Creative Problem Solving</w:t>
      </w:r>
    </w:p>
    <w:p w14:paraId="0F92F033" w14:textId="77777777" w:rsidR="00AD4A8F" w:rsidRPr="00AD4A8F" w:rsidRDefault="00AD4A8F" w:rsidP="00AD4A8F">
      <w:pPr>
        <w:rPr>
          <w:sz w:val="28"/>
          <w:szCs w:val="28"/>
        </w:rPr>
      </w:pPr>
      <w:r w:rsidRPr="00AD4A8F">
        <w:rPr>
          <w:sz w:val="28"/>
          <w:szCs w:val="28"/>
        </w:rPr>
        <w:t>Creativity finds its greatest expression in problem-solving. Encourage individuals to approach challenges with an open mind, challenging assumptions, and seeking novel solutions. By providing frameworks and tools for creative problem-solving, such as design thinking or brainstorming techniques, leaders and educators empower individuals to find innovative pathways to success.</w:t>
      </w:r>
    </w:p>
    <w:p w14:paraId="13158E13" w14:textId="77777777" w:rsidR="00AD4A8F" w:rsidRPr="00AD4A8F" w:rsidRDefault="00AD4A8F" w:rsidP="00AD4A8F">
      <w:pPr>
        <w:rPr>
          <w:sz w:val="28"/>
          <w:szCs w:val="28"/>
        </w:rPr>
      </w:pPr>
    </w:p>
    <w:p w14:paraId="3CF8358F" w14:textId="77777777" w:rsidR="00AD4A8F" w:rsidRPr="00AD4A8F" w:rsidRDefault="00AD4A8F" w:rsidP="00AD4A8F">
      <w:pPr>
        <w:rPr>
          <w:b/>
          <w:bCs/>
          <w:sz w:val="28"/>
          <w:szCs w:val="28"/>
        </w:rPr>
      </w:pPr>
      <w:r w:rsidRPr="00AD4A8F">
        <w:rPr>
          <w:b/>
          <w:bCs/>
          <w:sz w:val="28"/>
          <w:szCs w:val="28"/>
        </w:rPr>
        <w:t xml:space="preserve">Step 5: Failure as a </w:t>
      </w:r>
      <w:proofErr w:type="gramStart"/>
      <w:r w:rsidRPr="00AD4A8F">
        <w:rPr>
          <w:b/>
          <w:bCs/>
          <w:sz w:val="28"/>
          <w:szCs w:val="28"/>
        </w:rPr>
        <w:t>Stepping Stone</w:t>
      </w:r>
      <w:proofErr w:type="gramEnd"/>
    </w:p>
    <w:p w14:paraId="192B93CE" w14:textId="77777777" w:rsidR="00AD4A8F" w:rsidRPr="00AD4A8F" w:rsidRDefault="00AD4A8F" w:rsidP="00AD4A8F">
      <w:pPr>
        <w:rPr>
          <w:sz w:val="28"/>
          <w:szCs w:val="28"/>
        </w:rPr>
      </w:pPr>
      <w:r w:rsidRPr="00AD4A8F">
        <w:rPr>
          <w:sz w:val="28"/>
          <w:szCs w:val="28"/>
        </w:rPr>
        <w:t xml:space="preserve">Failure is an integral part of the innovation and entrepreneurship journey. Cultivate a mindset that views failure as a valuable learning experience rather than a setback. Share stories of successful entrepreneurs who encountered countless failures before achieving their breakthroughs. By reframing failure as a </w:t>
      </w:r>
      <w:proofErr w:type="gramStart"/>
      <w:r w:rsidRPr="00AD4A8F">
        <w:rPr>
          <w:sz w:val="28"/>
          <w:szCs w:val="28"/>
        </w:rPr>
        <w:t>stepping stone</w:t>
      </w:r>
      <w:proofErr w:type="gramEnd"/>
      <w:r w:rsidRPr="00AD4A8F">
        <w:rPr>
          <w:sz w:val="28"/>
          <w:szCs w:val="28"/>
        </w:rPr>
        <w:t xml:space="preserve"> to success, individuals are more likely to embrace risks and push the boundaries of their creativity.</w:t>
      </w:r>
    </w:p>
    <w:p w14:paraId="37D20C0B" w14:textId="77777777" w:rsidR="00AD4A8F" w:rsidRPr="00AD4A8F" w:rsidRDefault="00AD4A8F" w:rsidP="00AD4A8F">
      <w:pPr>
        <w:rPr>
          <w:sz w:val="28"/>
          <w:szCs w:val="28"/>
        </w:rPr>
      </w:pPr>
    </w:p>
    <w:p w14:paraId="1024E368" w14:textId="77777777" w:rsidR="00AD4A8F" w:rsidRPr="00AD4A8F" w:rsidRDefault="00AD4A8F" w:rsidP="00AD4A8F">
      <w:pPr>
        <w:rPr>
          <w:b/>
          <w:bCs/>
          <w:sz w:val="28"/>
          <w:szCs w:val="28"/>
        </w:rPr>
      </w:pPr>
      <w:r w:rsidRPr="00AD4A8F">
        <w:rPr>
          <w:b/>
          <w:bCs/>
          <w:sz w:val="28"/>
          <w:szCs w:val="28"/>
        </w:rPr>
        <w:t>Step 6: Continuous Learning and Adaptation</w:t>
      </w:r>
    </w:p>
    <w:p w14:paraId="7234C559" w14:textId="77777777" w:rsidR="00AD4A8F" w:rsidRPr="00AD4A8F" w:rsidRDefault="00AD4A8F" w:rsidP="00AD4A8F">
      <w:pPr>
        <w:rPr>
          <w:sz w:val="28"/>
          <w:szCs w:val="28"/>
        </w:rPr>
      </w:pPr>
      <w:r w:rsidRPr="00AD4A8F">
        <w:rPr>
          <w:sz w:val="28"/>
          <w:szCs w:val="28"/>
        </w:rPr>
        <w:t>Innovation and entrepreneurship are ever-evolving landscapes. Encourage a lifelong commitment to learning and adaptation. Foster an environment where individuals are encouraged to stay informed about emerging trends, technologies, and market dynamics. By continuously expanding their knowledge base and adapting their strategies, entrepreneurs can stay ahead of the curve and maintain a competitive edge.</w:t>
      </w:r>
    </w:p>
    <w:p w14:paraId="6D83ECDA" w14:textId="77777777" w:rsidR="00AD4A8F" w:rsidRPr="00AD4A8F" w:rsidRDefault="00AD4A8F" w:rsidP="00AD4A8F">
      <w:pPr>
        <w:rPr>
          <w:sz w:val="28"/>
          <w:szCs w:val="28"/>
        </w:rPr>
      </w:pPr>
    </w:p>
    <w:p w14:paraId="79225B68" w14:textId="77777777" w:rsidR="00AD4A8F" w:rsidRPr="00AD4A8F" w:rsidRDefault="00AD4A8F" w:rsidP="00AD4A8F">
      <w:pPr>
        <w:rPr>
          <w:b/>
          <w:bCs/>
          <w:sz w:val="28"/>
          <w:szCs w:val="28"/>
        </w:rPr>
      </w:pPr>
      <w:r w:rsidRPr="00AD4A8F">
        <w:rPr>
          <w:b/>
          <w:bCs/>
          <w:sz w:val="28"/>
          <w:szCs w:val="28"/>
        </w:rPr>
        <w:t>Conclusion:</w:t>
      </w:r>
    </w:p>
    <w:p w14:paraId="1B02D582" w14:textId="36199A7F" w:rsidR="00AD4A8F" w:rsidRPr="00AD4A8F" w:rsidRDefault="00AD4A8F" w:rsidP="00AD4A8F">
      <w:pPr>
        <w:rPr>
          <w:b/>
          <w:bCs/>
          <w:sz w:val="28"/>
          <w:szCs w:val="28"/>
        </w:rPr>
      </w:pPr>
      <w:r w:rsidRPr="00AD4A8F">
        <w:rPr>
          <w:b/>
          <w:bCs/>
          <w:sz w:val="28"/>
          <w:szCs w:val="28"/>
        </w:rPr>
        <w:t>Creativity is the lifeblood of innovation and entrepreneurship. By embracing the creative mindset, nurturing a culture of creativity, diversifying perspectives, empowering creative problem-solving, embracing failure, and committing to continuous learning, individuals can unleash the full potential of their innovative ideas. Whether you are a leader, educator, student, or teacher, incorporating creativity into your approach to innovation and entrepreneurship will not only drive success but also inspire others to think creatively and strive for greatness. So, let us embark on this exciting journey together and harness the power of creativity to shape a brighter future.</w:t>
      </w:r>
    </w:p>
    <w:sectPr w:rsidR="00AD4A8F" w:rsidRPr="00AD4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8F"/>
    <w:rsid w:val="00AD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E373"/>
  <w15:chartTrackingRefBased/>
  <w15:docId w15:val="{C234AA7C-1D5F-42E3-BBFB-310BFDFB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D4A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A8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1</cp:revision>
  <dcterms:created xsi:type="dcterms:W3CDTF">2023-12-17T00:37:00Z</dcterms:created>
  <dcterms:modified xsi:type="dcterms:W3CDTF">2023-12-17T00:39:00Z</dcterms:modified>
</cp:coreProperties>
</file>