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C029" w14:textId="1B9A164C" w:rsidR="00C64E34" w:rsidRDefault="00C64E34" w:rsidP="00C64E34">
      <w:pPr>
        <w:pStyle w:val="NoSpacing"/>
        <w:jc w:val="center"/>
        <w:rPr>
          <w:rFonts w:ascii="Algerian" w:hAnsi="Algerian"/>
          <w:noProof/>
          <w:sz w:val="48"/>
          <w:szCs w:val="48"/>
        </w:rPr>
      </w:pPr>
      <w:r w:rsidRPr="00BB1083">
        <w:rPr>
          <w:rFonts w:ascii="Algerian" w:hAnsi="Algerian"/>
          <w:noProof/>
          <w:sz w:val="48"/>
          <w:szCs w:val="48"/>
        </w:rPr>
        <w:t>The Cuban Connection</w:t>
      </w:r>
    </w:p>
    <w:p w14:paraId="3637BD83" w14:textId="6BFEE80C" w:rsidR="00FC06FF" w:rsidRDefault="00672BA2" w:rsidP="00C64E34">
      <w:pPr>
        <w:pStyle w:val="NoSpacing"/>
        <w:jc w:val="both"/>
        <w:rPr>
          <w:rFonts w:ascii="Berlin Sans FB" w:hAnsi="Berlin Sans FB"/>
          <w:noProof/>
          <w:sz w:val="27"/>
          <w:szCs w:val="27"/>
        </w:rPr>
      </w:pPr>
      <w:r>
        <w:rPr>
          <w:rFonts w:ascii="Berlin Sans FB" w:hAnsi="Berlin Sans FB"/>
          <w:noProof/>
          <w:sz w:val="27"/>
          <w:szCs w:val="27"/>
        </w:rPr>
        <w:t>Friend Days</w:t>
      </w:r>
    </w:p>
    <w:p w14:paraId="1F14A6A5" w14:textId="5AABD513" w:rsidR="00553D00" w:rsidRDefault="00672BA2" w:rsidP="00C64E34">
      <w:pPr>
        <w:pStyle w:val="NoSpacing"/>
        <w:jc w:val="both"/>
      </w:pPr>
      <w:r>
        <w:rPr>
          <w:rFonts w:ascii="Berlin Sans FB" w:hAnsi="Berlin Sans FB"/>
          <w:noProof/>
          <w:sz w:val="27"/>
          <w:szCs w:val="27"/>
        </w:rPr>
        <w:t>Thank you Daryl Varble, Kelly LaBlanc, Jerry Gifford, Matt Morse, Mike Stacey, Mark Partin, Mike Bradey and Tony Brown.  These pastors have preached the word at Friend Days.  This promotion is used to encourage church members to invite unsaved family and friends. At the end of the service we provide a  snack and beverage. The response has been overwelming. Churches have been full with people standing in the streets. W</w:t>
      </w:r>
      <w:r w:rsidR="00823E22">
        <w:rPr>
          <w:rFonts w:ascii="Berlin Sans FB" w:hAnsi="Berlin Sans FB"/>
          <w:noProof/>
          <w:sz w:val="27"/>
          <w:szCs w:val="27"/>
        </w:rPr>
        <w:t>e</w:t>
      </w:r>
      <w:r>
        <w:rPr>
          <w:rFonts w:ascii="Berlin Sans FB" w:hAnsi="Berlin Sans FB"/>
          <w:noProof/>
          <w:sz w:val="27"/>
          <w:szCs w:val="27"/>
        </w:rPr>
        <w:t xml:space="preserve"> have had 16 Friend Days with </w:t>
      </w:r>
      <w:r w:rsidR="00823E22">
        <w:rPr>
          <w:rFonts w:ascii="Berlin Sans FB" w:hAnsi="Berlin Sans FB"/>
          <w:noProof/>
          <w:sz w:val="27"/>
          <w:szCs w:val="27"/>
        </w:rPr>
        <w:t>165 professions of faith.</w:t>
      </w:r>
      <w:r w:rsidR="0065589A">
        <w:rPr>
          <w:rFonts w:ascii="Berlin Sans FB" w:hAnsi="Berlin Sans FB"/>
          <w:noProof/>
          <w:sz w:val="27"/>
          <w:szCs w:val="27"/>
        </w:rPr>
        <w:t xml:space="preserve"> All evangelistic services have resulted in over 300 professions of faith. New believers attend 12 disipleship classes, then will be baptized.</w:t>
      </w:r>
    </w:p>
    <w:p w14:paraId="78A0DD21" w14:textId="77777777" w:rsidR="00D83B7D" w:rsidRDefault="00D83B7D" w:rsidP="00C64E34">
      <w:pPr>
        <w:pStyle w:val="NoSpacing"/>
        <w:jc w:val="both"/>
      </w:pPr>
    </w:p>
    <w:p w14:paraId="2E9C6FFC" w14:textId="16EB1D13" w:rsidR="00672BA2" w:rsidRDefault="005B6B42" w:rsidP="005B6B42">
      <w:pPr>
        <w:pStyle w:val="NoSpacing"/>
        <w:rPr>
          <w:rFonts w:ascii="Berlin Sans FB" w:hAnsi="Berlin Sans FB"/>
          <w:noProof/>
          <w:sz w:val="27"/>
          <w:szCs w:val="27"/>
        </w:rPr>
      </w:pPr>
      <w:r>
        <w:rPr>
          <w:noProof/>
        </w:rPr>
        <w:drawing>
          <wp:inline distT="0" distB="0" distL="0" distR="0" wp14:anchorId="58FC3E08" wp14:editId="2A0974A1">
            <wp:extent cx="2076450" cy="1695450"/>
            <wp:effectExtent l="0" t="0" r="0" b="0"/>
            <wp:docPr id="1" name="3D8E71C0-BEFE-4284-B0F2-7D963D1B5868" descr="-1PgN62mRm6p187KBBOMCg.jpg"/>
            <wp:cNvGraphicFramePr/>
            <a:graphic xmlns:a="http://schemas.openxmlformats.org/drawingml/2006/main">
              <a:graphicData uri="http://schemas.openxmlformats.org/drawingml/2006/picture">
                <pic:pic xmlns:pic="http://schemas.openxmlformats.org/drawingml/2006/picture">
                  <pic:nvPicPr>
                    <pic:cNvPr id="1" name="3D8E71C0-BEFE-4284-B0F2-7D963D1B5868" descr="-1PgN62mRm6p187KBBOMCg.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6450" cy="1695450"/>
                    </a:xfrm>
                    <a:prstGeom prst="rect">
                      <a:avLst/>
                    </a:prstGeom>
                    <a:noFill/>
                    <a:ln>
                      <a:noFill/>
                    </a:ln>
                  </pic:spPr>
                </pic:pic>
              </a:graphicData>
            </a:graphic>
          </wp:inline>
        </w:drawing>
      </w:r>
      <w:r w:rsidR="00553D00">
        <w:rPr>
          <w:noProof/>
        </w:rPr>
        <w:drawing>
          <wp:inline distT="0" distB="0" distL="0" distR="0" wp14:anchorId="134D52E7" wp14:editId="74A4B9D7">
            <wp:extent cx="2066925" cy="1709914"/>
            <wp:effectExtent l="0" t="0" r="0" b="5080"/>
            <wp:docPr id="3" name="Picture 3" descr="A group of people standing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tanding in a room&#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8989" cy="1736440"/>
                    </a:xfrm>
                    <a:prstGeom prst="rect">
                      <a:avLst/>
                    </a:prstGeom>
                    <a:noFill/>
                    <a:ln>
                      <a:noFill/>
                    </a:ln>
                  </pic:spPr>
                </pic:pic>
              </a:graphicData>
            </a:graphic>
          </wp:inline>
        </w:drawing>
      </w:r>
      <w:r w:rsidR="00D83B7D">
        <w:rPr>
          <w:noProof/>
        </w:rPr>
        <w:drawing>
          <wp:inline distT="0" distB="0" distL="0" distR="0" wp14:anchorId="229E6811" wp14:editId="01A2FB03">
            <wp:extent cx="2154185" cy="1704975"/>
            <wp:effectExtent l="0" t="0" r="0" b="0"/>
            <wp:docPr id="6" name="Picture 6"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person, indoo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9246" cy="1732725"/>
                    </a:xfrm>
                    <a:prstGeom prst="rect">
                      <a:avLst/>
                    </a:prstGeom>
                    <a:noFill/>
                    <a:ln>
                      <a:noFill/>
                    </a:ln>
                  </pic:spPr>
                </pic:pic>
              </a:graphicData>
            </a:graphic>
          </wp:inline>
        </w:drawing>
      </w:r>
    </w:p>
    <w:p w14:paraId="6FD79D25" w14:textId="3DB494DE" w:rsidR="00553D00" w:rsidRDefault="00553D00" w:rsidP="00C64E34">
      <w:pPr>
        <w:pStyle w:val="NoSpacing"/>
        <w:jc w:val="both"/>
        <w:rPr>
          <w:rFonts w:ascii="Berlin Sans FB" w:hAnsi="Berlin Sans FB"/>
          <w:noProof/>
          <w:sz w:val="27"/>
          <w:szCs w:val="27"/>
        </w:rPr>
      </w:pPr>
    </w:p>
    <w:p w14:paraId="53BFEF60" w14:textId="0DE2B368" w:rsidR="00553D00" w:rsidRDefault="003C393B" w:rsidP="00C64E34">
      <w:pPr>
        <w:pStyle w:val="NoSpacing"/>
        <w:jc w:val="both"/>
        <w:rPr>
          <w:rFonts w:ascii="Berlin Sans FB" w:hAnsi="Berlin Sans FB"/>
          <w:noProof/>
          <w:sz w:val="27"/>
          <w:szCs w:val="27"/>
        </w:rPr>
      </w:pPr>
      <w:r>
        <w:rPr>
          <w:rFonts w:ascii="Berlin Sans FB" w:hAnsi="Berlin Sans FB"/>
          <w:noProof/>
          <w:sz w:val="27"/>
          <w:szCs w:val="27"/>
        </w:rPr>
        <w:t>Praises:</w:t>
      </w:r>
    </w:p>
    <w:p w14:paraId="4D095474" w14:textId="7942BCC1" w:rsidR="001F6693" w:rsidRDefault="001F6693" w:rsidP="001F6693">
      <w:pPr>
        <w:pStyle w:val="NoSpacing"/>
        <w:numPr>
          <w:ilvl w:val="0"/>
          <w:numId w:val="1"/>
        </w:numPr>
        <w:jc w:val="both"/>
        <w:rPr>
          <w:rFonts w:ascii="Berlin Sans FB" w:hAnsi="Berlin Sans FB"/>
          <w:noProof/>
          <w:sz w:val="27"/>
          <w:szCs w:val="27"/>
        </w:rPr>
      </w:pPr>
      <w:r>
        <w:rPr>
          <w:rFonts w:ascii="Berlin Sans FB" w:hAnsi="Berlin Sans FB"/>
          <w:noProof/>
          <w:sz w:val="27"/>
          <w:szCs w:val="27"/>
        </w:rPr>
        <w:t>Covid testing and vaccinations no longer required to enter Cuba.</w:t>
      </w:r>
    </w:p>
    <w:p w14:paraId="673FA717" w14:textId="3596C29B" w:rsidR="003C393B" w:rsidRDefault="003C393B" w:rsidP="00B33F73">
      <w:pPr>
        <w:pStyle w:val="NoSpacing"/>
        <w:numPr>
          <w:ilvl w:val="0"/>
          <w:numId w:val="1"/>
        </w:numPr>
        <w:jc w:val="both"/>
        <w:rPr>
          <w:rFonts w:ascii="Berlin Sans FB" w:hAnsi="Berlin Sans FB"/>
          <w:noProof/>
          <w:sz w:val="27"/>
          <w:szCs w:val="27"/>
        </w:rPr>
      </w:pPr>
      <w:r>
        <w:rPr>
          <w:rFonts w:ascii="Berlin Sans FB" w:hAnsi="Berlin Sans FB"/>
          <w:noProof/>
          <w:sz w:val="27"/>
          <w:szCs w:val="27"/>
        </w:rPr>
        <w:t>Building dedication at River of God.  It is the first church building in 60 years to have government approval to build from the ground up.</w:t>
      </w:r>
    </w:p>
    <w:p w14:paraId="201278AD" w14:textId="03B83376" w:rsidR="003C393B" w:rsidRDefault="003C393B" w:rsidP="00B33F73">
      <w:pPr>
        <w:pStyle w:val="NoSpacing"/>
        <w:numPr>
          <w:ilvl w:val="0"/>
          <w:numId w:val="1"/>
        </w:numPr>
        <w:jc w:val="both"/>
        <w:rPr>
          <w:rFonts w:ascii="Berlin Sans FB" w:hAnsi="Berlin Sans FB"/>
          <w:noProof/>
          <w:sz w:val="27"/>
          <w:szCs w:val="27"/>
        </w:rPr>
      </w:pPr>
      <w:r>
        <w:rPr>
          <w:rFonts w:ascii="Berlin Sans FB" w:hAnsi="Berlin Sans FB"/>
          <w:noProof/>
          <w:sz w:val="27"/>
          <w:szCs w:val="27"/>
        </w:rPr>
        <w:t>Building dedication for a mission of 8</w:t>
      </w:r>
      <w:r w:rsidRPr="003C393B">
        <w:rPr>
          <w:rFonts w:ascii="Berlin Sans FB" w:hAnsi="Berlin Sans FB"/>
          <w:noProof/>
          <w:sz w:val="27"/>
          <w:szCs w:val="27"/>
          <w:vertAlign w:val="superscript"/>
        </w:rPr>
        <w:t>th</w:t>
      </w:r>
      <w:r>
        <w:rPr>
          <w:rFonts w:ascii="Berlin Sans FB" w:hAnsi="Berlin Sans FB"/>
          <w:noProof/>
          <w:sz w:val="27"/>
          <w:szCs w:val="27"/>
        </w:rPr>
        <w:t xml:space="preserve"> Baptist in Santiago.</w:t>
      </w:r>
    </w:p>
    <w:p w14:paraId="0AC133C3" w14:textId="71E8DFE8" w:rsidR="00B33F73" w:rsidRDefault="003C393B" w:rsidP="00B33F73">
      <w:pPr>
        <w:pStyle w:val="NoSpacing"/>
        <w:numPr>
          <w:ilvl w:val="0"/>
          <w:numId w:val="1"/>
        </w:numPr>
        <w:rPr>
          <w:rFonts w:ascii="Berlin Sans FB" w:hAnsi="Berlin Sans FB"/>
          <w:noProof/>
          <w:sz w:val="27"/>
          <w:szCs w:val="27"/>
        </w:rPr>
      </w:pPr>
      <w:r>
        <w:rPr>
          <w:rFonts w:ascii="Berlin Sans FB" w:hAnsi="Berlin Sans FB"/>
          <w:noProof/>
          <w:sz w:val="27"/>
          <w:szCs w:val="27"/>
        </w:rPr>
        <w:t>Three successful Pastors/Wives Conferences where we can bring spiritual encouragement and fellowship as will as medicines, personal hygiene items and clothing</w:t>
      </w:r>
      <w:r w:rsidR="001F6693">
        <w:rPr>
          <w:rFonts w:ascii="Berlin Sans FB" w:hAnsi="Berlin Sans FB"/>
          <w:noProof/>
          <w:sz w:val="27"/>
          <w:szCs w:val="27"/>
        </w:rPr>
        <w:t>.</w:t>
      </w:r>
    </w:p>
    <w:p w14:paraId="233971B7" w14:textId="01561B75" w:rsidR="00B33F73" w:rsidRDefault="00B33F73" w:rsidP="00B33F73">
      <w:pPr>
        <w:pStyle w:val="NoSpacing"/>
        <w:numPr>
          <w:ilvl w:val="0"/>
          <w:numId w:val="1"/>
        </w:numPr>
        <w:rPr>
          <w:rFonts w:ascii="Berlin Sans FB" w:hAnsi="Berlin Sans FB"/>
          <w:noProof/>
          <w:sz w:val="27"/>
          <w:szCs w:val="27"/>
        </w:rPr>
      </w:pPr>
      <w:r>
        <w:rPr>
          <w:rFonts w:ascii="Berlin Sans FB" w:hAnsi="Berlin Sans FB"/>
          <w:noProof/>
          <w:sz w:val="27"/>
          <w:szCs w:val="27"/>
        </w:rPr>
        <w:t>New opportunity to expand ministry into Manzanillo, a city with a population of 130,000.</w:t>
      </w:r>
    </w:p>
    <w:p w14:paraId="5F6813AB" w14:textId="69A7A838" w:rsidR="00B33F73" w:rsidRDefault="00B33F73" w:rsidP="00B33F73">
      <w:pPr>
        <w:pStyle w:val="NoSpacing"/>
        <w:rPr>
          <w:rFonts w:ascii="Berlin Sans FB" w:hAnsi="Berlin Sans FB"/>
          <w:noProof/>
          <w:sz w:val="27"/>
          <w:szCs w:val="27"/>
        </w:rPr>
      </w:pPr>
      <w:r>
        <w:rPr>
          <w:rFonts w:ascii="Berlin Sans FB" w:hAnsi="Berlin Sans FB"/>
          <w:noProof/>
          <w:sz w:val="27"/>
          <w:szCs w:val="27"/>
        </w:rPr>
        <w:t>Prayer requests:</w:t>
      </w:r>
    </w:p>
    <w:p w14:paraId="5FED523F" w14:textId="6D028163" w:rsidR="00B33F73" w:rsidRDefault="00D513C3" w:rsidP="00D513C3">
      <w:pPr>
        <w:pStyle w:val="NoSpacing"/>
        <w:numPr>
          <w:ilvl w:val="0"/>
          <w:numId w:val="3"/>
        </w:numPr>
        <w:rPr>
          <w:rFonts w:ascii="Berlin Sans FB" w:hAnsi="Berlin Sans FB"/>
          <w:noProof/>
          <w:sz w:val="27"/>
          <w:szCs w:val="27"/>
        </w:rPr>
      </w:pPr>
      <w:r>
        <w:rPr>
          <w:rFonts w:ascii="Berlin Sans FB" w:hAnsi="Berlin Sans FB"/>
          <w:noProof/>
          <w:sz w:val="27"/>
          <w:szCs w:val="27"/>
        </w:rPr>
        <w:t>Travel-flights to eastern Cuba would be available at a reasonable cost.</w:t>
      </w:r>
    </w:p>
    <w:p w14:paraId="142AB6D7" w14:textId="1F29712C" w:rsidR="00D513C3" w:rsidRDefault="00D513C3" w:rsidP="00D513C3">
      <w:pPr>
        <w:pStyle w:val="NoSpacing"/>
        <w:numPr>
          <w:ilvl w:val="0"/>
          <w:numId w:val="3"/>
        </w:numPr>
        <w:rPr>
          <w:rFonts w:ascii="Berlin Sans FB" w:hAnsi="Berlin Sans FB"/>
          <w:noProof/>
          <w:sz w:val="27"/>
          <w:szCs w:val="27"/>
        </w:rPr>
      </w:pPr>
      <w:r>
        <w:rPr>
          <w:rFonts w:ascii="Berlin Sans FB" w:hAnsi="Berlin Sans FB"/>
          <w:noProof/>
          <w:sz w:val="27"/>
          <w:szCs w:val="27"/>
        </w:rPr>
        <w:t>God to grow the number of churches and individual who will partner with us to support national pastors.</w:t>
      </w:r>
    </w:p>
    <w:p w14:paraId="13E754DE" w14:textId="1FCE832C" w:rsidR="00D513C3" w:rsidRDefault="00D513C3" w:rsidP="00D513C3">
      <w:pPr>
        <w:pStyle w:val="NoSpacing"/>
        <w:numPr>
          <w:ilvl w:val="0"/>
          <w:numId w:val="3"/>
        </w:numPr>
        <w:rPr>
          <w:rFonts w:ascii="Berlin Sans FB" w:hAnsi="Berlin Sans FB"/>
          <w:noProof/>
          <w:sz w:val="27"/>
          <w:szCs w:val="27"/>
        </w:rPr>
      </w:pPr>
      <w:r>
        <w:rPr>
          <w:rFonts w:ascii="Berlin Sans FB" w:hAnsi="Berlin Sans FB"/>
          <w:noProof/>
          <w:sz w:val="27"/>
          <w:szCs w:val="27"/>
        </w:rPr>
        <w:t>God would send mission team members willing to travel in August and November.</w:t>
      </w:r>
    </w:p>
    <w:p w14:paraId="508B006E" w14:textId="4914AF02" w:rsidR="00D513C3" w:rsidRDefault="00D513C3" w:rsidP="00D513C3">
      <w:pPr>
        <w:pStyle w:val="NoSpacing"/>
        <w:numPr>
          <w:ilvl w:val="0"/>
          <w:numId w:val="3"/>
        </w:numPr>
        <w:rPr>
          <w:rFonts w:ascii="Berlin Sans FB" w:hAnsi="Berlin Sans FB"/>
          <w:noProof/>
          <w:sz w:val="27"/>
          <w:szCs w:val="27"/>
        </w:rPr>
      </w:pPr>
      <w:r>
        <w:rPr>
          <w:rFonts w:ascii="Berlin Sans FB" w:hAnsi="Berlin Sans FB"/>
          <w:noProof/>
          <w:sz w:val="27"/>
          <w:szCs w:val="27"/>
        </w:rPr>
        <w:t>Physical needs of the Cuban people, food and medicine shortages continue.  Now there are rolling black outs also.</w:t>
      </w:r>
    </w:p>
    <w:p w14:paraId="398ABFB6" w14:textId="13FEE3AF" w:rsidR="0065589A" w:rsidRDefault="0065589A" w:rsidP="00D513C3">
      <w:pPr>
        <w:pStyle w:val="NoSpacing"/>
        <w:numPr>
          <w:ilvl w:val="0"/>
          <w:numId w:val="3"/>
        </w:numPr>
        <w:rPr>
          <w:rFonts w:ascii="Berlin Sans FB" w:hAnsi="Berlin Sans FB"/>
          <w:noProof/>
          <w:sz w:val="27"/>
          <w:szCs w:val="27"/>
        </w:rPr>
      </w:pPr>
      <w:r>
        <w:rPr>
          <w:rFonts w:ascii="Berlin Sans FB" w:hAnsi="Berlin Sans FB"/>
          <w:noProof/>
          <w:sz w:val="27"/>
          <w:szCs w:val="27"/>
        </w:rPr>
        <w:t>Spiritual strength, guidance and comfort for Cuban Christians.</w:t>
      </w:r>
    </w:p>
    <w:p w14:paraId="69CD80E1" w14:textId="0BD614CD" w:rsidR="00E722B2" w:rsidRDefault="00E722B2" w:rsidP="001E286B">
      <w:pPr>
        <w:pStyle w:val="NoSpacing"/>
        <w:jc w:val="both"/>
        <w:rPr>
          <w:rFonts w:ascii="Berlin Sans FB" w:hAnsi="Berlin Sans FB"/>
          <w:noProof/>
          <w:sz w:val="28"/>
          <w:szCs w:val="28"/>
        </w:rPr>
      </w:pPr>
    </w:p>
    <w:p w14:paraId="7B5C21AB" w14:textId="77777777" w:rsidR="00D265E9" w:rsidRPr="00D265E9" w:rsidRDefault="00D265E9" w:rsidP="00C64E34">
      <w:pPr>
        <w:pStyle w:val="NoSpacing"/>
        <w:jc w:val="both"/>
        <w:rPr>
          <w:rFonts w:ascii="Berlin Sans FB" w:hAnsi="Berlin Sans FB"/>
          <w:sz w:val="28"/>
          <w:szCs w:val="28"/>
        </w:rPr>
      </w:pPr>
    </w:p>
    <w:p w14:paraId="1DA90D5D" w14:textId="77777777" w:rsidR="00C64E34" w:rsidRPr="00D513C3" w:rsidRDefault="00C64E34" w:rsidP="00C64E34">
      <w:pPr>
        <w:pStyle w:val="NoSpacing"/>
        <w:jc w:val="center"/>
        <w:rPr>
          <w:rFonts w:ascii="Berlin Sans FB" w:hAnsi="Berlin Sans FB"/>
          <w:caps/>
          <w:noProof/>
          <w:sz w:val="24"/>
          <w:szCs w:val="24"/>
        </w:rPr>
      </w:pPr>
      <w:r w:rsidRPr="00D513C3">
        <w:rPr>
          <w:rFonts w:ascii="Berlin Sans FB" w:hAnsi="Berlin Sans FB"/>
          <w:caps/>
          <w:noProof/>
          <w:sz w:val="24"/>
          <w:szCs w:val="24"/>
        </w:rPr>
        <w:t xml:space="preserve">WE ARE: </w:t>
      </w:r>
      <w:hyperlink r:id="rId9" w:history="1">
        <w:r w:rsidRPr="00D513C3">
          <w:rPr>
            <w:rStyle w:val="Hyperlink"/>
            <w:rFonts w:ascii="Berlin Sans FB" w:hAnsi="Berlin Sans FB"/>
            <w:caps/>
            <w:noProof/>
            <w:sz w:val="24"/>
            <w:szCs w:val="24"/>
          </w:rPr>
          <w:t>WWW.CUBANCONNECTION.LIVE</w:t>
        </w:r>
      </w:hyperlink>
      <w:r w:rsidRPr="00D513C3">
        <w:rPr>
          <w:rFonts w:ascii="Berlin Sans FB" w:hAnsi="Berlin Sans FB"/>
          <w:caps/>
          <w:noProof/>
          <w:sz w:val="24"/>
          <w:szCs w:val="24"/>
        </w:rPr>
        <w:t xml:space="preserve"> </w:t>
      </w:r>
    </w:p>
    <w:p w14:paraId="79725B35" w14:textId="04643D7C" w:rsidR="00C64E34" w:rsidRPr="00D513C3" w:rsidRDefault="00272A2A" w:rsidP="00C64E34">
      <w:pPr>
        <w:pStyle w:val="NoSpacing"/>
        <w:jc w:val="center"/>
        <w:rPr>
          <w:rFonts w:ascii="Berlin Sans FB" w:hAnsi="Berlin Sans FB"/>
          <w:caps/>
          <w:noProof/>
          <w:sz w:val="24"/>
          <w:szCs w:val="24"/>
        </w:rPr>
      </w:pPr>
      <w:r w:rsidRPr="00D513C3">
        <w:rPr>
          <w:rFonts w:ascii="Berlin Sans FB" w:hAnsi="Berlin Sans FB"/>
          <w:caps/>
          <w:noProof/>
          <w:sz w:val="24"/>
          <w:szCs w:val="24"/>
        </w:rPr>
        <w:t>Phone: 270-403-7898</w:t>
      </w:r>
    </w:p>
    <w:p w14:paraId="332209D3" w14:textId="3140801C" w:rsidR="00C64E34" w:rsidRPr="00D513C3" w:rsidRDefault="00C64E34" w:rsidP="00C64E34">
      <w:pPr>
        <w:pStyle w:val="NoSpacing"/>
        <w:jc w:val="center"/>
        <w:rPr>
          <w:rFonts w:ascii="Berlin Sans FB" w:hAnsi="Berlin Sans FB"/>
          <w:caps/>
          <w:noProof/>
          <w:sz w:val="24"/>
          <w:szCs w:val="24"/>
        </w:rPr>
      </w:pPr>
      <w:r w:rsidRPr="00D513C3">
        <w:rPr>
          <w:rFonts w:ascii="Berlin Sans FB" w:hAnsi="Berlin Sans FB"/>
          <w:caps/>
          <w:noProof/>
          <w:sz w:val="24"/>
          <w:szCs w:val="24"/>
        </w:rPr>
        <w:t xml:space="preserve">Our sending church can be found at: </w:t>
      </w:r>
      <w:hyperlink r:id="rId10" w:history="1">
        <w:r w:rsidRPr="00D513C3">
          <w:rPr>
            <w:rStyle w:val="Hyperlink"/>
            <w:rFonts w:ascii="Berlin Sans FB" w:hAnsi="Berlin Sans FB"/>
            <w:caps/>
            <w:noProof/>
            <w:sz w:val="24"/>
            <w:szCs w:val="24"/>
          </w:rPr>
          <w:t>www.freedomchurch.us</w:t>
        </w:r>
      </w:hyperlink>
      <w:r w:rsidRPr="00D513C3">
        <w:rPr>
          <w:rFonts w:ascii="Berlin Sans FB" w:hAnsi="Berlin Sans FB"/>
          <w:caps/>
          <w:noProof/>
          <w:sz w:val="24"/>
          <w:szCs w:val="24"/>
        </w:rPr>
        <w:t xml:space="preserve"> </w:t>
      </w:r>
      <w:r w:rsidR="00B71B1A" w:rsidRPr="00D513C3">
        <w:rPr>
          <w:rFonts w:ascii="Berlin Sans FB" w:hAnsi="Berlin Sans FB"/>
          <w:caps/>
          <w:noProof/>
          <w:sz w:val="24"/>
          <w:szCs w:val="24"/>
        </w:rPr>
        <w:t>and the p</w:t>
      </w:r>
      <w:r w:rsidR="0060400C" w:rsidRPr="00D513C3">
        <w:rPr>
          <w:rFonts w:ascii="Berlin Sans FB" w:hAnsi="Berlin Sans FB"/>
          <w:caps/>
          <w:noProof/>
          <w:sz w:val="24"/>
          <w:szCs w:val="24"/>
        </w:rPr>
        <w:t xml:space="preserve">lace </w:t>
      </w:r>
      <w:r w:rsidRPr="00D513C3">
        <w:rPr>
          <w:rFonts w:ascii="Berlin Sans FB" w:hAnsi="Berlin Sans FB"/>
          <w:caps/>
          <w:noProof/>
          <w:sz w:val="24"/>
          <w:szCs w:val="24"/>
        </w:rPr>
        <w:t>where you can give online TO:</w:t>
      </w:r>
    </w:p>
    <w:p w14:paraId="01C84104" w14:textId="1022659F" w:rsidR="00300FDA" w:rsidRPr="00D513C3" w:rsidRDefault="00C64E34" w:rsidP="00572914">
      <w:pPr>
        <w:pStyle w:val="NoSpacing"/>
        <w:jc w:val="center"/>
        <w:rPr>
          <w:sz w:val="24"/>
          <w:szCs w:val="24"/>
        </w:rPr>
      </w:pPr>
      <w:r w:rsidRPr="00D513C3">
        <w:rPr>
          <w:rFonts w:ascii="Berlin Sans FB" w:hAnsi="Berlin Sans FB"/>
          <w:caps/>
          <w:noProof/>
          <w:color w:val="4472C4" w:themeColor="accent1"/>
          <w:sz w:val="24"/>
          <w:szCs w:val="24"/>
        </w:rPr>
        <w:t>Great commission ministries</w:t>
      </w:r>
    </w:p>
    <w:sectPr w:rsidR="00300FDA" w:rsidRPr="00D513C3" w:rsidSect="00E4766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D0549"/>
    <w:multiLevelType w:val="hybridMultilevel"/>
    <w:tmpl w:val="575CE502"/>
    <w:lvl w:ilvl="0" w:tplc="687A6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6C154E"/>
    <w:multiLevelType w:val="hybridMultilevel"/>
    <w:tmpl w:val="F85A247E"/>
    <w:lvl w:ilvl="0" w:tplc="6FDE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A710E1"/>
    <w:multiLevelType w:val="hybridMultilevel"/>
    <w:tmpl w:val="FCCCEB34"/>
    <w:lvl w:ilvl="0" w:tplc="A2E83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914338">
    <w:abstractNumId w:val="0"/>
  </w:num>
  <w:num w:numId="2" w16cid:durableId="1426657375">
    <w:abstractNumId w:val="1"/>
  </w:num>
  <w:num w:numId="3" w16cid:durableId="1472332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34"/>
    <w:rsid w:val="00006ECC"/>
    <w:rsid w:val="00010854"/>
    <w:rsid w:val="0004352F"/>
    <w:rsid w:val="0005795C"/>
    <w:rsid w:val="0006428B"/>
    <w:rsid w:val="000D05C8"/>
    <w:rsid w:val="000E2719"/>
    <w:rsid w:val="000E55FC"/>
    <w:rsid w:val="001029B3"/>
    <w:rsid w:val="001147EC"/>
    <w:rsid w:val="001331D5"/>
    <w:rsid w:val="00164C88"/>
    <w:rsid w:val="00167497"/>
    <w:rsid w:val="00186BC1"/>
    <w:rsid w:val="00191502"/>
    <w:rsid w:val="001924B8"/>
    <w:rsid w:val="001D35DF"/>
    <w:rsid w:val="001E0F53"/>
    <w:rsid w:val="001E286B"/>
    <w:rsid w:val="001E6F2C"/>
    <w:rsid w:val="001F5904"/>
    <w:rsid w:val="001F6693"/>
    <w:rsid w:val="00201594"/>
    <w:rsid w:val="002223D6"/>
    <w:rsid w:val="00254289"/>
    <w:rsid w:val="00257AB7"/>
    <w:rsid w:val="00265FBE"/>
    <w:rsid w:val="00272A2A"/>
    <w:rsid w:val="002B290C"/>
    <w:rsid w:val="002B3CD8"/>
    <w:rsid w:val="002B3EB2"/>
    <w:rsid w:val="002C38FC"/>
    <w:rsid w:val="002C43DA"/>
    <w:rsid w:val="002C622C"/>
    <w:rsid w:val="002D13FA"/>
    <w:rsid w:val="002E00E3"/>
    <w:rsid w:val="002F4219"/>
    <w:rsid w:val="00300FDA"/>
    <w:rsid w:val="00311875"/>
    <w:rsid w:val="00313485"/>
    <w:rsid w:val="0032295A"/>
    <w:rsid w:val="0033769D"/>
    <w:rsid w:val="00340CC9"/>
    <w:rsid w:val="00346E43"/>
    <w:rsid w:val="003678AE"/>
    <w:rsid w:val="00370063"/>
    <w:rsid w:val="00375E09"/>
    <w:rsid w:val="003B7B97"/>
    <w:rsid w:val="003C393B"/>
    <w:rsid w:val="003F08E4"/>
    <w:rsid w:val="003F6EEF"/>
    <w:rsid w:val="00406313"/>
    <w:rsid w:val="004222F4"/>
    <w:rsid w:val="00427F28"/>
    <w:rsid w:val="00443D1F"/>
    <w:rsid w:val="004618D9"/>
    <w:rsid w:val="00471CAC"/>
    <w:rsid w:val="004B3C8F"/>
    <w:rsid w:val="004B540C"/>
    <w:rsid w:val="00501E51"/>
    <w:rsid w:val="00505364"/>
    <w:rsid w:val="00545092"/>
    <w:rsid w:val="00553D00"/>
    <w:rsid w:val="00562C2D"/>
    <w:rsid w:val="00564970"/>
    <w:rsid w:val="0057018D"/>
    <w:rsid w:val="00572914"/>
    <w:rsid w:val="0057420D"/>
    <w:rsid w:val="005A68BD"/>
    <w:rsid w:val="005B4D04"/>
    <w:rsid w:val="005B6B42"/>
    <w:rsid w:val="005C6464"/>
    <w:rsid w:val="005D042C"/>
    <w:rsid w:val="005F506F"/>
    <w:rsid w:val="0060400C"/>
    <w:rsid w:val="0060773F"/>
    <w:rsid w:val="00617911"/>
    <w:rsid w:val="00630B13"/>
    <w:rsid w:val="00653AD9"/>
    <w:rsid w:val="0065589A"/>
    <w:rsid w:val="00664240"/>
    <w:rsid w:val="00667745"/>
    <w:rsid w:val="00672472"/>
    <w:rsid w:val="00672BA2"/>
    <w:rsid w:val="00674F56"/>
    <w:rsid w:val="00683C41"/>
    <w:rsid w:val="00695F05"/>
    <w:rsid w:val="006B54D2"/>
    <w:rsid w:val="006C10BE"/>
    <w:rsid w:val="006C17B4"/>
    <w:rsid w:val="006D15DE"/>
    <w:rsid w:val="006D37AC"/>
    <w:rsid w:val="00701090"/>
    <w:rsid w:val="007015E5"/>
    <w:rsid w:val="00701793"/>
    <w:rsid w:val="00735611"/>
    <w:rsid w:val="0075286B"/>
    <w:rsid w:val="00752954"/>
    <w:rsid w:val="00772FEC"/>
    <w:rsid w:val="0079029B"/>
    <w:rsid w:val="007B7BAA"/>
    <w:rsid w:val="007C31EA"/>
    <w:rsid w:val="007D2D2F"/>
    <w:rsid w:val="007D36C6"/>
    <w:rsid w:val="007D5283"/>
    <w:rsid w:val="00823E22"/>
    <w:rsid w:val="0083735B"/>
    <w:rsid w:val="008616AF"/>
    <w:rsid w:val="00890DA4"/>
    <w:rsid w:val="008C390B"/>
    <w:rsid w:val="008D2052"/>
    <w:rsid w:val="008F6D64"/>
    <w:rsid w:val="00976380"/>
    <w:rsid w:val="009C1485"/>
    <w:rsid w:val="009D7C42"/>
    <w:rsid w:val="009E1921"/>
    <w:rsid w:val="009E58B4"/>
    <w:rsid w:val="009F4E41"/>
    <w:rsid w:val="009F5163"/>
    <w:rsid w:val="00A00200"/>
    <w:rsid w:val="00A008A9"/>
    <w:rsid w:val="00A2458A"/>
    <w:rsid w:val="00A827DF"/>
    <w:rsid w:val="00AB0A76"/>
    <w:rsid w:val="00AC3CC7"/>
    <w:rsid w:val="00AC5365"/>
    <w:rsid w:val="00AE53FF"/>
    <w:rsid w:val="00AE6CD7"/>
    <w:rsid w:val="00B066CB"/>
    <w:rsid w:val="00B1618E"/>
    <w:rsid w:val="00B33F73"/>
    <w:rsid w:val="00B54A8F"/>
    <w:rsid w:val="00B6198D"/>
    <w:rsid w:val="00B704AF"/>
    <w:rsid w:val="00B71B1A"/>
    <w:rsid w:val="00BA214C"/>
    <w:rsid w:val="00BA54AE"/>
    <w:rsid w:val="00BB5224"/>
    <w:rsid w:val="00BF1D93"/>
    <w:rsid w:val="00C37D98"/>
    <w:rsid w:val="00C46436"/>
    <w:rsid w:val="00C60244"/>
    <w:rsid w:val="00C64E34"/>
    <w:rsid w:val="00C90BFD"/>
    <w:rsid w:val="00CA3783"/>
    <w:rsid w:val="00CB7B15"/>
    <w:rsid w:val="00CE5BAB"/>
    <w:rsid w:val="00CF1A5E"/>
    <w:rsid w:val="00CF37F5"/>
    <w:rsid w:val="00D265E9"/>
    <w:rsid w:val="00D32CEB"/>
    <w:rsid w:val="00D513C3"/>
    <w:rsid w:val="00D624CF"/>
    <w:rsid w:val="00D6552F"/>
    <w:rsid w:val="00D83B7D"/>
    <w:rsid w:val="00DA3418"/>
    <w:rsid w:val="00DD232D"/>
    <w:rsid w:val="00DD4491"/>
    <w:rsid w:val="00DF00A5"/>
    <w:rsid w:val="00E36EB5"/>
    <w:rsid w:val="00E5171D"/>
    <w:rsid w:val="00E5303B"/>
    <w:rsid w:val="00E57465"/>
    <w:rsid w:val="00E722B2"/>
    <w:rsid w:val="00E75C86"/>
    <w:rsid w:val="00EA734A"/>
    <w:rsid w:val="00EC06A7"/>
    <w:rsid w:val="00ED135F"/>
    <w:rsid w:val="00ED3F60"/>
    <w:rsid w:val="00ED577D"/>
    <w:rsid w:val="00F00362"/>
    <w:rsid w:val="00F62636"/>
    <w:rsid w:val="00F64481"/>
    <w:rsid w:val="00F83575"/>
    <w:rsid w:val="00FA5AE0"/>
    <w:rsid w:val="00FA771D"/>
    <w:rsid w:val="00FB3632"/>
    <w:rsid w:val="00FC06FF"/>
    <w:rsid w:val="00FD1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6260"/>
  <w15:chartTrackingRefBased/>
  <w15:docId w15:val="{F8E80153-7691-4BC6-AB19-EF374801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4E34"/>
    <w:pPr>
      <w:spacing w:after="0" w:line="240" w:lineRule="auto"/>
    </w:pPr>
  </w:style>
  <w:style w:type="character" w:styleId="Hyperlink">
    <w:name w:val="Hyperlink"/>
    <w:basedOn w:val="DefaultParagraphFont"/>
    <w:uiPriority w:val="99"/>
    <w:unhideWhenUsed/>
    <w:rsid w:val="00C64E34"/>
    <w:rPr>
      <w:color w:val="0563C1" w:themeColor="hyperlink"/>
      <w:u w:val="single"/>
    </w:rPr>
  </w:style>
  <w:style w:type="character" w:styleId="UnresolvedMention">
    <w:name w:val="Unresolved Mention"/>
    <w:basedOn w:val="DefaultParagraphFont"/>
    <w:uiPriority w:val="99"/>
    <w:semiHidden/>
    <w:unhideWhenUsed/>
    <w:rsid w:val="00AE6CD7"/>
    <w:rPr>
      <w:color w:val="605E5C"/>
      <w:shd w:val="clear" w:color="auto" w:fill="E1DFDD"/>
    </w:rPr>
  </w:style>
  <w:style w:type="character" w:styleId="FollowedHyperlink">
    <w:name w:val="FollowedHyperlink"/>
    <w:basedOn w:val="DefaultParagraphFont"/>
    <w:uiPriority w:val="99"/>
    <w:semiHidden/>
    <w:unhideWhenUsed/>
    <w:rsid w:val="002C38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reedomchurch.us" TargetMode="External"/><Relationship Id="rId4" Type="http://schemas.openxmlformats.org/officeDocument/2006/relationships/settings" Target="settings.xml"/><Relationship Id="rId9" Type="http://schemas.openxmlformats.org/officeDocument/2006/relationships/hyperlink" Target="http://WWW.CUBANCONNECTION.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ED5EE-35CA-4627-B6EB-E4EA312E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Frisby</dc:creator>
  <cp:keywords/>
  <dc:description/>
  <cp:lastModifiedBy>Marian Frisby</cp:lastModifiedBy>
  <cp:revision>2</cp:revision>
  <cp:lastPrinted>2021-11-26T13:09:00Z</cp:lastPrinted>
  <dcterms:created xsi:type="dcterms:W3CDTF">2022-06-18T01:00:00Z</dcterms:created>
  <dcterms:modified xsi:type="dcterms:W3CDTF">2022-06-18T01:00:00Z</dcterms:modified>
</cp:coreProperties>
</file>