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6794" w:rsidRDefault="000B6794" w:rsidP="000B67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95F066" wp14:editId="70342303">
                <wp:simplePos x="0" y="0"/>
                <wp:positionH relativeFrom="column">
                  <wp:posOffset>982980</wp:posOffset>
                </wp:positionH>
                <wp:positionV relativeFrom="paragraph">
                  <wp:posOffset>184150</wp:posOffset>
                </wp:positionV>
                <wp:extent cx="3672840" cy="1404620"/>
                <wp:effectExtent l="0" t="0" r="2286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84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6794" w:rsidRPr="00FD5CAF" w:rsidRDefault="000B6794" w:rsidP="000B679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 xml:space="preserve">Creating a Lesson Plan &amp; </w:t>
                            </w:r>
                            <w:r w:rsidRPr="00FD5CA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Teaching Your Lesson</w:t>
                            </w:r>
                          </w:p>
                          <w:p w:rsidR="000B6794" w:rsidRDefault="000B6794" w:rsidP="000B679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95F0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4pt;margin-top:14.5pt;width:289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" fillcolor="#a8d08d [1945]" strokecolor="black [3200]" strokeweight="1pt">
                <v:textbox style="mso-fit-shape-to-text:t">
                  <w:txbxContent>
                    <w:p w:rsidR="000B6794" w:rsidRPr="00FD5CAF" w:rsidRDefault="000B6794" w:rsidP="000B6794">
                      <w:pPr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 xml:space="preserve">Creating a Lesson Plan &amp; </w:t>
                      </w:r>
                      <w:r w:rsidRPr="00FD5CAF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Teaching Your Lesson</w:t>
                      </w:r>
                    </w:p>
                    <w:p w:rsidR="000B6794" w:rsidRDefault="000B6794" w:rsidP="000B6794"/>
                  </w:txbxContent>
                </v:textbox>
                <w10:wrap type="square"/>
              </v:shape>
            </w:pict>
          </mc:Fallback>
        </mc:AlternateContent>
      </w:r>
    </w:p>
    <w:p w:rsidR="000B6794" w:rsidRPr="008452F2" w:rsidRDefault="000B6794" w:rsidP="000B6794"/>
    <w:p w:rsidR="000B6794" w:rsidRPr="008452F2" w:rsidRDefault="000B6794" w:rsidP="000B6794"/>
    <w:p w:rsidR="000B6794" w:rsidRPr="008452F2" w:rsidRDefault="000B6794" w:rsidP="000B6794"/>
    <w:p w:rsidR="000B6794" w:rsidRPr="008452F2" w:rsidRDefault="000B6794" w:rsidP="000B6794"/>
    <w:p w:rsidR="000B6794" w:rsidRPr="008452F2" w:rsidRDefault="000B6794" w:rsidP="000B6794"/>
    <w:p w:rsidR="000B6794" w:rsidRPr="008452F2" w:rsidRDefault="000B6794" w:rsidP="000B6794"/>
    <w:p w:rsidR="000B6794" w:rsidRPr="008452F2" w:rsidRDefault="000B6794" w:rsidP="000B6794"/>
    <w:p w:rsidR="000B6794" w:rsidRDefault="000B6794" w:rsidP="000B6794"/>
    <w:p w:rsidR="000B6794" w:rsidRDefault="000B6794" w:rsidP="000B6794">
      <w:pPr>
        <w:jc w:val="both"/>
        <w:rPr>
          <w:b/>
        </w:rPr>
      </w:pPr>
      <w:r w:rsidRPr="008452F2">
        <w:rPr>
          <w:b/>
        </w:rPr>
        <w:t xml:space="preserve">Pick the teaching scenario that you want to teach. </w:t>
      </w:r>
      <w:r>
        <w:rPr>
          <w:b/>
        </w:rPr>
        <w:t>(</w:t>
      </w:r>
      <w:r w:rsidRPr="008452F2">
        <w:rPr>
          <w:b/>
        </w:rPr>
        <w:t xml:space="preserve">See </w:t>
      </w:r>
      <w:r>
        <w:rPr>
          <w:b/>
        </w:rPr>
        <w:t xml:space="preserve">the </w:t>
      </w:r>
      <w:r w:rsidRPr="008452F2">
        <w:rPr>
          <w:b/>
        </w:rPr>
        <w:t>teaching scenario choice Form</w:t>
      </w:r>
      <w:r>
        <w:rPr>
          <w:b/>
        </w:rPr>
        <w:t>)</w:t>
      </w:r>
    </w:p>
    <w:p w:rsidR="000B6794" w:rsidRDefault="000B6794" w:rsidP="000B6794">
      <w:pPr>
        <w:jc w:val="both"/>
        <w:rPr>
          <w:b/>
        </w:rPr>
      </w:pPr>
    </w:p>
    <w:p w:rsidR="000B6794" w:rsidRPr="003B3259" w:rsidRDefault="000B6794" w:rsidP="000B6794">
      <w:pPr>
        <w:rPr>
          <w:rFonts w:ascii="Times New Roman" w:eastAsia="Times New Roman" w:hAnsi="Times New Roman" w:cs="Times New Roman"/>
        </w:rPr>
      </w:pPr>
      <w:r w:rsidRPr="00C86E25">
        <w:rPr>
          <w:rFonts w:eastAsia="Times New Roman" w:cstheme="minorHAnsi"/>
          <w:color w:val="000000"/>
        </w:rPr>
        <w:t>Scenario #3</w:t>
      </w:r>
      <w:r w:rsidRPr="00C86E25">
        <w:rPr>
          <w:rFonts w:eastAsia="Times New Roman" w:cstheme="minorHAnsi"/>
          <w:color w:val="000000"/>
        </w:rPr>
        <w:br/>
        <w:t>You are tutoring in Mexico. You have 2 students in your class. 1 of the students speaks very little English.</w:t>
      </w:r>
      <w:r>
        <w:rPr>
          <w:rFonts w:eastAsia="Times New Roman" w:cstheme="minorHAnsi"/>
          <w:color w:val="000000"/>
        </w:rPr>
        <w:t xml:space="preserve"> </w:t>
      </w:r>
      <w:r w:rsidRPr="00C86E25">
        <w:rPr>
          <w:rFonts w:eastAsia="Times New Roman" w:cstheme="minorHAnsi"/>
          <w:color w:val="000000"/>
        </w:rPr>
        <w:t>The other knows simple phrases. They are 20 years old. This is your first day with them. You have been</w:t>
      </w:r>
      <w:r>
        <w:rPr>
          <w:rFonts w:eastAsia="Times New Roman" w:cstheme="minorHAnsi"/>
          <w:color w:val="000000"/>
        </w:rPr>
        <w:t xml:space="preserve"> </w:t>
      </w:r>
      <w:r w:rsidRPr="00C86E25">
        <w:rPr>
          <w:rFonts w:eastAsia="Times New Roman" w:cstheme="minorHAnsi"/>
          <w:color w:val="000000"/>
        </w:rPr>
        <w:t>asked to teach them simple greetings.</w:t>
      </w:r>
      <w:r w:rsidRPr="00C86E25">
        <w:rPr>
          <w:rFonts w:eastAsia="Times New Roman" w:cstheme="minorHAnsi"/>
          <w:color w:val="000000"/>
        </w:rPr>
        <w:br/>
      </w:r>
    </w:p>
    <w:p w:rsidR="000B6794" w:rsidRDefault="000B6794" w:rsidP="000B6794">
      <w:pPr>
        <w:textAlignment w:val="baseline"/>
        <w:rPr>
          <w:rFonts w:eastAsia="Times New Roman" w:cstheme="minorHAnsi"/>
        </w:rPr>
      </w:pPr>
      <w:r w:rsidRPr="00BA48FA">
        <w:rPr>
          <w:rFonts w:eastAsia="Times New Roman" w:cstheme="minorHAnsi"/>
          <w:b/>
          <w:bCs/>
          <w:color w:val="000000"/>
        </w:rPr>
        <w:t>Students</w:t>
      </w:r>
      <w:r w:rsidRPr="00BA48FA">
        <w:rPr>
          <w:rFonts w:eastAsia="Times New Roman" w:cstheme="minorHAnsi"/>
          <w:color w:val="000000"/>
        </w:rPr>
        <w:t>: age, needs, expectations, level of proficiency, motivations for learning English</w:t>
      </w:r>
    </w:p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0B6794" w:rsidRDefault="000B6794" w:rsidP="000B6794">
      <w:pPr>
        <w:pStyle w:val="ListParagraph"/>
        <w:numPr>
          <w:ilvl w:val="0"/>
          <w:numId w:val="2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There are two 20-year-old students in the class.</w:t>
      </w:r>
    </w:p>
    <w:p w:rsidR="000B6794" w:rsidRDefault="000B6794" w:rsidP="000B6794">
      <w:pPr>
        <w:pStyle w:val="ListParagraph"/>
        <w:numPr>
          <w:ilvl w:val="0"/>
          <w:numId w:val="2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One knows simple English phrases; the other speaks very little English.</w:t>
      </w:r>
    </w:p>
    <w:p w:rsidR="000B6794" w:rsidRDefault="000B6794" w:rsidP="000B6794">
      <w:pPr>
        <w:pStyle w:val="ListParagraph"/>
        <w:numPr>
          <w:ilvl w:val="0"/>
          <w:numId w:val="2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They would like to learn English to get jobs at companies with operations in Mexico.</w:t>
      </w:r>
    </w:p>
    <w:p w:rsidR="000B6794" w:rsidRPr="00C86E25" w:rsidRDefault="000B6794" w:rsidP="000B6794">
      <w:pPr>
        <w:ind w:left="360"/>
        <w:textAlignment w:val="baseline"/>
        <w:rPr>
          <w:rFonts w:eastAsia="Times New Roman" w:cstheme="minorHAnsi"/>
        </w:rPr>
      </w:pPr>
    </w:p>
    <w:p w:rsidR="000B6794" w:rsidRDefault="000B6794" w:rsidP="000B6794">
      <w:pPr>
        <w:textAlignment w:val="baseline"/>
        <w:rPr>
          <w:rFonts w:eastAsia="Times New Roman" w:cstheme="minorHAnsi"/>
          <w:color w:val="000000"/>
        </w:rPr>
      </w:pPr>
      <w:r w:rsidRPr="00BA48FA">
        <w:rPr>
          <w:rFonts w:eastAsia="Times New Roman" w:cstheme="minorHAnsi"/>
          <w:b/>
          <w:bCs/>
          <w:color w:val="000000"/>
        </w:rPr>
        <w:t>Learning Context</w:t>
      </w:r>
      <w:r w:rsidRPr="00BA48FA">
        <w:rPr>
          <w:rFonts w:eastAsia="Times New Roman" w:cstheme="minorHAnsi"/>
          <w:color w:val="000000"/>
        </w:rPr>
        <w:t>: type of school, mission, expectations for teachers</w:t>
      </w:r>
    </w:p>
    <w:p w:rsidR="000B6794" w:rsidRDefault="000B6794" w:rsidP="000B6794">
      <w:pPr>
        <w:textAlignment w:val="baseline"/>
        <w:rPr>
          <w:rFonts w:eastAsia="Times New Roman" w:cstheme="minorHAnsi"/>
          <w:color w:val="000000"/>
        </w:rPr>
      </w:pPr>
    </w:p>
    <w:p w:rsidR="000B6794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The is an international language school dedicated to creating conversational speakers.</w:t>
      </w:r>
    </w:p>
    <w:p w:rsidR="000B6794" w:rsidRPr="00E62896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Teachers are expected to have students conversing simply after the first day.</w:t>
      </w:r>
    </w:p>
    <w:p w:rsidR="000B6794" w:rsidRPr="00C86E25" w:rsidRDefault="000B6794" w:rsidP="000B6794">
      <w:pPr>
        <w:ind w:left="360"/>
        <w:textAlignment w:val="baseline"/>
        <w:rPr>
          <w:rFonts w:eastAsia="Times New Roman" w:cstheme="minorHAnsi"/>
        </w:rPr>
      </w:pPr>
    </w:p>
    <w:p w:rsidR="000B6794" w:rsidRDefault="000B6794" w:rsidP="000B6794">
      <w:pPr>
        <w:textAlignment w:val="baseline"/>
        <w:rPr>
          <w:rFonts w:eastAsia="Times New Roman" w:cstheme="minorHAnsi"/>
        </w:rPr>
      </w:pPr>
      <w:r w:rsidRPr="00BA48FA">
        <w:rPr>
          <w:rFonts w:eastAsia="Times New Roman" w:cstheme="minorHAnsi"/>
          <w:b/>
          <w:bCs/>
          <w:color w:val="000000"/>
        </w:rPr>
        <w:t>Lesson</w:t>
      </w:r>
      <w:r w:rsidRPr="00BA48FA">
        <w:rPr>
          <w:rFonts w:eastAsia="Times New Roman" w:cstheme="minorHAnsi"/>
          <w:color w:val="000000"/>
        </w:rPr>
        <w:t>:</w:t>
      </w:r>
      <w:r>
        <w:rPr>
          <w:rFonts w:eastAsia="Times New Roman" w:cstheme="minorHAnsi"/>
        </w:rPr>
        <w:t xml:space="preserve"> </w:t>
      </w:r>
    </w:p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0B6794" w:rsidRPr="00543034" w:rsidRDefault="000B6794" w:rsidP="000B6794">
      <w:p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</w:rPr>
        <w:t xml:space="preserve">          </w:t>
      </w:r>
      <w:r w:rsidRPr="00BA48FA">
        <w:rPr>
          <w:rFonts w:eastAsia="Times New Roman" w:cstheme="minorHAnsi"/>
          <w:color w:val="000000"/>
        </w:rPr>
        <w:t>Rationale</w:t>
      </w:r>
    </w:p>
    <w:p w:rsidR="000B6794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This lesson is crucial for two reasons. It is the students' gateway to learning English.</w:t>
      </w:r>
    </w:p>
    <w:p w:rsidR="000B6794" w:rsidRPr="00E62896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It is also an initial building block in their confidence with handling a new language. </w:t>
      </w:r>
    </w:p>
    <w:p w:rsidR="000B6794" w:rsidRDefault="000B6794" w:rsidP="000B6794">
      <w:pPr>
        <w:textAlignment w:val="baseline"/>
        <w:rPr>
          <w:rFonts w:eastAsia="Times New Roman" w:cstheme="minorHAnsi"/>
          <w:color w:val="000000"/>
        </w:rPr>
      </w:pPr>
      <w:r w:rsidRPr="00BA48FA">
        <w:rPr>
          <w:rFonts w:eastAsia="Times New Roman" w:cstheme="minorHAnsi"/>
          <w:noProof/>
        </w:rPr>
        <mc:AlternateContent>
          <mc:Choice Requires="wps">
            <w:drawing>
              <wp:inline distT="0" distB="0" distL="0" distR="0" wp14:anchorId="1B301F82" wp14:editId="20356F02">
                <wp:extent cx="304800" cy="304800"/>
                <wp:effectExtent l="0" t="0" r="0" b="0"/>
                <wp:docPr id="6" name="Rectangle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FE25AA" id="Rectangle 6" o:spid="_x0000_s1026" alt="*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BA48FA">
        <w:rPr>
          <w:rFonts w:eastAsia="Times New Roman" w:cstheme="minorHAnsi"/>
          <w:color w:val="000000"/>
        </w:rPr>
        <w:t>Skill</w:t>
      </w:r>
    </w:p>
    <w:p w:rsidR="000B6794" w:rsidRPr="000E2B36" w:rsidRDefault="000B6794" w:rsidP="000B6794">
      <w:pPr>
        <w:pStyle w:val="ListParagraph"/>
        <w:numPr>
          <w:ilvl w:val="0"/>
          <w:numId w:val="3"/>
        </w:numPr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The skills learned are reading, vocabulary, speaking, listening, and cultural competency.</w:t>
      </w:r>
    </w:p>
    <w:p w:rsidR="000B6794" w:rsidRDefault="000B6794" w:rsidP="000B6794">
      <w:pPr>
        <w:textAlignment w:val="baseline"/>
        <w:rPr>
          <w:rFonts w:eastAsia="Times New Roman" w:cstheme="minorHAnsi"/>
          <w:color w:val="000000"/>
        </w:rPr>
      </w:pPr>
      <w:r w:rsidRPr="00BA48FA">
        <w:rPr>
          <w:rFonts w:eastAsia="Times New Roman" w:cstheme="minorHAnsi"/>
          <w:noProof/>
        </w:rPr>
        <mc:AlternateContent>
          <mc:Choice Requires="wps">
            <w:drawing>
              <wp:inline distT="0" distB="0" distL="0" distR="0" wp14:anchorId="3CF05CB8" wp14:editId="6C21D323">
                <wp:extent cx="304800" cy="304800"/>
                <wp:effectExtent l="0" t="0" r="0" b="0"/>
                <wp:docPr id="5" name="Rectangle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785F6D" id="Rectangle 5" o:spid="_x0000_s1026" alt="*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BA48FA">
        <w:rPr>
          <w:rFonts w:eastAsia="Times New Roman" w:cstheme="minorHAnsi"/>
          <w:color w:val="000000"/>
        </w:rPr>
        <w:t xml:space="preserve">Topic </w:t>
      </w:r>
    </w:p>
    <w:p w:rsidR="000B6794" w:rsidRPr="00E62896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The topic is simple </w:t>
      </w:r>
      <w:r w:rsidR="00077D49">
        <w:rPr>
          <w:rFonts w:eastAsia="Times New Roman" w:cstheme="minorHAnsi"/>
        </w:rPr>
        <w:t>formal</w:t>
      </w:r>
      <w:r>
        <w:rPr>
          <w:rFonts w:eastAsia="Times New Roman" w:cstheme="minorHAnsi"/>
        </w:rPr>
        <w:t xml:space="preserve"> and </w:t>
      </w:r>
      <w:r w:rsidR="00077D49">
        <w:rPr>
          <w:rFonts w:eastAsia="Times New Roman" w:cstheme="minorHAnsi"/>
        </w:rPr>
        <w:t>informal</w:t>
      </w:r>
      <w:r>
        <w:rPr>
          <w:rFonts w:eastAsia="Times New Roman" w:cstheme="minorHAnsi"/>
        </w:rPr>
        <w:t xml:space="preserve"> greetings.</w:t>
      </w:r>
    </w:p>
    <w:p w:rsidR="000B6794" w:rsidRDefault="000B6794" w:rsidP="000B6794">
      <w:pPr>
        <w:textAlignment w:val="baseline"/>
        <w:rPr>
          <w:rFonts w:eastAsia="Times New Roman" w:cstheme="minorHAnsi"/>
          <w:color w:val="000000"/>
        </w:rPr>
      </w:pPr>
      <w:r w:rsidRPr="00BA48FA">
        <w:rPr>
          <w:rFonts w:eastAsia="Times New Roman" w:cstheme="minorHAnsi"/>
          <w:noProof/>
        </w:rPr>
        <mc:AlternateContent>
          <mc:Choice Requires="wps">
            <w:drawing>
              <wp:inline distT="0" distB="0" distL="0" distR="0" wp14:anchorId="68ADCCD0" wp14:editId="6E97455D">
                <wp:extent cx="304800" cy="304800"/>
                <wp:effectExtent l="0" t="0" r="0" b="0"/>
                <wp:docPr id="4" name="Rectangle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FE68CE" id="Rectangle 4" o:spid="_x0000_s1026" alt="*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BA48FA">
        <w:rPr>
          <w:rFonts w:eastAsia="Times New Roman" w:cstheme="minorHAnsi"/>
          <w:color w:val="000000"/>
        </w:rPr>
        <w:t xml:space="preserve">Function </w:t>
      </w:r>
    </w:p>
    <w:p w:rsidR="000B6794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By learning the language, the students will be able to interview for jobs in English. </w:t>
      </w:r>
    </w:p>
    <w:p w:rsidR="000B6794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They will also be able to converse both with supervisors and fellow workers at the job.</w:t>
      </w:r>
    </w:p>
    <w:p w:rsidR="000B6794" w:rsidRPr="00514DC3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In addition, they can field questions and provide answers to a company's customers.</w:t>
      </w:r>
    </w:p>
    <w:p w:rsidR="000B6794" w:rsidRDefault="000B6794" w:rsidP="000B6794">
      <w:pPr>
        <w:ind w:firstLine="360"/>
        <w:textAlignment w:val="baseline"/>
        <w:rPr>
          <w:rFonts w:eastAsia="Times New Roman" w:cstheme="minorHAnsi"/>
          <w:color w:val="000000"/>
        </w:rPr>
      </w:pPr>
    </w:p>
    <w:p w:rsidR="000B6794" w:rsidRDefault="000B6794" w:rsidP="000B6794">
      <w:pPr>
        <w:ind w:firstLine="360"/>
        <w:textAlignment w:val="baseline"/>
        <w:rPr>
          <w:rFonts w:eastAsia="Times New Roman" w:cstheme="minorHAnsi"/>
          <w:color w:val="000000"/>
        </w:rPr>
      </w:pPr>
      <w:r w:rsidRPr="00BA48FA">
        <w:rPr>
          <w:rFonts w:eastAsia="Times New Roman" w:cstheme="minorHAnsi"/>
          <w:color w:val="000000"/>
        </w:rPr>
        <w:lastRenderedPageBreak/>
        <w:t xml:space="preserve">Objectives </w:t>
      </w:r>
    </w:p>
    <w:p w:rsidR="000B6794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By the end of the lesson, students will be able to greet a business contact in English.</w:t>
      </w:r>
    </w:p>
    <w:p w:rsidR="000B6794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They will also be able to greet a friend or co-worker more casually.</w:t>
      </w:r>
    </w:p>
    <w:p w:rsidR="000B6794" w:rsidRDefault="000B6794" w:rsidP="000B6794">
      <w:pPr>
        <w:ind w:left="360"/>
        <w:textAlignment w:val="baseline"/>
        <w:rPr>
          <w:rFonts w:eastAsia="Times New Roman" w:cstheme="minorHAnsi"/>
        </w:rPr>
      </w:pPr>
    </w:p>
    <w:p w:rsidR="000B6794" w:rsidRPr="00543034" w:rsidRDefault="000B6794" w:rsidP="000B6794">
      <w:pPr>
        <w:ind w:left="360"/>
        <w:textAlignment w:val="baseline"/>
        <w:rPr>
          <w:rFonts w:eastAsia="Times New Roman" w:cstheme="minorHAnsi"/>
        </w:rPr>
      </w:pPr>
    </w:p>
    <w:p w:rsidR="000B6794" w:rsidRDefault="000B6794" w:rsidP="000B6794">
      <w:pPr>
        <w:textAlignment w:val="baseline"/>
        <w:rPr>
          <w:rFonts w:eastAsia="Times New Roman" w:cstheme="minorHAnsi"/>
          <w:color w:val="000000"/>
        </w:rPr>
      </w:pPr>
      <w:r w:rsidRPr="00BA48FA">
        <w:rPr>
          <w:rFonts w:eastAsia="Times New Roman" w:cstheme="minorHAnsi"/>
          <w:color w:val="000000"/>
        </w:rPr>
        <w:t>Target Language</w:t>
      </w:r>
    </w:p>
    <w:p w:rsidR="000B6794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For business situations, students will learn</w:t>
      </w:r>
      <w:r w:rsidR="00077D49">
        <w:rPr>
          <w:rFonts w:eastAsia="Times New Roman" w:cstheme="minorHAnsi"/>
        </w:rPr>
        <w:t xml:space="preserve"> and practice</w:t>
      </w:r>
      <w:r>
        <w:rPr>
          <w:rFonts w:eastAsia="Times New Roman" w:cstheme="minorHAnsi"/>
        </w:rPr>
        <w:t xml:space="preserve"> "Hello. How are you?" and "</w:t>
      </w:r>
      <w:r w:rsidR="00077D49">
        <w:rPr>
          <w:rFonts w:eastAsia="Times New Roman" w:cstheme="minorHAnsi"/>
        </w:rPr>
        <w:t>Fine</w:t>
      </w:r>
      <w:r>
        <w:rPr>
          <w:rFonts w:eastAsia="Times New Roman" w:cstheme="minorHAnsi"/>
        </w:rPr>
        <w:t>, thank</w:t>
      </w:r>
      <w:r w:rsidR="00077D49">
        <w:rPr>
          <w:rFonts w:eastAsia="Times New Roman" w:cstheme="minorHAnsi"/>
        </w:rPr>
        <w:t xml:space="preserve"> you." They will also learn, "Nice to meet you," and "Nice to meet you, too." Finally, they will practice saying "Goodbye."</w:t>
      </w:r>
    </w:p>
    <w:p w:rsidR="000B6794" w:rsidRDefault="00077D49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Along with these formal phrases they'll learn to</w:t>
      </w:r>
      <w:r w:rsidR="000B6794">
        <w:rPr>
          <w:rFonts w:eastAsia="Times New Roman" w:cstheme="minorHAnsi"/>
        </w:rPr>
        <w:t xml:space="preserve"> shak</w:t>
      </w:r>
      <w:r>
        <w:rPr>
          <w:rFonts w:eastAsia="Times New Roman" w:cstheme="minorHAnsi"/>
        </w:rPr>
        <w:t>e</w:t>
      </w:r>
      <w:r w:rsidR="000B6794">
        <w:rPr>
          <w:rFonts w:eastAsia="Times New Roman" w:cstheme="minorHAnsi"/>
        </w:rPr>
        <w:t xml:space="preserve"> hands.</w:t>
      </w:r>
    </w:p>
    <w:p w:rsidR="000B6794" w:rsidRPr="00783863" w:rsidRDefault="000B6794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For casual situations, they'll learn "Hi" or "Hey" </w:t>
      </w:r>
      <w:r w:rsidR="00077D49">
        <w:rPr>
          <w:rFonts w:eastAsia="Times New Roman" w:cstheme="minorHAnsi"/>
        </w:rPr>
        <w:t xml:space="preserve">accompanied by </w:t>
      </w:r>
      <w:r>
        <w:rPr>
          <w:rFonts w:eastAsia="Times New Roman" w:cstheme="minorHAnsi"/>
        </w:rPr>
        <w:t>"How's it going?"</w:t>
      </w:r>
      <w:r w:rsidR="00783863">
        <w:rPr>
          <w:rFonts w:eastAsia="Times New Roman" w:cstheme="minorHAnsi"/>
        </w:rPr>
        <w:t xml:space="preserve"> </w:t>
      </w:r>
    </w:p>
    <w:p w:rsidR="000B6794" w:rsidRPr="00E62896" w:rsidRDefault="00077D49" w:rsidP="000B6794">
      <w:pPr>
        <w:pStyle w:val="ListParagraph"/>
        <w:numPr>
          <w:ilvl w:val="0"/>
          <w:numId w:val="1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As a parting greeting they'll learn the casual "See you" instead of "Goodbye."</w:t>
      </w:r>
    </w:p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3B3259" w:rsidRDefault="003B3259" w:rsidP="000B6794">
      <w:pPr>
        <w:textAlignment w:val="baseline"/>
        <w:rPr>
          <w:rFonts w:eastAsia="Times New Roman" w:cstheme="minorHAnsi"/>
        </w:rPr>
      </w:pPr>
    </w:p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0B6794" w:rsidRDefault="000B6794" w:rsidP="000B6794"/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0B6794" w:rsidRDefault="000B6794" w:rsidP="000B6794">
      <w:pPr>
        <w:textAlignment w:val="baseline"/>
        <w:rPr>
          <w:rFonts w:eastAsia="Times New Roman" w:cstheme="minorHAnsi"/>
        </w:rPr>
      </w:pPr>
    </w:p>
    <w:p w:rsidR="000B6794" w:rsidRPr="00BA48FA" w:rsidRDefault="000B6794" w:rsidP="000B6794">
      <w:pPr>
        <w:textAlignment w:val="baseline"/>
        <w:rPr>
          <w:rFonts w:eastAsia="Times New Roman" w:cstheme="minorHAns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</w:rPr>
      </w:pPr>
    </w:p>
    <w:p w:rsidR="000B6794" w:rsidRDefault="000B6794" w:rsidP="000B6794">
      <w:pPr>
        <w:pBdr>
          <w:bottom w:val="single" w:sz="8" w:space="4" w:color="4F81BD"/>
        </w:pBdr>
        <w:spacing w:after="300"/>
        <w:contextualSpacing/>
        <w:rPr>
          <w:rFonts w:ascii="Cambria" w:eastAsia="Calibri" w:hAnsi="Cambria"/>
          <w:b/>
          <w:color w:val="17365D"/>
          <w:spacing w:val="5"/>
          <w:kern w:val="28"/>
          <w:sz w:val="20"/>
          <w:szCs w:val="20"/>
        </w:rPr>
      </w:pPr>
    </w:p>
    <w:p w:rsidR="000B6794" w:rsidRDefault="000B6794" w:rsidP="000B6794">
      <w:pPr>
        <w:pBdr>
          <w:bottom w:val="single" w:sz="8" w:space="4" w:color="4F81BD"/>
        </w:pBdr>
        <w:spacing w:after="300"/>
        <w:contextualSpacing/>
        <w:rPr>
          <w:rFonts w:ascii="Cambria" w:eastAsia="Calibri" w:hAnsi="Cambria"/>
          <w:b/>
          <w:color w:val="17365D"/>
          <w:spacing w:val="5"/>
          <w:kern w:val="28"/>
          <w:sz w:val="20"/>
          <w:szCs w:val="20"/>
        </w:rPr>
      </w:pPr>
    </w:p>
    <w:p w:rsidR="000B6794" w:rsidRDefault="000B6794" w:rsidP="000B6794">
      <w:pPr>
        <w:pBdr>
          <w:bottom w:val="single" w:sz="8" w:space="4" w:color="4F81BD"/>
        </w:pBdr>
        <w:spacing w:after="300"/>
        <w:contextualSpacing/>
        <w:rPr>
          <w:rFonts w:ascii="Cambria" w:eastAsia="Calibri" w:hAnsi="Cambria"/>
          <w:b/>
          <w:color w:val="17365D"/>
          <w:spacing w:val="5"/>
          <w:kern w:val="28"/>
          <w:sz w:val="20"/>
          <w:szCs w:val="20"/>
        </w:rPr>
      </w:pPr>
    </w:p>
    <w:p w:rsidR="000B6794" w:rsidRPr="009512A7" w:rsidRDefault="000B6794" w:rsidP="000B6794">
      <w:pPr>
        <w:pBdr>
          <w:bottom w:val="single" w:sz="8" w:space="4" w:color="4F81BD"/>
        </w:pBdr>
        <w:spacing w:after="300"/>
        <w:contextualSpacing/>
        <w:rPr>
          <w:rFonts w:ascii="Cambria" w:eastAsia="Calibri" w:hAnsi="Cambria"/>
          <w:b/>
          <w:color w:val="17365D"/>
          <w:spacing w:val="5"/>
          <w:kern w:val="28"/>
          <w:sz w:val="20"/>
          <w:szCs w:val="20"/>
        </w:rPr>
      </w:pPr>
    </w:p>
    <w:p w:rsidR="000B6794" w:rsidRPr="002732A4" w:rsidRDefault="000B6794" w:rsidP="000B679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eastAsia="Calibri" w:hAnsi="Cambria"/>
          <w:b/>
          <w:color w:val="17365D"/>
          <w:spacing w:val="5"/>
          <w:kern w:val="28"/>
          <w:sz w:val="52"/>
          <w:szCs w:val="52"/>
        </w:rPr>
      </w:pPr>
      <w:r w:rsidRPr="002732A4">
        <w:rPr>
          <w:rFonts w:ascii="Cambria" w:eastAsia="Calibri" w:hAnsi="Cambria"/>
          <w:b/>
          <w:color w:val="17365D"/>
          <w:spacing w:val="5"/>
          <w:kern w:val="28"/>
          <w:sz w:val="52"/>
          <w:szCs w:val="52"/>
        </w:rPr>
        <w:lastRenderedPageBreak/>
        <w:t xml:space="preserve">Lesson Plan </w:t>
      </w:r>
    </w:p>
    <w:p w:rsidR="000B6794" w:rsidRDefault="000B6794" w:rsidP="000B6794">
      <w:pPr>
        <w:pBdr>
          <w:bottom w:val="single" w:sz="8" w:space="4" w:color="4F81BD"/>
        </w:pBdr>
        <w:rPr>
          <w:rFonts w:ascii="Calibri" w:hAnsi="Calibri"/>
        </w:rPr>
      </w:pPr>
    </w:p>
    <w:p w:rsidR="000B6794" w:rsidRDefault="000B6794" w:rsidP="000B6794">
      <w:pPr>
        <w:spacing w:line="276" w:lineRule="auto"/>
        <w:rPr>
          <w:rFonts w:ascii="Calibri" w:hAnsi="Calibri"/>
          <w:sz w:val="22"/>
          <w:szCs w:val="22"/>
        </w:rPr>
      </w:pPr>
      <w:r w:rsidRPr="009512A7">
        <w:rPr>
          <w:rFonts w:ascii="Calibri" w:hAnsi="Calibri"/>
          <w:sz w:val="22"/>
          <w:szCs w:val="22"/>
        </w:rPr>
        <w:t xml:space="preserve">Name: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William Hoversten-Davis</w:t>
      </w:r>
    </w:p>
    <w:p w:rsidR="000B6794" w:rsidRPr="009512A7" w:rsidRDefault="000B6794" w:rsidP="000B6794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Beginning level</w:t>
      </w:r>
      <w:r>
        <w:rPr>
          <w:rFonts w:ascii="Calibri" w:hAnsi="Calibri"/>
          <w:sz w:val="22"/>
          <w:szCs w:val="22"/>
        </w:rPr>
        <w:tab/>
      </w:r>
    </w:p>
    <w:p w:rsidR="000B6794" w:rsidRPr="009512A7" w:rsidRDefault="000B6794" w:rsidP="000B6794">
      <w:pPr>
        <w:spacing w:line="276" w:lineRule="auto"/>
        <w:rPr>
          <w:rFonts w:ascii="Calibri" w:hAnsi="Calibri"/>
          <w:sz w:val="22"/>
          <w:szCs w:val="22"/>
        </w:rPr>
      </w:pPr>
      <w:r w:rsidRPr="009512A7">
        <w:rPr>
          <w:rFonts w:ascii="Calibri" w:hAnsi="Calibri"/>
          <w:sz w:val="22"/>
          <w:szCs w:val="22"/>
        </w:rPr>
        <w:t xml:space="preserve">Grade/ Age of learner:  </w:t>
      </w:r>
      <w:r>
        <w:rPr>
          <w:rFonts w:ascii="Calibri" w:hAnsi="Calibri"/>
          <w:sz w:val="22"/>
          <w:szCs w:val="22"/>
        </w:rPr>
        <w:tab/>
        <w:t>20</w:t>
      </w:r>
      <w:r w:rsidRPr="009512A7">
        <w:rPr>
          <w:rFonts w:ascii="Calibri" w:hAnsi="Calibri"/>
          <w:sz w:val="22"/>
          <w:szCs w:val="22"/>
        </w:rPr>
        <w:t xml:space="preserve">     </w:t>
      </w:r>
    </w:p>
    <w:p w:rsidR="000B6794" w:rsidRPr="009512A7" w:rsidRDefault="000B6794" w:rsidP="000B6794">
      <w:pPr>
        <w:spacing w:line="276" w:lineRule="auto"/>
        <w:rPr>
          <w:rFonts w:ascii="Calibri" w:hAnsi="Calibri"/>
          <w:sz w:val="22"/>
          <w:szCs w:val="22"/>
        </w:rPr>
      </w:pPr>
      <w:r w:rsidRPr="009512A7">
        <w:rPr>
          <w:rFonts w:ascii="Calibri" w:hAnsi="Calibri"/>
          <w:sz w:val="22"/>
          <w:szCs w:val="22"/>
        </w:rPr>
        <w:t>Subject/Topic: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Simple English Greetings</w:t>
      </w:r>
    </w:p>
    <w:p w:rsidR="000B6794" w:rsidRDefault="000B6794" w:rsidP="000B6794">
      <w:pPr>
        <w:spacing w:line="276" w:lineRule="auto"/>
        <w:rPr>
          <w:rFonts w:ascii="Calibri" w:hAnsi="Calibri"/>
        </w:rPr>
      </w:pPr>
      <w:r w:rsidRPr="009512A7">
        <w:rPr>
          <w:rFonts w:ascii="Calibri" w:hAnsi="Calibri"/>
          <w:sz w:val="22"/>
          <w:szCs w:val="22"/>
        </w:rPr>
        <w:t>Time allotted:</w:t>
      </w:r>
      <w:r w:rsidRPr="002732A4">
        <w:rPr>
          <w:rFonts w:ascii="Calibri" w:hAnsi="Calibri"/>
        </w:rPr>
        <w:t xml:space="preserve">       </w:t>
      </w:r>
      <w:r>
        <w:rPr>
          <w:rFonts w:ascii="Calibri" w:hAnsi="Calibri"/>
        </w:rPr>
        <w:tab/>
      </w:r>
      <w:r w:rsidR="00783863">
        <w:rPr>
          <w:rFonts w:ascii="Calibri" w:hAnsi="Calibri"/>
          <w:sz w:val="22"/>
          <w:szCs w:val="22"/>
        </w:rPr>
        <w:t>4</w:t>
      </w:r>
      <w:r w:rsidRPr="00543034">
        <w:rPr>
          <w:rFonts w:ascii="Calibri" w:hAnsi="Calibri"/>
          <w:sz w:val="22"/>
          <w:szCs w:val="22"/>
        </w:rPr>
        <w:t xml:space="preserve"> minutes</w:t>
      </w:r>
    </w:p>
    <w:p w:rsidR="000B6794" w:rsidRPr="002732A4" w:rsidRDefault="000B6794" w:rsidP="000B6794">
      <w:pPr>
        <w:spacing w:line="276" w:lineRule="auto"/>
        <w:rPr>
          <w:rFonts w:ascii="Calibri" w:hAnsi="Calibri"/>
        </w:rPr>
      </w:pPr>
      <w:r w:rsidRPr="002732A4">
        <w:rPr>
          <w:rFonts w:ascii="Calibri" w:hAnsi="Calibri"/>
        </w:rPr>
        <w:t xml:space="preserve">                                       </w:t>
      </w:r>
    </w:p>
    <w:tbl>
      <w:tblPr>
        <w:tblW w:w="5667" w:type="pct"/>
        <w:tblInd w:w="-342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882"/>
        <w:gridCol w:w="9715"/>
      </w:tblGrid>
      <w:tr w:rsidR="000B6794" w:rsidRPr="002732A4" w:rsidTr="000877D4">
        <w:trPr>
          <w:trHeight w:val="448"/>
        </w:trPr>
        <w:tc>
          <w:tcPr>
            <w:tcW w:w="416" w:type="pct"/>
          </w:tcPr>
          <w:p w:rsidR="000B6794" w:rsidRDefault="000B6794" w:rsidP="000877D4">
            <w:pPr>
              <w:jc w:val="center"/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Time</w:t>
            </w:r>
          </w:p>
        </w:tc>
        <w:tc>
          <w:tcPr>
            <w:tcW w:w="4584" w:type="pct"/>
          </w:tcPr>
          <w:p w:rsidR="000B6794" w:rsidRDefault="000B6794" w:rsidP="000877D4">
            <w:pPr>
              <w:jc w:val="center"/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Activity</w:t>
            </w:r>
          </w:p>
        </w:tc>
      </w:tr>
      <w:tr w:rsidR="000B6794" w:rsidRPr="002732A4" w:rsidTr="000877D4">
        <w:trPr>
          <w:trHeight w:val="1185"/>
        </w:trPr>
        <w:tc>
          <w:tcPr>
            <w:tcW w:w="416" w:type="pct"/>
          </w:tcPr>
          <w:p w:rsidR="000B6794" w:rsidRDefault="00783863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1</w:t>
            </w:r>
          </w:p>
        </w:tc>
        <w:tc>
          <w:tcPr>
            <w:tcW w:w="4584" w:type="pct"/>
          </w:tcPr>
          <w:p w:rsidR="000B6794" w:rsidRPr="00B940A9" w:rsidRDefault="000B6794" w:rsidP="000877D4">
            <w:pPr>
              <w:jc w:val="center"/>
              <w:rPr>
                <w:rFonts w:ascii="Calibri" w:hAnsi="Calibri"/>
                <w:b/>
                <w:i/>
                <w:color w:val="1F497D"/>
                <w:szCs w:val="22"/>
              </w:rPr>
            </w:pPr>
            <w:r w:rsidRPr="00B940A9">
              <w:rPr>
                <w:rFonts w:ascii="Calibri" w:hAnsi="Calibri"/>
                <w:b/>
                <w:i/>
                <w:color w:val="1F497D"/>
                <w:szCs w:val="22"/>
              </w:rPr>
              <w:t>Starting Instruction</w:t>
            </w:r>
          </w:p>
          <w:p w:rsidR="000B6794" w:rsidRPr="003B3259" w:rsidRDefault="000B6794" w:rsidP="000877D4">
            <w:pPr>
              <w:rPr>
                <w:rFonts w:ascii="Calibri" w:hAnsi="Calibri"/>
                <w:i/>
                <w:iCs/>
                <w:color w:val="000000" w:themeColor="text1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Hook: </w:t>
            </w:r>
            <w:r w:rsidRPr="00A01181">
              <w:rPr>
                <w:rFonts w:ascii="Calibri" w:hAnsi="Calibri"/>
                <w:color w:val="000000" w:themeColor="text1"/>
              </w:rPr>
              <w:t xml:space="preserve">The teacher will </w:t>
            </w:r>
            <w:r>
              <w:rPr>
                <w:rFonts w:ascii="Calibri" w:hAnsi="Calibri"/>
                <w:color w:val="000000" w:themeColor="text1"/>
              </w:rPr>
              <w:t>show visuals of a businessperson and a younger, casual person with different appropriate greeting words attached to each. The teacher will also write each word on the board, pronounce it and have students speak it also.</w:t>
            </w:r>
            <w:r w:rsidR="003B3259">
              <w:rPr>
                <w:rFonts w:ascii="Calibri" w:hAnsi="Calibri"/>
                <w:color w:val="000000" w:themeColor="text1"/>
              </w:rPr>
              <w:t xml:space="preserve"> </w:t>
            </w:r>
            <w:r w:rsidRPr="00A01181">
              <w:rPr>
                <w:rFonts w:ascii="Calibri" w:hAnsi="Calibri"/>
                <w:color w:val="000000" w:themeColor="text1"/>
              </w:rPr>
              <w:t>The teacher will engage students by inviting them to learn simple English greetings</w:t>
            </w:r>
            <w:r>
              <w:rPr>
                <w:rFonts w:ascii="Calibri" w:hAnsi="Calibri"/>
                <w:color w:val="000000" w:themeColor="text1"/>
              </w:rPr>
              <w:t xml:space="preserve"> and practice formal and informal greetings.</w:t>
            </w:r>
          </w:p>
          <w:p w:rsidR="000B6794" w:rsidRDefault="000B6794" w:rsidP="000877D4">
            <w:pPr>
              <w:rPr>
                <w:rFonts w:ascii="Calibri" w:hAnsi="Calibri"/>
                <w:color w:val="000000" w:themeColor="text1"/>
              </w:rPr>
            </w:pPr>
          </w:p>
          <w:p w:rsidR="000B6794" w:rsidRPr="00A01181" w:rsidRDefault="000B6794" w:rsidP="000877D4">
            <w:pPr>
              <w:rPr>
                <w:rFonts w:ascii="Calibri" w:hAnsi="Calibri"/>
                <w:bCs/>
                <w:color w:val="000000" w:themeColor="text1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Target words: </w:t>
            </w:r>
            <w:r w:rsidR="00287270">
              <w:rPr>
                <w:rFonts w:ascii="Calibri" w:hAnsi="Calibri"/>
                <w:bCs/>
                <w:color w:val="1F497D"/>
                <w:szCs w:val="22"/>
              </w:rPr>
              <w:t xml:space="preserve">FORMAL - </w:t>
            </w:r>
            <w:r w:rsidRPr="00A01181">
              <w:rPr>
                <w:rFonts w:ascii="Calibri" w:hAnsi="Calibri"/>
                <w:bCs/>
                <w:color w:val="000000" w:themeColor="text1"/>
                <w:szCs w:val="22"/>
              </w:rPr>
              <w:t xml:space="preserve">Hello. How are you? </w:t>
            </w:r>
            <w:r w:rsidR="00077D49">
              <w:rPr>
                <w:rFonts w:ascii="Calibri" w:hAnsi="Calibri"/>
                <w:bCs/>
                <w:color w:val="000000" w:themeColor="text1"/>
                <w:szCs w:val="22"/>
              </w:rPr>
              <w:t>Fine</w:t>
            </w:r>
            <w:r w:rsidRPr="00A01181">
              <w:rPr>
                <w:rFonts w:ascii="Calibri" w:hAnsi="Calibri"/>
                <w:bCs/>
                <w:color w:val="000000" w:themeColor="text1"/>
                <w:szCs w:val="22"/>
              </w:rPr>
              <w:t>, thank</w:t>
            </w:r>
            <w:r w:rsidR="00077D49">
              <w:rPr>
                <w:rFonts w:ascii="Calibri" w:hAnsi="Calibri"/>
                <w:bCs/>
                <w:color w:val="000000" w:themeColor="text1"/>
                <w:szCs w:val="22"/>
              </w:rPr>
              <w:t xml:space="preserve"> you</w:t>
            </w:r>
            <w:r w:rsidRPr="00A01181">
              <w:rPr>
                <w:rFonts w:ascii="Calibri" w:hAnsi="Calibri"/>
                <w:bCs/>
                <w:color w:val="000000" w:themeColor="text1"/>
                <w:szCs w:val="22"/>
              </w:rPr>
              <w:t xml:space="preserve">. Nice to meet you. </w:t>
            </w:r>
            <w:r w:rsidR="00077D49">
              <w:rPr>
                <w:rFonts w:ascii="Calibri" w:hAnsi="Calibri"/>
                <w:bCs/>
                <w:color w:val="000000" w:themeColor="text1"/>
                <w:szCs w:val="22"/>
              </w:rPr>
              <w:t xml:space="preserve">Nice to meet you, too. </w:t>
            </w:r>
            <w:r w:rsidRPr="00A01181">
              <w:rPr>
                <w:rFonts w:ascii="Calibri" w:hAnsi="Calibri"/>
                <w:bCs/>
                <w:color w:val="000000" w:themeColor="text1"/>
                <w:szCs w:val="22"/>
              </w:rPr>
              <w:t>Goodbye.</w:t>
            </w:r>
            <w:r w:rsidR="00287270">
              <w:rPr>
                <w:rFonts w:ascii="Calibri" w:hAnsi="Calibri"/>
                <w:bCs/>
                <w:color w:val="000000" w:themeColor="text1"/>
                <w:szCs w:val="22"/>
              </w:rPr>
              <w:t xml:space="preserve"> INFORMAL - Hi, how's it going? - or - Hey, how's it going? See you!</w:t>
            </w: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Goals: </w:t>
            </w:r>
          </w:p>
          <w:p w:rsidR="000B6794" w:rsidRPr="00A01181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#1 </w:t>
            </w:r>
            <w:r w:rsidRPr="00A01181">
              <w:rPr>
                <w:rFonts w:ascii="Calibri" w:hAnsi="Calibri"/>
                <w:bCs/>
                <w:color w:val="000000" w:themeColor="text1"/>
                <w:szCs w:val="22"/>
              </w:rPr>
              <w:t>Students will be able to greet a job interviewer</w:t>
            </w:r>
            <w:r>
              <w:rPr>
                <w:rFonts w:ascii="Calibri" w:hAnsi="Calibri"/>
                <w:bCs/>
                <w:color w:val="000000" w:themeColor="text1"/>
                <w:szCs w:val="22"/>
              </w:rPr>
              <w:t xml:space="preserve"> or supervisor in a professional manner. This includes practicing to make eye contact and shake hands.</w:t>
            </w: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#2 </w:t>
            </w:r>
            <w:r w:rsidRPr="00A01181">
              <w:rPr>
                <w:rFonts w:ascii="Calibri" w:hAnsi="Calibri"/>
                <w:bCs/>
                <w:color w:val="000000" w:themeColor="text1"/>
                <w:szCs w:val="22"/>
              </w:rPr>
              <w:t>Students will be able to greet a co-worker</w:t>
            </w:r>
            <w:r>
              <w:rPr>
                <w:rFonts w:ascii="Calibri" w:hAnsi="Calibri"/>
                <w:bCs/>
                <w:color w:val="000000" w:themeColor="text1"/>
                <w:szCs w:val="22"/>
              </w:rPr>
              <w:t xml:space="preserve"> more casually.</w:t>
            </w: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</w:p>
          <w:p w:rsidR="000B6794" w:rsidRPr="002732A4" w:rsidRDefault="000B6794" w:rsidP="000877D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Pre-Assessment:</w:t>
            </w:r>
            <w:r w:rsidRPr="002732A4">
              <w:rPr>
                <w:rFonts w:ascii="Calibri" w:hAnsi="Calibri"/>
                <w:sz w:val="20"/>
                <w:szCs w:val="22"/>
              </w:rPr>
              <w:t xml:space="preserve">  </w:t>
            </w:r>
            <w:r>
              <w:rPr>
                <w:rFonts w:ascii="Calibri" w:hAnsi="Calibri"/>
                <w:color w:val="000000" w:themeColor="text1"/>
              </w:rPr>
              <w:t xml:space="preserve">Students will repeat the target words for each of the two roles in which they are greeting: </w:t>
            </w:r>
            <w:r w:rsidR="00287270">
              <w:rPr>
                <w:rFonts w:ascii="Calibri" w:hAnsi="Calibri"/>
                <w:color w:val="000000" w:themeColor="text1"/>
              </w:rPr>
              <w:t>formal</w:t>
            </w:r>
            <w:r>
              <w:rPr>
                <w:rFonts w:ascii="Calibri" w:hAnsi="Calibri"/>
                <w:color w:val="000000" w:themeColor="text1"/>
              </w:rPr>
              <w:t xml:space="preserve"> and </w:t>
            </w:r>
            <w:r w:rsidR="00287270">
              <w:rPr>
                <w:rFonts w:ascii="Calibri" w:hAnsi="Calibri"/>
                <w:color w:val="000000" w:themeColor="text1"/>
              </w:rPr>
              <w:t>informal</w:t>
            </w:r>
            <w:r>
              <w:rPr>
                <w:rFonts w:ascii="Calibri" w:hAnsi="Calibri"/>
                <w:color w:val="000000" w:themeColor="text1"/>
              </w:rPr>
              <w:t>.</w:t>
            </w:r>
          </w:p>
        </w:tc>
      </w:tr>
      <w:tr w:rsidR="000B6794" w:rsidRPr="002732A4" w:rsidTr="000877D4">
        <w:trPr>
          <w:trHeight w:val="1091"/>
        </w:trPr>
        <w:tc>
          <w:tcPr>
            <w:tcW w:w="416" w:type="pct"/>
          </w:tcPr>
          <w:p w:rsidR="000B6794" w:rsidRDefault="00783863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1</w:t>
            </w:r>
          </w:p>
        </w:tc>
        <w:tc>
          <w:tcPr>
            <w:tcW w:w="4584" w:type="pct"/>
          </w:tcPr>
          <w:p w:rsidR="000B6794" w:rsidRPr="00B940A9" w:rsidRDefault="000B6794" w:rsidP="000877D4">
            <w:pPr>
              <w:jc w:val="center"/>
              <w:rPr>
                <w:rFonts w:ascii="Calibri" w:hAnsi="Calibri"/>
                <w:b/>
                <w:i/>
                <w:color w:val="1F497D"/>
                <w:szCs w:val="22"/>
              </w:rPr>
            </w:pPr>
            <w:r w:rsidRPr="00B940A9">
              <w:rPr>
                <w:rFonts w:ascii="Calibri" w:hAnsi="Calibri"/>
                <w:b/>
                <w:i/>
                <w:color w:val="1F497D"/>
                <w:szCs w:val="22"/>
              </w:rPr>
              <w:t>Building Instruction</w:t>
            </w:r>
            <w:r>
              <w:rPr>
                <w:rFonts w:ascii="Calibri" w:hAnsi="Calibri"/>
                <w:b/>
                <w:i/>
                <w:color w:val="1F497D"/>
                <w:szCs w:val="22"/>
              </w:rPr>
              <w:t>-Content Delivery</w:t>
            </w:r>
          </w:p>
          <w:p w:rsidR="000B6794" w:rsidRPr="008008ED" w:rsidRDefault="000B6794" w:rsidP="000877D4">
            <w:pPr>
              <w:rPr>
                <w:rFonts w:ascii="Calibri" w:hAnsi="Calibri"/>
                <w:bCs/>
                <w:color w:val="000000" w:themeColor="text1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Inquiry prompt: </w:t>
            </w:r>
            <w:r>
              <w:rPr>
                <w:rFonts w:ascii="Calibri" w:hAnsi="Calibri"/>
                <w:bCs/>
                <w:color w:val="000000" w:themeColor="text1"/>
                <w:szCs w:val="22"/>
              </w:rPr>
              <w:t xml:space="preserve">The teacher will grab the students' attention by greeting them </w:t>
            </w:r>
            <w:r w:rsidR="00287270">
              <w:rPr>
                <w:rFonts w:ascii="Calibri" w:hAnsi="Calibri"/>
                <w:bCs/>
                <w:color w:val="000000" w:themeColor="text1"/>
                <w:szCs w:val="22"/>
              </w:rPr>
              <w:t>by name and welcoming them to the class</w:t>
            </w:r>
            <w:r w:rsidR="00783863">
              <w:rPr>
                <w:rFonts w:ascii="Calibri" w:hAnsi="Calibri"/>
                <w:bCs/>
                <w:color w:val="000000" w:themeColor="text1"/>
                <w:szCs w:val="22"/>
              </w:rPr>
              <w:t xml:space="preserve"> enthusiastically.</w:t>
            </w: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</w:p>
          <w:p w:rsidR="000B6794" w:rsidRPr="008D14ED" w:rsidRDefault="000B6794" w:rsidP="000877D4">
            <w:pPr>
              <w:rPr>
                <w:rFonts w:ascii="Calibri" w:hAnsi="Calibri"/>
                <w:bCs/>
                <w:color w:val="000000" w:themeColor="text1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Teacher-directed instruction: </w:t>
            </w:r>
            <w:r>
              <w:rPr>
                <w:rFonts w:ascii="Calibri" w:hAnsi="Calibri"/>
                <w:bCs/>
                <w:color w:val="000000" w:themeColor="text1"/>
                <w:szCs w:val="22"/>
              </w:rPr>
              <w:t>Tell the students what they will be learning and</w:t>
            </w:r>
            <w:r w:rsidR="00287270">
              <w:rPr>
                <w:rFonts w:ascii="Calibri" w:hAnsi="Calibri"/>
                <w:bCs/>
                <w:color w:val="000000" w:themeColor="text1"/>
                <w:szCs w:val="22"/>
              </w:rPr>
              <w:t xml:space="preserve"> how they can use this knowledge in everyday situations</w:t>
            </w:r>
            <w:r>
              <w:rPr>
                <w:rFonts w:ascii="Calibri" w:hAnsi="Calibri"/>
                <w:bCs/>
                <w:color w:val="000000" w:themeColor="text1"/>
                <w:szCs w:val="22"/>
              </w:rPr>
              <w:t>. Show visual of two individuals - one in business attire and the other casual. The teacher will roleplay as each of these characters with the students - shaking hands and making eye contact in the business scenario. The teacher will also write target words and phrases on the board, say them and have students repeat them.</w:t>
            </w:r>
            <w:r w:rsidR="00E35A5C">
              <w:rPr>
                <w:rFonts w:ascii="Calibri" w:hAnsi="Calibri"/>
                <w:bCs/>
                <w:color w:val="000000" w:themeColor="text1"/>
                <w:szCs w:val="22"/>
              </w:rPr>
              <w:t xml:space="preserve"> </w:t>
            </w:r>
            <w:r w:rsidR="00783863">
              <w:rPr>
                <w:rFonts w:ascii="Calibri" w:hAnsi="Calibri"/>
                <w:bCs/>
                <w:color w:val="000000" w:themeColor="text1"/>
                <w:szCs w:val="22"/>
              </w:rPr>
              <w:t>Finally, the teacher will visually announce the shift from formal to informal by removing his tie.</w:t>
            </w: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</w:p>
          <w:p w:rsidR="000B6794" w:rsidRPr="008D14ED" w:rsidRDefault="000B6794" w:rsidP="000877D4">
            <w:pPr>
              <w:rPr>
                <w:rFonts w:ascii="Calibri" w:hAnsi="Calibri"/>
                <w:bCs/>
                <w:color w:val="000000" w:themeColor="text1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Student involved modeling: </w:t>
            </w:r>
            <w:r w:rsidR="00E35A5C" w:rsidRPr="00E35A5C">
              <w:rPr>
                <w:rFonts w:ascii="Calibri" w:hAnsi="Calibri"/>
                <w:bCs/>
                <w:color w:val="000000" w:themeColor="text1"/>
                <w:szCs w:val="22"/>
              </w:rPr>
              <w:t>T</w:t>
            </w:r>
            <w:r w:rsidR="00E35A5C">
              <w:rPr>
                <w:rFonts w:ascii="Calibri" w:hAnsi="Calibri"/>
                <w:bCs/>
                <w:color w:val="000000" w:themeColor="text1"/>
                <w:szCs w:val="22"/>
              </w:rPr>
              <w:t xml:space="preserve">he teacher will use as a </w:t>
            </w:r>
            <w:r w:rsidR="003B3259">
              <w:rPr>
                <w:rFonts w:ascii="Calibri" w:hAnsi="Calibri"/>
                <w:bCs/>
                <w:color w:val="000000" w:themeColor="text1"/>
                <w:szCs w:val="22"/>
              </w:rPr>
              <w:t xml:space="preserve">comedic </w:t>
            </w:r>
            <w:r w:rsidR="00E35A5C">
              <w:rPr>
                <w:rFonts w:ascii="Calibri" w:hAnsi="Calibri"/>
                <w:bCs/>
                <w:color w:val="000000" w:themeColor="text1"/>
                <w:szCs w:val="22"/>
              </w:rPr>
              <w:t xml:space="preserve">foil an AI </w:t>
            </w:r>
            <w:r w:rsidR="003B3259">
              <w:rPr>
                <w:rFonts w:ascii="Calibri" w:hAnsi="Calibri"/>
                <w:bCs/>
                <w:color w:val="000000" w:themeColor="text1"/>
                <w:szCs w:val="22"/>
              </w:rPr>
              <w:t>(</w:t>
            </w:r>
            <w:proofErr w:type="spellStart"/>
            <w:r w:rsidR="003B3259">
              <w:rPr>
                <w:rFonts w:ascii="Calibri" w:hAnsi="Calibri"/>
                <w:bCs/>
                <w:color w:val="000000" w:themeColor="text1"/>
                <w:szCs w:val="22"/>
              </w:rPr>
              <w:t>HeyGen</w:t>
            </w:r>
            <w:proofErr w:type="spellEnd"/>
            <w:r w:rsidR="003B3259">
              <w:rPr>
                <w:rFonts w:ascii="Calibri" w:hAnsi="Calibri"/>
                <w:bCs/>
                <w:color w:val="000000" w:themeColor="text1"/>
                <w:szCs w:val="22"/>
              </w:rPr>
              <w:t xml:space="preserve">) </w:t>
            </w:r>
            <w:r w:rsidR="00E35A5C">
              <w:rPr>
                <w:rFonts w:ascii="Calibri" w:hAnsi="Calibri"/>
                <w:bCs/>
                <w:color w:val="000000" w:themeColor="text1"/>
                <w:szCs w:val="22"/>
              </w:rPr>
              <w:t>avatar on the computer screen, ostensibly an online student, who serves as a bad example by failing to do a formal greeting. Th</w:t>
            </w:r>
            <w:r w:rsidR="003B3259">
              <w:rPr>
                <w:rFonts w:ascii="Calibri" w:hAnsi="Calibri"/>
                <w:bCs/>
                <w:color w:val="000000" w:themeColor="text1"/>
                <w:szCs w:val="22"/>
              </w:rPr>
              <w:t>e</w:t>
            </w:r>
            <w:r w:rsidR="00E35A5C">
              <w:rPr>
                <w:rFonts w:ascii="Calibri" w:hAnsi="Calibri"/>
                <w:bCs/>
                <w:color w:val="000000" w:themeColor="text1"/>
                <w:szCs w:val="22"/>
              </w:rPr>
              <w:t xml:space="preserve"> other students will then have an opportunity to state the correct greetings and set the avatar straight. </w:t>
            </w:r>
          </w:p>
        </w:tc>
      </w:tr>
      <w:tr w:rsidR="000B6794" w:rsidRPr="002732A4" w:rsidTr="000877D4">
        <w:trPr>
          <w:trHeight w:val="1030"/>
        </w:trPr>
        <w:tc>
          <w:tcPr>
            <w:tcW w:w="416" w:type="pct"/>
          </w:tcPr>
          <w:p w:rsidR="000B6794" w:rsidRDefault="00783863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lastRenderedPageBreak/>
              <w:t>1</w:t>
            </w:r>
          </w:p>
        </w:tc>
        <w:tc>
          <w:tcPr>
            <w:tcW w:w="4584" w:type="pct"/>
          </w:tcPr>
          <w:p w:rsidR="000B6794" w:rsidRPr="00B940A9" w:rsidRDefault="000B6794" w:rsidP="000877D4">
            <w:pPr>
              <w:jc w:val="center"/>
              <w:rPr>
                <w:rFonts w:ascii="Calibri" w:hAnsi="Calibri"/>
                <w:b/>
                <w:i/>
                <w:color w:val="1F497D"/>
                <w:szCs w:val="22"/>
              </w:rPr>
            </w:pPr>
            <w:r w:rsidRPr="00B940A9">
              <w:rPr>
                <w:rFonts w:ascii="Calibri" w:hAnsi="Calibri"/>
                <w:b/>
                <w:i/>
                <w:color w:val="1F497D"/>
                <w:szCs w:val="22"/>
              </w:rPr>
              <w:t>Applying Instruction</w:t>
            </w:r>
          </w:p>
          <w:p w:rsidR="000B6794" w:rsidRPr="0035792A" w:rsidRDefault="000B6794" w:rsidP="000877D4">
            <w:pPr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Student practice:</w:t>
            </w:r>
            <w:r w:rsidRPr="002732A4">
              <w:rPr>
                <w:rFonts w:ascii="Calibri" w:hAnsi="Calibri"/>
                <w:color w:val="808080"/>
                <w:sz w:val="20"/>
                <w:szCs w:val="22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Students will practice saying and acting out the greetings along with business-focused body language, roleplaying with the teacher and with each other.</w:t>
            </w: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</w:p>
          <w:p w:rsidR="000B6794" w:rsidRPr="0035792A" w:rsidRDefault="000B6794" w:rsidP="000877D4">
            <w:pPr>
              <w:rPr>
                <w:rFonts w:ascii="Calibri" w:hAnsi="Calibri"/>
                <w:bCs/>
                <w:color w:val="000000" w:themeColor="text1"/>
                <w:sz w:val="20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 xml:space="preserve">Student self-assessment: </w:t>
            </w:r>
            <w:r>
              <w:rPr>
                <w:rFonts w:ascii="Calibri" w:hAnsi="Calibri"/>
                <w:bCs/>
                <w:color w:val="000000" w:themeColor="text1"/>
                <w:szCs w:val="22"/>
              </w:rPr>
              <w:t xml:space="preserve">The teacher will be able to assess whether the students understand the concept by </w:t>
            </w:r>
            <w:r w:rsidR="003B3259">
              <w:rPr>
                <w:rFonts w:ascii="Calibri" w:hAnsi="Calibri"/>
                <w:bCs/>
                <w:color w:val="000000" w:themeColor="text1"/>
                <w:szCs w:val="22"/>
              </w:rPr>
              <w:t xml:space="preserve">observing them and </w:t>
            </w:r>
            <w:r w:rsidR="00287270">
              <w:rPr>
                <w:rFonts w:ascii="Calibri" w:hAnsi="Calibri"/>
                <w:bCs/>
                <w:color w:val="000000" w:themeColor="text1"/>
                <w:szCs w:val="22"/>
              </w:rPr>
              <w:t>hearing their</w:t>
            </w:r>
            <w:r>
              <w:rPr>
                <w:rFonts w:ascii="Calibri" w:hAnsi="Calibri"/>
                <w:bCs/>
                <w:color w:val="000000" w:themeColor="text1"/>
                <w:szCs w:val="22"/>
              </w:rPr>
              <w:t xml:space="preserve"> responses.</w:t>
            </w:r>
          </w:p>
        </w:tc>
      </w:tr>
      <w:tr w:rsidR="000B6794" w:rsidRPr="002732A4" w:rsidTr="000877D4">
        <w:trPr>
          <w:trHeight w:val="2060"/>
        </w:trPr>
        <w:tc>
          <w:tcPr>
            <w:tcW w:w="416" w:type="pct"/>
          </w:tcPr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1</w:t>
            </w:r>
          </w:p>
        </w:tc>
        <w:tc>
          <w:tcPr>
            <w:tcW w:w="4584" w:type="pct"/>
          </w:tcPr>
          <w:p w:rsidR="000B6794" w:rsidRDefault="000B6794" w:rsidP="000877D4">
            <w:pPr>
              <w:jc w:val="center"/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i/>
                <w:color w:val="1F497D"/>
                <w:szCs w:val="22"/>
              </w:rPr>
              <w:t>Concluding Instruction</w:t>
            </w:r>
          </w:p>
          <w:p w:rsidR="000B6794" w:rsidRDefault="000B6794" w:rsidP="000877D4">
            <w:pPr>
              <w:rPr>
                <w:rFonts w:ascii="Calibri" w:hAnsi="Calibri"/>
                <w:b/>
                <w:color w:val="1F497D"/>
                <w:szCs w:val="22"/>
              </w:rPr>
            </w:pPr>
            <w:r>
              <w:rPr>
                <w:rFonts w:ascii="Calibri" w:hAnsi="Calibri"/>
                <w:b/>
                <w:color w:val="1F497D"/>
                <w:szCs w:val="22"/>
              </w:rPr>
              <w:t>Reflection and integration</w:t>
            </w:r>
          </w:p>
          <w:p w:rsidR="000B6794" w:rsidRPr="0035792A" w:rsidRDefault="000B6794" w:rsidP="000877D4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The teacher has the students together repeat and act out the greetings for each of the two scenarios fluidly - then switch sides and repeat the scenario. The teacher concludes by </w:t>
            </w:r>
            <w:r w:rsidR="008D3D6B">
              <w:rPr>
                <w:rFonts w:ascii="Calibri" w:hAnsi="Calibri"/>
                <w:color w:val="000000" w:themeColor="text1"/>
              </w:rPr>
              <w:t xml:space="preserve">remarking on their progress and grasp of the concepts, and giving them encouragement. </w:t>
            </w:r>
          </w:p>
        </w:tc>
      </w:tr>
    </w:tbl>
    <w:p w:rsidR="000B6794" w:rsidRDefault="000B6794" w:rsidP="000B6794"/>
    <w:p w:rsidR="000B6794" w:rsidRDefault="000B6794" w:rsidP="000B6794">
      <w:r>
        <w:rPr>
          <w:rFonts w:ascii="Arial" w:hAnsi="Arial" w:cs="Arial"/>
          <w:b/>
          <w:color w:val="000000"/>
          <w:sz w:val="22"/>
          <w:szCs w:val="22"/>
        </w:rPr>
        <w:t>Visual:</w:t>
      </w:r>
    </w:p>
    <w:p w:rsidR="000B6794" w:rsidRDefault="000B6794" w:rsidP="000B6794">
      <w:pPr>
        <w:jc w:val="center"/>
        <w:rPr>
          <w:b/>
          <w:sz w:val="36"/>
          <w:szCs w:val="36"/>
        </w:rPr>
      </w:pPr>
    </w:p>
    <w:p w:rsidR="000B6794" w:rsidRDefault="000B6794" w:rsidP="000B6794">
      <w:pPr>
        <w:tabs>
          <w:tab w:val="left" w:pos="153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D0004" wp14:editId="71065D43">
                <wp:simplePos x="0" y="0"/>
                <wp:positionH relativeFrom="column">
                  <wp:posOffset>2698044</wp:posOffset>
                </wp:positionH>
                <wp:positionV relativeFrom="paragraph">
                  <wp:posOffset>140547</wp:posOffset>
                </wp:positionV>
                <wp:extent cx="767645" cy="462844"/>
                <wp:effectExtent l="0" t="0" r="7620" b="7620"/>
                <wp:wrapNone/>
                <wp:docPr id="31689279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645" cy="462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B6794" w:rsidRDefault="000B6794" w:rsidP="000B6794">
                            <w:r>
                              <w:t>Hi, how's it going?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4D0004" id="Text Box 12" o:spid="_x0000_s1027" type="#_x0000_t202" style="position:absolute;margin-left:212.45pt;margin-top:11.05pt;width:60.45pt;height:36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" fillcolor="white [3201]" strokeweight=".5pt">
                <v:textbox>
                  <w:txbxContent>
                    <w:p w:rsidR="000B6794" w:rsidRDefault="000B6794" w:rsidP="000B6794">
                      <w:r>
                        <w:t>Hi, how's it going?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4BBF1" wp14:editId="2E1AD5E8">
                <wp:simplePos x="0" y="0"/>
                <wp:positionH relativeFrom="column">
                  <wp:posOffset>67733</wp:posOffset>
                </wp:positionH>
                <wp:positionV relativeFrom="paragraph">
                  <wp:posOffset>72813</wp:posOffset>
                </wp:positionV>
                <wp:extent cx="643467" cy="609600"/>
                <wp:effectExtent l="0" t="0" r="17145" b="12700"/>
                <wp:wrapNone/>
                <wp:docPr id="40947454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B6794" w:rsidRPr="006D0A0D" w:rsidRDefault="000B6794" w:rsidP="000B679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D0A0D">
                              <w:rPr>
                                <w:sz w:val="21"/>
                                <w:szCs w:val="21"/>
                              </w:rPr>
                              <w:t>Hello,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D0A0D">
                              <w:rPr>
                                <w:sz w:val="21"/>
                                <w:szCs w:val="21"/>
                              </w:rPr>
                              <w:t>how are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BBF1" id="Text Box 11" o:spid="_x0000_s1028" type="#_x0000_t202" style="position:absolute;margin-left:5.35pt;margin-top:5.75pt;width:50.6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" fillcolor="white [3201]" strokeweight=".5pt">
                <v:textbox>
                  <w:txbxContent>
                    <w:p w:rsidR="000B6794" w:rsidRPr="006D0A0D" w:rsidRDefault="000B6794" w:rsidP="000B6794">
                      <w:pPr>
                        <w:rPr>
                          <w:sz w:val="21"/>
                          <w:szCs w:val="21"/>
                        </w:rPr>
                      </w:pPr>
                      <w:r w:rsidRPr="006D0A0D">
                        <w:rPr>
                          <w:sz w:val="21"/>
                          <w:szCs w:val="21"/>
                        </w:rPr>
                        <w:t>Hello,</w:t>
                      </w: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6D0A0D">
                        <w:rPr>
                          <w:sz w:val="21"/>
                          <w:szCs w:val="21"/>
                        </w:rPr>
                        <w:t>how are you?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8CF873" wp14:editId="79244571">
            <wp:extent cx="2565317" cy="2014149"/>
            <wp:effectExtent l="0" t="0" r="635" b="5715"/>
            <wp:docPr id="6867895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89544" name="Picture 6867895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681" cy="205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88EEF1" wp14:editId="43438D29">
            <wp:extent cx="2427111" cy="2024827"/>
            <wp:effectExtent l="0" t="0" r="0" b="0"/>
            <wp:docPr id="2699056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905640" name="Picture 2699056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274" cy="205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F46" w:rsidRDefault="000B6794" w:rsidP="00783863">
      <w:pPr>
        <w:tabs>
          <w:tab w:val="left" w:pos="1536"/>
        </w:tabs>
      </w:pPr>
      <w:r>
        <w:t xml:space="preserve">              </w:t>
      </w:r>
      <w:r>
        <w:tab/>
      </w:r>
      <w:r>
        <w:tab/>
      </w:r>
      <w:r>
        <w:tab/>
        <w:t xml:space="preserve">   </w:t>
      </w:r>
    </w:p>
    <w:sectPr w:rsidR="00530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163"/>
    <w:multiLevelType w:val="hybridMultilevel"/>
    <w:tmpl w:val="B29EF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41B2D"/>
    <w:multiLevelType w:val="multilevel"/>
    <w:tmpl w:val="8420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D2BA7"/>
    <w:multiLevelType w:val="hybridMultilevel"/>
    <w:tmpl w:val="A5645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64B5B"/>
    <w:multiLevelType w:val="hybridMultilevel"/>
    <w:tmpl w:val="AC3A9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43AA3"/>
    <w:multiLevelType w:val="multilevel"/>
    <w:tmpl w:val="78FE3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400212">
    <w:abstractNumId w:val="3"/>
  </w:num>
  <w:num w:numId="2" w16cid:durableId="608661325">
    <w:abstractNumId w:val="0"/>
  </w:num>
  <w:num w:numId="3" w16cid:durableId="585696981">
    <w:abstractNumId w:val="2"/>
  </w:num>
  <w:num w:numId="4" w16cid:durableId="66342597">
    <w:abstractNumId w:val="4"/>
  </w:num>
  <w:num w:numId="5" w16cid:durableId="1310747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94"/>
    <w:rsid w:val="00077D49"/>
    <w:rsid w:val="000B6794"/>
    <w:rsid w:val="0027573A"/>
    <w:rsid w:val="00287270"/>
    <w:rsid w:val="003B3259"/>
    <w:rsid w:val="00424B55"/>
    <w:rsid w:val="00530F46"/>
    <w:rsid w:val="007109B5"/>
    <w:rsid w:val="00783863"/>
    <w:rsid w:val="00894598"/>
    <w:rsid w:val="008D3D6B"/>
    <w:rsid w:val="00E35A5C"/>
    <w:rsid w:val="00EE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D38C0F"/>
  <w15:chartTrackingRefBased/>
  <w15:docId w15:val="{CFF71451-FC27-F849-A965-311529C1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79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7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7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7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7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7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7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Hoversten</dc:creator>
  <cp:keywords/>
  <dc:description/>
  <cp:lastModifiedBy>Bill Hoversten</cp:lastModifiedBy>
  <cp:revision>4</cp:revision>
  <dcterms:created xsi:type="dcterms:W3CDTF">2025-11-08T06:20:00Z</dcterms:created>
  <dcterms:modified xsi:type="dcterms:W3CDTF">2025-11-09T04:48:00Z</dcterms:modified>
</cp:coreProperties>
</file>