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9B9E86" w14:textId="14755895" w:rsidR="00903FBE" w:rsidRDefault="00496724" w:rsidP="00496724">
      <w:pPr>
        <w:jc w:val="center"/>
      </w:pPr>
      <w:r>
        <w:rPr>
          <w:noProof/>
        </w:rPr>
        <w:drawing>
          <wp:inline distT="0" distB="0" distL="0" distR="0" wp14:anchorId="264227F0" wp14:editId="3BBEF979">
            <wp:extent cx="2793873" cy="935200"/>
            <wp:effectExtent l="0" t="0" r="6985" b="0"/>
            <wp:docPr id="1646303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630381" name="Picture 164630381"/>
                    <pic:cNvPicPr/>
                  </pic:nvPicPr>
                  <pic:blipFill rotWithShape="1">
                    <a:blip r:embed="rId6"/>
                    <a:srcRect l="11992" t="15211" r="11676" b="17677"/>
                    <a:stretch>
                      <a:fillRect/>
                    </a:stretch>
                  </pic:blipFill>
                  <pic:spPr bwMode="auto">
                    <a:xfrm>
                      <a:off x="0" y="0"/>
                      <a:ext cx="2811593" cy="941132"/>
                    </a:xfrm>
                    <a:prstGeom prst="rect">
                      <a:avLst/>
                    </a:prstGeom>
                    <a:ln>
                      <a:noFill/>
                    </a:ln>
                    <a:extLst>
                      <a:ext uri="{53640926-AAD7-44D8-BBD7-CCE9431645EC}">
                        <a14:shadowObscured xmlns:a14="http://schemas.microsoft.com/office/drawing/2010/main"/>
                      </a:ext>
                    </a:extLst>
                  </pic:spPr>
                </pic:pic>
              </a:graphicData>
            </a:graphic>
          </wp:inline>
        </w:drawing>
      </w:r>
    </w:p>
    <w:p w14:paraId="751D344C" w14:textId="74D41615" w:rsidR="00903FBE" w:rsidRDefault="00000000">
      <w:pPr>
        <w:jc w:val="center"/>
      </w:pPr>
      <w:r>
        <w:rPr>
          <w:b/>
          <w:sz w:val="34"/>
        </w:rPr>
        <w:t>EAS / Retirement Transition Checklist</w:t>
      </w:r>
    </w:p>
    <w:p w14:paraId="7C6C3B98" w14:textId="77777777" w:rsidR="00903FBE" w:rsidRDefault="00000000">
      <w:pPr>
        <w:jc w:val="center"/>
      </w:pPr>
      <w:r>
        <w:rPr>
          <w:i/>
          <w:sz w:val="21"/>
        </w:rPr>
        <w:t>A planning guide for service members moving from active duty to civilian life</w:t>
      </w:r>
    </w:p>
    <w:p w14:paraId="5F373D50" w14:textId="77777777" w:rsidR="00903FBE" w:rsidRDefault="00000000">
      <w:r>
        <w:rPr>
          <w:b/>
        </w:rPr>
        <w:t xml:space="preserve">Purpose. </w:t>
      </w:r>
      <w:r>
        <w:t>This checklist gives service members a streamlined planning path beginning 24+ months before EAS, separation, Fleet Reserve, or retirement and continuing through the first year after transition. It is intentionally written in original Operation End-Ex language and organized around decision points, required actions, and records to preserve.</w:t>
      </w:r>
    </w:p>
    <w:p w14:paraId="65381315" w14:textId="77777777" w:rsidR="00903FBE" w:rsidRDefault="00000000">
      <w:r>
        <w:rPr>
          <w:b/>
        </w:rPr>
        <w:t xml:space="preserve">Use note. </w:t>
      </w:r>
      <w:r>
        <w:t>Requirements vary by service, component, installation, and personal situation. Treat this as a planning aid, then verify all dates, forms, benefits, medical requirements, and eligibility rules through official sources, your command transition office, IPAC/admin section, legal office, medical team, and accredited benefits representative.</w:t>
      </w:r>
    </w:p>
    <w:p w14:paraId="3340F17C" w14:textId="77777777" w:rsidR="00903FBE" w:rsidRDefault="00000000">
      <w:r>
        <w:rPr>
          <w:b/>
        </w:rPr>
        <w:t xml:space="preserve">Copyright-risk note. </w:t>
      </w:r>
      <w:r>
        <w:t>This document uses the uploaded materials only as background planning references. It does not copy their wording, tables, format, complete sequence, or distinctive presentation. Official government programs and deadlines are factual items and should be confirmed at the source before use.</w:t>
      </w:r>
    </w:p>
    <w:p w14:paraId="5D7CE841" w14:textId="77777777" w:rsidR="00903FBE" w:rsidRDefault="00000000">
      <w:r>
        <w:t>How to use it: Pick your target EAS/retirement date, work backward, assign due dates, and review progress monthly until 12 months out; at 12 months and closer, review weekly.</w:t>
      </w:r>
    </w:p>
    <w:p w14:paraId="1BE6E706" w14:textId="77777777" w:rsidR="00903FBE" w:rsidRDefault="00000000">
      <w:pPr>
        <w:pStyle w:val="Heading1"/>
      </w:pPr>
      <w:r>
        <w:t>Primary Decisions to Make Early</w:t>
      </w:r>
    </w:p>
    <w:tbl>
      <w:tblPr>
        <w:tblStyle w:val="TableGrid"/>
        <w:tblW w:w="0" w:type="auto"/>
        <w:jc w:val="center"/>
        <w:tblLook w:val="04A0" w:firstRow="1" w:lastRow="0" w:firstColumn="1" w:lastColumn="0" w:noHBand="0" w:noVBand="1"/>
      </w:tblPr>
      <w:tblGrid>
        <w:gridCol w:w="2088"/>
        <w:gridCol w:w="3384"/>
        <w:gridCol w:w="1944"/>
        <w:gridCol w:w="1800"/>
      </w:tblGrid>
      <w:tr w:rsidR="00903FBE" w14:paraId="236268F3" w14:textId="77777777">
        <w:trPr>
          <w:jc w:val="center"/>
        </w:trPr>
        <w:tc>
          <w:tcPr>
            <w:tcW w:w="2088" w:type="dxa"/>
            <w:shd w:val="clear" w:color="auto" w:fill="D9EAF7"/>
          </w:tcPr>
          <w:p w14:paraId="043989C1" w14:textId="77777777" w:rsidR="00903FBE" w:rsidRDefault="00000000">
            <w:r>
              <w:rPr>
                <w:b/>
                <w:sz w:val="17"/>
              </w:rPr>
              <w:t>Decision</w:t>
            </w:r>
          </w:p>
        </w:tc>
        <w:tc>
          <w:tcPr>
            <w:tcW w:w="3384" w:type="dxa"/>
            <w:shd w:val="clear" w:color="auto" w:fill="D9EAF7"/>
          </w:tcPr>
          <w:p w14:paraId="2E6669E9" w14:textId="77777777" w:rsidR="00903FBE" w:rsidRDefault="00000000">
            <w:r>
              <w:rPr>
                <w:b/>
                <w:sz w:val="17"/>
              </w:rPr>
              <w:t>Why it matters</w:t>
            </w:r>
          </w:p>
        </w:tc>
        <w:tc>
          <w:tcPr>
            <w:tcW w:w="1944" w:type="dxa"/>
            <w:shd w:val="clear" w:color="auto" w:fill="D9EAF7"/>
          </w:tcPr>
          <w:p w14:paraId="29F9DD59" w14:textId="77777777" w:rsidR="00903FBE" w:rsidRDefault="00000000">
            <w:r>
              <w:rPr>
                <w:b/>
                <w:sz w:val="17"/>
              </w:rPr>
              <w:t>Recommended timing</w:t>
            </w:r>
          </w:p>
        </w:tc>
        <w:tc>
          <w:tcPr>
            <w:tcW w:w="1800" w:type="dxa"/>
            <w:shd w:val="clear" w:color="auto" w:fill="D9EAF7"/>
          </w:tcPr>
          <w:p w14:paraId="71AD60AB" w14:textId="77777777" w:rsidR="00903FBE" w:rsidRDefault="00000000">
            <w:r>
              <w:rPr>
                <w:b/>
                <w:sz w:val="17"/>
              </w:rPr>
              <w:t>Notes / Owner</w:t>
            </w:r>
          </w:p>
        </w:tc>
      </w:tr>
      <w:tr w:rsidR="00903FBE" w14:paraId="0B330268" w14:textId="77777777">
        <w:trPr>
          <w:jc w:val="center"/>
        </w:trPr>
        <w:tc>
          <w:tcPr>
            <w:tcW w:w="2088" w:type="dxa"/>
          </w:tcPr>
          <w:p w14:paraId="1160EA40" w14:textId="77777777" w:rsidR="00903FBE" w:rsidRDefault="00000000">
            <w:r>
              <w:rPr>
                <w:sz w:val="16"/>
              </w:rPr>
              <w:t>EAS, separation, or retirement date</w:t>
            </w:r>
          </w:p>
        </w:tc>
        <w:tc>
          <w:tcPr>
            <w:tcW w:w="3384" w:type="dxa"/>
          </w:tcPr>
          <w:p w14:paraId="4E076706" w14:textId="77777777" w:rsidR="00903FBE" w:rsidRDefault="00000000">
            <w:r>
              <w:rPr>
                <w:sz w:val="16"/>
              </w:rPr>
              <w:t>Sets every other deadline: TAP, SkillBridge, leave, BDD, final move, ID cards, and pay.</w:t>
            </w:r>
          </w:p>
        </w:tc>
        <w:tc>
          <w:tcPr>
            <w:tcW w:w="1944" w:type="dxa"/>
          </w:tcPr>
          <w:p w14:paraId="0D083FDA" w14:textId="77777777" w:rsidR="00903FBE" w:rsidRDefault="00000000">
            <w:r>
              <w:rPr>
                <w:sz w:val="16"/>
              </w:rPr>
              <w:t>24+ months; confirm again at 12 months</w:t>
            </w:r>
          </w:p>
        </w:tc>
        <w:tc>
          <w:tcPr>
            <w:tcW w:w="1800" w:type="dxa"/>
          </w:tcPr>
          <w:p w14:paraId="10864C8A" w14:textId="77777777" w:rsidR="00903FBE" w:rsidRDefault="00903FBE"/>
        </w:tc>
      </w:tr>
      <w:tr w:rsidR="00903FBE" w14:paraId="43680870" w14:textId="77777777">
        <w:trPr>
          <w:jc w:val="center"/>
        </w:trPr>
        <w:tc>
          <w:tcPr>
            <w:tcW w:w="2088" w:type="dxa"/>
          </w:tcPr>
          <w:p w14:paraId="3EF01311" w14:textId="77777777" w:rsidR="00903FBE" w:rsidRDefault="00000000">
            <w:r>
              <w:rPr>
                <w:sz w:val="16"/>
              </w:rPr>
              <w:t>Home of selection / post-service location</w:t>
            </w:r>
          </w:p>
        </w:tc>
        <w:tc>
          <w:tcPr>
            <w:tcW w:w="3384" w:type="dxa"/>
          </w:tcPr>
          <w:p w14:paraId="1B18515D" w14:textId="77777777" w:rsidR="00903FBE" w:rsidRDefault="00000000">
            <w:r>
              <w:rPr>
                <w:sz w:val="16"/>
              </w:rPr>
              <w:t>Drives job market, cost of living, taxes, schools, commute, healthcare networks, and final move planning.</w:t>
            </w:r>
          </w:p>
        </w:tc>
        <w:tc>
          <w:tcPr>
            <w:tcW w:w="1944" w:type="dxa"/>
          </w:tcPr>
          <w:p w14:paraId="0EF61CA1" w14:textId="77777777" w:rsidR="00903FBE" w:rsidRDefault="00000000">
            <w:r>
              <w:rPr>
                <w:sz w:val="16"/>
              </w:rPr>
              <w:t>24-18 months</w:t>
            </w:r>
          </w:p>
        </w:tc>
        <w:tc>
          <w:tcPr>
            <w:tcW w:w="1800" w:type="dxa"/>
          </w:tcPr>
          <w:p w14:paraId="12B4F6AD" w14:textId="77777777" w:rsidR="00903FBE" w:rsidRDefault="00903FBE"/>
        </w:tc>
      </w:tr>
      <w:tr w:rsidR="00903FBE" w14:paraId="40BEA437" w14:textId="77777777">
        <w:trPr>
          <w:jc w:val="center"/>
        </w:trPr>
        <w:tc>
          <w:tcPr>
            <w:tcW w:w="2088" w:type="dxa"/>
          </w:tcPr>
          <w:p w14:paraId="0918965E" w14:textId="77777777" w:rsidR="00903FBE" w:rsidRDefault="00000000">
            <w:r>
              <w:rPr>
                <w:sz w:val="16"/>
              </w:rPr>
              <w:t>Career path after service</w:t>
            </w:r>
          </w:p>
        </w:tc>
        <w:tc>
          <w:tcPr>
            <w:tcW w:w="3384" w:type="dxa"/>
          </w:tcPr>
          <w:p w14:paraId="0F4D5A49" w14:textId="77777777" w:rsidR="00903FBE" w:rsidRDefault="00000000">
            <w:r>
              <w:rPr>
                <w:sz w:val="16"/>
              </w:rPr>
              <w:t>Determines degree/certification choices, networking targets, resume language, and salary planning.</w:t>
            </w:r>
          </w:p>
        </w:tc>
        <w:tc>
          <w:tcPr>
            <w:tcW w:w="1944" w:type="dxa"/>
          </w:tcPr>
          <w:p w14:paraId="258D5699" w14:textId="77777777" w:rsidR="00903FBE" w:rsidRDefault="00000000">
            <w:r>
              <w:rPr>
                <w:sz w:val="16"/>
              </w:rPr>
              <w:t>24-18 months; refine monthly</w:t>
            </w:r>
          </w:p>
        </w:tc>
        <w:tc>
          <w:tcPr>
            <w:tcW w:w="1800" w:type="dxa"/>
          </w:tcPr>
          <w:p w14:paraId="3A3FE846" w14:textId="77777777" w:rsidR="00903FBE" w:rsidRDefault="00903FBE"/>
        </w:tc>
      </w:tr>
      <w:tr w:rsidR="00903FBE" w14:paraId="2955D49B" w14:textId="77777777">
        <w:trPr>
          <w:jc w:val="center"/>
        </w:trPr>
        <w:tc>
          <w:tcPr>
            <w:tcW w:w="2088" w:type="dxa"/>
          </w:tcPr>
          <w:p w14:paraId="6CAEA333" w14:textId="77777777" w:rsidR="00903FBE" w:rsidRDefault="00000000">
            <w:r>
              <w:rPr>
                <w:sz w:val="16"/>
              </w:rPr>
              <w:t>SkillBridge / internship / direct job search</w:t>
            </w:r>
          </w:p>
        </w:tc>
        <w:tc>
          <w:tcPr>
            <w:tcW w:w="3384" w:type="dxa"/>
          </w:tcPr>
          <w:p w14:paraId="02B7D7D6" w14:textId="77777777" w:rsidR="00903FBE" w:rsidRDefault="00000000">
            <w:r>
              <w:rPr>
                <w:sz w:val="16"/>
              </w:rPr>
              <w:t>Affects command timeline, leave plan, final checkout, income timing, and family schedule.</w:t>
            </w:r>
          </w:p>
        </w:tc>
        <w:tc>
          <w:tcPr>
            <w:tcW w:w="1944" w:type="dxa"/>
          </w:tcPr>
          <w:p w14:paraId="61DFED67" w14:textId="77777777" w:rsidR="00903FBE" w:rsidRDefault="00000000">
            <w:r>
              <w:rPr>
                <w:sz w:val="16"/>
              </w:rPr>
              <w:t>18-12 months</w:t>
            </w:r>
          </w:p>
        </w:tc>
        <w:tc>
          <w:tcPr>
            <w:tcW w:w="1800" w:type="dxa"/>
          </w:tcPr>
          <w:p w14:paraId="66A37F41" w14:textId="77777777" w:rsidR="00903FBE" w:rsidRDefault="00903FBE"/>
        </w:tc>
      </w:tr>
      <w:tr w:rsidR="00903FBE" w14:paraId="78E7F8BD" w14:textId="77777777">
        <w:trPr>
          <w:jc w:val="center"/>
        </w:trPr>
        <w:tc>
          <w:tcPr>
            <w:tcW w:w="2088" w:type="dxa"/>
          </w:tcPr>
          <w:p w14:paraId="5CC9F8AD" w14:textId="77777777" w:rsidR="00903FBE" w:rsidRDefault="00000000">
            <w:r>
              <w:rPr>
                <w:sz w:val="16"/>
              </w:rPr>
              <w:t>Medical documentation and VA claim strategy</w:t>
            </w:r>
          </w:p>
        </w:tc>
        <w:tc>
          <w:tcPr>
            <w:tcW w:w="3384" w:type="dxa"/>
          </w:tcPr>
          <w:p w14:paraId="4B55F1CB" w14:textId="77777777" w:rsidR="00903FBE" w:rsidRDefault="00000000">
            <w:r>
              <w:rPr>
                <w:sz w:val="16"/>
              </w:rPr>
              <w:t>Determines whether you can use BDD and how prepared you are for exams and evidence submission.</w:t>
            </w:r>
          </w:p>
        </w:tc>
        <w:tc>
          <w:tcPr>
            <w:tcW w:w="1944" w:type="dxa"/>
          </w:tcPr>
          <w:p w14:paraId="3B29D6A2" w14:textId="77777777" w:rsidR="00903FBE" w:rsidRDefault="00000000">
            <w:r>
              <w:rPr>
                <w:sz w:val="16"/>
              </w:rPr>
              <w:t>Start 24-18 months; BDD at 180-90 days</w:t>
            </w:r>
          </w:p>
        </w:tc>
        <w:tc>
          <w:tcPr>
            <w:tcW w:w="1800" w:type="dxa"/>
          </w:tcPr>
          <w:p w14:paraId="4F1BCF2E" w14:textId="77777777" w:rsidR="00903FBE" w:rsidRDefault="00903FBE"/>
        </w:tc>
      </w:tr>
      <w:tr w:rsidR="00903FBE" w14:paraId="378841DB" w14:textId="77777777">
        <w:trPr>
          <w:jc w:val="center"/>
        </w:trPr>
        <w:tc>
          <w:tcPr>
            <w:tcW w:w="2088" w:type="dxa"/>
          </w:tcPr>
          <w:p w14:paraId="763E737A" w14:textId="77777777" w:rsidR="00903FBE" w:rsidRDefault="00000000">
            <w:r>
              <w:rPr>
                <w:sz w:val="16"/>
              </w:rPr>
              <w:t>Leave, PTDY/PTAD, and leave sell-back plan</w:t>
            </w:r>
          </w:p>
        </w:tc>
        <w:tc>
          <w:tcPr>
            <w:tcW w:w="3384" w:type="dxa"/>
          </w:tcPr>
          <w:p w14:paraId="54E1033C" w14:textId="77777777" w:rsidR="00903FBE" w:rsidRDefault="00000000">
            <w:r>
              <w:rPr>
                <w:sz w:val="16"/>
              </w:rPr>
              <w:t>Controls your actual last working day, job start date, and pay planning.</w:t>
            </w:r>
          </w:p>
        </w:tc>
        <w:tc>
          <w:tcPr>
            <w:tcW w:w="1944" w:type="dxa"/>
          </w:tcPr>
          <w:p w14:paraId="5745EEA3" w14:textId="77777777" w:rsidR="00903FBE" w:rsidRDefault="00000000">
            <w:r>
              <w:rPr>
                <w:sz w:val="16"/>
              </w:rPr>
              <w:t>12-9 months; update monthly</w:t>
            </w:r>
          </w:p>
        </w:tc>
        <w:tc>
          <w:tcPr>
            <w:tcW w:w="1800" w:type="dxa"/>
          </w:tcPr>
          <w:p w14:paraId="30E0B4E3" w14:textId="77777777" w:rsidR="00903FBE" w:rsidRDefault="00903FBE"/>
        </w:tc>
      </w:tr>
      <w:tr w:rsidR="00903FBE" w14:paraId="058BB9DD" w14:textId="77777777">
        <w:trPr>
          <w:jc w:val="center"/>
        </w:trPr>
        <w:tc>
          <w:tcPr>
            <w:tcW w:w="2088" w:type="dxa"/>
          </w:tcPr>
          <w:p w14:paraId="01533CCA" w14:textId="77777777" w:rsidR="00903FBE" w:rsidRDefault="00000000">
            <w:r>
              <w:rPr>
                <w:sz w:val="16"/>
              </w:rPr>
              <w:t>Retirement-specific: SBP, retired pay, and healthcare election</w:t>
            </w:r>
          </w:p>
        </w:tc>
        <w:tc>
          <w:tcPr>
            <w:tcW w:w="3384" w:type="dxa"/>
          </w:tcPr>
          <w:p w14:paraId="714FB6C5" w14:textId="77777777" w:rsidR="00903FBE" w:rsidRDefault="00000000">
            <w:r>
              <w:rPr>
                <w:sz w:val="16"/>
              </w:rPr>
              <w:t>Impacts survivor protection, monthly deductions, taxes, and family coverage.</w:t>
            </w:r>
          </w:p>
        </w:tc>
        <w:tc>
          <w:tcPr>
            <w:tcW w:w="1944" w:type="dxa"/>
          </w:tcPr>
          <w:p w14:paraId="1A2395E9" w14:textId="77777777" w:rsidR="00903FBE" w:rsidRDefault="00000000">
            <w:r>
              <w:rPr>
                <w:sz w:val="16"/>
              </w:rPr>
              <w:t>12-3 months; final before retirement</w:t>
            </w:r>
          </w:p>
        </w:tc>
        <w:tc>
          <w:tcPr>
            <w:tcW w:w="1800" w:type="dxa"/>
          </w:tcPr>
          <w:p w14:paraId="623AD1B3" w14:textId="77777777" w:rsidR="00903FBE" w:rsidRDefault="00903FBE"/>
        </w:tc>
      </w:tr>
      <w:tr w:rsidR="00903FBE" w14:paraId="3A0E0894" w14:textId="77777777">
        <w:trPr>
          <w:jc w:val="center"/>
        </w:trPr>
        <w:tc>
          <w:tcPr>
            <w:tcW w:w="2088" w:type="dxa"/>
          </w:tcPr>
          <w:p w14:paraId="5C661419" w14:textId="77777777" w:rsidR="00903FBE" w:rsidRDefault="00000000">
            <w:r>
              <w:rPr>
                <w:sz w:val="16"/>
              </w:rPr>
              <w:t>TSP, taxes, insurance, and emergency fund</w:t>
            </w:r>
          </w:p>
        </w:tc>
        <w:tc>
          <w:tcPr>
            <w:tcW w:w="3384" w:type="dxa"/>
          </w:tcPr>
          <w:p w14:paraId="531DE17E" w14:textId="77777777" w:rsidR="00903FBE" w:rsidRDefault="00000000">
            <w:r>
              <w:rPr>
                <w:sz w:val="16"/>
              </w:rPr>
              <w:t>Prevents surprises in income, premiums, allotments, and retirement/separation cash flow.</w:t>
            </w:r>
          </w:p>
        </w:tc>
        <w:tc>
          <w:tcPr>
            <w:tcW w:w="1944" w:type="dxa"/>
          </w:tcPr>
          <w:p w14:paraId="3C607385" w14:textId="77777777" w:rsidR="00903FBE" w:rsidRDefault="00000000">
            <w:r>
              <w:rPr>
                <w:sz w:val="16"/>
              </w:rPr>
              <w:t>24+ months; final review at 3-1 months</w:t>
            </w:r>
          </w:p>
        </w:tc>
        <w:tc>
          <w:tcPr>
            <w:tcW w:w="1800" w:type="dxa"/>
          </w:tcPr>
          <w:p w14:paraId="5B3C7980" w14:textId="77777777" w:rsidR="00903FBE" w:rsidRDefault="00903FBE"/>
        </w:tc>
      </w:tr>
    </w:tbl>
    <w:p w14:paraId="476BF0E1" w14:textId="77777777" w:rsidR="00903FBE" w:rsidRDefault="00903FBE"/>
    <w:p w14:paraId="1304BCC9" w14:textId="77777777" w:rsidR="00903FBE" w:rsidRDefault="00000000">
      <w:pPr>
        <w:pStyle w:val="Heading1"/>
      </w:pPr>
      <w:r>
        <w:t>24+ Months Out: Set the Foundation</w:t>
      </w:r>
    </w:p>
    <w:tbl>
      <w:tblPr>
        <w:tblStyle w:val="TableGrid"/>
        <w:tblW w:w="0" w:type="auto"/>
        <w:jc w:val="center"/>
        <w:tblLook w:val="04A0" w:firstRow="1" w:lastRow="0" w:firstColumn="1" w:lastColumn="0" w:noHBand="0" w:noVBand="1"/>
      </w:tblPr>
      <w:tblGrid>
        <w:gridCol w:w="648"/>
        <w:gridCol w:w="1296"/>
        <w:gridCol w:w="5976"/>
        <w:gridCol w:w="1440"/>
      </w:tblGrid>
      <w:tr w:rsidR="00903FBE" w14:paraId="03F32103" w14:textId="77777777">
        <w:trPr>
          <w:jc w:val="center"/>
        </w:trPr>
        <w:tc>
          <w:tcPr>
            <w:tcW w:w="648" w:type="dxa"/>
            <w:shd w:val="clear" w:color="auto" w:fill="D9EAF7"/>
          </w:tcPr>
          <w:p w14:paraId="37CB24B7" w14:textId="77777777" w:rsidR="00903FBE" w:rsidRDefault="00000000">
            <w:r>
              <w:rPr>
                <w:b/>
                <w:sz w:val="16"/>
              </w:rPr>
              <w:t>Done</w:t>
            </w:r>
          </w:p>
        </w:tc>
        <w:tc>
          <w:tcPr>
            <w:tcW w:w="1296" w:type="dxa"/>
            <w:shd w:val="clear" w:color="auto" w:fill="D9EAF7"/>
          </w:tcPr>
          <w:p w14:paraId="074C5514" w14:textId="77777777" w:rsidR="00903FBE" w:rsidRDefault="00000000">
            <w:r>
              <w:rPr>
                <w:b/>
                <w:sz w:val="16"/>
              </w:rPr>
              <w:t>Area</w:t>
            </w:r>
          </w:p>
        </w:tc>
        <w:tc>
          <w:tcPr>
            <w:tcW w:w="5976" w:type="dxa"/>
            <w:shd w:val="clear" w:color="auto" w:fill="D9EAF7"/>
          </w:tcPr>
          <w:p w14:paraId="16689684" w14:textId="77777777" w:rsidR="00903FBE" w:rsidRDefault="00000000">
            <w:r>
              <w:rPr>
                <w:b/>
                <w:sz w:val="16"/>
              </w:rPr>
              <w:t>Action / Decision</w:t>
            </w:r>
          </w:p>
        </w:tc>
        <w:tc>
          <w:tcPr>
            <w:tcW w:w="1440" w:type="dxa"/>
            <w:shd w:val="clear" w:color="auto" w:fill="D9EAF7"/>
          </w:tcPr>
          <w:p w14:paraId="45630CE9" w14:textId="77777777" w:rsidR="00903FBE" w:rsidRDefault="00000000">
            <w:r>
              <w:rPr>
                <w:b/>
                <w:sz w:val="16"/>
              </w:rPr>
              <w:t>Notes / Due Date</w:t>
            </w:r>
          </w:p>
        </w:tc>
      </w:tr>
      <w:tr w:rsidR="00903FBE" w14:paraId="1C5FEC26" w14:textId="77777777">
        <w:trPr>
          <w:jc w:val="center"/>
        </w:trPr>
        <w:tc>
          <w:tcPr>
            <w:tcW w:w="648" w:type="dxa"/>
          </w:tcPr>
          <w:p w14:paraId="214625D1" w14:textId="77777777" w:rsidR="00903FBE" w:rsidRDefault="00000000">
            <w:r>
              <w:rPr>
                <w:sz w:val="16"/>
              </w:rPr>
              <w:t>[ ]</w:t>
            </w:r>
          </w:p>
        </w:tc>
        <w:tc>
          <w:tcPr>
            <w:tcW w:w="1296" w:type="dxa"/>
          </w:tcPr>
          <w:p w14:paraId="1B257F78" w14:textId="77777777" w:rsidR="00903FBE" w:rsidRDefault="00000000">
            <w:r>
              <w:rPr>
                <w:sz w:val="16"/>
              </w:rPr>
              <w:t>Planning</w:t>
            </w:r>
          </w:p>
        </w:tc>
        <w:tc>
          <w:tcPr>
            <w:tcW w:w="5976" w:type="dxa"/>
          </w:tcPr>
          <w:p w14:paraId="0897EF72" w14:textId="77777777" w:rsidR="00903FBE" w:rsidRDefault="00000000">
            <w:r>
              <w:rPr>
                <w:sz w:val="16"/>
              </w:rPr>
              <w:t>Select a target EAS/retirement window and identify likely post-service location options.</w:t>
            </w:r>
          </w:p>
        </w:tc>
        <w:tc>
          <w:tcPr>
            <w:tcW w:w="1440" w:type="dxa"/>
          </w:tcPr>
          <w:p w14:paraId="47C99B84" w14:textId="77777777" w:rsidR="00903FBE" w:rsidRDefault="00903FBE"/>
        </w:tc>
      </w:tr>
      <w:tr w:rsidR="00903FBE" w14:paraId="4338C0BD" w14:textId="77777777">
        <w:trPr>
          <w:jc w:val="center"/>
        </w:trPr>
        <w:tc>
          <w:tcPr>
            <w:tcW w:w="648" w:type="dxa"/>
          </w:tcPr>
          <w:p w14:paraId="26F33570" w14:textId="77777777" w:rsidR="00903FBE" w:rsidRDefault="00000000">
            <w:r>
              <w:rPr>
                <w:sz w:val="16"/>
              </w:rPr>
              <w:t>[ ]</w:t>
            </w:r>
          </w:p>
        </w:tc>
        <w:tc>
          <w:tcPr>
            <w:tcW w:w="1296" w:type="dxa"/>
          </w:tcPr>
          <w:p w14:paraId="5B55D60A" w14:textId="77777777" w:rsidR="00903FBE" w:rsidRDefault="00000000">
            <w:r>
              <w:rPr>
                <w:sz w:val="16"/>
              </w:rPr>
              <w:t>Planning</w:t>
            </w:r>
          </w:p>
        </w:tc>
        <w:tc>
          <w:tcPr>
            <w:tcW w:w="5976" w:type="dxa"/>
          </w:tcPr>
          <w:p w14:paraId="07011AFF" w14:textId="77777777" w:rsidR="00903FBE" w:rsidRDefault="00000000">
            <w:r>
              <w:rPr>
                <w:sz w:val="16"/>
              </w:rPr>
              <w:t xml:space="preserve">Contact your transition office or counselor and ask when you can begin TAP/TRS </w:t>
            </w:r>
            <w:r>
              <w:rPr>
                <w:sz w:val="16"/>
              </w:rPr>
              <w:lastRenderedPageBreak/>
              <w:t>and required counseling.</w:t>
            </w:r>
          </w:p>
        </w:tc>
        <w:tc>
          <w:tcPr>
            <w:tcW w:w="1440" w:type="dxa"/>
          </w:tcPr>
          <w:p w14:paraId="5075688D" w14:textId="77777777" w:rsidR="00903FBE" w:rsidRDefault="00903FBE"/>
        </w:tc>
      </w:tr>
      <w:tr w:rsidR="00903FBE" w14:paraId="05330481" w14:textId="77777777">
        <w:trPr>
          <w:jc w:val="center"/>
        </w:trPr>
        <w:tc>
          <w:tcPr>
            <w:tcW w:w="648" w:type="dxa"/>
          </w:tcPr>
          <w:p w14:paraId="7346F27E" w14:textId="77777777" w:rsidR="00903FBE" w:rsidRDefault="00000000">
            <w:r>
              <w:rPr>
                <w:sz w:val="16"/>
              </w:rPr>
              <w:t>[ ]</w:t>
            </w:r>
          </w:p>
        </w:tc>
        <w:tc>
          <w:tcPr>
            <w:tcW w:w="1296" w:type="dxa"/>
          </w:tcPr>
          <w:p w14:paraId="03D1B1D4" w14:textId="77777777" w:rsidR="00903FBE" w:rsidRDefault="00000000">
            <w:r>
              <w:rPr>
                <w:sz w:val="16"/>
              </w:rPr>
              <w:t>Records</w:t>
            </w:r>
          </w:p>
        </w:tc>
        <w:tc>
          <w:tcPr>
            <w:tcW w:w="5976" w:type="dxa"/>
          </w:tcPr>
          <w:p w14:paraId="1E9FD4C7" w14:textId="77777777" w:rsidR="00903FBE" w:rsidRDefault="00000000">
            <w:r>
              <w:rPr>
                <w:sz w:val="16"/>
              </w:rPr>
              <w:t>Create a secure transition folder with sections for orders, medical, dental, VA, finance, education, resume, job search, household goods, family, and legal.</w:t>
            </w:r>
          </w:p>
        </w:tc>
        <w:tc>
          <w:tcPr>
            <w:tcW w:w="1440" w:type="dxa"/>
          </w:tcPr>
          <w:p w14:paraId="74B2AA0F" w14:textId="77777777" w:rsidR="00903FBE" w:rsidRDefault="00903FBE"/>
        </w:tc>
      </w:tr>
      <w:tr w:rsidR="00903FBE" w14:paraId="6F1EC64B" w14:textId="77777777">
        <w:trPr>
          <w:jc w:val="center"/>
        </w:trPr>
        <w:tc>
          <w:tcPr>
            <w:tcW w:w="648" w:type="dxa"/>
          </w:tcPr>
          <w:p w14:paraId="11407081" w14:textId="77777777" w:rsidR="00903FBE" w:rsidRDefault="00000000">
            <w:r>
              <w:rPr>
                <w:sz w:val="16"/>
              </w:rPr>
              <w:t>[ ]</w:t>
            </w:r>
          </w:p>
        </w:tc>
        <w:tc>
          <w:tcPr>
            <w:tcW w:w="1296" w:type="dxa"/>
          </w:tcPr>
          <w:p w14:paraId="7028BBB5" w14:textId="77777777" w:rsidR="00903FBE" w:rsidRDefault="00000000">
            <w:r>
              <w:rPr>
                <w:sz w:val="16"/>
              </w:rPr>
              <w:t>Career</w:t>
            </w:r>
          </w:p>
        </w:tc>
        <w:tc>
          <w:tcPr>
            <w:tcW w:w="5976" w:type="dxa"/>
          </w:tcPr>
          <w:p w14:paraId="65B60D75" w14:textId="77777777" w:rsidR="00903FBE" w:rsidRDefault="00000000">
            <w:r>
              <w:rPr>
                <w:sz w:val="16"/>
              </w:rPr>
              <w:t>Identify target industries, companies, locations, salary needs, and remote/hybrid/in-person preferences.</w:t>
            </w:r>
          </w:p>
        </w:tc>
        <w:tc>
          <w:tcPr>
            <w:tcW w:w="1440" w:type="dxa"/>
          </w:tcPr>
          <w:p w14:paraId="142F2157" w14:textId="77777777" w:rsidR="00903FBE" w:rsidRDefault="00903FBE"/>
        </w:tc>
      </w:tr>
      <w:tr w:rsidR="00903FBE" w14:paraId="39249079" w14:textId="77777777">
        <w:trPr>
          <w:jc w:val="center"/>
        </w:trPr>
        <w:tc>
          <w:tcPr>
            <w:tcW w:w="648" w:type="dxa"/>
          </w:tcPr>
          <w:p w14:paraId="0AAA1439" w14:textId="77777777" w:rsidR="00903FBE" w:rsidRDefault="00000000">
            <w:r>
              <w:rPr>
                <w:sz w:val="16"/>
              </w:rPr>
              <w:t>[ ]</w:t>
            </w:r>
          </w:p>
        </w:tc>
        <w:tc>
          <w:tcPr>
            <w:tcW w:w="1296" w:type="dxa"/>
          </w:tcPr>
          <w:p w14:paraId="39D6949E" w14:textId="77777777" w:rsidR="00903FBE" w:rsidRDefault="00000000">
            <w:r>
              <w:rPr>
                <w:sz w:val="16"/>
              </w:rPr>
              <w:t>Career</w:t>
            </w:r>
          </w:p>
        </w:tc>
        <w:tc>
          <w:tcPr>
            <w:tcW w:w="5976" w:type="dxa"/>
          </w:tcPr>
          <w:p w14:paraId="781036EE" w14:textId="77777777" w:rsidR="00903FBE" w:rsidRDefault="00000000">
            <w:r>
              <w:rPr>
                <w:sz w:val="16"/>
              </w:rPr>
              <w:t>Create or refresh LinkedIn using civilian language; begin connecting with mentors, recruiters, and veterans in target fields.</w:t>
            </w:r>
          </w:p>
        </w:tc>
        <w:tc>
          <w:tcPr>
            <w:tcW w:w="1440" w:type="dxa"/>
          </w:tcPr>
          <w:p w14:paraId="211837E2" w14:textId="77777777" w:rsidR="00903FBE" w:rsidRDefault="00903FBE"/>
        </w:tc>
      </w:tr>
      <w:tr w:rsidR="00903FBE" w14:paraId="70CC613A" w14:textId="77777777">
        <w:trPr>
          <w:jc w:val="center"/>
        </w:trPr>
        <w:tc>
          <w:tcPr>
            <w:tcW w:w="648" w:type="dxa"/>
          </w:tcPr>
          <w:p w14:paraId="4AC754B6" w14:textId="77777777" w:rsidR="00903FBE" w:rsidRDefault="00000000">
            <w:r>
              <w:rPr>
                <w:sz w:val="16"/>
              </w:rPr>
              <w:t>[ ]</w:t>
            </w:r>
          </w:p>
        </w:tc>
        <w:tc>
          <w:tcPr>
            <w:tcW w:w="1296" w:type="dxa"/>
          </w:tcPr>
          <w:p w14:paraId="5C09B364" w14:textId="77777777" w:rsidR="00903FBE" w:rsidRDefault="00000000">
            <w:r>
              <w:rPr>
                <w:sz w:val="16"/>
              </w:rPr>
              <w:t>Education</w:t>
            </w:r>
          </w:p>
        </w:tc>
        <w:tc>
          <w:tcPr>
            <w:tcW w:w="5976" w:type="dxa"/>
          </w:tcPr>
          <w:p w14:paraId="7B33E508" w14:textId="77777777" w:rsidR="00903FBE" w:rsidRDefault="00000000">
            <w:r>
              <w:rPr>
                <w:sz w:val="16"/>
              </w:rPr>
              <w:t>Use tuition assistance, credentialing programs, CLEP, JST/VMET review, or degree planning while still eligible.</w:t>
            </w:r>
          </w:p>
        </w:tc>
        <w:tc>
          <w:tcPr>
            <w:tcW w:w="1440" w:type="dxa"/>
          </w:tcPr>
          <w:p w14:paraId="10E65EB8" w14:textId="77777777" w:rsidR="00903FBE" w:rsidRDefault="00903FBE"/>
        </w:tc>
      </w:tr>
      <w:tr w:rsidR="00903FBE" w14:paraId="75A7B101" w14:textId="77777777">
        <w:trPr>
          <w:jc w:val="center"/>
        </w:trPr>
        <w:tc>
          <w:tcPr>
            <w:tcW w:w="648" w:type="dxa"/>
          </w:tcPr>
          <w:p w14:paraId="6BBAEA99" w14:textId="77777777" w:rsidR="00903FBE" w:rsidRDefault="00000000">
            <w:r>
              <w:rPr>
                <w:sz w:val="16"/>
              </w:rPr>
              <w:t>[ ]</w:t>
            </w:r>
          </w:p>
        </w:tc>
        <w:tc>
          <w:tcPr>
            <w:tcW w:w="1296" w:type="dxa"/>
          </w:tcPr>
          <w:p w14:paraId="7CC6EB96" w14:textId="77777777" w:rsidR="00903FBE" w:rsidRDefault="00000000">
            <w:r>
              <w:rPr>
                <w:sz w:val="16"/>
              </w:rPr>
              <w:t>Medical</w:t>
            </w:r>
          </w:p>
        </w:tc>
        <w:tc>
          <w:tcPr>
            <w:tcW w:w="5976" w:type="dxa"/>
          </w:tcPr>
          <w:p w14:paraId="7648CB01" w14:textId="77777777" w:rsidR="00903FBE" w:rsidRDefault="00000000">
            <w:r>
              <w:rPr>
                <w:sz w:val="16"/>
              </w:rPr>
              <w:t>Inventory major medical, dental, vision, hearing, behavioral health, and chronic concerns; begin scheduling routine care and documentation.</w:t>
            </w:r>
          </w:p>
        </w:tc>
        <w:tc>
          <w:tcPr>
            <w:tcW w:w="1440" w:type="dxa"/>
          </w:tcPr>
          <w:p w14:paraId="61A0ECC2" w14:textId="77777777" w:rsidR="00903FBE" w:rsidRDefault="00903FBE"/>
        </w:tc>
      </w:tr>
      <w:tr w:rsidR="00903FBE" w14:paraId="362B358C" w14:textId="77777777">
        <w:trPr>
          <w:jc w:val="center"/>
        </w:trPr>
        <w:tc>
          <w:tcPr>
            <w:tcW w:w="648" w:type="dxa"/>
          </w:tcPr>
          <w:p w14:paraId="3D3E6E19" w14:textId="77777777" w:rsidR="00903FBE" w:rsidRDefault="00000000">
            <w:r>
              <w:rPr>
                <w:sz w:val="16"/>
              </w:rPr>
              <w:t>[ ]</w:t>
            </w:r>
          </w:p>
        </w:tc>
        <w:tc>
          <w:tcPr>
            <w:tcW w:w="1296" w:type="dxa"/>
          </w:tcPr>
          <w:p w14:paraId="1F127CF1" w14:textId="77777777" w:rsidR="00903FBE" w:rsidRDefault="00000000">
            <w:r>
              <w:rPr>
                <w:sz w:val="16"/>
              </w:rPr>
              <w:t>Finance</w:t>
            </w:r>
          </w:p>
        </w:tc>
        <w:tc>
          <w:tcPr>
            <w:tcW w:w="5976" w:type="dxa"/>
          </w:tcPr>
          <w:p w14:paraId="234FE472" w14:textId="77777777" w:rsidR="00903FBE" w:rsidRDefault="00000000">
            <w:r>
              <w:rPr>
                <w:sz w:val="16"/>
              </w:rPr>
              <w:t>Build a transition budget: debt, savings, relocation costs, family needs, expected income gap, and emergency fund target.</w:t>
            </w:r>
          </w:p>
        </w:tc>
        <w:tc>
          <w:tcPr>
            <w:tcW w:w="1440" w:type="dxa"/>
          </w:tcPr>
          <w:p w14:paraId="4AFBBA69" w14:textId="77777777" w:rsidR="00903FBE" w:rsidRDefault="00903FBE"/>
        </w:tc>
      </w:tr>
      <w:tr w:rsidR="00903FBE" w14:paraId="0E45373E" w14:textId="77777777">
        <w:trPr>
          <w:jc w:val="center"/>
        </w:trPr>
        <w:tc>
          <w:tcPr>
            <w:tcW w:w="648" w:type="dxa"/>
          </w:tcPr>
          <w:p w14:paraId="32B208D0" w14:textId="77777777" w:rsidR="00903FBE" w:rsidRDefault="00000000">
            <w:r>
              <w:rPr>
                <w:sz w:val="16"/>
              </w:rPr>
              <w:t>[ ]</w:t>
            </w:r>
          </w:p>
        </w:tc>
        <w:tc>
          <w:tcPr>
            <w:tcW w:w="1296" w:type="dxa"/>
          </w:tcPr>
          <w:p w14:paraId="7308DBF1" w14:textId="77777777" w:rsidR="00903FBE" w:rsidRDefault="00000000">
            <w:r>
              <w:rPr>
                <w:sz w:val="16"/>
              </w:rPr>
              <w:t>Insurance</w:t>
            </w:r>
          </w:p>
        </w:tc>
        <w:tc>
          <w:tcPr>
            <w:tcW w:w="5976" w:type="dxa"/>
          </w:tcPr>
          <w:p w14:paraId="35EA9839" w14:textId="77777777" w:rsidR="00903FBE" w:rsidRDefault="00000000">
            <w:r>
              <w:rPr>
                <w:sz w:val="16"/>
              </w:rPr>
              <w:t>Review life insurance needs before medical findings or claim activity may affect private underwriting.</w:t>
            </w:r>
          </w:p>
        </w:tc>
        <w:tc>
          <w:tcPr>
            <w:tcW w:w="1440" w:type="dxa"/>
          </w:tcPr>
          <w:p w14:paraId="03DE9D4D" w14:textId="77777777" w:rsidR="00903FBE" w:rsidRDefault="00903FBE"/>
        </w:tc>
      </w:tr>
      <w:tr w:rsidR="00903FBE" w14:paraId="1F4D9377" w14:textId="77777777">
        <w:trPr>
          <w:jc w:val="center"/>
        </w:trPr>
        <w:tc>
          <w:tcPr>
            <w:tcW w:w="648" w:type="dxa"/>
          </w:tcPr>
          <w:p w14:paraId="1064F5B5" w14:textId="77777777" w:rsidR="00903FBE" w:rsidRDefault="00000000">
            <w:r>
              <w:rPr>
                <w:sz w:val="16"/>
              </w:rPr>
              <w:t>[ ]</w:t>
            </w:r>
          </w:p>
        </w:tc>
        <w:tc>
          <w:tcPr>
            <w:tcW w:w="1296" w:type="dxa"/>
          </w:tcPr>
          <w:p w14:paraId="0C32CC5E" w14:textId="77777777" w:rsidR="00903FBE" w:rsidRDefault="00000000">
            <w:r>
              <w:rPr>
                <w:sz w:val="16"/>
              </w:rPr>
              <w:t>Family</w:t>
            </w:r>
          </w:p>
        </w:tc>
        <w:tc>
          <w:tcPr>
            <w:tcW w:w="5976" w:type="dxa"/>
          </w:tcPr>
          <w:p w14:paraId="13D6DAB0" w14:textId="77777777" w:rsidR="00903FBE" w:rsidRDefault="00000000">
            <w:r>
              <w:rPr>
                <w:sz w:val="16"/>
              </w:rPr>
              <w:t>Discuss spouse employment, childcare, school timing, housing, and support network.</w:t>
            </w:r>
          </w:p>
        </w:tc>
        <w:tc>
          <w:tcPr>
            <w:tcW w:w="1440" w:type="dxa"/>
          </w:tcPr>
          <w:p w14:paraId="34904FAE" w14:textId="77777777" w:rsidR="00903FBE" w:rsidRDefault="00903FBE"/>
        </w:tc>
      </w:tr>
    </w:tbl>
    <w:p w14:paraId="7E1EFA1E" w14:textId="77777777" w:rsidR="00903FBE" w:rsidRDefault="00903FBE"/>
    <w:p w14:paraId="056E5274" w14:textId="77777777" w:rsidR="00903FBE" w:rsidRDefault="00000000">
      <w:pPr>
        <w:pStyle w:val="Heading1"/>
      </w:pPr>
      <w:r>
        <w:t>24-18 Months Out: Start Formal Transition Work</w:t>
      </w:r>
    </w:p>
    <w:tbl>
      <w:tblPr>
        <w:tblStyle w:val="TableGrid"/>
        <w:tblW w:w="0" w:type="auto"/>
        <w:jc w:val="center"/>
        <w:tblLook w:val="04A0" w:firstRow="1" w:lastRow="0" w:firstColumn="1" w:lastColumn="0" w:noHBand="0" w:noVBand="1"/>
      </w:tblPr>
      <w:tblGrid>
        <w:gridCol w:w="648"/>
        <w:gridCol w:w="1296"/>
        <w:gridCol w:w="5976"/>
        <w:gridCol w:w="1440"/>
      </w:tblGrid>
      <w:tr w:rsidR="00903FBE" w14:paraId="3F89ADC3" w14:textId="77777777">
        <w:trPr>
          <w:jc w:val="center"/>
        </w:trPr>
        <w:tc>
          <w:tcPr>
            <w:tcW w:w="648" w:type="dxa"/>
            <w:shd w:val="clear" w:color="auto" w:fill="D9EAF7"/>
          </w:tcPr>
          <w:p w14:paraId="745DE1DD" w14:textId="77777777" w:rsidR="00903FBE" w:rsidRDefault="00000000">
            <w:r>
              <w:rPr>
                <w:b/>
                <w:sz w:val="16"/>
              </w:rPr>
              <w:t>Done</w:t>
            </w:r>
          </w:p>
        </w:tc>
        <w:tc>
          <w:tcPr>
            <w:tcW w:w="1296" w:type="dxa"/>
            <w:shd w:val="clear" w:color="auto" w:fill="D9EAF7"/>
          </w:tcPr>
          <w:p w14:paraId="50AEBE31" w14:textId="77777777" w:rsidR="00903FBE" w:rsidRDefault="00000000">
            <w:r>
              <w:rPr>
                <w:b/>
                <w:sz w:val="16"/>
              </w:rPr>
              <w:t>Area</w:t>
            </w:r>
          </w:p>
        </w:tc>
        <w:tc>
          <w:tcPr>
            <w:tcW w:w="5976" w:type="dxa"/>
            <w:shd w:val="clear" w:color="auto" w:fill="D9EAF7"/>
          </w:tcPr>
          <w:p w14:paraId="5AC32EA6" w14:textId="77777777" w:rsidR="00903FBE" w:rsidRDefault="00000000">
            <w:r>
              <w:rPr>
                <w:b/>
                <w:sz w:val="16"/>
              </w:rPr>
              <w:t>Action / Decision</w:t>
            </w:r>
          </w:p>
        </w:tc>
        <w:tc>
          <w:tcPr>
            <w:tcW w:w="1440" w:type="dxa"/>
            <w:shd w:val="clear" w:color="auto" w:fill="D9EAF7"/>
          </w:tcPr>
          <w:p w14:paraId="0CE16FC6" w14:textId="77777777" w:rsidR="00903FBE" w:rsidRDefault="00000000">
            <w:r>
              <w:rPr>
                <w:b/>
                <w:sz w:val="16"/>
              </w:rPr>
              <w:t>Notes / Due Date</w:t>
            </w:r>
          </w:p>
        </w:tc>
      </w:tr>
      <w:tr w:rsidR="00903FBE" w14:paraId="70C64B15" w14:textId="77777777">
        <w:trPr>
          <w:jc w:val="center"/>
        </w:trPr>
        <w:tc>
          <w:tcPr>
            <w:tcW w:w="648" w:type="dxa"/>
          </w:tcPr>
          <w:p w14:paraId="1FDBD979" w14:textId="77777777" w:rsidR="00903FBE" w:rsidRDefault="00000000">
            <w:r>
              <w:rPr>
                <w:sz w:val="16"/>
              </w:rPr>
              <w:t>[ ]</w:t>
            </w:r>
          </w:p>
        </w:tc>
        <w:tc>
          <w:tcPr>
            <w:tcW w:w="1296" w:type="dxa"/>
          </w:tcPr>
          <w:p w14:paraId="5032C34F" w14:textId="77777777" w:rsidR="00903FBE" w:rsidRDefault="00000000">
            <w:r>
              <w:rPr>
                <w:sz w:val="16"/>
              </w:rPr>
              <w:t>TAP/TRS</w:t>
            </w:r>
          </w:p>
        </w:tc>
        <w:tc>
          <w:tcPr>
            <w:tcW w:w="5976" w:type="dxa"/>
          </w:tcPr>
          <w:p w14:paraId="467B8B0F" w14:textId="77777777" w:rsidR="00903FBE" w:rsidRDefault="00000000">
            <w:r>
              <w:rPr>
                <w:sz w:val="16"/>
              </w:rPr>
              <w:t>Complete initial counseling, self-assessment, pre-separation counseling, individual transition plan, and DD Form 2648 as required.</w:t>
            </w:r>
          </w:p>
        </w:tc>
        <w:tc>
          <w:tcPr>
            <w:tcW w:w="1440" w:type="dxa"/>
          </w:tcPr>
          <w:p w14:paraId="0C92A4BB" w14:textId="77777777" w:rsidR="00903FBE" w:rsidRDefault="00903FBE"/>
        </w:tc>
      </w:tr>
      <w:tr w:rsidR="00903FBE" w14:paraId="6E85699C" w14:textId="77777777">
        <w:trPr>
          <w:jc w:val="center"/>
        </w:trPr>
        <w:tc>
          <w:tcPr>
            <w:tcW w:w="648" w:type="dxa"/>
          </w:tcPr>
          <w:p w14:paraId="023B6AD4" w14:textId="77777777" w:rsidR="00903FBE" w:rsidRDefault="00000000">
            <w:r>
              <w:rPr>
                <w:sz w:val="16"/>
              </w:rPr>
              <w:t>[ ]</w:t>
            </w:r>
          </w:p>
        </w:tc>
        <w:tc>
          <w:tcPr>
            <w:tcW w:w="1296" w:type="dxa"/>
          </w:tcPr>
          <w:p w14:paraId="3C7E06C8" w14:textId="77777777" w:rsidR="00903FBE" w:rsidRDefault="00000000">
            <w:r>
              <w:rPr>
                <w:sz w:val="16"/>
              </w:rPr>
              <w:t>Records</w:t>
            </w:r>
          </w:p>
        </w:tc>
        <w:tc>
          <w:tcPr>
            <w:tcW w:w="5976" w:type="dxa"/>
          </w:tcPr>
          <w:p w14:paraId="49D6F03D" w14:textId="77777777" w:rsidR="00903FBE" w:rsidRDefault="00000000">
            <w:r>
              <w:rPr>
                <w:sz w:val="16"/>
              </w:rPr>
              <w:t>Review service records, awards, training, qualifications, security clearance, OMPF/equivalent, JST, VMET, and education records for missing items.</w:t>
            </w:r>
          </w:p>
        </w:tc>
        <w:tc>
          <w:tcPr>
            <w:tcW w:w="1440" w:type="dxa"/>
          </w:tcPr>
          <w:p w14:paraId="55CB2CE0" w14:textId="77777777" w:rsidR="00903FBE" w:rsidRDefault="00903FBE"/>
        </w:tc>
      </w:tr>
      <w:tr w:rsidR="00903FBE" w14:paraId="5871A413" w14:textId="77777777">
        <w:trPr>
          <w:jc w:val="center"/>
        </w:trPr>
        <w:tc>
          <w:tcPr>
            <w:tcW w:w="648" w:type="dxa"/>
          </w:tcPr>
          <w:p w14:paraId="0F317684" w14:textId="77777777" w:rsidR="00903FBE" w:rsidRDefault="00000000">
            <w:r>
              <w:rPr>
                <w:sz w:val="16"/>
              </w:rPr>
              <w:t>[ ]</w:t>
            </w:r>
          </w:p>
        </w:tc>
        <w:tc>
          <w:tcPr>
            <w:tcW w:w="1296" w:type="dxa"/>
          </w:tcPr>
          <w:p w14:paraId="779C6EB5" w14:textId="77777777" w:rsidR="00903FBE" w:rsidRDefault="00000000">
            <w:r>
              <w:rPr>
                <w:sz w:val="16"/>
              </w:rPr>
              <w:t>Career</w:t>
            </w:r>
          </w:p>
        </w:tc>
        <w:tc>
          <w:tcPr>
            <w:tcW w:w="5976" w:type="dxa"/>
          </w:tcPr>
          <w:p w14:paraId="474FFDE7" w14:textId="77777777" w:rsidR="00903FBE" w:rsidRDefault="00000000">
            <w:r>
              <w:rPr>
                <w:sz w:val="16"/>
              </w:rPr>
              <w:t>Build a master resume and translate military duties into civilian accomplishments, metrics, and leadership language.</w:t>
            </w:r>
          </w:p>
        </w:tc>
        <w:tc>
          <w:tcPr>
            <w:tcW w:w="1440" w:type="dxa"/>
          </w:tcPr>
          <w:p w14:paraId="62CC7356" w14:textId="77777777" w:rsidR="00903FBE" w:rsidRDefault="00903FBE"/>
        </w:tc>
      </w:tr>
      <w:tr w:rsidR="00903FBE" w14:paraId="794D215D" w14:textId="77777777">
        <w:trPr>
          <w:jc w:val="center"/>
        </w:trPr>
        <w:tc>
          <w:tcPr>
            <w:tcW w:w="648" w:type="dxa"/>
          </w:tcPr>
          <w:p w14:paraId="1AB05415" w14:textId="77777777" w:rsidR="00903FBE" w:rsidRDefault="00000000">
            <w:r>
              <w:rPr>
                <w:sz w:val="16"/>
              </w:rPr>
              <w:t>[ ]</w:t>
            </w:r>
          </w:p>
        </w:tc>
        <w:tc>
          <w:tcPr>
            <w:tcW w:w="1296" w:type="dxa"/>
          </w:tcPr>
          <w:p w14:paraId="799661AC" w14:textId="77777777" w:rsidR="00903FBE" w:rsidRDefault="00000000">
            <w:r>
              <w:rPr>
                <w:sz w:val="16"/>
              </w:rPr>
              <w:t>Medical</w:t>
            </w:r>
          </w:p>
        </w:tc>
        <w:tc>
          <w:tcPr>
            <w:tcW w:w="5976" w:type="dxa"/>
          </w:tcPr>
          <w:p w14:paraId="192DFE98" w14:textId="77777777" w:rsidR="00903FBE" w:rsidRDefault="00000000">
            <w:r>
              <w:rPr>
                <w:sz w:val="16"/>
              </w:rPr>
              <w:t>Request available medical/dental records and compare them against your personal health timeline.</w:t>
            </w:r>
          </w:p>
        </w:tc>
        <w:tc>
          <w:tcPr>
            <w:tcW w:w="1440" w:type="dxa"/>
          </w:tcPr>
          <w:p w14:paraId="148CD17B" w14:textId="77777777" w:rsidR="00903FBE" w:rsidRDefault="00903FBE"/>
        </w:tc>
      </w:tr>
      <w:tr w:rsidR="00903FBE" w14:paraId="3410EC81" w14:textId="77777777">
        <w:trPr>
          <w:jc w:val="center"/>
        </w:trPr>
        <w:tc>
          <w:tcPr>
            <w:tcW w:w="648" w:type="dxa"/>
          </w:tcPr>
          <w:p w14:paraId="1F05EA24" w14:textId="77777777" w:rsidR="00903FBE" w:rsidRDefault="00000000">
            <w:r>
              <w:rPr>
                <w:sz w:val="16"/>
              </w:rPr>
              <w:t>[ ]</w:t>
            </w:r>
          </w:p>
        </w:tc>
        <w:tc>
          <w:tcPr>
            <w:tcW w:w="1296" w:type="dxa"/>
          </w:tcPr>
          <w:p w14:paraId="40F43C92" w14:textId="77777777" w:rsidR="00903FBE" w:rsidRDefault="00000000">
            <w:r>
              <w:rPr>
                <w:sz w:val="16"/>
              </w:rPr>
              <w:t>Medical</w:t>
            </w:r>
          </w:p>
        </w:tc>
        <w:tc>
          <w:tcPr>
            <w:tcW w:w="5976" w:type="dxa"/>
          </w:tcPr>
          <w:p w14:paraId="74C4908A" w14:textId="77777777" w:rsidR="00903FBE" w:rsidRDefault="00000000">
            <w:r>
              <w:rPr>
                <w:sz w:val="16"/>
              </w:rPr>
              <w:t>Schedule appointments for concerns that lack diagnosis, follow-up, imaging, therapy, or clear documentation.</w:t>
            </w:r>
          </w:p>
        </w:tc>
        <w:tc>
          <w:tcPr>
            <w:tcW w:w="1440" w:type="dxa"/>
          </w:tcPr>
          <w:p w14:paraId="33EA06BA" w14:textId="77777777" w:rsidR="00903FBE" w:rsidRDefault="00903FBE"/>
        </w:tc>
      </w:tr>
      <w:tr w:rsidR="00903FBE" w14:paraId="287B12DA" w14:textId="77777777">
        <w:trPr>
          <w:jc w:val="center"/>
        </w:trPr>
        <w:tc>
          <w:tcPr>
            <w:tcW w:w="648" w:type="dxa"/>
          </w:tcPr>
          <w:p w14:paraId="084DF007" w14:textId="77777777" w:rsidR="00903FBE" w:rsidRDefault="00000000">
            <w:r>
              <w:rPr>
                <w:sz w:val="16"/>
              </w:rPr>
              <w:t>[ ]</w:t>
            </w:r>
          </w:p>
        </w:tc>
        <w:tc>
          <w:tcPr>
            <w:tcW w:w="1296" w:type="dxa"/>
          </w:tcPr>
          <w:p w14:paraId="30FDE3E2" w14:textId="77777777" w:rsidR="00903FBE" w:rsidRDefault="00000000">
            <w:r>
              <w:rPr>
                <w:sz w:val="16"/>
              </w:rPr>
              <w:t>SkillBridge</w:t>
            </w:r>
          </w:p>
        </w:tc>
        <w:tc>
          <w:tcPr>
            <w:tcW w:w="5976" w:type="dxa"/>
          </w:tcPr>
          <w:p w14:paraId="171C1671" w14:textId="77777777" w:rsidR="00903FBE" w:rsidRDefault="00000000">
            <w:r>
              <w:rPr>
                <w:sz w:val="16"/>
              </w:rPr>
              <w:t>Research program eligibility, command policy, application timelines, and how participation affects your last working day.</w:t>
            </w:r>
          </w:p>
        </w:tc>
        <w:tc>
          <w:tcPr>
            <w:tcW w:w="1440" w:type="dxa"/>
          </w:tcPr>
          <w:p w14:paraId="2B95AF84" w14:textId="77777777" w:rsidR="00903FBE" w:rsidRDefault="00903FBE"/>
        </w:tc>
      </w:tr>
      <w:tr w:rsidR="00903FBE" w14:paraId="22368453" w14:textId="77777777">
        <w:trPr>
          <w:jc w:val="center"/>
        </w:trPr>
        <w:tc>
          <w:tcPr>
            <w:tcW w:w="648" w:type="dxa"/>
          </w:tcPr>
          <w:p w14:paraId="148EFC01" w14:textId="77777777" w:rsidR="00903FBE" w:rsidRDefault="00000000">
            <w:r>
              <w:rPr>
                <w:sz w:val="16"/>
              </w:rPr>
              <w:t>[ ]</w:t>
            </w:r>
          </w:p>
        </w:tc>
        <w:tc>
          <w:tcPr>
            <w:tcW w:w="1296" w:type="dxa"/>
          </w:tcPr>
          <w:p w14:paraId="4C667ECA" w14:textId="77777777" w:rsidR="00903FBE" w:rsidRDefault="00000000">
            <w:r>
              <w:rPr>
                <w:sz w:val="16"/>
              </w:rPr>
              <w:t>Leave</w:t>
            </w:r>
          </w:p>
        </w:tc>
        <w:tc>
          <w:tcPr>
            <w:tcW w:w="5976" w:type="dxa"/>
          </w:tcPr>
          <w:p w14:paraId="131AEFB7" w14:textId="77777777" w:rsidR="00903FBE" w:rsidRDefault="00000000">
            <w:r>
              <w:rPr>
                <w:sz w:val="16"/>
              </w:rPr>
              <w:t>Start modeling regular leave, SkillBridge, PTDY/PTAD, terminal leave, and potential sell-back options.</w:t>
            </w:r>
          </w:p>
        </w:tc>
        <w:tc>
          <w:tcPr>
            <w:tcW w:w="1440" w:type="dxa"/>
          </w:tcPr>
          <w:p w14:paraId="0B6AFB47" w14:textId="77777777" w:rsidR="00903FBE" w:rsidRDefault="00903FBE"/>
        </w:tc>
      </w:tr>
      <w:tr w:rsidR="00903FBE" w14:paraId="01F42352" w14:textId="77777777">
        <w:trPr>
          <w:jc w:val="center"/>
        </w:trPr>
        <w:tc>
          <w:tcPr>
            <w:tcW w:w="648" w:type="dxa"/>
          </w:tcPr>
          <w:p w14:paraId="207F1A1A" w14:textId="77777777" w:rsidR="00903FBE" w:rsidRDefault="00000000">
            <w:r>
              <w:rPr>
                <w:sz w:val="16"/>
              </w:rPr>
              <w:t>[ ]</w:t>
            </w:r>
          </w:p>
        </w:tc>
        <w:tc>
          <w:tcPr>
            <w:tcW w:w="1296" w:type="dxa"/>
          </w:tcPr>
          <w:p w14:paraId="471928E4" w14:textId="77777777" w:rsidR="00903FBE" w:rsidRDefault="00000000">
            <w:r>
              <w:rPr>
                <w:sz w:val="16"/>
              </w:rPr>
              <w:t>Retirement</w:t>
            </w:r>
          </w:p>
        </w:tc>
        <w:tc>
          <w:tcPr>
            <w:tcW w:w="5976" w:type="dxa"/>
          </w:tcPr>
          <w:p w14:paraId="2B429DAD" w14:textId="77777777" w:rsidR="00903FBE" w:rsidRDefault="00000000">
            <w:r>
              <w:rPr>
                <w:sz w:val="16"/>
              </w:rPr>
              <w:t>Retirement candidates: study retired pay, SBP basics, tax considerations, ID card timing, and healthcare options.</w:t>
            </w:r>
          </w:p>
        </w:tc>
        <w:tc>
          <w:tcPr>
            <w:tcW w:w="1440" w:type="dxa"/>
          </w:tcPr>
          <w:p w14:paraId="35A7D070" w14:textId="77777777" w:rsidR="00903FBE" w:rsidRDefault="00903FBE"/>
        </w:tc>
      </w:tr>
      <w:tr w:rsidR="00903FBE" w14:paraId="75A5CE69" w14:textId="77777777">
        <w:trPr>
          <w:jc w:val="center"/>
        </w:trPr>
        <w:tc>
          <w:tcPr>
            <w:tcW w:w="648" w:type="dxa"/>
          </w:tcPr>
          <w:p w14:paraId="0DFBB0F9" w14:textId="77777777" w:rsidR="00903FBE" w:rsidRDefault="00000000">
            <w:r>
              <w:rPr>
                <w:sz w:val="16"/>
              </w:rPr>
              <w:t>[ ]</w:t>
            </w:r>
          </w:p>
        </w:tc>
        <w:tc>
          <w:tcPr>
            <w:tcW w:w="1296" w:type="dxa"/>
          </w:tcPr>
          <w:p w14:paraId="0BC0EC12" w14:textId="77777777" w:rsidR="00903FBE" w:rsidRDefault="00000000">
            <w:r>
              <w:rPr>
                <w:sz w:val="16"/>
              </w:rPr>
              <w:t>Decision</w:t>
            </w:r>
          </w:p>
        </w:tc>
        <w:tc>
          <w:tcPr>
            <w:tcW w:w="5976" w:type="dxa"/>
          </w:tcPr>
          <w:p w14:paraId="032D2E15" w14:textId="77777777" w:rsidR="00903FBE" w:rsidRDefault="00000000">
            <w:r>
              <w:rPr>
                <w:sz w:val="16"/>
              </w:rPr>
              <w:t>Choose whether your main post-service route is employment, school, entrepreneurship, federal work, or a planned pause.</w:t>
            </w:r>
          </w:p>
        </w:tc>
        <w:tc>
          <w:tcPr>
            <w:tcW w:w="1440" w:type="dxa"/>
          </w:tcPr>
          <w:p w14:paraId="774D904D" w14:textId="77777777" w:rsidR="00903FBE" w:rsidRDefault="00903FBE"/>
        </w:tc>
      </w:tr>
    </w:tbl>
    <w:p w14:paraId="74EC8D66" w14:textId="77777777" w:rsidR="00903FBE" w:rsidRDefault="00903FBE"/>
    <w:p w14:paraId="31F97A9E" w14:textId="77777777" w:rsidR="00903FBE" w:rsidRDefault="00000000">
      <w:pPr>
        <w:pStyle w:val="Heading1"/>
      </w:pPr>
      <w:r>
        <w:t>18-12 Months Out: Build Evidence, Network, and Options</w:t>
      </w:r>
    </w:p>
    <w:tbl>
      <w:tblPr>
        <w:tblStyle w:val="TableGrid"/>
        <w:tblW w:w="0" w:type="auto"/>
        <w:jc w:val="center"/>
        <w:tblLook w:val="04A0" w:firstRow="1" w:lastRow="0" w:firstColumn="1" w:lastColumn="0" w:noHBand="0" w:noVBand="1"/>
      </w:tblPr>
      <w:tblGrid>
        <w:gridCol w:w="648"/>
        <w:gridCol w:w="1296"/>
        <w:gridCol w:w="5976"/>
        <w:gridCol w:w="1440"/>
      </w:tblGrid>
      <w:tr w:rsidR="00903FBE" w14:paraId="55C03304" w14:textId="77777777">
        <w:trPr>
          <w:jc w:val="center"/>
        </w:trPr>
        <w:tc>
          <w:tcPr>
            <w:tcW w:w="648" w:type="dxa"/>
            <w:shd w:val="clear" w:color="auto" w:fill="D9EAF7"/>
          </w:tcPr>
          <w:p w14:paraId="4AE1BCEA" w14:textId="77777777" w:rsidR="00903FBE" w:rsidRDefault="00000000">
            <w:r>
              <w:rPr>
                <w:b/>
                <w:sz w:val="16"/>
              </w:rPr>
              <w:t>Done</w:t>
            </w:r>
          </w:p>
        </w:tc>
        <w:tc>
          <w:tcPr>
            <w:tcW w:w="1296" w:type="dxa"/>
            <w:shd w:val="clear" w:color="auto" w:fill="D9EAF7"/>
          </w:tcPr>
          <w:p w14:paraId="51193BB7" w14:textId="77777777" w:rsidR="00903FBE" w:rsidRDefault="00000000">
            <w:r>
              <w:rPr>
                <w:b/>
                <w:sz w:val="16"/>
              </w:rPr>
              <w:t>Area</w:t>
            </w:r>
          </w:p>
        </w:tc>
        <w:tc>
          <w:tcPr>
            <w:tcW w:w="5976" w:type="dxa"/>
            <w:shd w:val="clear" w:color="auto" w:fill="D9EAF7"/>
          </w:tcPr>
          <w:p w14:paraId="5014CC19" w14:textId="77777777" w:rsidR="00903FBE" w:rsidRDefault="00000000">
            <w:r>
              <w:rPr>
                <w:b/>
                <w:sz w:val="16"/>
              </w:rPr>
              <w:t>Action / Decision</w:t>
            </w:r>
          </w:p>
        </w:tc>
        <w:tc>
          <w:tcPr>
            <w:tcW w:w="1440" w:type="dxa"/>
            <w:shd w:val="clear" w:color="auto" w:fill="D9EAF7"/>
          </w:tcPr>
          <w:p w14:paraId="48E6B525" w14:textId="77777777" w:rsidR="00903FBE" w:rsidRDefault="00000000">
            <w:r>
              <w:rPr>
                <w:b/>
                <w:sz w:val="16"/>
              </w:rPr>
              <w:t>Notes / Due Date</w:t>
            </w:r>
          </w:p>
        </w:tc>
      </w:tr>
      <w:tr w:rsidR="00903FBE" w14:paraId="3D34B3C2" w14:textId="77777777">
        <w:trPr>
          <w:jc w:val="center"/>
        </w:trPr>
        <w:tc>
          <w:tcPr>
            <w:tcW w:w="648" w:type="dxa"/>
          </w:tcPr>
          <w:p w14:paraId="497213D8" w14:textId="77777777" w:rsidR="00903FBE" w:rsidRDefault="00000000">
            <w:r>
              <w:rPr>
                <w:sz w:val="16"/>
              </w:rPr>
              <w:t>[ ]</w:t>
            </w:r>
          </w:p>
        </w:tc>
        <w:tc>
          <w:tcPr>
            <w:tcW w:w="1296" w:type="dxa"/>
          </w:tcPr>
          <w:p w14:paraId="387014D2" w14:textId="77777777" w:rsidR="00903FBE" w:rsidRDefault="00000000">
            <w:r>
              <w:rPr>
                <w:sz w:val="16"/>
              </w:rPr>
              <w:t>TAP/TRS</w:t>
            </w:r>
          </w:p>
        </w:tc>
        <w:tc>
          <w:tcPr>
            <w:tcW w:w="5976" w:type="dxa"/>
          </w:tcPr>
          <w:p w14:paraId="3EDB7D7A" w14:textId="77777777" w:rsidR="00903FBE" w:rsidRDefault="00000000">
            <w:r>
              <w:rPr>
                <w:sz w:val="16"/>
              </w:rPr>
              <w:t>Attend TAP/TRS or schedule the earliest available course if not already complete.</w:t>
            </w:r>
          </w:p>
        </w:tc>
        <w:tc>
          <w:tcPr>
            <w:tcW w:w="1440" w:type="dxa"/>
          </w:tcPr>
          <w:p w14:paraId="05698C36" w14:textId="77777777" w:rsidR="00903FBE" w:rsidRDefault="00903FBE"/>
        </w:tc>
      </w:tr>
      <w:tr w:rsidR="00903FBE" w14:paraId="27A2716A" w14:textId="77777777">
        <w:trPr>
          <w:jc w:val="center"/>
        </w:trPr>
        <w:tc>
          <w:tcPr>
            <w:tcW w:w="648" w:type="dxa"/>
          </w:tcPr>
          <w:p w14:paraId="29E0DF89" w14:textId="77777777" w:rsidR="00903FBE" w:rsidRDefault="00000000">
            <w:r>
              <w:rPr>
                <w:sz w:val="16"/>
              </w:rPr>
              <w:t>[ ]</w:t>
            </w:r>
          </w:p>
        </w:tc>
        <w:tc>
          <w:tcPr>
            <w:tcW w:w="1296" w:type="dxa"/>
          </w:tcPr>
          <w:p w14:paraId="32EC5E3E" w14:textId="77777777" w:rsidR="00903FBE" w:rsidRDefault="00000000">
            <w:r>
              <w:rPr>
                <w:sz w:val="16"/>
              </w:rPr>
              <w:t>Career</w:t>
            </w:r>
          </w:p>
        </w:tc>
        <w:tc>
          <w:tcPr>
            <w:tcW w:w="5976" w:type="dxa"/>
          </w:tcPr>
          <w:p w14:paraId="30E83156" w14:textId="77777777" w:rsidR="00903FBE" w:rsidRDefault="00000000">
            <w:r>
              <w:rPr>
                <w:sz w:val="16"/>
              </w:rPr>
              <w:t>Conduct informational interviews and request resume feedback from people in your target industry.</w:t>
            </w:r>
          </w:p>
        </w:tc>
        <w:tc>
          <w:tcPr>
            <w:tcW w:w="1440" w:type="dxa"/>
          </w:tcPr>
          <w:p w14:paraId="56B98EA7" w14:textId="77777777" w:rsidR="00903FBE" w:rsidRDefault="00903FBE"/>
        </w:tc>
      </w:tr>
      <w:tr w:rsidR="00903FBE" w14:paraId="30FD5DCB" w14:textId="77777777">
        <w:trPr>
          <w:jc w:val="center"/>
        </w:trPr>
        <w:tc>
          <w:tcPr>
            <w:tcW w:w="648" w:type="dxa"/>
          </w:tcPr>
          <w:p w14:paraId="1DE5B3B2" w14:textId="77777777" w:rsidR="00903FBE" w:rsidRDefault="00000000">
            <w:r>
              <w:rPr>
                <w:sz w:val="16"/>
              </w:rPr>
              <w:t>[ ]</w:t>
            </w:r>
          </w:p>
        </w:tc>
        <w:tc>
          <w:tcPr>
            <w:tcW w:w="1296" w:type="dxa"/>
          </w:tcPr>
          <w:p w14:paraId="102B7262" w14:textId="77777777" w:rsidR="00903FBE" w:rsidRDefault="00000000">
            <w:r>
              <w:rPr>
                <w:sz w:val="16"/>
              </w:rPr>
              <w:t>Career</w:t>
            </w:r>
          </w:p>
        </w:tc>
        <w:tc>
          <w:tcPr>
            <w:tcW w:w="5976" w:type="dxa"/>
          </w:tcPr>
          <w:p w14:paraId="6DCFCE59" w14:textId="77777777" w:rsidR="00903FBE" w:rsidRDefault="00000000">
            <w:r>
              <w:rPr>
                <w:sz w:val="16"/>
              </w:rPr>
              <w:t>Start attending career fairs, veteran hiring events, and professional association events before you urgently need a job.</w:t>
            </w:r>
          </w:p>
        </w:tc>
        <w:tc>
          <w:tcPr>
            <w:tcW w:w="1440" w:type="dxa"/>
          </w:tcPr>
          <w:p w14:paraId="582C27BD" w14:textId="77777777" w:rsidR="00903FBE" w:rsidRDefault="00903FBE"/>
        </w:tc>
      </w:tr>
      <w:tr w:rsidR="00903FBE" w14:paraId="02286319" w14:textId="77777777">
        <w:trPr>
          <w:jc w:val="center"/>
        </w:trPr>
        <w:tc>
          <w:tcPr>
            <w:tcW w:w="648" w:type="dxa"/>
          </w:tcPr>
          <w:p w14:paraId="03041050" w14:textId="77777777" w:rsidR="00903FBE" w:rsidRDefault="00000000">
            <w:r>
              <w:rPr>
                <w:sz w:val="16"/>
              </w:rPr>
              <w:t>[ ]</w:t>
            </w:r>
          </w:p>
        </w:tc>
        <w:tc>
          <w:tcPr>
            <w:tcW w:w="1296" w:type="dxa"/>
          </w:tcPr>
          <w:p w14:paraId="4DF27F30" w14:textId="77777777" w:rsidR="00903FBE" w:rsidRDefault="00000000">
            <w:r>
              <w:rPr>
                <w:sz w:val="16"/>
              </w:rPr>
              <w:t>Education</w:t>
            </w:r>
          </w:p>
        </w:tc>
        <w:tc>
          <w:tcPr>
            <w:tcW w:w="5976" w:type="dxa"/>
          </w:tcPr>
          <w:p w14:paraId="6B064222" w14:textId="77777777" w:rsidR="00903FBE" w:rsidRDefault="00000000">
            <w:r>
              <w:rPr>
                <w:sz w:val="16"/>
              </w:rPr>
              <w:t>Finish priority classes, certifications, licensure prep, or credentialing exams that improve your civilian competitiveness.</w:t>
            </w:r>
          </w:p>
        </w:tc>
        <w:tc>
          <w:tcPr>
            <w:tcW w:w="1440" w:type="dxa"/>
          </w:tcPr>
          <w:p w14:paraId="6A240032" w14:textId="77777777" w:rsidR="00903FBE" w:rsidRDefault="00903FBE"/>
        </w:tc>
      </w:tr>
      <w:tr w:rsidR="00903FBE" w14:paraId="2893D485" w14:textId="77777777">
        <w:trPr>
          <w:jc w:val="center"/>
        </w:trPr>
        <w:tc>
          <w:tcPr>
            <w:tcW w:w="648" w:type="dxa"/>
          </w:tcPr>
          <w:p w14:paraId="626E5CE5" w14:textId="77777777" w:rsidR="00903FBE" w:rsidRDefault="00000000">
            <w:r>
              <w:rPr>
                <w:sz w:val="16"/>
              </w:rPr>
              <w:t>[ ]</w:t>
            </w:r>
          </w:p>
        </w:tc>
        <w:tc>
          <w:tcPr>
            <w:tcW w:w="1296" w:type="dxa"/>
          </w:tcPr>
          <w:p w14:paraId="3EEE9A7B" w14:textId="77777777" w:rsidR="00903FBE" w:rsidRDefault="00000000">
            <w:r>
              <w:rPr>
                <w:sz w:val="16"/>
              </w:rPr>
              <w:t>Medical</w:t>
            </w:r>
          </w:p>
        </w:tc>
        <w:tc>
          <w:tcPr>
            <w:tcW w:w="5976" w:type="dxa"/>
          </w:tcPr>
          <w:p w14:paraId="62A930A1" w14:textId="77777777" w:rsidR="00903FBE" w:rsidRDefault="00000000">
            <w:r>
              <w:rPr>
                <w:sz w:val="16"/>
              </w:rPr>
              <w:t>Continue medical, dental, vision, and behavioral health follow-up; verify notes accurately describe the concern and treatment plan.</w:t>
            </w:r>
          </w:p>
        </w:tc>
        <w:tc>
          <w:tcPr>
            <w:tcW w:w="1440" w:type="dxa"/>
          </w:tcPr>
          <w:p w14:paraId="0FBB896D" w14:textId="77777777" w:rsidR="00903FBE" w:rsidRDefault="00903FBE"/>
        </w:tc>
      </w:tr>
      <w:tr w:rsidR="00903FBE" w14:paraId="2FD1EA5E" w14:textId="77777777">
        <w:trPr>
          <w:jc w:val="center"/>
        </w:trPr>
        <w:tc>
          <w:tcPr>
            <w:tcW w:w="648" w:type="dxa"/>
          </w:tcPr>
          <w:p w14:paraId="4A4CB574" w14:textId="77777777" w:rsidR="00903FBE" w:rsidRDefault="00000000">
            <w:r>
              <w:rPr>
                <w:sz w:val="16"/>
              </w:rPr>
              <w:t>[ ]</w:t>
            </w:r>
          </w:p>
        </w:tc>
        <w:tc>
          <w:tcPr>
            <w:tcW w:w="1296" w:type="dxa"/>
          </w:tcPr>
          <w:p w14:paraId="7BD9F363" w14:textId="77777777" w:rsidR="00903FBE" w:rsidRDefault="00000000">
            <w:r>
              <w:rPr>
                <w:sz w:val="16"/>
              </w:rPr>
              <w:t>VA</w:t>
            </w:r>
          </w:p>
        </w:tc>
        <w:tc>
          <w:tcPr>
            <w:tcW w:w="5976" w:type="dxa"/>
          </w:tcPr>
          <w:p w14:paraId="735B0B68" w14:textId="77777777" w:rsidR="00903FBE" w:rsidRDefault="00000000">
            <w:r>
              <w:rPr>
                <w:sz w:val="16"/>
              </w:rPr>
              <w:t>Research accredited VSOs/representatives and decide who you may use for BDD or post-discharge claims.</w:t>
            </w:r>
          </w:p>
        </w:tc>
        <w:tc>
          <w:tcPr>
            <w:tcW w:w="1440" w:type="dxa"/>
          </w:tcPr>
          <w:p w14:paraId="06D18B19" w14:textId="77777777" w:rsidR="00903FBE" w:rsidRDefault="00903FBE"/>
        </w:tc>
      </w:tr>
      <w:tr w:rsidR="00903FBE" w14:paraId="27F68360" w14:textId="77777777">
        <w:trPr>
          <w:jc w:val="center"/>
        </w:trPr>
        <w:tc>
          <w:tcPr>
            <w:tcW w:w="648" w:type="dxa"/>
          </w:tcPr>
          <w:p w14:paraId="2318D90A" w14:textId="77777777" w:rsidR="00903FBE" w:rsidRDefault="00000000">
            <w:r>
              <w:rPr>
                <w:sz w:val="16"/>
              </w:rPr>
              <w:t>[ ]</w:t>
            </w:r>
          </w:p>
        </w:tc>
        <w:tc>
          <w:tcPr>
            <w:tcW w:w="1296" w:type="dxa"/>
          </w:tcPr>
          <w:p w14:paraId="0B4B13A7" w14:textId="77777777" w:rsidR="00903FBE" w:rsidRDefault="00000000">
            <w:r>
              <w:rPr>
                <w:sz w:val="16"/>
              </w:rPr>
              <w:t>Finance</w:t>
            </w:r>
          </w:p>
        </w:tc>
        <w:tc>
          <w:tcPr>
            <w:tcW w:w="5976" w:type="dxa"/>
          </w:tcPr>
          <w:p w14:paraId="5A3D97ED" w14:textId="77777777" w:rsidR="00903FBE" w:rsidRDefault="00000000">
            <w:r>
              <w:rPr>
                <w:sz w:val="16"/>
              </w:rPr>
              <w:t>Save monthly LES documents and review TSP contribution strategy for your final calendar year in uniform.</w:t>
            </w:r>
          </w:p>
        </w:tc>
        <w:tc>
          <w:tcPr>
            <w:tcW w:w="1440" w:type="dxa"/>
          </w:tcPr>
          <w:p w14:paraId="07FA4A06" w14:textId="77777777" w:rsidR="00903FBE" w:rsidRDefault="00903FBE"/>
        </w:tc>
      </w:tr>
      <w:tr w:rsidR="00903FBE" w14:paraId="34B0BAE6" w14:textId="77777777">
        <w:trPr>
          <w:jc w:val="center"/>
        </w:trPr>
        <w:tc>
          <w:tcPr>
            <w:tcW w:w="648" w:type="dxa"/>
          </w:tcPr>
          <w:p w14:paraId="371AC062" w14:textId="77777777" w:rsidR="00903FBE" w:rsidRDefault="00000000">
            <w:r>
              <w:rPr>
                <w:sz w:val="16"/>
              </w:rPr>
              <w:t>[ ]</w:t>
            </w:r>
          </w:p>
        </w:tc>
        <w:tc>
          <w:tcPr>
            <w:tcW w:w="1296" w:type="dxa"/>
          </w:tcPr>
          <w:p w14:paraId="18534685" w14:textId="77777777" w:rsidR="00903FBE" w:rsidRDefault="00000000">
            <w:r>
              <w:rPr>
                <w:sz w:val="16"/>
              </w:rPr>
              <w:t>Records</w:t>
            </w:r>
          </w:p>
        </w:tc>
        <w:tc>
          <w:tcPr>
            <w:tcW w:w="5976" w:type="dxa"/>
          </w:tcPr>
          <w:p w14:paraId="4DC52AC4" w14:textId="77777777" w:rsidR="00903FBE" w:rsidRDefault="00000000">
            <w:r>
              <w:rPr>
                <w:sz w:val="16"/>
              </w:rPr>
              <w:t>Create login.gov, ID.me, DS Logon, VA.gov, myPay, milConnect, and other accounts needed after CAC access ends.</w:t>
            </w:r>
          </w:p>
        </w:tc>
        <w:tc>
          <w:tcPr>
            <w:tcW w:w="1440" w:type="dxa"/>
          </w:tcPr>
          <w:p w14:paraId="200681DD" w14:textId="77777777" w:rsidR="00903FBE" w:rsidRDefault="00903FBE"/>
        </w:tc>
      </w:tr>
      <w:tr w:rsidR="00903FBE" w14:paraId="6FCBB443" w14:textId="77777777">
        <w:trPr>
          <w:jc w:val="center"/>
        </w:trPr>
        <w:tc>
          <w:tcPr>
            <w:tcW w:w="648" w:type="dxa"/>
          </w:tcPr>
          <w:p w14:paraId="7AFEEB8F" w14:textId="77777777" w:rsidR="00903FBE" w:rsidRDefault="00000000">
            <w:r>
              <w:rPr>
                <w:sz w:val="16"/>
              </w:rPr>
              <w:t>[ ]</w:t>
            </w:r>
          </w:p>
        </w:tc>
        <w:tc>
          <w:tcPr>
            <w:tcW w:w="1296" w:type="dxa"/>
          </w:tcPr>
          <w:p w14:paraId="209FBD45" w14:textId="77777777" w:rsidR="00903FBE" w:rsidRDefault="00000000">
            <w:r>
              <w:rPr>
                <w:sz w:val="16"/>
              </w:rPr>
              <w:t>Family</w:t>
            </w:r>
          </w:p>
        </w:tc>
        <w:tc>
          <w:tcPr>
            <w:tcW w:w="5976" w:type="dxa"/>
          </w:tcPr>
          <w:p w14:paraId="2B2CBE55" w14:textId="77777777" w:rsidR="00903FBE" w:rsidRDefault="00000000">
            <w:r>
              <w:rPr>
                <w:sz w:val="16"/>
              </w:rPr>
              <w:t>Confirm location assumptions, spouse employment impact, schools, childcare, and family medical needs.</w:t>
            </w:r>
          </w:p>
        </w:tc>
        <w:tc>
          <w:tcPr>
            <w:tcW w:w="1440" w:type="dxa"/>
          </w:tcPr>
          <w:p w14:paraId="6E8E9A8B" w14:textId="77777777" w:rsidR="00903FBE" w:rsidRDefault="00903FBE"/>
        </w:tc>
      </w:tr>
    </w:tbl>
    <w:p w14:paraId="74CF7296" w14:textId="77777777" w:rsidR="00903FBE" w:rsidRDefault="00903FBE"/>
    <w:p w14:paraId="556BD542" w14:textId="77777777" w:rsidR="00903FBE" w:rsidRDefault="00000000">
      <w:pPr>
        <w:pStyle w:val="Heading1"/>
      </w:pPr>
      <w:r>
        <w:lastRenderedPageBreak/>
        <w:t>12-9 Months Out: Move into Execution Mode</w:t>
      </w:r>
    </w:p>
    <w:tbl>
      <w:tblPr>
        <w:tblStyle w:val="TableGrid"/>
        <w:tblW w:w="0" w:type="auto"/>
        <w:jc w:val="center"/>
        <w:tblLook w:val="04A0" w:firstRow="1" w:lastRow="0" w:firstColumn="1" w:lastColumn="0" w:noHBand="0" w:noVBand="1"/>
      </w:tblPr>
      <w:tblGrid>
        <w:gridCol w:w="648"/>
        <w:gridCol w:w="1453"/>
        <w:gridCol w:w="5976"/>
        <w:gridCol w:w="1440"/>
      </w:tblGrid>
      <w:tr w:rsidR="00903FBE" w14:paraId="1587464F" w14:textId="77777777">
        <w:trPr>
          <w:jc w:val="center"/>
        </w:trPr>
        <w:tc>
          <w:tcPr>
            <w:tcW w:w="648" w:type="dxa"/>
            <w:shd w:val="clear" w:color="auto" w:fill="D9EAF7"/>
          </w:tcPr>
          <w:p w14:paraId="24E12D0E" w14:textId="77777777" w:rsidR="00903FBE" w:rsidRDefault="00000000">
            <w:r>
              <w:rPr>
                <w:b/>
                <w:sz w:val="16"/>
              </w:rPr>
              <w:t>Done</w:t>
            </w:r>
          </w:p>
        </w:tc>
        <w:tc>
          <w:tcPr>
            <w:tcW w:w="1296" w:type="dxa"/>
            <w:shd w:val="clear" w:color="auto" w:fill="D9EAF7"/>
          </w:tcPr>
          <w:p w14:paraId="6D8A3106" w14:textId="77777777" w:rsidR="00903FBE" w:rsidRDefault="00000000">
            <w:r>
              <w:rPr>
                <w:b/>
                <w:sz w:val="16"/>
              </w:rPr>
              <w:t>Area</w:t>
            </w:r>
          </w:p>
        </w:tc>
        <w:tc>
          <w:tcPr>
            <w:tcW w:w="5976" w:type="dxa"/>
            <w:shd w:val="clear" w:color="auto" w:fill="D9EAF7"/>
          </w:tcPr>
          <w:p w14:paraId="6987A332" w14:textId="77777777" w:rsidR="00903FBE" w:rsidRDefault="00000000">
            <w:r>
              <w:rPr>
                <w:b/>
                <w:sz w:val="16"/>
              </w:rPr>
              <w:t>Action / Decision</w:t>
            </w:r>
          </w:p>
        </w:tc>
        <w:tc>
          <w:tcPr>
            <w:tcW w:w="1440" w:type="dxa"/>
            <w:shd w:val="clear" w:color="auto" w:fill="D9EAF7"/>
          </w:tcPr>
          <w:p w14:paraId="138CA449" w14:textId="77777777" w:rsidR="00903FBE" w:rsidRDefault="00000000">
            <w:r>
              <w:rPr>
                <w:b/>
                <w:sz w:val="16"/>
              </w:rPr>
              <w:t>Notes / Due Date</w:t>
            </w:r>
          </w:p>
        </w:tc>
      </w:tr>
      <w:tr w:rsidR="00903FBE" w14:paraId="6D013764" w14:textId="77777777">
        <w:trPr>
          <w:jc w:val="center"/>
        </w:trPr>
        <w:tc>
          <w:tcPr>
            <w:tcW w:w="648" w:type="dxa"/>
          </w:tcPr>
          <w:p w14:paraId="01A10A9D" w14:textId="77777777" w:rsidR="00903FBE" w:rsidRDefault="00000000">
            <w:r>
              <w:rPr>
                <w:sz w:val="16"/>
              </w:rPr>
              <w:t>[ ]</w:t>
            </w:r>
          </w:p>
        </w:tc>
        <w:tc>
          <w:tcPr>
            <w:tcW w:w="1296" w:type="dxa"/>
          </w:tcPr>
          <w:p w14:paraId="1A20C835" w14:textId="77777777" w:rsidR="00903FBE" w:rsidRDefault="00000000">
            <w:r>
              <w:rPr>
                <w:sz w:val="16"/>
              </w:rPr>
              <w:t>Planning</w:t>
            </w:r>
          </w:p>
        </w:tc>
        <w:tc>
          <w:tcPr>
            <w:tcW w:w="5976" w:type="dxa"/>
          </w:tcPr>
          <w:p w14:paraId="76AD624F" w14:textId="77777777" w:rsidR="00903FBE" w:rsidRDefault="00000000">
            <w:r>
              <w:rPr>
                <w:sz w:val="16"/>
              </w:rPr>
              <w:t>Update the master transition calendar with actual dates for SkillBridge, leave, TAP/TRS, medical, job search, HHG, and final checkout.</w:t>
            </w:r>
          </w:p>
        </w:tc>
        <w:tc>
          <w:tcPr>
            <w:tcW w:w="1440" w:type="dxa"/>
          </w:tcPr>
          <w:p w14:paraId="74A159DC" w14:textId="77777777" w:rsidR="00903FBE" w:rsidRDefault="00903FBE"/>
        </w:tc>
      </w:tr>
      <w:tr w:rsidR="00903FBE" w14:paraId="4E093855" w14:textId="77777777">
        <w:trPr>
          <w:jc w:val="center"/>
        </w:trPr>
        <w:tc>
          <w:tcPr>
            <w:tcW w:w="648" w:type="dxa"/>
          </w:tcPr>
          <w:p w14:paraId="62B6FBE0" w14:textId="77777777" w:rsidR="00903FBE" w:rsidRDefault="00000000">
            <w:r>
              <w:rPr>
                <w:sz w:val="16"/>
              </w:rPr>
              <w:t>[ ]</w:t>
            </w:r>
          </w:p>
        </w:tc>
        <w:tc>
          <w:tcPr>
            <w:tcW w:w="1296" w:type="dxa"/>
          </w:tcPr>
          <w:p w14:paraId="20E9A6A8" w14:textId="77777777" w:rsidR="00903FBE" w:rsidRDefault="00000000">
            <w:r>
              <w:rPr>
                <w:sz w:val="16"/>
              </w:rPr>
              <w:t>Command/Admin</w:t>
            </w:r>
          </w:p>
        </w:tc>
        <w:tc>
          <w:tcPr>
            <w:tcW w:w="5976" w:type="dxa"/>
          </w:tcPr>
          <w:p w14:paraId="3EAB2C2F" w14:textId="77777777" w:rsidR="00903FBE" w:rsidRDefault="00000000">
            <w:r>
              <w:rPr>
                <w:sz w:val="16"/>
              </w:rPr>
              <w:t>Confirm service-specific retirement/separation request requirements and administrative routing deadlines.</w:t>
            </w:r>
          </w:p>
        </w:tc>
        <w:tc>
          <w:tcPr>
            <w:tcW w:w="1440" w:type="dxa"/>
          </w:tcPr>
          <w:p w14:paraId="47CAE6E8" w14:textId="77777777" w:rsidR="00903FBE" w:rsidRDefault="00903FBE"/>
        </w:tc>
      </w:tr>
      <w:tr w:rsidR="00903FBE" w14:paraId="4D6F2B9A" w14:textId="77777777">
        <w:trPr>
          <w:jc w:val="center"/>
        </w:trPr>
        <w:tc>
          <w:tcPr>
            <w:tcW w:w="648" w:type="dxa"/>
          </w:tcPr>
          <w:p w14:paraId="52C2FDDA" w14:textId="77777777" w:rsidR="00903FBE" w:rsidRDefault="00000000">
            <w:r>
              <w:rPr>
                <w:sz w:val="16"/>
              </w:rPr>
              <w:t>[ ]</w:t>
            </w:r>
          </w:p>
        </w:tc>
        <w:tc>
          <w:tcPr>
            <w:tcW w:w="1296" w:type="dxa"/>
          </w:tcPr>
          <w:p w14:paraId="1D918065" w14:textId="77777777" w:rsidR="00903FBE" w:rsidRDefault="00000000">
            <w:r>
              <w:rPr>
                <w:sz w:val="16"/>
              </w:rPr>
              <w:t>SkillBridge</w:t>
            </w:r>
          </w:p>
        </w:tc>
        <w:tc>
          <w:tcPr>
            <w:tcW w:w="5976" w:type="dxa"/>
          </w:tcPr>
          <w:p w14:paraId="71F76141" w14:textId="77777777" w:rsidR="00903FBE" w:rsidRDefault="00000000">
            <w:r>
              <w:rPr>
                <w:sz w:val="16"/>
              </w:rPr>
              <w:t>Apply for SkillBridge or decide not to use it; document command approvals and start/end dates.</w:t>
            </w:r>
          </w:p>
        </w:tc>
        <w:tc>
          <w:tcPr>
            <w:tcW w:w="1440" w:type="dxa"/>
          </w:tcPr>
          <w:p w14:paraId="3A5AEE27" w14:textId="77777777" w:rsidR="00903FBE" w:rsidRDefault="00903FBE"/>
        </w:tc>
      </w:tr>
      <w:tr w:rsidR="00903FBE" w14:paraId="752E025D" w14:textId="77777777">
        <w:trPr>
          <w:jc w:val="center"/>
        </w:trPr>
        <w:tc>
          <w:tcPr>
            <w:tcW w:w="648" w:type="dxa"/>
          </w:tcPr>
          <w:p w14:paraId="3CE8A031" w14:textId="77777777" w:rsidR="00903FBE" w:rsidRDefault="00000000">
            <w:r>
              <w:rPr>
                <w:sz w:val="16"/>
              </w:rPr>
              <w:t>[ ]</w:t>
            </w:r>
          </w:p>
        </w:tc>
        <w:tc>
          <w:tcPr>
            <w:tcW w:w="1296" w:type="dxa"/>
          </w:tcPr>
          <w:p w14:paraId="43564B32" w14:textId="77777777" w:rsidR="00903FBE" w:rsidRDefault="00000000">
            <w:r>
              <w:rPr>
                <w:sz w:val="16"/>
              </w:rPr>
              <w:t>Leave</w:t>
            </w:r>
          </w:p>
        </w:tc>
        <w:tc>
          <w:tcPr>
            <w:tcW w:w="5976" w:type="dxa"/>
          </w:tcPr>
          <w:p w14:paraId="608F9D5F" w14:textId="77777777" w:rsidR="00903FBE" w:rsidRDefault="00000000">
            <w:r>
              <w:rPr>
                <w:sz w:val="16"/>
              </w:rPr>
              <w:t>Protect leave needed for transition, terminal leave, regular leave, and PTDY/PTAD; account for monthly accrual and fiscal-year loss risk.</w:t>
            </w:r>
          </w:p>
        </w:tc>
        <w:tc>
          <w:tcPr>
            <w:tcW w:w="1440" w:type="dxa"/>
          </w:tcPr>
          <w:p w14:paraId="0095280C" w14:textId="77777777" w:rsidR="00903FBE" w:rsidRDefault="00903FBE"/>
        </w:tc>
      </w:tr>
      <w:tr w:rsidR="00903FBE" w14:paraId="2BF1A598" w14:textId="77777777">
        <w:trPr>
          <w:jc w:val="center"/>
        </w:trPr>
        <w:tc>
          <w:tcPr>
            <w:tcW w:w="648" w:type="dxa"/>
          </w:tcPr>
          <w:p w14:paraId="011D97DC" w14:textId="77777777" w:rsidR="00903FBE" w:rsidRDefault="00000000">
            <w:r>
              <w:rPr>
                <w:sz w:val="16"/>
              </w:rPr>
              <w:t>[ ]</w:t>
            </w:r>
          </w:p>
        </w:tc>
        <w:tc>
          <w:tcPr>
            <w:tcW w:w="1296" w:type="dxa"/>
          </w:tcPr>
          <w:p w14:paraId="67578B7E" w14:textId="77777777" w:rsidR="00903FBE" w:rsidRDefault="00000000">
            <w:r>
              <w:rPr>
                <w:sz w:val="16"/>
              </w:rPr>
              <w:t>Career</w:t>
            </w:r>
          </w:p>
        </w:tc>
        <w:tc>
          <w:tcPr>
            <w:tcW w:w="5976" w:type="dxa"/>
          </w:tcPr>
          <w:p w14:paraId="248F3FEF" w14:textId="77777777" w:rsidR="00903FBE" w:rsidRDefault="00000000">
            <w:r>
              <w:rPr>
                <w:sz w:val="16"/>
              </w:rPr>
              <w:t>Finalize master resume; create tailored versions for the top three job families or industries.</w:t>
            </w:r>
          </w:p>
        </w:tc>
        <w:tc>
          <w:tcPr>
            <w:tcW w:w="1440" w:type="dxa"/>
          </w:tcPr>
          <w:p w14:paraId="26948CFE" w14:textId="77777777" w:rsidR="00903FBE" w:rsidRDefault="00903FBE"/>
        </w:tc>
      </w:tr>
      <w:tr w:rsidR="00903FBE" w14:paraId="4F4CA659" w14:textId="77777777">
        <w:trPr>
          <w:jc w:val="center"/>
        </w:trPr>
        <w:tc>
          <w:tcPr>
            <w:tcW w:w="648" w:type="dxa"/>
          </w:tcPr>
          <w:p w14:paraId="706A9055" w14:textId="77777777" w:rsidR="00903FBE" w:rsidRDefault="00000000">
            <w:r>
              <w:rPr>
                <w:sz w:val="16"/>
              </w:rPr>
              <w:t>[ ]</w:t>
            </w:r>
          </w:p>
        </w:tc>
        <w:tc>
          <w:tcPr>
            <w:tcW w:w="1296" w:type="dxa"/>
          </w:tcPr>
          <w:p w14:paraId="432FFE18" w14:textId="77777777" w:rsidR="00903FBE" w:rsidRDefault="00000000">
            <w:r>
              <w:rPr>
                <w:sz w:val="16"/>
              </w:rPr>
              <w:t>Medical</w:t>
            </w:r>
          </w:p>
        </w:tc>
        <w:tc>
          <w:tcPr>
            <w:tcW w:w="5976" w:type="dxa"/>
          </w:tcPr>
          <w:p w14:paraId="2333CA3E" w14:textId="77777777" w:rsidR="00903FBE" w:rsidRDefault="00000000">
            <w:r>
              <w:rPr>
                <w:sz w:val="16"/>
              </w:rPr>
              <w:t>Schedule dental, optometry, hearing, and specialty follow-ups early enough to avoid last-minute access problems.</w:t>
            </w:r>
          </w:p>
        </w:tc>
        <w:tc>
          <w:tcPr>
            <w:tcW w:w="1440" w:type="dxa"/>
          </w:tcPr>
          <w:p w14:paraId="14E2791A" w14:textId="77777777" w:rsidR="00903FBE" w:rsidRDefault="00903FBE"/>
        </w:tc>
      </w:tr>
      <w:tr w:rsidR="00903FBE" w14:paraId="1415DC11" w14:textId="77777777">
        <w:trPr>
          <w:jc w:val="center"/>
        </w:trPr>
        <w:tc>
          <w:tcPr>
            <w:tcW w:w="648" w:type="dxa"/>
          </w:tcPr>
          <w:p w14:paraId="4A967E3F" w14:textId="77777777" w:rsidR="00903FBE" w:rsidRDefault="00000000">
            <w:r>
              <w:rPr>
                <w:sz w:val="16"/>
              </w:rPr>
              <w:t>[ ]</w:t>
            </w:r>
          </w:p>
        </w:tc>
        <w:tc>
          <w:tcPr>
            <w:tcW w:w="1296" w:type="dxa"/>
          </w:tcPr>
          <w:p w14:paraId="0A760F88" w14:textId="77777777" w:rsidR="00903FBE" w:rsidRDefault="00000000">
            <w:r>
              <w:rPr>
                <w:sz w:val="16"/>
              </w:rPr>
              <w:t>VA</w:t>
            </w:r>
          </w:p>
        </w:tc>
        <w:tc>
          <w:tcPr>
            <w:tcW w:w="5976" w:type="dxa"/>
          </w:tcPr>
          <w:p w14:paraId="6E3E834F" w14:textId="77777777" w:rsidR="00903FBE" w:rsidRDefault="00000000">
            <w:r>
              <w:rPr>
                <w:sz w:val="16"/>
              </w:rPr>
              <w:t>Begin organizing claim evidence by condition: service treatment records, private records, imaging, medication history, profiles, referrals, and lay statements.</w:t>
            </w:r>
          </w:p>
        </w:tc>
        <w:tc>
          <w:tcPr>
            <w:tcW w:w="1440" w:type="dxa"/>
          </w:tcPr>
          <w:p w14:paraId="6F4062A9" w14:textId="77777777" w:rsidR="00903FBE" w:rsidRDefault="00903FBE"/>
        </w:tc>
      </w:tr>
      <w:tr w:rsidR="00903FBE" w14:paraId="404AF6E9" w14:textId="77777777">
        <w:trPr>
          <w:jc w:val="center"/>
        </w:trPr>
        <w:tc>
          <w:tcPr>
            <w:tcW w:w="648" w:type="dxa"/>
          </w:tcPr>
          <w:p w14:paraId="25A83698" w14:textId="77777777" w:rsidR="00903FBE" w:rsidRDefault="00000000">
            <w:r>
              <w:rPr>
                <w:sz w:val="16"/>
              </w:rPr>
              <w:t>[ ]</w:t>
            </w:r>
          </w:p>
        </w:tc>
        <w:tc>
          <w:tcPr>
            <w:tcW w:w="1296" w:type="dxa"/>
          </w:tcPr>
          <w:p w14:paraId="41432475" w14:textId="77777777" w:rsidR="00903FBE" w:rsidRDefault="00000000">
            <w:r>
              <w:rPr>
                <w:sz w:val="16"/>
              </w:rPr>
              <w:t>Retirement</w:t>
            </w:r>
          </w:p>
        </w:tc>
        <w:tc>
          <w:tcPr>
            <w:tcW w:w="5976" w:type="dxa"/>
          </w:tcPr>
          <w:p w14:paraId="47DA8208" w14:textId="77777777" w:rsidR="00903FBE" w:rsidRDefault="00000000">
            <w:r>
              <w:rPr>
                <w:sz w:val="16"/>
              </w:rPr>
              <w:t>Retirement candidates: review SBP options, retired pay estimates, healthcare enrollment rules, and tax withholding plans with spouse/family.</w:t>
            </w:r>
          </w:p>
        </w:tc>
        <w:tc>
          <w:tcPr>
            <w:tcW w:w="1440" w:type="dxa"/>
          </w:tcPr>
          <w:p w14:paraId="24BB4B78" w14:textId="77777777" w:rsidR="00903FBE" w:rsidRDefault="00903FBE"/>
        </w:tc>
      </w:tr>
      <w:tr w:rsidR="00903FBE" w14:paraId="2AF42A5F" w14:textId="77777777">
        <w:trPr>
          <w:jc w:val="center"/>
        </w:trPr>
        <w:tc>
          <w:tcPr>
            <w:tcW w:w="648" w:type="dxa"/>
          </w:tcPr>
          <w:p w14:paraId="16EF2AF4" w14:textId="77777777" w:rsidR="00903FBE" w:rsidRDefault="00000000">
            <w:r>
              <w:rPr>
                <w:sz w:val="16"/>
              </w:rPr>
              <w:t>[ ]</w:t>
            </w:r>
          </w:p>
        </w:tc>
        <w:tc>
          <w:tcPr>
            <w:tcW w:w="1296" w:type="dxa"/>
          </w:tcPr>
          <w:p w14:paraId="704F921A" w14:textId="77777777" w:rsidR="00903FBE" w:rsidRDefault="00000000">
            <w:r>
              <w:rPr>
                <w:sz w:val="16"/>
              </w:rPr>
              <w:t>Decision</w:t>
            </w:r>
          </w:p>
        </w:tc>
        <w:tc>
          <w:tcPr>
            <w:tcW w:w="5976" w:type="dxa"/>
          </w:tcPr>
          <w:p w14:paraId="37A4E9E1" w14:textId="77777777" w:rsidR="00903FBE" w:rsidRDefault="00000000">
            <w:r>
              <w:rPr>
                <w:sz w:val="16"/>
              </w:rPr>
              <w:t>Decide whether to sell any leave, keep or move TSP later, relocate immediately, and pursue BDD if eligible.</w:t>
            </w:r>
          </w:p>
        </w:tc>
        <w:tc>
          <w:tcPr>
            <w:tcW w:w="1440" w:type="dxa"/>
          </w:tcPr>
          <w:p w14:paraId="4CAD2F16" w14:textId="77777777" w:rsidR="00903FBE" w:rsidRDefault="00903FBE"/>
        </w:tc>
      </w:tr>
    </w:tbl>
    <w:p w14:paraId="740A4E02" w14:textId="77777777" w:rsidR="00903FBE" w:rsidRDefault="00903FBE"/>
    <w:p w14:paraId="4A5F9837" w14:textId="77777777" w:rsidR="00903FBE" w:rsidRDefault="00000000">
      <w:pPr>
        <w:pStyle w:val="Heading1"/>
      </w:pPr>
      <w:r>
        <w:t>9-6 Months Out: Prepare for VA, Admin, and Final Career Push</w:t>
      </w:r>
    </w:p>
    <w:tbl>
      <w:tblPr>
        <w:tblStyle w:val="TableGrid"/>
        <w:tblW w:w="0" w:type="auto"/>
        <w:jc w:val="center"/>
        <w:tblLook w:val="04A0" w:firstRow="1" w:lastRow="0" w:firstColumn="1" w:lastColumn="0" w:noHBand="0" w:noVBand="1"/>
      </w:tblPr>
      <w:tblGrid>
        <w:gridCol w:w="648"/>
        <w:gridCol w:w="1296"/>
        <w:gridCol w:w="5976"/>
        <w:gridCol w:w="1440"/>
      </w:tblGrid>
      <w:tr w:rsidR="00903FBE" w14:paraId="2E341397" w14:textId="77777777">
        <w:trPr>
          <w:jc w:val="center"/>
        </w:trPr>
        <w:tc>
          <w:tcPr>
            <w:tcW w:w="648" w:type="dxa"/>
            <w:shd w:val="clear" w:color="auto" w:fill="D9EAF7"/>
          </w:tcPr>
          <w:p w14:paraId="505F48A0" w14:textId="77777777" w:rsidR="00903FBE" w:rsidRDefault="00000000">
            <w:r>
              <w:rPr>
                <w:b/>
                <w:sz w:val="16"/>
              </w:rPr>
              <w:t>Done</w:t>
            </w:r>
          </w:p>
        </w:tc>
        <w:tc>
          <w:tcPr>
            <w:tcW w:w="1296" w:type="dxa"/>
            <w:shd w:val="clear" w:color="auto" w:fill="D9EAF7"/>
          </w:tcPr>
          <w:p w14:paraId="72720960" w14:textId="77777777" w:rsidR="00903FBE" w:rsidRDefault="00000000">
            <w:r>
              <w:rPr>
                <w:b/>
                <w:sz w:val="16"/>
              </w:rPr>
              <w:t>Area</w:t>
            </w:r>
          </w:p>
        </w:tc>
        <w:tc>
          <w:tcPr>
            <w:tcW w:w="5976" w:type="dxa"/>
            <w:shd w:val="clear" w:color="auto" w:fill="D9EAF7"/>
          </w:tcPr>
          <w:p w14:paraId="1BDE8D41" w14:textId="77777777" w:rsidR="00903FBE" w:rsidRDefault="00000000">
            <w:r>
              <w:rPr>
                <w:b/>
                <w:sz w:val="16"/>
              </w:rPr>
              <w:t>Action / Decision</w:t>
            </w:r>
          </w:p>
        </w:tc>
        <w:tc>
          <w:tcPr>
            <w:tcW w:w="1440" w:type="dxa"/>
            <w:shd w:val="clear" w:color="auto" w:fill="D9EAF7"/>
          </w:tcPr>
          <w:p w14:paraId="43DDC750" w14:textId="77777777" w:rsidR="00903FBE" w:rsidRDefault="00000000">
            <w:r>
              <w:rPr>
                <w:b/>
                <w:sz w:val="16"/>
              </w:rPr>
              <w:t>Notes / Due Date</w:t>
            </w:r>
          </w:p>
        </w:tc>
      </w:tr>
      <w:tr w:rsidR="00903FBE" w14:paraId="1A3B10BC" w14:textId="77777777">
        <w:trPr>
          <w:jc w:val="center"/>
        </w:trPr>
        <w:tc>
          <w:tcPr>
            <w:tcW w:w="648" w:type="dxa"/>
          </w:tcPr>
          <w:p w14:paraId="1EE0654B" w14:textId="77777777" w:rsidR="00903FBE" w:rsidRDefault="00000000">
            <w:r>
              <w:rPr>
                <w:sz w:val="16"/>
              </w:rPr>
              <w:t>[ ]</w:t>
            </w:r>
          </w:p>
        </w:tc>
        <w:tc>
          <w:tcPr>
            <w:tcW w:w="1296" w:type="dxa"/>
          </w:tcPr>
          <w:p w14:paraId="219AB521" w14:textId="77777777" w:rsidR="00903FBE" w:rsidRDefault="00000000">
            <w:r>
              <w:rPr>
                <w:sz w:val="16"/>
              </w:rPr>
              <w:t>Records</w:t>
            </w:r>
          </w:p>
        </w:tc>
        <w:tc>
          <w:tcPr>
            <w:tcW w:w="5976" w:type="dxa"/>
          </w:tcPr>
          <w:p w14:paraId="47238662" w14:textId="77777777" w:rsidR="00903FBE" w:rsidRDefault="00000000">
            <w:r>
              <w:rPr>
                <w:sz w:val="16"/>
              </w:rPr>
              <w:t>Re-check personnel, awards, training, and education records. Submit corrections before final processing begins.</w:t>
            </w:r>
          </w:p>
        </w:tc>
        <w:tc>
          <w:tcPr>
            <w:tcW w:w="1440" w:type="dxa"/>
          </w:tcPr>
          <w:p w14:paraId="38E73DCF" w14:textId="77777777" w:rsidR="00903FBE" w:rsidRDefault="00903FBE"/>
        </w:tc>
      </w:tr>
      <w:tr w:rsidR="00903FBE" w14:paraId="4F0C0F69" w14:textId="77777777">
        <w:trPr>
          <w:jc w:val="center"/>
        </w:trPr>
        <w:tc>
          <w:tcPr>
            <w:tcW w:w="648" w:type="dxa"/>
          </w:tcPr>
          <w:p w14:paraId="66FDAA4D" w14:textId="77777777" w:rsidR="00903FBE" w:rsidRDefault="00000000">
            <w:r>
              <w:rPr>
                <w:sz w:val="16"/>
              </w:rPr>
              <w:t>[ ]</w:t>
            </w:r>
          </w:p>
        </w:tc>
        <w:tc>
          <w:tcPr>
            <w:tcW w:w="1296" w:type="dxa"/>
          </w:tcPr>
          <w:p w14:paraId="2C7B3A0B" w14:textId="77777777" w:rsidR="00903FBE" w:rsidRDefault="00000000">
            <w:r>
              <w:rPr>
                <w:sz w:val="16"/>
              </w:rPr>
              <w:t>Medical</w:t>
            </w:r>
          </w:p>
        </w:tc>
        <w:tc>
          <w:tcPr>
            <w:tcW w:w="5976" w:type="dxa"/>
          </w:tcPr>
          <w:p w14:paraId="0E6E8B52" w14:textId="77777777" w:rsidR="00903FBE" w:rsidRDefault="00000000">
            <w:r>
              <w:rPr>
                <w:sz w:val="16"/>
              </w:rPr>
              <w:t>Request updated medical/dental records and resolve missing private-sector documentation.</w:t>
            </w:r>
          </w:p>
        </w:tc>
        <w:tc>
          <w:tcPr>
            <w:tcW w:w="1440" w:type="dxa"/>
          </w:tcPr>
          <w:p w14:paraId="41E37BAA" w14:textId="77777777" w:rsidR="00903FBE" w:rsidRDefault="00903FBE"/>
        </w:tc>
      </w:tr>
      <w:tr w:rsidR="00903FBE" w14:paraId="56AF69A6" w14:textId="77777777">
        <w:trPr>
          <w:jc w:val="center"/>
        </w:trPr>
        <w:tc>
          <w:tcPr>
            <w:tcW w:w="648" w:type="dxa"/>
          </w:tcPr>
          <w:p w14:paraId="1CB80324" w14:textId="77777777" w:rsidR="00903FBE" w:rsidRDefault="00000000">
            <w:r>
              <w:rPr>
                <w:sz w:val="16"/>
              </w:rPr>
              <w:t>[ ]</w:t>
            </w:r>
          </w:p>
        </w:tc>
        <w:tc>
          <w:tcPr>
            <w:tcW w:w="1296" w:type="dxa"/>
          </w:tcPr>
          <w:p w14:paraId="5A5D474E" w14:textId="77777777" w:rsidR="00903FBE" w:rsidRDefault="00000000">
            <w:r>
              <w:rPr>
                <w:sz w:val="16"/>
              </w:rPr>
              <w:t>VA</w:t>
            </w:r>
          </w:p>
        </w:tc>
        <w:tc>
          <w:tcPr>
            <w:tcW w:w="5976" w:type="dxa"/>
          </w:tcPr>
          <w:p w14:paraId="47856343" w14:textId="77777777" w:rsidR="00903FBE" w:rsidRDefault="00000000">
            <w:r>
              <w:rPr>
                <w:sz w:val="16"/>
              </w:rPr>
              <w:t>Schedule with VSO/accredited representative early enough to meet the BDD window if eligible.</w:t>
            </w:r>
          </w:p>
        </w:tc>
        <w:tc>
          <w:tcPr>
            <w:tcW w:w="1440" w:type="dxa"/>
          </w:tcPr>
          <w:p w14:paraId="633DD8B4" w14:textId="77777777" w:rsidR="00903FBE" w:rsidRDefault="00903FBE"/>
        </w:tc>
      </w:tr>
      <w:tr w:rsidR="00903FBE" w14:paraId="4831CA75" w14:textId="77777777">
        <w:trPr>
          <w:jc w:val="center"/>
        </w:trPr>
        <w:tc>
          <w:tcPr>
            <w:tcW w:w="648" w:type="dxa"/>
          </w:tcPr>
          <w:p w14:paraId="2274F39A" w14:textId="77777777" w:rsidR="00903FBE" w:rsidRDefault="00000000">
            <w:r>
              <w:rPr>
                <w:sz w:val="16"/>
              </w:rPr>
              <w:t>[ ]</w:t>
            </w:r>
          </w:p>
        </w:tc>
        <w:tc>
          <w:tcPr>
            <w:tcW w:w="1296" w:type="dxa"/>
          </w:tcPr>
          <w:p w14:paraId="7BB21CCE" w14:textId="77777777" w:rsidR="00903FBE" w:rsidRDefault="00000000">
            <w:r>
              <w:rPr>
                <w:sz w:val="16"/>
              </w:rPr>
              <w:t>Career</w:t>
            </w:r>
          </w:p>
        </w:tc>
        <w:tc>
          <w:tcPr>
            <w:tcW w:w="5976" w:type="dxa"/>
          </w:tcPr>
          <w:p w14:paraId="7B07FE13" w14:textId="77777777" w:rsidR="00903FBE" w:rsidRDefault="00000000">
            <w:r>
              <w:rPr>
                <w:sz w:val="16"/>
              </w:rPr>
              <w:t>Build USAJOBS profile if pursuing federal employment; gather statement of service if needed.</w:t>
            </w:r>
          </w:p>
        </w:tc>
        <w:tc>
          <w:tcPr>
            <w:tcW w:w="1440" w:type="dxa"/>
          </w:tcPr>
          <w:p w14:paraId="7CAB06D3" w14:textId="77777777" w:rsidR="00903FBE" w:rsidRDefault="00903FBE"/>
        </w:tc>
      </w:tr>
      <w:tr w:rsidR="00903FBE" w14:paraId="1799EA1E" w14:textId="77777777">
        <w:trPr>
          <w:jc w:val="center"/>
        </w:trPr>
        <w:tc>
          <w:tcPr>
            <w:tcW w:w="648" w:type="dxa"/>
          </w:tcPr>
          <w:p w14:paraId="3930C372" w14:textId="77777777" w:rsidR="00903FBE" w:rsidRDefault="00000000">
            <w:r>
              <w:rPr>
                <w:sz w:val="16"/>
              </w:rPr>
              <w:t>[ ]</w:t>
            </w:r>
          </w:p>
        </w:tc>
        <w:tc>
          <w:tcPr>
            <w:tcW w:w="1296" w:type="dxa"/>
          </w:tcPr>
          <w:p w14:paraId="1EC6B732" w14:textId="77777777" w:rsidR="00903FBE" w:rsidRDefault="00000000">
            <w:r>
              <w:rPr>
                <w:sz w:val="16"/>
              </w:rPr>
              <w:t>Career</w:t>
            </w:r>
          </w:p>
        </w:tc>
        <w:tc>
          <w:tcPr>
            <w:tcW w:w="5976" w:type="dxa"/>
          </w:tcPr>
          <w:p w14:paraId="486EB748" w14:textId="77777777" w:rsidR="00903FBE" w:rsidRDefault="00000000">
            <w:r>
              <w:rPr>
                <w:sz w:val="16"/>
              </w:rPr>
              <w:t>Increase applications, networking, and interview preparation; practice STAR-style answers and salary discussion.</w:t>
            </w:r>
          </w:p>
        </w:tc>
        <w:tc>
          <w:tcPr>
            <w:tcW w:w="1440" w:type="dxa"/>
          </w:tcPr>
          <w:p w14:paraId="5A7A0EE2" w14:textId="77777777" w:rsidR="00903FBE" w:rsidRDefault="00903FBE"/>
        </w:tc>
      </w:tr>
      <w:tr w:rsidR="00903FBE" w14:paraId="2AFCDDF1" w14:textId="77777777">
        <w:trPr>
          <w:jc w:val="center"/>
        </w:trPr>
        <w:tc>
          <w:tcPr>
            <w:tcW w:w="648" w:type="dxa"/>
          </w:tcPr>
          <w:p w14:paraId="06B7379A" w14:textId="77777777" w:rsidR="00903FBE" w:rsidRDefault="00000000">
            <w:r>
              <w:rPr>
                <w:sz w:val="16"/>
              </w:rPr>
              <w:t>[ ]</w:t>
            </w:r>
          </w:p>
        </w:tc>
        <w:tc>
          <w:tcPr>
            <w:tcW w:w="1296" w:type="dxa"/>
          </w:tcPr>
          <w:p w14:paraId="3DDCB2FC" w14:textId="77777777" w:rsidR="00903FBE" w:rsidRDefault="00000000">
            <w:r>
              <w:rPr>
                <w:sz w:val="16"/>
              </w:rPr>
              <w:t>Legal</w:t>
            </w:r>
          </w:p>
        </w:tc>
        <w:tc>
          <w:tcPr>
            <w:tcW w:w="5976" w:type="dxa"/>
          </w:tcPr>
          <w:p w14:paraId="56CB558C" w14:textId="77777777" w:rsidR="00903FBE" w:rsidRDefault="00000000">
            <w:r>
              <w:rPr>
                <w:sz w:val="16"/>
              </w:rPr>
              <w:t>Review will, powers of attorney, beneficiaries, family care documents, and post-government employment restrictions if relevant.</w:t>
            </w:r>
          </w:p>
        </w:tc>
        <w:tc>
          <w:tcPr>
            <w:tcW w:w="1440" w:type="dxa"/>
          </w:tcPr>
          <w:p w14:paraId="519DBA31" w14:textId="77777777" w:rsidR="00903FBE" w:rsidRDefault="00903FBE"/>
        </w:tc>
      </w:tr>
      <w:tr w:rsidR="00903FBE" w14:paraId="2AB73FFF" w14:textId="77777777">
        <w:trPr>
          <w:jc w:val="center"/>
        </w:trPr>
        <w:tc>
          <w:tcPr>
            <w:tcW w:w="648" w:type="dxa"/>
          </w:tcPr>
          <w:p w14:paraId="41DB2EDB" w14:textId="77777777" w:rsidR="00903FBE" w:rsidRDefault="00000000">
            <w:r>
              <w:rPr>
                <w:sz w:val="16"/>
              </w:rPr>
              <w:t>[ ]</w:t>
            </w:r>
          </w:p>
        </w:tc>
        <w:tc>
          <w:tcPr>
            <w:tcW w:w="1296" w:type="dxa"/>
          </w:tcPr>
          <w:p w14:paraId="10A16C44" w14:textId="77777777" w:rsidR="00903FBE" w:rsidRDefault="00000000">
            <w:r>
              <w:rPr>
                <w:sz w:val="16"/>
              </w:rPr>
              <w:t>Finance</w:t>
            </w:r>
          </w:p>
        </w:tc>
        <w:tc>
          <w:tcPr>
            <w:tcW w:w="5976" w:type="dxa"/>
          </w:tcPr>
          <w:p w14:paraId="1BC324FA" w14:textId="77777777" w:rsidR="00903FBE" w:rsidRDefault="00000000">
            <w:r>
              <w:rPr>
                <w:sz w:val="16"/>
              </w:rPr>
              <w:t>Review insurance needs, allotments, taxes, expected retirement/separation pay, and healthcare premium changes.</w:t>
            </w:r>
          </w:p>
        </w:tc>
        <w:tc>
          <w:tcPr>
            <w:tcW w:w="1440" w:type="dxa"/>
          </w:tcPr>
          <w:p w14:paraId="286E4E1C" w14:textId="77777777" w:rsidR="00903FBE" w:rsidRDefault="00903FBE"/>
        </w:tc>
      </w:tr>
      <w:tr w:rsidR="00903FBE" w14:paraId="10CB3E43" w14:textId="77777777">
        <w:trPr>
          <w:jc w:val="center"/>
        </w:trPr>
        <w:tc>
          <w:tcPr>
            <w:tcW w:w="648" w:type="dxa"/>
          </w:tcPr>
          <w:p w14:paraId="531ED97A" w14:textId="77777777" w:rsidR="00903FBE" w:rsidRDefault="00000000">
            <w:r>
              <w:rPr>
                <w:sz w:val="16"/>
              </w:rPr>
              <w:t>[ ]</w:t>
            </w:r>
          </w:p>
        </w:tc>
        <w:tc>
          <w:tcPr>
            <w:tcW w:w="1296" w:type="dxa"/>
          </w:tcPr>
          <w:p w14:paraId="6189EDDE" w14:textId="77777777" w:rsidR="00903FBE" w:rsidRDefault="00000000">
            <w:r>
              <w:rPr>
                <w:sz w:val="16"/>
              </w:rPr>
              <w:t>Move</w:t>
            </w:r>
          </w:p>
        </w:tc>
        <w:tc>
          <w:tcPr>
            <w:tcW w:w="5976" w:type="dxa"/>
          </w:tcPr>
          <w:p w14:paraId="0377419B" w14:textId="77777777" w:rsidR="00903FBE" w:rsidRDefault="00000000">
            <w:r>
              <w:rPr>
                <w:sz w:val="16"/>
              </w:rPr>
              <w:t>Contact transportation/DMO/HHG office if moving; compare final move timing with job start, school calendar, and housing market.</w:t>
            </w:r>
          </w:p>
        </w:tc>
        <w:tc>
          <w:tcPr>
            <w:tcW w:w="1440" w:type="dxa"/>
          </w:tcPr>
          <w:p w14:paraId="111C96A0" w14:textId="77777777" w:rsidR="00903FBE" w:rsidRDefault="00903FBE"/>
        </w:tc>
      </w:tr>
      <w:tr w:rsidR="00903FBE" w14:paraId="459B7E47" w14:textId="77777777">
        <w:trPr>
          <w:jc w:val="center"/>
        </w:trPr>
        <w:tc>
          <w:tcPr>
            <w:tcW w:w="648" w:type="dxa"/>
          </w:tcPr>
          <w:p w14:paraId="6020446A" w14:textId="77777777" w:rsidR="00903FBE" w:rsidRDefault="00000000">
            <w:r>
              <w:rPr>
                <w:sz w:val="16"/>
              </w:rPr>
              <w:t>[ ]</w:t>
            </w:r>
          </w:p>
        </w:tc>
        <w:tc>
          <w:tcPr>
            <w:tcW w:w="1296" w:type="dxa"/>
          </w:tcPr>
          <w:p w14:paraId="50ED7990" w14:textId="77777777" w:rsidR="00903FBE" w:rsidRDefault="00000000">
            <w:r>
              <w:rPr>
                <w:sz w:val="16"/>
              </w:rPr>
              <w:t>Family</w:t>
            </w:r>
          </w:p>
        </w:tc>
        <w:tc>
          <w:tcPr>
            <w:tcW w:w="5976" w:type="dxa"/>
          </w:tcPr>
          <w:p w14:paraId="415D6819" w14:textId="77777777" w:rsidR="00903FBE" w:rsidRDefault="00000000">
            <w:r>
              <w:rPr>
                <w:sz w:val="16"/>
              </w:rPr>
              <w:t>Schedule family medical/dental appointments and refill planning before coverage changes.</w:t>
            </w:r>
          </w:p>
        </w:tc>
        <w:tc>
          <w:tcPr>
            <w:tcW w:w="1440" w:type="dxa"/>
          </w:tcPr>
          <w:p w14:paraId="376F584E" w14:textId="77777777" w:rsidR="00903FBE" w:rsidRDefault="00903FBE"/>
        </w:tc>
      </w:tr>
    </w:tbl>
    <w:p w14:paraId="794850BE" w14:textId="77777777" w:rsidR="00903FBE" w:rsidRDefault="00903FBE"/>
    <w:p w14:paraId="664E78E4" w14:textId="77777777" w:rsidR="00903FBE" w:rsidRDefault="00000000">
      <w:pPr>
        <w:pStyle w:val="Heading1"/>
      </w:pPr>
      <w:r>
        <w:t>180-90 Days Out: BDD and Medical Finalization Window</w:t>
      </w:r>
    </w:p>
    <w:tbl>
      <w:tblPr>
        <w:tblStyle w:val="TableGrid"/>
        <w:tblW w:w="0" w:type="auto"/>
        <w:jc w:val="center"/>
        <w:tblLook w:val="04A0" w:firstRow="1" w:lastRow="0" w:firstColumn="1" w:lastColumn="0" w:noHBand="0" w:noVBand="1"/>
      </w:tblPr>
      <w:tblGrid>
        <w:gridCol w:w="648"/>
        <w:gridCol w:w="1296"/>
        <w:gridCol w:w="5976"/>
        <w:gridCol w:w="1440"/>
      </w:tblGrid>
      <w:tr w:rsidR="00903FBE" w14:paraId="1FCF7578" w14:textId="77777777">
        <w:trPr>
          <w:jc w:val="center"/>
        </w:trPr>
        <w:tc>
          <w:tcPr>
            <w:tcW w:w="648" w:type="dxa"/>
            <w:shd w:val="clear" w:color="auto" w:fill="D9EAF7"/>
          </w:tcPr>
          <w:p w14:paraId="6B80A402" w14:textId="77777777" w:rsidR="00903FBE" w:rsidRDefault="00000000">
            <w:r>
              <w:rPr>
                <w:b/>
                <w:sz w:val="16"/>
              </w:rPr>
              <w:t>Done</w:t>
            </w:r>
          </w:p>
        </w:tc>
        <w:tc>
          <w:tcPr>
            <w:tcW w:w="1296" w:type="dxa"/>
            <w:shd w:val="clear" w:color="auto" w:fill="D9EAF7"/>
          </w:tcPr>
          <w:p w14:paraId="4120D11F" w14:textId="77777777" w:rsidR="00903FBE" w:rsidRDefault="00000000">
            <w:r>
              <w:rPr>
                <w:b/>
                <w:sz w:val="16"/>
              </w:rPr>
              <w:t>Area</w:t>
            </w:r>
          </w:p>
        </w:tc>
        <w:tc>
          <w:tcPr>
            <w:tcW w:w="5976" w:type="dxa"/>
            <w:shd w:val="clear" w:color="auto" w:fill="D9EAF7"/>
          </w:tcPr>
          <w:p w14:paraId="2303576C" w14:textId="77777777" w:rsidR="00903FBE" w:rsidRDefault="00000000">
            <w:r>
              <w:rPr>
                <w:b/>
                <w:sz w:val="16"/>
              </w:rPr>
              <w:t>Action / Decision</w:t>
            </w:r>
          </w:p>
        </w:tc>
        <w:tc>
          <w:tcPr>
            <w:tcW w:w="1440" w:type="dxa"/>
            <w:shd w:val="clear" w:color="auto" w:fill="D9EAF7"/>
          </w:tcPr>
          <w:p w14:paraId="523D96CF" w14:textId="77777777" w:rsidR="00903FBE" w:rsidRDefault="00000000">
            <w:r>
              <w:rPr>
                <w:b/>
                <w:sz w:val="16"/>
              </w:rPr>
              <w:t>Notes / Due Date</w:t>
            </w:r>
          </w:p>
        </w:tc>
      </w:tr>
      <w:tr w:rsidR="00903FBE" w14:paraId="7FF6EC85" w14:textId="77777777">
        <w:trPr>
          <w:jc w:val="center"/>
        </w:trPr>
        <w:tc>
          <w:tcPr>
            <w:tcW w:w="648" w:type="dxa"/>
          </w:tcPr>
          <w:p w14:paraId="74DA3024" w14:textId="77777777" w:rsidR="00903FBE" w:rsidRDefault="00000000">
            <w:r>
              <w:rPr>
                <w:sz w:val="16"/>
              </w:rPr>
              <w:t>[ ]</w:t>
            </w:r>
          </w:p>
        </w:tc>
        <w:tc>
          <w:tcPr>
            <w:tcW w:w="1296" w:type="dxa"/>
          </w:tcPr>
          <w:p w14:paraId="7175D414" w14:textId="77777777" w:rsidR="00903FBE" w:rsidRDefault="00000000">
            <w:r>
              <w:rPr>
                <w:sz w:val="16"/>
              </w:rPr>
              <w:t>VA</w:t>
            </w:r>
          </w:p>
        </w:tc>
        <w:tc>
          <w:tcPr>
            <w:tcW w:w="5976" w:type="dxa"/>
          </w:tcPr>
          <w:p w14:paraId="5055FEF9" w14:textId="77777777" w:rsidR="00903FBE" w:rsidRDefault="00000000">
            <w:r>
              <w:rPr>
                <w:sz w:val="16"/>
              </w:rPr>
              <w:t>If eligible, submit the VA BDD claim during the 180-90 day window and confirm each claimed condition was included.</w:t>
            </w:r>
          </w:p>
        </w:tc>
        <w:tc>
          <w:tcPr>
            <w:tcW w:w="1440" w:type="dxa"/>
          </w:tcPr>
          <w:p w14:paraId="0E236C1A" w14:textId="77777777" w:rsidR="00903FBE" w:rsidRDefault="00903FBE"/>
        </w:tc>
      </w:tr>
      <w:tr w:rsidR="00903FBE" w14:paraId="56C50738" w14:textId="77777777">
        <w:trPr>
          <w:jc w:val="center"/>
        </w:trPr>
        <w:tc>
          <w:tcPr>
            <w:tcW w:w="648" w:type="dxa"/>
          </w:tcPr>
          <w:p w14:paraId="3EDCAAAB" w14:textId="77777777" w:rsidR="00903FBE" w:rsidRDefault="00000000">
            <w:r>
              <w:rPr>
                <w:sz w:val="16"/>
              </w:rPr>
              <w:t>[ ]</w:t>
            </w:r>
          </w:p>
        </w:tc>
        <w:tc>
          <w:tcPr>
            <w:tcW w:w="1296" w:type="dxa"/>
          </w:tcPr>
          <w:p w14:paraId="328C41CE" w14:textId="77777777" w:rsidR="00903FBE" w:rsidRDefault="00000000">
            <w:r>
              <w:rPr>
                <w:sz w:val="16"/>
              </w:rPr>
              <w:t>VA</w:t>
            </w:r>
          </w:p>
        </w:tc>
        <w:tc>
          <w:tcPr>
            <w:tcW w:w="5976" w:type="dxa"/>
          </w:tcPr>
          <w:p w14:paraId="49C553F4" w14:textId="77777777" w:rsidR="00903FBE" w:rsidRDefault="00000000">
            <w:r>
              <w:rPr>
                <w:sz w:val="16"/>
              </w:rPr>
              <w:t>Remain available for VA exams and respond quickly to appointment calls, letters, and portal messages.</w:t>
            </w:r>
          </w:p>
        </w:tc>
        <w:tc>
          <w:tcPr>
            <w:tcW w:w="1440" w:type="dxa"/>
          </w:tcPr>
          <w:p w14:paraId="3232827F" w14:textId="77777777" w:rsidR="00903FBE" w:rsidRDefault="00903FBE"/>
        </w:tc>
      </w:tr>
      <w:tr w:rsidR="00903FBE" w14:paraId="19AAEE3D" w14:textId="77777777">
        <w:trPr>
          <w:jc w:val="center"/>
        </w:trPr>
        <w:tc>
          <w:tcPr>
            <w:tcW w:w="648" w:type="dxa"/>
          </w:tcPr>
          <w:p w14:paraId="5FB2DB50" w14:textId="77777777" w:rsidR="00903FBE" w:rsidRDefault="00000000">
            <w:r>
              <w:rPr>
                <w:sz w:val="16"/>
              </w:rPr>
              <w:t>[ ]</w:t>
            </w:r>
          </w:p>
        </w:tc>
        <w:tc>
          <w:tcPr>
            <w:tcW w:w="1296" w:type="dxa"/>
          </w:tcPr>
          <w:p w14:paraId="6B948272" w14:textId="77777777" w:rsidR="00903FBE" w:rsidRDefault="00000000">
            <w:r>
              <w:rPr>
                <w:sz w:val="16"/>
              </w:rPr>
              <w:t>Medical</w:t>
            </w:r>
          </w:p>
        </w:tc>
        <w:tc>
          <w:tcPr>
            <w:tcW w:w="5976" w:type="dxa"/>
          </w:tcPr>
          <w:p w14:paraId="3B5D4F51" w14:textId="77777777" w:rsidR="00903FBE" w:rsidRDefault="00000000">
            <w:r>
              <w:rPr>
                <w:sz w:val="16"/>
              </w:rPr>
              <w:t>Complete SHPE/retirement/separation physical requirements and required medical history forms.</w:t>
            </w:r>
          </w:p>
        </w:tc>
        <w:tc>
          <w:tcPr>
            <w:tcW w:w="1440" w:type="dxa"/>
          </w:tcPr>
          <w:p w14:paraId="05B8B2AB" w14:textId="77777777" w:rsidR="00903FBE" w:rsidRDefault="00903FBE"/>
        </w:tc>
      </w:tr>
      <w:tr w:rsidR="00903FBE" w14:paraId="6FFF83FA" w14:textId="77777777">
        <w:trPr>
          <w:jc w:val="center"/>
        </w:trPr>
        <w:tc>
          <w:tcPr>
            <w:tcW w:w="648" w:type="dxa"/>
          </w:tcPr>
          <w:p w14:paraId="4D8262C4" w14:textId="77777777" w:rsidR="00903FBE" w:rsidRDefault="00000000">
            <w:r>
              <w:rPr>
                <w:sz w:val="16"/>
              </w:rPr>
              <w:t>[ ]</w:t>
            </w:r>
          </w:p>
        </w:tc>
        <w:tc>
          <w:tcPr>
            <w:tcW w:w="1296" w:type="dxa"/>
          </w:tcPr>
          <w:p w14:paraId="1E13D36B" w14:textId="77777777" w:rsidR="00903FBE" w:rsidRDefault="00000000">
            <w:r>
              <w:rPr>
                <w:sz w:val="16"/>
              </w:rPr>
              <w:t>Medical</w:t>
            </w:r>
          </w:p>
        </w:tc>
        <w:tc>
          <w:tcPr>
            <w:tcW w:w="5976" w:type="dxa"/>
          </w:tcPr>
          <w:p w14:paraId="79A27E05" w14:textId="77777777" w:rsidR="00903FBE" w:rsidRDefault="00000000">
            <w:r>
              <w:rPr>
                <w:sz w:val="16"/>
              </w:rPr>
              <w:t>Complete final dental and vision care; ask for copies of key findings and treatment plans.</w:t>
            </w:r>
          </w:p>
        </w:tc>
        <w:tc>
          <w:tcPr>
            <w:tcW w:w="1440" w:type="dxa"/>
          </w:tcPr>
          <w:p w14:paraId="69C970F6" w14:textId="77777777" w:rsidR="00903FBE" w:rsidRDefault="00903FBE"/>
        </w:tc>
      </w:tr>
      <w:tr w:rsidR="00903FBE" w14:paraId="579C698C" w14:textId="77777777">
        <w:trPr>
          <w:jc w:val="center"/>
        </w:trPr>
        <w:tc>
          <w:tcPr>
            <w:tcW w:w="648" w:type="dxa"/>
          </w:tcPr>
          <w:p w14:paraId="3876FC44" w14:textId="77777777" w:rsidR="00903FBE" w:rsidRDefault="00000000">
            <w:r>
              <w:rPr>
                <w:sz w:val="16"/>
              </w:rPr>
              <w:t>[ ]</w:t>
            </w:r>
          </w:p>
        </w:tc>
        <w:tc>
          <w:tcPr>
            <w:tcW w:w="1296" w:type="dxa"/>
          </w:tcPr>
          <w:p w14:paraId="47B88CA7" w14:textId="77777777" w:rsidR="00903FBE" w:rsidRDefault="00000000">
            <w:r>
              <w:rPr>
                <w:sz w:val="16"/>
              </w:rPr>
              <w:t>Records</w:t>
            </w:r>
          </w:p>
        </w:tc>
        <w:tc>
          <w:tcPr>
            <w:tcW w:w="5976" w:type="dxa"/>
          </w:tcPr>
          <w:p w14:paraId="0DF8B53E" w14:textId="77777777" w:rsidR="00903FBE" w:rsidRDefault="00000000">
            <w:r>
              <w:rPr>
                <w:sz w:val="16"/>
              </w:rPr>
              <w:t>Upload or preserve medical records, private records, SHA/self-assessment material, dependent documents, direct deposit, and prior DD 214s if applicable.</w:t>
            </w:r>
          </w:p>
        </w:tc>
        <w:tc>
          <w:tcPr>
            <w:tcW w:w="1440" w:type="dxa"/>
          </w:tcPr>
          <w:p w14:paraId="194DC572" w14:textId="77777777" w:rsidR="00903FBE" w:rsidRDefault="00903FBE"/>
        </w:tc>
      </w:tr>
      <w:tr w:rsidR="00903FBE" w14:paraId="63933C87" w14:textId="77777777">
        <w:trPr>
          <w:jc w:val="center"/>
        </w:trPr>
        <w:tc>
          <w:tcPr>
            <w:tcW w:w="648" w:type="dxa"/>
          </w:tcPr>
          <w:p w14:paraId="268A1679" w14:textId="77777777" w:rsidR="00903FBE" w:rsidRDefault="00000000">
            <w:r>
              <w:rPr>
                <w:sz w:val="16"/>
              </w:rPr>
              <w:t>[ ]</w:t>
            </w:r>
          </w:p>
        </w:tc>
        <w:tc>
          <w:tcPr>
            <w:tcW w:w="1296" w:type="dxa"/>
          </w:tcPr>
          <w:p w14:paraId="1A8CE80A" w14:textId="77777777" w:rsidR="00903FBE" w:rsidRDefault="00000000">
            <w:r>
              <w:rPr>
                <w:sz w:val="16"/>
              </w:rPr>
              <w:t>Admin</w:t>
            </w:r>
          </w:p>
        </w:tc>
        <w:tc>
          <w:tcPr>
            <w:tcW w:w="5976" w:type="dxa"/>
          </w:tcPr>
          <w:p w14:paraId="2AAE976F" w14:textId="77777777" w:rsidR="00903FBE" w:rsidRDefault="00000000">
            <w:r>
              <w:rPr>
                <w:sz w:val="16"/>
              </w:rPr>
              <w:t>Begin DD Form 214 review process as soon as a draft is available; check name, SSN, dates, awards, MOS/rate/AFSC, education, deployments, and characterization.</w:t>
            </w:r>
          </w:p>
        </w:tc>
        <w:tc>
          <w:tcPr>
            <w:tcW w:w="1440" w:type="dxa"/>
          </w:tcPr>
          <w:p w14:paraId="06F441F6" w14:textId="77777777" w:rsidR="00903FBE" w:rsidRDefault="00903FBE"/>
        </w:tc>
      </w:tr>
      <w:tr w:rsidR="00903FBE" w14:paraId="11633FA4" w14:textId="77777777">
        <w:trPr>
          <w:jc w:val="center"/>
        </w:trPr>
        <w:tc>
          <w:tcPr>
            <w:tcW w:w="648" w:type="dxa"/>
          </w:tcPr>
          <w:p w14:paraId="2285EFCB" w14:textId="77777777" w:rsidR="00903FBE" w:rsidRDefault="00000000">
            <w:r>
              <w:rPr>
                <w:sz w:val="16"/>
              </w:rPr>
              <w:t>[ ]</w:t>
            </w:r>
          </w:p>
        </w:tc>
        <w:tc>
          <w:tcPr>
            <w:tcW w:w="1296" w:type="dxa"/>
          </w:tcPr>
          <w:p w14:paraId="074D160B" w14:textId="77777777" w:rsidR="00903FBE" w:rsidRDefault="00000000">
            <w:r>
              <w:rPr>
                <w:sz w:val="16"/>
              </w:rPr>
              <w:t>Retirement</w:t>
            </w:r>
          </w:p>
        </w:tc>
        <w:tc>
          <w:tcPr>
            <w:tcW w:w="5976" w:type="dxa"/>
          </w:tcPr>
          <w:p w14:paraId="33534890" w14:textId="77777777" w:rsidR="00903FBE" w:rsidRDefault="00000000">
            <w:r>
              <w:rPr>
                <w:sz w:val="16"/>
              </w:rPr>
              <w:t>Retirement candidates: complete DD Form 2656/SBP decision process and spouse notarization if required by election.</w:t>
            </w:r>
          </w:p>
        </w:tc>
        <w:tc>
          <w:tcPr>
            <w:tcW w:w="1440" w:type="dxa"/>
          </w:tcPr>
          <w:p w14:paraId="1D13885E" w14:textId="77777777" w:rsidR="00903FBE" w:rsidRDefault="00903FBE"/>
        </w:tc>
      </w:tr>
      <w:tr w:rsidR="00903FBE" w14:paraId="0C182595" w14:textId="77777777">
        <w:trPr>
          <w:jc w:val="center"/>
        </w:trPr>
        <w:tc>
          <w:tcPr>
            <w:tcW w:w="648" w:type="dxa"/>
          </w:tcPr>
          <w:p w14:paraId="278D209D" w14:textId="77777777" w:rsidR="00903FBE" w:rsidRDefault="00000000">
            <w:r>
              <w:rPr>
                <w:sz w:val="16"/>
              </w:rPr>
              <w:lastRenderedPageBreak/>
              <w:t>[ ]</w:t>
            </w:r>
          </w:p>
        </w:tc>
        <w:tc>
          <w:tcPr>
            <w:tcW w:w="1296" w:type="dxa"/>
          </w:tcPr>
          <w:p w14:paraId="6C28FD0D" w14:textId="77777777" w:rsidR="00903FBE" w:rsidRDefault="00000000">
            <w:r>
              <w:rPr>
                <w:sz w:val="16"/>
              </w:rPr>
              <w:t>Decision</w:t>
            </w:r>
          </w:p>
        </w:tc>
        <w:tc>
          <w:tcPr>
            <w:tcW w:w="5976" w:type="dxa"/>
          </w:tcPr>
          <w:p w14:paraId="7B80C9A4" w14:textId="77777777" w:rsidR="00903FBE" w:rsidRDefault="00000000">
            <w:r>
              <w:rPr>
                <w:sz w:val="16"/>
              </w:rPr>
              <w:t>Decide whether any unresolved medical issue requires immediate documentation before the claim window closes.</w:t>
            </w:r>
          </w:p>
        </w:tc>
        <w:tc>
          <w:tcPr>
            <w:tcW w:w="1440" w:type="dxa"/>
          </w:tcPr>
          <w:p w14:paraId="16C48467" w14:textId="77777777" w:rsidR="00903FBE" w:rsidRDefault="00903FBE"/>
        </w:tc>
      </w:tr>
    </w:tbl>
    <w:p w14:paraId="15668785" w14:textId="77777777" w:rsidR="00903FBE" w:rsidRDefault="00903FBE"/>
    <w:p w14:paraId="1969AA3F" w14:textId="77777777" w:rsidR="00903FBE" w:rsidRDefault="00000000">
      <w:pPr>
        <w:pStyle w:val="Heading1"/>
      </w:pPr>
      <w:r>
        <w:t>6-4 Months Out: Job Search and Final Administration</w:t>
      </w:r>
    </w:p>
    <w:tbl>
      <w:tblPr>
        <w:tblStyle w:val="TableGrid"/>
        <w:tblW w:w="0" w:type="auto"/>
        <w:jc w:val="center"/>
        <w:tblLook w:val="04A0" w:firstRow="1" w:lastRow="0" w:firstColumn="1" w:lastColumn="0" w:noHBand="0" w:noVBand="1"/>
      </w:tblPr>
      <w:tblGrid>
        <w:gridCol w:w="648"/>
        <w:gridCol w:w="1296"/>
        <w:gridCol w:w="5976"/>
        <w:gridCol w:w="1440"/>
      </w:tblGrid>
      <w:tr w:rsidR="00903FBE" w14:paraId="5E7B1E1E" w14:textId="77777777">
        <w:trPr>
          <w:jc w:val="center"/>
        </w:trPr>
        <w:tc>
          <w:tcPr>
            <w:tcW w:w="648" w:type="dxa"/>
            <w:shd w:val="clear" w:color="auto" w:fill="D9EAF7"/>
          </w:tcPr>
          <w:p w14:paraId="05B4FDD2" w14:textId="77777777" w:rsidR="00903FBE" w:rsidRDefault="00000000">
            <w:r>
              <w:rPr>
                <w:b/>
                <w:sz w:val="16"/>
              </w:rPr>
              <w:t>Done</w:t>
            </w:r>
          </w:p>
        </w:tc>
        <w:tc>
          <w:tcPr>
            <w:tcW w:w="1296" w:type="dxa"/>
            <w:shd w:val="clear" w:color="auto" w:fill="D9EAF7"/>
          </w:tcPr>
          <w:p w14:paraId="0B7A06FB" w14:textId="77777777" w:rsidR="00903FBE" w:rsidRDefault="00000000">
            <w:r>
              <w:rPr>
                <w:b/>
                <w:sz w:val="16"/>
              </w:rPr>
              <w:t>Area</w:t>
            </w:r>
          </w:p>
        </w:tc>
        <w:tc>
          <w:tcPr>
            <w:tcW w:w="5976" w:type="dxa"/>
            <w:shd w:val="clear" w:color="auto" w:fill="D9EAF7"/>
          </w:tcPr>
          <w:p w14:paraId="636A8CAB" w14:textId="77777777" w:rsidR="00903FBE" w:rsidRDefault="00000000">
            <w:r>
              <w:rPr>
                <w:b/>
                <w:sz w:val="16"/>
              </w:rPr>
              <w:t>Action / Decision</w:t>
            </w:r>
          </w:p>
        </w:tc>
        <w:tc>
          <w:tcPr>
            <w:tcW w:w="1440" w:type="dxa"/>
            <w:shd w:val="clear" w:color="auto" w:fill="D9EAF7"/>
          </w:tcPr>
          <w:p w14:paraId="09A372E3" w14:textId="77777777" w:rsidR="00903FBE" w:rsidRDefault="00000000">
            <w:r>
              <w:rPr>
                <w:b/>
                <w:sz w:val="16"/>
              </w:rPr>
              <w:t>Notes / Due Date</w:t>
            </w:r>
          </w:p>
        </w:tc>
      </w:tr>
      <w:tr w:rsidR="00903FBE" w14:paraId="18B8E8D6" w14:textId="77777777">
        <w:trPr>
          <w:jc w:val="center"/>
        </w:trPr>
        <w:tc>
          <w:tcPr>
            <w:tcW w:w="648" w:type="dxa"/>
          </w:tcPr>
          <w:p w14:paraId="343F52D2" w14:textId="77777777" w:rsidR="00903FBE" w:rsidRDefault="00000000">
            <w:r>
              <w:rPr>
                <w:sz w:val="16"/>
              </w:rPr>
              <w:t>[ ]</w:t>
            </w:r>
          </w:p>
        </w:tc>
        <w:tc>
          <w:tcPr>
            <w:tcW w:w="1296" w:type="dxa"/>
          </w:tcPr>
          <w:p w14:paraId="7C5907AB" w14:textId="77777777" w:rsidR="00903FBE" w:rsidRDefault="00000000">
            <w:r>
              <w:rPr>
                <w:sz w:val="16"/>
              </w:rPr>
              <w:t>Career</w:t>
            </w:r>
          </w:p>
        </w:tc>
        <w:tc>
          <w:tcPr>
            <w:tcW w:w="5976" w:type="dxa"/>
          </w:tcPr>
          <w:p w14:paraId="7E8832F6" w14:textId="77777777" w:rsidR="00903FBE" w:rsidRDefault="00000000">
            <w:r>
              <w:rPr>
                <w:sz w:val="16"/>
              </w:rPr>
              <w:t>Apply with tailored resumes; track each application, contact, interview, referral, salary range, and follow-up date.</w:t>
            </w:r>
          </w:p>
        </w:tc>
        <w:tc>
          <w:tcPr>
            <w:tcW w:w="1440" w:type="dxa"/>
          </w:tcPr>
          <w:p w14:paraId="4A1813B5" w14:textId="77777777" w:rsidR="00903FBE" w:rsidRDefault="00903FBE"/>
        </w:tc>
      </w:tr>
      <w:tr w:rsidR="00903FBE" w14:paraId="60B4416E" w14:textId="77777777">
        <w:trPr>
          <w:jc w:val="center"/>
        </w:trPr>
        <w:tc>
          <w:tcPr>
            <w:tcW w:w="648" w:type="dxa"/>
          </w:tcPr>
          <w:p w14:paraId="08C92AAB" w14:textId="77777777" w:rsidR="00903FBE" w:rsidRDefault="00000000">
            <w:r>
              <w:rPr>
                <w:sz w:val="16"/>
              </w:rPr>
              <w:t>[ ]</w:t>
            </w:r>
          </w:p>
        </w:tc>
        <w:tc>
          <w:tcPr>
            <w:tcW w:w="1296" w:type="dxa"/>
          </w:tcPr>
          <w:p w14:paraId="28769C31" w14:textId="77777777" w:rsidR="00903FBE" w:rsidRDefault="00000000">
            <w:r>
              <w:rPr>
                <w:sz w:val="16"/>
              </w:rPr>
              <w:t>Career</w:t>
            </w:r>
          </w:p>
        </w:tc>
        <w:tc>
          <w:tcPr>
            <w:tcW w:w="5976" w:type="dxa"/>
          </w:tcPr>
          <w:p w14:paraId="6952D4DF" w14:textId="77777777" w:rsidR="00903FBE" w:rsidRDefault="00000000">
            <w:r>
              <w:rPr>
                <w:sz w:val="16"/>
              </w:rPr>
              <w:t>Set LinkedIn to job-seeking visibility when appropriate and continue informational interviews.</w:t>
            </w:r>
          </w:p>
        </w:tc>
        <w:tc>
          <w:tcPr>
            <w:tcW w:w="1440" w:type="dxa"/>
          </w:tcPr>
          <w:p w14:paraId="29BD5D62" w14:textId="77777777" w:rsidR="00903FBE" w:rsidRDefault="00903FBE"/>
        </w:tc>
      </w:tr>
      <w:tr w:rsidR="00903FBE" w14:paraId="3484C3CA" w14:textId="77777777">
        <w:trPr>
          <w:jc w:val="center"/>
        </w:trPr>
        <w:tc>
          <w:tcPr>
            <w:tcW w:w="648" w:type="dxa"/>
          </w:tcPr>
          <w:p w14:paraId="7E3F0813" w14:textId="77777777" w:rsidR="00903FBE" w:rsidRDefault="00000000">
            <w:r>
              <w:rPr>
                <w:sz w:val="16"/>
              </w:rPr>
              <w:t>[ ]</w:t>
            </w:r>
          </w:p>
        </w:tc>
        <w:tc>
          <w:tcPr>
            <w:tcW w:w="1296" w:type="dxa"/>
          </w:tcPr>
          <w:p w14:paraId="5325CF6A" w14:textId="77777777" w:rsidR="00903FBE" w:rsidRDefault="00000000">
            <w:r>
              <w:rPr>
                <w:sz w:val="16"/>
              </w:rPr>
              <w:t>Admin</w:t>
            </w:r>
          </w:p>
        </w:tc>
        <w:tc>
          <w:tcPr>
            <w:tcW w:w="5976" w:type="dxa"/>
          </w:tcPr>
          <w:p w14:paraId="6C9301ED" w14:textId="77777777" w:rsidR="00903FBE" w:rsidRDefault="00000000">
            <w:r>
              <w:rPr>
                <w:sz w:val="16"/>
              </w:rPr>
              <w:t>Complete retirement/separation forms, final checkout requirements, government travel card steps, and command turnover.</w:t>
            </w:r>
          </w:p>
        </w:tc>
        <w:tc>
          <w:tcPr>
            <w:tcW w:w="1440" w:type="dxa"/>
          </w:tcPr>
          <w:p w14:paraId="5EBDDAEE" w14:textId="77777777" w:rsidR="00903FBE" w:rsidRDefault="00903FBE"/>
        </w:tc>
      </w:tr>
      <w:tr w:rsidR="00903FBE" w14:paraId="4F565173" w14:textId="77777777">
        <w:trPr>
          <w:jc w:val="center"/>
        </w:trPr>
        <w:tc>
          <w:tcPr>
            <w:tcW w:w="648" w:type="dxa"/>
          </w:tcPr>
          <w:p w14:paraId="6457E25D" w14:textId="77777777" w:rsidR="00903FBE" w:rsidRDefault="00000000">
            <w:r>
              <w:rPr>
                <w:sz w:val="16"/>
              </w:rPr>
              <w:t>[ ]</w:t>
            </w:r>
          </w:p>
        </w:tc>
        <w:tc>
          <w:tcPr>
            <w:tcW w:w="1296" w:type="dxa"/>
          </w:tcPr>
          <w:p w14:paraId="1A93FCA7" w14:textId="77777777" w:rsidR="00903FBE" w:rsidRDefault="00000000">
            <w:r>
              <w:rPr>
                <w:sz w:val="16"/>
              </w:rPr>
              <w:t>Records</w:t>
            </w:r>
          </w:p>
        </w:tc>
        <w:tc>
          <w:tcPr>
            <w:tcW w:w="5976" w:type="dxa"/>
          </w:tcPr>
          <w:p w14:paraId="3A50579A" w14:textId="77777777" w:rsidR="00903FBE" w:rsidRDefault="00000000">
            <w:r>
              <w:rPr>
                <w:sz w:val="16"/>
              </w:rPr>
              <w:t>Download VMET, JST, training certificates, awards, evaluations, orders, and admin records to personal storage.</w:t>
            </w:r>
          </w:p>
        </w:tc>
        <w:tc>
          <w:tcPr>
            <w:tcW w:w="1440" w:type="dxa"/>
          </w:tcPr>
          <w:p w14:paraId="373D8CFB" w14:textId="77777777" w:rsidR="00903FBE" w:rsidRDefault="00903FBE"/>
        </w:tc>
      </w:tr>
      <w:tr w:rsidR="00903FBE" w14:paraId="38EFBC86" w14:textId="77777777">
        <w:trPr>
          <w:jc w:val="center"/>
        </w:trPr>
        <w:tc>
          <w:tcPr>
            <w:tcW w:w="648" w:type="dxa"/>
          </w:tcPr>
          <w:p w14:paraId="3D7F8191" w14:textId="77777777" w:rsidR="00903FBE" w:rsidRDefault="00000000">
            <w:r>
              <w:rPr>
                <w:sz w:val="16"/>
              </w:rPr>
              <w:t>[ ]</w:t>
            </w:r>
          </w:p>
        </w:tc>
        <w:tc>
          <w:tcPr>
            <w:tcW w:w="1296" w:type="dxa"/>
          </w:tcPr>
          <w:p w14:paraId="5F9A7AE1" w14:textId="77777777" w:rsidR="00903FBE" w:rsidRDefault="00000000">
            <w:r>
              <w:rPr>
                <w:sz w:val="16"/>
              </w:rPr>
              <w:t>Healthcare</w:t>
            </w:r>
          </w:p>
        </w:tc>
        <w:tc>
          <w:tcPr>
            <w:tcW w:w="5976" w:type="dxa"/>
          </w:tcPr>
          <w:p w14:paraId="4468F676" w14:textId="77777777" w:rsidR="00903FBE" w:rsidRDefault="00000000">
            <w:r>
              <w:rPr>
                <w:sz w:val="16"/>
              </w:rPr>
              <w:t>Compare TRICARE/TAMP/retiree options, employer plans, VA healthcare, FEDVIP/BENEFEDS, and family needs.</w:t>
            </w:r>
          </w:p>
        </w:tc>
        <w:tc>
          <w:tcPr>
            <w:tcW w:w="1440" w:type="dxa"/>
          </w:tcPr>
          <w:p w14:paraId="09C3D5DA" w14:textId="77777777" w:rsidR="00903FBE" w:rsidRDefault="00903FBE"/>
        </w:tc>
      </w:tr>
      <w:tr w:rsidR="00903FBE" w14:paraId="3633BD2B" w14:textId="77777777">
        <w:trPr>
          <w:jc w:val="center"/>
        </w:trPr>
        <w:tc>
          <w:tcPr>
            <w:tcW w:w="648" w:type="dxa"/>
          </w:tcPr>
          <w:p w14:paraId="60204096" w14:textId="77777777" w:rsidR="00903FBE" w:rsidRDefault="00000000">
            <w:r>
              <w:rPr>
                <w:sz w:val="16"/>
              </w:rPr>
              <w:t>[ ]</w:t>
            </w:r>
          </w:p>
        </w:tc>
        <w:tc>
          <w:tcPr>
            <w:tcW w:w="1296" w:type="dxa"/>
          </w:tcPr>
          <w:p w14:paraId="505AA783" w14:textId="77777777" w:rsidR="00903FBE" w:rsidRDefault="00000000">
            <w:r>
              <w:rPr>
                <w:sz w:val="16"/>
              </w:rPr>
              <w:t>Legal</w:t>
            </w:r>
          </w:p>
        </w:tc>
        <w:tc>
          <w:tcPr>
            <w:tcW w:w="5976" w:type="dxa"/>
          </w:tcPr>
          <w:p w14:paraId="40D93172" w14:textId="77777777" w:rsidR="00903FBE" w:rsidRDefault="00000000">
            <w:r>
              <w:rPr>
                <w:sz w:val="16"/>
              </w:rPr>
              <w:t>Request post-government employment ethics review if moving into federal contracting or a restricted role.</w:t>
            </w:r>
          </w:p>
        </w:tc>
        <w:tc>
          <w:tcPr>
            <w:tcW w:w="1440" w:type="dxa"/>
          </w:tcPr>
          <w:p w14:paraId="674AA89F" w14:textId="77777777" w:rsidR="00903FBE" w:rsidRDefault="00903FBE"/>
        </w:tc>
      </w:tr>
      <w:tr w:rsidR="00903FBE" w14:paraId="7A29660E" w14:textId="77777777">
        <w:trPr>
          <w:jc w:val="center"/>
        </w:trPr>
        <w:tc>
          <w:tcPr>
            <w:tcW w:w="648" w:type="dxa"/>
          </w:tcPr>
          <w:p w14:paraId="79ECF98D" w14:textId="77777777" w:rsidR="00903FBE" w:rsidRDefault="00000000">
            <w:r>
              <w:rPr>
                <w:sz w:val="16"/>
              </w:rPr>
              <w:t>[ ]</w:t>
            </w:r>
          </w:p>
        </w:tc>
        <w:tc>
          <w:tcPr>
            <w:tcW w:w="1296" w:type="dxa"/>
          </w:tcPr>
          <w:p w14:paraId="132E9BBF" w14:textId="77777777" w:rsidR="00903FBE" w:rsidRDefault="00000000">
            <w:r>
              <w:rPr>
                <w:sz w:val="16"/>
              </w:rPr>
              <w:t>Move</w:t>
            </w:r>
          </w:p>
        </w:tc>
        <w:tc>
          <w:tcPr>
            <w:tcW w:w="5976" w:type="dxa"/>
          </w:tcPr>
          <w:p w14:paraId="7E19BC3C" w14:textId="77777777" w:rsidR="00903FBE" w:rsidRDefault="00000000">
            <w:r>
              <w:rPr>
                <w:sz w:val="16"/>
              </w:rPr>
              <w:t>Schedule HHG counseling, storage, shipment, and housing decisions if relocation is likely.</w:t>
            </w:r>
          </w:p>
        </w:tc>
        <w:tc>
          <w:tcPr>
            <w:tcW w:w="1440" w:type="dxa"/>
          </w:tcPr>
          <w:p w14:paraId="3C573F6F" w14:textId="77777777" w:rsidR="00903FBE" w:rsidRDefault="00903FBE"/>
        </w:tc>
      </w:tr>
      <w:tr w:rsidR="00903FBE" w14:paraId="3B7092B0" w14:textId="77777777">
        <w:trPr>
          <w:jc w:val="center"/>
        </w:trPr>
        <w:tc>
          <w:tcPr>
            <w:tcW w:w="648" w:type="dxa"/>
          </w:tcPr>
          <w:p w14:paraId="213D1409" w14:textId="77777777" w:rsidR="00903FBE" w:rsidRDefault="00000000">
            <w:r>
              <w:rPr>
                <w:sz w:val="16"/>
              </w:rPr>
              <w:t>[ ]</w:t>
            </w:r>
          </w:p>
        </w:tc>
        <w:tc>
          <w:tcPr>
            <w:tcW w:w="1296" w:type="dxa"/>
          </w:tcPr>
          <w:p w14:paraId="3F3654F1" w14:textId="77777777" w:rsidR="00903FBE" w:rsidRDefault="00000000">
            <w:r>
              <w:rPr>
                <w:sz w:val="16"/>
              </w:rPr>
              <w:t>Decision</w:t>
            </w:r>
          </w:p>
        </w:tc>
        <w:tc>
          <w:tcPr>
            <w:tcW w:w="5976" w:type="dxa"/>
          </w:tcPr>
          <w:p w14:paraId="226579D2" w14:textId="77777777" w:rsidR="00903FBE" w:rsidRDefault="00000000">
            <w:r>
              <w:rPr>
                <w:sz w:val="16"/>
              </w:rPr>
              <w:t>Choose job start-date boundaries based on terminal leave, PTDY/PTAD, family needs, and command checkout.</w:t>
            </w:r>
          </w:p>
        </w:tc>
        <w:tc>
          <w:tcPr>
            <w:tcW w:w="1440" w:type="dxa"/>
          </w:tcPr>
          <w:p w14:paraId="29FF1FB8" w14:textId="77777777" w:rsidR="00903FBE" w:rsidRDefault="00903FBE"/>
        </w:tc>
      </w:tr>
    </w:tbl>
    <w:p w14:paraId="68B8304B" w14:textId="77777777" w:rsidR="00903FBE" w:rsidRDefault="00903FBE"/>
    <w:p w14:paraId="7D219C96" w14:textId="77777777" w:rsidR="00903FBE" w:rsidRDefault="00000000">
      <w:pPr>
        <w:pStyle w:val="Heading1"/>
      </w:pPr>
      <w:r>
        <w:t>3 Months Out: Lock in Documents, Benefits, and Employment Plan</w:t>
      </w:r>
    </w:p>
    <w:tbl>
      <w:tblPr>
        <w:tblStyle w:val="TableGrid"/>
        <w:tblW w:w="0" w:type="auto"/>
        <w:jc w:val="center"/>
        <w:tblLook w:val="04A0" w:firstRow="1" w:lastRow="0" w:firstColumn="1" w:lastColumn="0" w:noHBand="0" w:noVBand="1"/>
      </w:tblPr>
      <w:tblGrid>
        <w:gridCol w:w="648"/>
        <w:gridCol w:w="1296"/>
        <w:gridCol w:w="5976"/>
        <w:gridCol w:w="1440"/>
      </w:tblGrid>
      <w:tr w:rsidR="00903FBE" w14:paraId="697F7EB9" w14:textId="77777777">
        <w:trPr>
          <w:jc w:val="center"/>
        </w:trPr>
        <w:tc>
          <w:tcPr>
            <w:tcW w:w="648" w:type="dxa"/>
            <w:shd w:val="clear" w:color="auto" w:fill="D9EAF7"/>
          </w:tcPr>
          <w:p w14:paraId="0D81238D" w14:textId="77777777" w:rsidR="00903FBE" w:rsidRDefault="00000000">
            <w:r>
              <w:rPr>
                <w:b/>
                <w:sz w:val="16"/>
              </w:rPr>
              <w:t>Done</w:t>
            </w:r>
          </w:p>
        </w:tc>
        <w:tc>
          <w:tcPr>
            <w:tcW w:w="1296" w:type="dxa"/>
            <w:shd w:val="clear" w:color="auto" w:fill="D9EAF7"/>
          </w:tcPr>
          <w:p w14:paraId="2E3D91D8" w14:textId="77777777" w:rsidR="00903FBE" w:rsidRDefault="00000000">
            <w:r>
              <w:rPr>
                <w:b/>
                <w:sz w:val="16"/>
              </w:rPr>
              <w:t>Area</w:t>
            </w:r>
          </w:p>
        </w:tc>
        <w:tc>
          <w:tcPr>
            <w:tcW w:w="5976" w:type="dxa"/>
            <w:shd w:val="clear" w:color="auto" w:fill="D9EAF7"/>
          </w:tcPr>
          <w:p w14:paraId="0B10D919" w14:textId="77777777" w:rsidR="00903FBE" w:rsidRDefault="00000000">
            <w:r>
              <w:rPr>
                <w:b/>
                <w:sz w:val="16"/>
              </w:rPr>
              <w:t>Action / Decision</w:t>
            </w:r>
          </w:p>
        </w:tc>
        <w:tc>
          <w:tcPr>
            <w:tcW w:w="1440" w:type="dxa"/>
            <w:shd w:val="clear" w:color="auto" w:fill="D9EAF7"/>
          </w:tcPr>
          <w:p w14:paraId="20654E74" w14:textId="77777777" w:rsidR="00903FBE" w:rsidRDefault="00000000">
            <w:r>
              <w:rPr>
                <w:b/>
                <w:sz w:val="16"/>
              </w:rPr>
              <w:t>Notes / Due Date</w:t>
            </w:r>
          </w:p>
        </w:tc>
      </w:tr>
      <w:tr w:rsidR="00903FBE" w14:paraId="7C9E234A" w14:textId="77777777">
        <w:trPr>
          <w:jc w:val="center"/>
        </w:trPr>
        <w:tc>
          <w:tcPr>
            <w:tcW w:w="648" w:type="dxa"/>
          </w:tcPr>
          <w:p w14:paraId="5B2D5D17" w14:textId="77777777" w:rsidR="00903FBE" w:rsidRDefault="00000000">
            <w:r>
              <w:rPr>
                <w:sz w:val="16"/>
              </w:rPr>
              <w:t>[ ]</w:t>
            </w:r>
          </w:p>
        </w:tc>
        <w:tc>
          <w:tcPr>
            <w:tcW w:w="1296" w:type="dxa"/>
          </w:tcPr>
          <w:p w14:paraId="76592C0B" w14:textId="77777777" w:rsidR="00903FBE" w:rsidRDefault="00000000">
            <w:r>
              <w:rPr>
                <w:sz w:val="16"/>
              </w:rPr>
              <w:t>Admin</w:t>
            </w:r>
          </w:p>
        </w:tc>
        <w:tc>
          <w:tcPr>
            <w:tcW w:w="5976" w:type="dxa"/>
          </w:tcPr>
          <w:p w14:paraId="55FBA964" w14:textId="77777777" w:rsidR="00903FBE" w:rsidRDefault="00000000">
            <w:r>
              <w:rPr>
                <w:sz w:val="16"/>
              </w:rPr>
              <w:t>Finalize DD Form 214 review and correct errors before final signature or release when possible.</w:t>
            </w:r>
          </w:p>
        </w:tc>
        <w:tc>
          <w:tcPr>
            <w:tcW w:w="1440" w:type="dxa"/>
          </w:tcPr>
          <w:p w14:paraId="329E43DC" w14:textId="77777777" w:rsidR="00903FBE" w:rsidRDefault="00903FBE"/>
        </w:tc>
      </w:tr>
      <w:tr w:rsidR="00903FBE" w14:paraId="77642190" w14:textId="77777777">
        <w:trPr>
          <w:jc w:val="center"/>
        </w:trPr>
        <w:tc>
          <w:tcPr>
            <w:tcW w:w="648" w:type="dxa"/>
          </w:tcPr>
          <w:p w14:paraId="59BCBBF4" w14:textId="77777777" w:rsidR="00903FBE" w:rsidRDefault="00000000">
            <w:r>
              <w:rPr>
                <w:sz w:val="16"/>
              </w:rPr>
              <w:t>[ ]</w:t>
            </w:r>
          </w:p>
        </w:tc>
        <w:tc>
          <w:tcPr>
            <w:tcW w:w="1296" w:type="dxa"/>
          </w:tcPr>
          <w:p w14:paraId="38835309" w14:textId="77777777" w:rsidR="00903FBE" w:rsidRDefault="00000000">
            <w:r>
              <w:rPr>
                <w:sz w:val="16"/>
              </w:rPr>
              <w:t>Records</w:t>
            </w:r>
          </w:p>
        </w:tc>
        <w:tc>
          <w:tcPr>
            <w:tcW w:w="5976" w:type="dxa"/>
          </w:tcPr>
          <w:p w14:paraId="2115607B" w14:textId="77777777" w:rsidR="00903FBE" w:rsidRDefault="00000000">
            <w:r>
              <w:rPr>
                <w:sz w:val="16"/>
              </w:rPr>
              <w:t>Make redundant copies of medical/dental records, DD 214 when available, orders, certificates, legal documents, and dependent records.</w:t>
            </w:r>
          </w:p>
        </w:tc>
        <w:tc>
          <w:tcPr>
            <w:tcW w:w="1440" w:type="dxa"/>
          </w:tcPr>
          <w:p w14:paraId="4C230ADA" w14:textId="77777777" w:rsidR="00903FBE" w:rsidRDefault="00903FBE"/>
        </w:tc>
      </w:tr>
      <w:tr w:rsidR="00903FBE" w14:paraId="20FFF05F" w14:textId="77777777">
        <w:trPr>
          <w:jc w:val="center"/>
        </w:trPr>
        <w:tc>
          <w:tcPr>
            <w:tcW w:w="648" w:type="dxa"/>
          </w:tcPr>
          <w:p w14:paraId="57687F62" w14:textId="77777777" w:rsidR="00903FBE" w:rsidRDefault="00000000">
            <w:r>
              <w:rPr>
                <w:sz w:val="16"/>
              </w:rPr>
              <w:t>[ ]</w:t>
            </w:r>
          </w:p>
        </w:tc>
        <w:tc>
          <w:tcPr>
            <w:tcW w:w="1296" w:type="dxa"/>
          </w:tcPr>
          <w:p w14:paraId="5EEBA5FF" w14:textId="77777777" w:rsidR="00903FBE" w:rsidRDefault="00000000">
            <w:r>
              <w:rPr>
                <w:sz w:val="16"/>
              </w:rPr>
              <w:t>Career</w:t>
            </w:r>
          </w:p>
        </w:tc>
        <w:tc>
          <w:tcPr>
            <w:tcW w:w="5976" w:type="dxa"/>
          </w:tcPr>
          <w:p w14:paraId="114C07D9" w14:textId="77777777" w:rsidR="00903FBE" w:rsidRDefault="00000000">
            <w:r>
              <w:rPr>
                <w:sz w:val="16"/>
              </w:rPr>
              <w:t>Continue applications and interviews; negotiate using total compensation, cost of living, remote status, benefits, and start date.</w:t>
            </w:r>
          </w:p>
        </w:tc>
        <w:tc>
          <w:tcPr>
            <w:tcW w:w="1440" w:type="dxa"/>
          </w:tcPr>
          <w:p w14:paraId="2CD5CC00" w14:textId="77777777" w:rsidR="00903FBE" w:rsidRDefault="00903FBE"/>
        </w:tc>
      </w:tr>
      <w:tr w:rsidR="00903FBE" w14:paraId="6CD55CE0" w14:textId="77777777">
        <w:trPr>
          <w:jc w:val="center"/>
        </w:trPr>
        <w:tc>
          <w:tcPr>
            <w:tcW w:w="648" w:type="dxa"/>
          </w:tcPr>
          <w:p w14:paraId="15B53439" w14:textId="77777777" w:rsidR="00903FBE" w:rsidRDefault="00000000">
            <w:r>
              <w:rPr>
                <w:sz w:val="16"/>
              </w:rPr>
              <w:t>[ ]</w:t>
            </w:r>
          </w:p>
        </w:tc>
        <w:tc>
          <w:tcPr>
            <w:tcW w:w="1296" w:type="dxa"/>
          </w:tcPr>
          <w:p w14:paraId="63A11BAA" w14:textId="77777777" w:rsidR="00903FBE" w:rsidRDefault="00000000">
            <w:r>
              <w:rPr>
                <w:sz w:val="16"/>
              </w:rPr>
              <w:t>Finance</w:t>
            </w:r>
          </w:p>
        </w:tc>
        <w:tc>
          <w:tcPr>
            <w:tcW w:w="5976" w:type="dxa"/>
          </w:tcPr>
          <w:p w14:paraId="36AF2200" w14:textId="77777777" w:rsidR="00903FBE" w:rsidRDefault="00000000">
            <w:r>
              <w:rPr>
                <w:sz w:val="16"/>
              </w:rPr>
              <w:t>Finalize allotment changes, tax withholding plan, myPay access, direct deposit, TSP contact information, and emergency cash reserve.</w:t>
            </w:r>
          </w:p>
        </w:tc>
        <w:tc>
          <w:tcPr>
            <w:tcW w:w="1440" w:type="dxa"/>
          </w:tcPr>
          <w:p w14:paraId="77B81A49" w14:textId="77777777" w:rsidR="00903FBE" w:rsidRDefault="00903FBE"/>
        </w:tc>
      </w:tr>
      <w:tr w:rsidR="00903FBE" w14:paraId="60EAFB24" w14:textId="77777777">
        <w:trPr>
          <w:jc w:val="center"/>
        </w:trPr>
        <w:tc>
          <w:tcPr>
            <w:tcW w:w="648" w:type="dxa"/>
          </w:tcPr>
          <w:p w14:paraId="5058EF0A" w14:textId="77777777" w:rsidR="00903FBE" w:rsidRDefault="00000000">
            <w:r>
              <w:rPr>
                <w:sz w:val="16"/>
              </w:rPr>
              <w:t>[ ]</w:t>
            </w:r>
          </w:p>
        </w:tc>
        <w:tc>
          <w:tcPr>
            <w:tcW w:w="1296" w:type="dxa"/>
          </w:tcPr>
          <w:p w14:paraId="7ED74199" w14:textId="77777777" w:rsidR="00903FBE" w:rsidRDefault="00000000">
            <w:r>
              <w:rPr>
                <w:sz w:val="16"/>
              </w:rPr>
              <w:t>Healthcare</w:t>
            </w:r>
          </w:p>
        </w:tc>
        <w:tc>
          <w:tcPr>
            <w:tcW w:w="5976" w:type="dxa"/>
          </w:tcPr>
          <w:p w14:paraId="22FC8B29" w14:textId="77777777" w:rsidR="00903FBE" w:rsidRDefault="00000000">
            <w:r>
              <w:rPr>
                <w:sz w:val="16"/>
              </w:rPr>
              <w:t>Prepare for enrollment decisions and ID card updates; verify DEERS dependent information.</w:t>
            </w:r>
          </w:p>
        </w:tc>
        <w:tc>
          <w:tcPr>
            <w:tcW w:w="1440" w:type="dxa"/>
          </w:tcPr>
          <w:p w14:paraId="4D73720B" w14:textId="77777777" w:rsidR="00903FBE" w:rsidRDefault="00903FBE"/>
        </w:tc>
      </w:tr>
      <w:tr w:rsidR="00903FBE" w14:paraId="344A0E97" w14:textId="77777777">
        <w:trPr>
          <w:jc w:val="center"/>
        </w:trPr>
        <w:tc>
          <w:tcPr>
            <w:tcW w:w="648" w:type="dxa"/>
          </w:tcPr>
          <w:p w14:paraId="31B18A8A" w14:textId="77777777" w:rsidR="00903FBE" w:rsidRDefault="00000000">
            <w:r>
              <w:rPr>
                <w:sz w:val="16"/>
              </w:rPr>
              <w:t>[ ]</w:t>
            </w:r>
          </w:p>
        </w:tc>
        <w:tc>
          <w:tcPr>
            <w:tcW w:w="1296" w:type="dxa"/>
          </w:tcPr>
          <w:p w14:paraId="031CB0A5" w14:textId="77777777" w:rsidR="00903FBE" w:rsidRDefault="00000000">
            <w:r>
              <w:rPr>
                <w:sz w:val="16"/>
              </w:rPr>
              <w:t>VA</w:t>
            </w:r>
          </w:p>
        </w:tc>
        <w:tc>
          <w:tcPr>
            <w:tcW w:w="5976" w:type="dxa"/>
          </w:tcPr>
          <w:p w14:paraId="7EB15B9E" w14:textId="77777777" w:rsidR="00903FBE" w:rsidRDefault="00000000">
            <w:r>
              <w:rPr>
                <w:sz w:val="16"/>
              </w:rPr>
              <w:t>Check claim status and C&amp;P completion; contact representative if exams are missing or notices are unclear.</w:t>
            </w:r>
          </w:p>
        </w:tc>
        <w:tc>
          <w:tcPr>
            <w:tcW w:w="1440" w:type="dxa"/>
          </w:tcPr>
          <w:p w14:paraId="7514A6A5" w14:textId="77777777" w:rsidR="00903FBE" w:rsidRDefault="00903FBE"/>
        </w:tc>
      </w:tr>
      <w:tr w:rsidR="00903FBE" w14:paraId="6B01FC94" w14:textId="77777777">
        <w:trPr>
          <w:jc w:val="center"/>
        </w:trPr>
        <w:tc>
          <w:tcPr>
            <w:tcW w:w="648" w:type="dxa"/>
          </w:tcPr>
          <w:p w14:paraId="181E7A12" w14:textId="77777777" w:rsidR="00903FBE" w:rsidRDefault="00000000">
            <w:r>
              <w:rPr>
                <w:sz w:val="16"/>
              </w:rPr>
              <w:t>[ ]</w:t>
            </w:r>
          </w:p>
        </w:tc>
        <w:tc>
          <w:tcPr>
            <w:tcW w:w="1296" w:type="dxa"/>
          </w:tcPr>
          <w:p w14:paraId="643DB564" w14:textId="77777777" w:rsidR="00903FBE" w:rsidRDefault="00000000">
            <w:r>
              <w:rPr>
                <w:sz w:val="16"/>
              </w:rPr>
              <w:t>Retirement</w:t>
            </w:r>
          </w:p>
        </w:tc>
        <w:tc>
          <w:tcPr>
            <w:tcW w:w="5976" w:type="dxa"/>
          </w:tcPr>
          <w:p w14:paraId="2E64A7A7" w14:textId="77777777" w:rsidR="00903FBE" w:rsidRDefault="00000000">
            <w:r>
              <w:rPr>
                <w:sz w:val="16"/>
              </w:rPr>
              <w:t>Retirement candidates: confirm SBP, retired pay setup, retirement orders, certificates, ceremony details, and retiree account access.</w:t>
            </w:r>
          </w:p>
        </w:tc>
        <w:tc>
          <w:tcPr>
            <w:tcW w:w="1440" w:type="dxa"/>
          </w:tcPr>
          <w:p w14:paraId="668081D7" w14:textId="77777777" w:rsidR="00903FBE" w:rsidRDefault="00903FBE"/>
        </w:tc>
      </w:tr>
      <w:tr w:rsidR="00903FBE" w14:paraId="2CCF7404" w14:textId="77777777">
        <w:trPr>
          <w:jc w:val="center"/>
        </w:trPr>
        <w:tc>
          <w:tcPr>
            <w:tcW w:w="648" w:type="dxa"/>
          </w:tcPr>
          <w:p w14:paraId="4643B40C" w14:textId="77777777" w:rsidR="00903FBE" w:rsidRDefault="00000000">
            <w:r>
              <w:rPr>
                <w:sz w:val="16"/>
              </w:rPr>
              <w:t>[ ]</w:t>
            </w:r>
          </w:p>
        </w:tc>
        <w:tc>
          <w:tcPr>
            <w:tcW w:w="1296" w:type="dxa"/>
          </w:tcPr>
          <w:p w14:paraId="2E5F1AFC" w14:textId="77777777" w:rsidR="00903FBE" w:rsidRDefault="00000000">
            <w:r>
              <w:rPr>
                <w:sz w:val="16"/>
              </w:rPr>
              <w:t>Decision</w:t>
            </w:r>
          </w:p>
        </w:tc>
        <w:tc>
          <w:tcPr>
            <w:tcW w:w="5976" w:type="dxa"/>
          </w:tcPr>
          <w:p w14:paraId="119AFB3C" w14:textId="77777777" w:rsidR="00903FBE" w:rsidRDefault="00000000">
            <w:r>
              <w:rPr>
                <w:sz w:val="16"/>
              </w:rPr>
              <w:t>Accept, negotiate, or decline job offers based on your written family requirements and financial floor.</w:t>
            </w:r>
          </w:p>
        </w:tc>
        <w:tc>
          <w:tcPr>
            <w:tcW w:w="1440" w:type="dxa"/>
          </w:tcPr>
          <w:p w14:paraId="01A4DD6E" w14:textId="77777777" w:rsidR="00903FBE" w:rsidRDefault="00903FBE"/>
        </w:tc>
      </w:tr>
    </w:tbl>
    <w:p w14:paraId="2DA299FE" w14:textId="77777777" w:rsidR="00903FBE" w:rsidRDefault="00903FBE"/>
    <w:p w14:paraId="51FA70C3" w14:textId="77777777" w:rsidR="00903FBE" w:rsidRDefault="00000000">
      <w:pPr>
        <w:pStyle w:val="Heading1"/>
      </w:pPr>
      <w:r>
        <w:t>2-1 Months Out: Final Out and Access Protection</w:t>
      </w:r>
    </w:p>
    <w:tbl>
      <w:tblPr>
        <w:tblStyle w:val="TableGrid"/>
        <w:tblW w:w="0" w:type="auto"/>
        <w:jc w:val="center"/>
        <w:tblLook w:val="04A0" w:firstRow="1" w:lastRow="0" w:firstColumn="1" w:lastColumn="0" w:noHBand="0" w:noVBand="1"/>
      </w:tblPr>
      <w:tblGrid>
        <w:gridCol w:w="648"/>
        <w:gridCol w:w="1296"/>
        <w:gridCol w:w="5976"/>
        <w:gridCol w:w="1440"/>
      </w:tblGrid>
      <w:tr w:rsidR="00903FBE" w14:paraId="137A0A60" w14:textId="77777777">
        <w:trPr>
          <w:jc w:val="center"/>
        </w:trPr>
        <w:tc>
          <w:tcPr>
            <w:tcW w:w="648" w:type="dxa"/>
            <w:shd w:val="clear" w:color="auto" w:fill="D9EAF7"/>
          </w:tcPr>
          <w:p w14:paraId="0FC4D5FA" w14:textId="77777777" w:rsidR="00903FBE" w:rsidRDefault="00000000">
            <w:r>
              <w:rPr>
                <w:b/>
                <w:sz w:val="16"/>
              </w:rPr>
              <w:t>Done</w:t>
            </w:r>
          </w:p>
        </w:tc>
        <w:tc>
          <w:tcPr>
            <w:tcW w:w="1296" w:type="dxa"/>
            <w:shd w:val="clear" w:color="auto" w:fill="D9EAF7"/>
          </w:tcPr>
          <w:p w14:paraId="0D518D9F" w14:textId="77777777" w:rsidR="00903FBE" w:rsidRDefault="00000000">
            <w:r>
              <w:rPr>
                <w:b/>
                <w:sz w:val="16"/>
              </w:rPr>
              <w:t>Area</w:t>
            </w:r>
          </w:p>
        </w:tc>
        <w:tc>
          <w:tcPr>
            <w:tcW w:w="5976" w:type="dxa"/>
            <w:shd w:val="clear" w:color="auto" w:fill="D9EAF7"/>
          </w:tcPr>
          <w:p w14:paraId="0CB2D047" w14:textId="77777777" w:rsidR="00903FBE" w:rsidRDefault="00000000">
            <w:r>
              <w:rPr>
                <w:b/>
                <w:sz w:val="16"/>
              </w:rPr>
              <w:t>Action / Decision</w:t>
            </w:r>
          </w:p>
        </w:tc>
        <w:tc>
          <w:tcPr>
            <w:tcW w:w="1440" w:type="dxa"/>
            <w:shd w:val="clear" w:color="auto" w:fill="D9EAF7"/>
          </w:tcPr>
          <w:p w14:paraId="42ECDA28" w14:textId="77777777" w:rsidR="00903FBE" w:rsidRDefault="00000000">
            <w:r>
              <w:rPr>
                <w:b/>
                <w:sz w:val="16"/>
              </w:rPr>
              <w:t>Notes / Due Date</w:t>
            </w:r>
          </w:p>
        </w:tc>
      </w:tr>
      <w:tr w:rsidR="00903FBE" w14:paraId="308752F5" w14:textId="77777777">
        <w:trPr>
          <w:jc w:val="center"/>
        </w:trPr>
        <w:tc>
          <w:tcPr>
            <w:tcW w:w="648" w:type="dxa"/>
          </w:tcPr>
          <w:p w14:paraId="4BECB02F" w14:textId="77777777" w:rsidR="00903FBE" w:rsidRDefault="00000000">
            <w:r>
              <w:rPr>
                <w:sz w:val="16"/>
              </w:rPr>
              <w:t>[ ]</w:t>
            </w:r>
          </w:p>
        </w:tc>
        <w:tc>
          <w:tcPr>
            <w:tcW w:w="1296" w:type="dxa"/>
          </w:tcPr>
          <w:p w14:paraId="522FD476" w14:textId="77777777" w:rsidR="00903FBE" w:rsidRDefault="00000000">
            <w:r>
              <w:rPr>
                <w:sz w:val="16"/>
              </w:rPr>
              <w:t>Admin</w:t>
            </w:r>
          </w:p>
        </w:tc>
        <w:tc>
          <w:tcPr>
            <w:tcW w:w="5976" w:type="dxa"/>
          </w:tcPr>
          <w:p w14:paraId="0FF6A775" w14:textId="77777777" w:rsidR="00903FBE" w:rsidRDefault="00000000">
            <w:r>
              <w:rPr>
                <w:sz w:val="16"/>
              </w:rPr>
              <w:t>Complete checkout, transition leave/PTDY/PTAD/terminal leave sequence, and any command equipment turn-in.</w:t>
            </w:r>
          </w:p>
        </w:tc>
        <w:tc>
          <w:tcPr>
            <w:tcW w:w="1440" w:type="dxa"/>
          </w:tcPr>
          <w:p w14:paraId="0482FF43" w14:textId="77777777" w:rsidR="00903FBE" w:rsidRDefault="00903FBE"/>
        </w:tc>
      </w:tr>
      <w:tr w:rsidR="00903FBE" w14:paraId="42F1CFCE" w14:textId="77777777">
        <w:trPr>
          <w:jc w:val="center"/>
        </w:trPr>
        <w:tc>
          <w:tcPr>
            <w:tcW w:w="648" w:type="dxa"/>
          </w:tcPr>
          <w:p w14:paraId="52863B86" w14:textId="77777777" w:rsidR="00903FBE" w:rsidRDefault="00000000">
            <w:r>
              <w:rPr>
                <w:sz w:val="16"/>
              </w:rPr>
              <w:t>[ ]</w:t>
            </w:r>
          </w:p>
        </w:tc>
        <w:tc>
          <w:tcPr>
            <w:tcW w:w="1296" w:type="dxa"/>
          </w:tcPr>
          <w:p w14:paraId="02A65834" w14:textId="77777777" w:rsidR="00903FBE" w:rsidRDefault="00000000">
            <w:r>
              <w:rPr>
                <w:sz w:val="16"/>
              </w:rPr>
              <w:t>Records</w:t>
            </w:r>
          </w:p>
        </w:tc>
        <w:tc>
          <w:tcPr>
            <w:tcW w:w="5976" w:type="dxa"/>
          </w:tcPr>
          <w:p w14:paraId="4292722C" w14:textId="77777777" w:rsidR="00903FBE" w:rsidRDefault="00000000">
            <w:r>
              <w:rPr>
                <w:sz w:val="16"/>
              </w:rPr>
              <w:t>Download final copies before CAC access ends: service records, medical/dental, JST, VMET, LES, awards, orders, and DD 214.</w:t>
            </w:r>
          </w:p>
        </w:tc>
        <w:tc>
          <w:tcPr>
            <w:tcW w:w="1440" w:type="dxa"/>
          </w:tcPr>
          <w:p w14:paraId="0732CD12" w14:textId="77777777" w:rsidR="00903FBE" w:rsidRDefault="00903FBE"/>
        </w:tc>
      </w:tr>
      <w:tr w:rsidR="00903FBE" w14:paraId="26B22DA6" w14:textId="77777777">
        <w:trPr>
          <w:jc w:val="center"/>
        </w:trPr>
        <w:tc>
          <w:tcPr>
            <w:tcW w:w="648" w:type="dxa"/>
          </w:tcPr>
          <w:p w14:paraId="51BDE861" w14:textId="77777777" w:rsidR="00903FBE" w:rsidRDefault="00000000">
            <w:r>
              <w:rPr>
                <w:sz w:val="16"/>
              </w:rPr>
              <w:t>[ ]</w:t>
            </w:r>
          </w:p>
        </w:tc>
        <w:tc>
          <w:tcPr>
            <w:tcW w:w="1296" w:type="dxa"/>
          </w:tcPr>
          <w:p w14:paraId="7D88A335" w14:textId="77777777" w:rsidR="00903FBE" w:rsidRDefault="00000000">
            <w:r>
              <w:rPr>
                <w:sz w:val="16"/>
              </w:rPr>
              <w:t>Healthcare</w:t>
            </w:r>
          </w:p>
        </w:tc>
        <w:tc>
          <w:tcPr>
            <w:tcW w:w="5976" w:type="dxa"/>
          </w:tcPr>
          <w:p w14:paraId="7DEA1D83" w14:textId="77777777" w:rsidR="00903FBE" w:rsidRDefault="00000000">
            <w:r>
              <w:rPr>
                <w:sz w:val="16"/>
              </w:rPr>
              <w:t>Refill medications and complete family appointments; confirm the date current dental/vision/medical coverage changes.</w:t>
            </w:r>
          </w:p>
        </w:tc>
        <w:tc>
          <w:tcPr>
            <w:tcW w:w="1440" w:type="dxa"/>
          </w:tcPr>
          <w:p w14:paraId="197B3523" w14:textId="77777777" w:rsidR="00903FBE" w:rsidRDefault="00903FBE"/>
        </w:tc>
      </w:tr>
      <w:tr w:rsidR="00903FBE" w14:paraId="5CABFE4A" w14:textId="77777777">
        <w:trPr>
          <w:jc w:val="center"/>
        </w:trPr>
        <w:tc>
          <w:tcPr>
            <w:tcW w:w="648" w:type="dxa"/>
          </w:tcPr>
          <w:p w14:paraId="1C8DFA0C" w14:textId="77777777" w:rsidR="00903FBE" w:rsidRDefault="00000000">
            <w:r>
              <w:rPr>
                <w:sz w:val="16"/>
              </w:rPr>
              <w:t>[ ]</w:t>
            </w:r>
          </w:p>
        </w:tc>
        <w:tc>
          <w:tcPr>
            <w:tcW w:w="1296" w:type="dxa"/>
          </w:tcPr>
          <w:p w14:paraId="0DBE4F71" w14:textId="77777777" w:rsidR="00903FBE" w:rsidRDefault="00000000">
            <w:r>
              <w:rPr>
                <w:sz w:val="16"/>
              </w:rPr>
              <w:t>ID/DEERS</w:t>
            </w:r>
          </w:p>
        </w:tc>
        <w:tc>
          <w:tcPr>
            <w:tcW w:w="5976" w:type="dxa"/>
          </w:tcPr>
          <w:p w14:paraId="58FA548D" w14:textId="77777777" w:rsidR="00903FBE" w:rsidRDefault="00000000">
            <w:r>
              <w:rPr>
                <w:sz w:val="16"/>
              </w:rPr>
              <w:t>Schedule ID card appointments for member and dependents; confirm DEERS data and address.</w:t>
            </w:r>
          </w:p>
        </w:tc>
        <w:tc>
          <w:tcPr>
            <w:tcW w:w="1440" w:type="dxa"/>
          </w:tcPr>
          <w:p w14:paraId="168A8F66" w14:textId="77777777" w:rsidR="00903FBE" w:rsidRDefault="00903FBE"/>
        </w:tc>
      </w:tr>
      <w:tr w:rsidR="00903FBE" w14:paraId="7992127A" w14:textId="77777777">
        <w:trPr>
          <w:jc w:val="center"/>
        </w:trPr>
        <w:tc>
          <w:tcPr>
            <w:tcW w:w="648" w:type="dxa"/>
          </w:tcPr>
          <w:p w14:paraId="4D474C9A" w14:textId="77777777" w:rsidR="00903FBE" w:rsidRDefault="00000000">
            <w:r>
              <w:rPr>
                <w:sz w:val="16"/>
              </w:rPr>
              <w:t>[ ]</w:t>
            </w:r>
          </w:p>
        </w:tc>
        <w:tc>
          <w:tcPr>
            <w:tcW w:w="1296" w:type="dxa"/>
          </w:tcPr>
          <w:p w14:paraId="4352831E" w14:textId="77777777" w:rsidR="00903FBE" w:rsidRDefault="00000000">
            <w:r>
              <w:rPr>
                <w:sz w:val="16"/>
              </w:rPr>
              <w:t>VA</w:t>
            </w:r>
          </w:p>
        </w:tc>
        <w:tc>
          <w:tcPr>
            <w:tcW w:w="5976" w:type="dxa"/>
          </w:tcPr>
          <w:p w14:paraId="4F7CE133" w14:textId="77777777" w:rsidR="00903FBE" w:rsidRDefault="00000000">
            <w:r>
              <w:rPr>
                <w:sz w:val="16"/>
              </w:rPr>
              <w:t>Upload DD 214 to VA/representative when required and verify direct deposit for VA benefits.</w:t>
            </w:r>
          </w:p>
        </w:tc>
        <w:tc>
          <w:tcPr>
            <w:tcW w:w="1440" w:type="dxa"/>
          </w:tcPr>
          <w:p w14:paraId="04D8506D" w14:textId="77777777" w:rsidR="00903FBE" w:rsidRDefault="00903FBE"/>
        </w:tc>
      </w:tr>
      <w:tr w:rsidR="00903FBE" w14:paraId="23A92A20" w14:textId="77777777">
        <w:trPr>
          <w:jc w:val="center"/>
        </w:trPr>
        <w:tc>
          <w:tcPr>
            <w:tcW w:w="648" w:type="dxa"/>
          </w:tcPr>
          <w:p w14:paraId="73DBCAF4" w14:textId="77777777" w:rsidR="00903FBE" w:rsidRDefault="00000000">
            <w:r>
              <w:rPr>
                <w:sz w:val="16"/>
              </w:rPr>
              <w:t>[ ]</w:t>
            </w:r>
          </w:p>
        </w:tc>
        <w:tc>
          <w:tcPr>
            <w:tcW w:w="1296" w:type="dxa"/>
          </w:tcPr>
          <w:p w14:paraId="5205DD90" w14:textId="77777777" w:rsidR="00903FBE" w:rsidRDefault="00000000">
            <w:r>
              <w:rPr>
                <w:sz w:val="16"/>
              </w:rPr>
              <w:t>Finance</w:t>
            </w:r>
          </w:p>
        </w:tc>
        <w:tc>
          <w:tcPr>
            <w:tcW w:w="5976" w:type="dxa"/>
          </w:tcPr>
          <w:p w14:paraId="4611BEF2" w14:textId="77777777" w:rsidR="00903FBE" w:rsidRDefault="00000000">
            <w:r>
              <w:rPr>
                <w:sz w:val="16"/>
              </w:rPr>
              <w:t>Change military email to civilian email in DFAS, TSP, VA, TRICARE, banks, job boards, and state/federal accounts.</w:t>
            </w:r>
          </w:p>
        </w:tc>
        <w:tc>
          <w:tcPr>
            <w:tcW w:w="1440" w:type="dxa"/>
          </w:tcPr>
          <w:p w14:paraId="31D71764" w14:textId="77777777" w:rsidR="00903FBE" w:rsidRDefault="00903FBE"/>
        </w:tc>
      </w:tr>
      <w:tr w:rsidR="00903FBE" w14:paraId="61C77C9B" w14:textId="77777777">
        <w:trPr>
          <w:jc w:val="center"/>
        </w:trPr>
        <w:tc>
          <w:tcPr>
            <w:tcW w:w="648" w:type="dxa"/>
          </w:tcPr>
          <w:p w14:paraId="2BC1DC73" w14:textId="77777777" w:rsidR="00903FBE" w:rsidRDefault="00000000">
            <w:r>
              <w:rPr>
                <w:sz w:val="16"/>
              </w:rPr>
              <w:t>[ ]</w:t>
            </w:r>
          </w:p>
        </w:tc>
        <w:tc>
          <w:tcPr>
            <w:tcW w:w="1296" w:type="dxa"/>
          </w:tcPr>
          <w:p w14:paraId="473304EA" w14:textId="77777777" w:rsidR="00903FBE" w:rsidRDefault="00000000">
            <w:r>
              <w:rPr>
                <w:sz w:val="16"/>
              </w:rPr>
              <w:t>Move</w:t>
            </w:r>
          </w:p>
        </w:tc>
        <w:tc>
          <w:tcPr>
            <w:tcW w:w="5976" w:type="dxa"/>
          </w:tcPr>
          <w:p w14:paraId="0B505662" w14:textId="77777777" w:rsidR="00903FBE" w:rsidRDefault="00000000">
            <w:r>
              <w:rPr>
                <w:sz w:val="16"/>
              </w:rPr>
              <w:t>Confirm HHG pickup/storage/delivery or decision to delay the final move.</w:t>
            </w:r>
          </w:p>
        </w:tc>
        <w:tc>
          <w:tcPr>
            <w:tcW w:w="1440" w:type="dxa"/>
          </w:tcPr>
          <w:p w14:paraId="240EAB1F" w14:textId="77777777" w:rsidR="00903FBE" w:rsidRDefault="00903FBE"/>
        </w:tc>
      </w:tr>
      <w:tr w:rsidR="00903FBE" w14:paraId="206197E6" w14:textId="77777777">
        <w:trPr>
          <w:jc w:val="center"/>
        </w:trPr>
        <w:tc>
          <w:tcPr>
            <w:tcW w:w="648" w:type="dxa"/>
          </w:tcPr>
          <w:p w14:paraId="3D0436ED" w14:textId="77777777" w:rsidR="00903FBE" w:rsidRDefault="00000000">
            <w:r>
              <w:rPr>
                <w:sz w:val="16"/>
              </w:rPr>
              <w:lastRenderedPageBreak/>
              <w:t>[ ]</w:t>
            </w:r>
          </w:p>
        </w:tc>
        <w:tc>
          <w:tcPr>
            <w:tcW w:w="1296" w:type="dxa"/>
          </w:tcPr>
          <w:p w14:paraId="65BBFC29" w14:textId="77777777" w:rsidR="00903FBE" w:rsidRDefault="00000000">
            <w:r>
              <w:rPr>
                <w:sz w:val="16"/>
              </w:rPr>
              <w:t>Decision</w:t>
            </w:r>
          </w:p>
        </w:tc>
        <w:tc>
          <w:tcPr>
            <w:tcW w:w="5976" w:type="dxa"/>
          </w:tcPr>
          <w:p w14:paraId="77C59778" w14:textId="77777777" w:rsidR="00903FBE" w:rsidRDefault="00000000">
            <w:r>
              <w:rPr>
                <w:sz w:val="16"/>
              </w:rPr>
              <w:t>Decide whether to begin work on terminal leave if permitted, delay for relocation, or use transition time for family/admin.</w:t>
            </w:r>
          </w:p>
        </w:tc>
        <w:tc>
          <w:tcPr>
            <w:tcW w:w="1440" w:type="dxa"/>
          </w:tcPr>
          <w:p w14:paraId="7250C9FB" w14:textId="77777777" w:rsidR="00903FBE" w:rsidRDefault="00903FBE"/>
        </w:tc>
      </w:tr>
    </w:tbl>
    <w:p w14:paraId="5B0D13D1" w14:textId="77777777" w:rsidR="00903FBE" w:rsidRDefault="00903FBE"/>
    <w:p w14:paraId="1FBE1AC9" w14:textId="77777777" w:rsidR="00903FBE" w:rsidRDefault="00000000">
      <w:pPr>
        <w:pStyle w:val="Heading1"/>
      </w:pPr>
      <w:r>
        <w:t>Final Week / EAS or Retirement Date</w:t>
      </w:r>
    </w:p>
    <w:tbl>
      <w:tblPr>
        <w:tblStyle w:val="TableGrid"/>
        <w:tblW w:w="0" w:type="auto"/>
        <w:jc w:val="center"/>
        <w:tblLook w:val="04A0" w:firstRow="1" w:lastRow="0" w:firstColumn="1" w:lastColumn="0" w:noHBand="0" w:noVBand="1"/>
      </w:tblPr>
      <w:tblGrid>
        <w:gridCol w:w="648"/>
        <w:gridCol w:w="1296"/>
        <w:gridCol w:w="5976"/>
        <w:gridCol w:w="1440"/>
      </w:tblGrid>
      <w:tr w:rsidR="00903FBE" w14:paraId="1E1146FD" w14:textId="77777777">
        <w:trPr>
          <w:jc w:val="center"/>
        </w:trPr>
        <w:tc>
          <w:tcPr>
            <w:tcW w:w="648" w:type="dxa"/>
            <w:shd w:val="clear" w:color="auto" w:fill="D9EAF7"/>
          </w:tcPr>
          <w:p w14:paraId="5B164D09" w14:textId="77777777" w:rsidR="00903FBE" w:rsidRDefault="00000000">
            <w:r>
              <w:rPr>
                <w:b/>
                <w:sz w:val="16"/>
              </w:rPr>
              <w:t>Done</w:t>
            </w:r>
          </w:p>
        </w:tc>
        <w:tc>
          <w:tcPr>
            <w:tcW w:w="1296" w:type="dxa"/>
            <w:shd w:val="clear" w:color="auto" w:fill="D9EAF7"/>
          </w:tcPr>
          <w:p w14:paraId="01963F12" w14:textId="77777777" w:rsidR="00903FBE" w:rsidRDefault="00000000">
            <w:r>
              <w:rPr>
                <w:b/>
                <w:sz w:val="16"/>
              </w:rPr>
              <w:t>Area</w:t>
            </w:r>
          </w:p>
        </w:tc>
        <w:tc>
          <w:tcPr>
            <w:tcW w:w="5976" w:type="dxa"/>
            <w:shd w:val="clear" w:color="auto" w:fill="D9EAF7"/>
          </w:tcPr>
          <w:p w14:paraId="7BFE3F1F" w14:textId="77777777" w:rsidR="00903FBE" w:rsidRDefault="00000000">
            <w:r>
              <w:rPr>
                <w:b/>
                <w:sz w:val="16"/>
              </w:rPr>
              <w:t>Action / Decision</w:t>
            </w:r>
          </w:p>
        </w:tc>
        <w:tc>
          <w:tcPr>
            <w:tcW w:w="1440" w:type="dxa"/>
            <w:shd w:val="clear" w:color="auto" w:fill="D9EAF7"/>
          </w:tcPr>
          <w:p w14:paraId="63C88132" w14:textId="77777777" w:rsidR="00903FBE" w:rsidRDefault="00000000">
            <w:r>
              <w:rPr>
                <w:b/>
                <w:sz w:val="16"/>
              </w:rPr>
              <w:t>Notes / Due Date</w:t>
            </w:r>
          </w:p>
        </w:tc>
      </w:tr>
      <w:tr w:rsidR="00903FBE" w14:paraId="7DC37C79" w14:textId="77777777">
        <w:trPr>
          <w:jc w:val="center"/>
        </w:trPr>
        <w:tc>
          <w:tcPr>
            <w:tcW w:w="648" w:type="dxa"/>
          </w:tcPr>
          <w:p w14:paraId="17DD1A00" w14:textId="77777777" w:rsidR="00903FBE" w:rsidRDefault="00000000">
            <w:r>
              <w:rPr>
                <w:sz w:val="16"/>
              </w:rPr>
              <w:t>[ ]</w:t>
            </w:r>
          </w:p>
        </w:tc>
        <w:tc>
          <w:tcPr>
            <w:tcW w:w="1296" w:type="dxa"/>
          </w:tcPr>
          <w:p w14:paraId="183B2D6C" w14:textId="77777777" w:rsidR="00903FBE" w:rsidRDefault="00000000">
            <w:r>
              <w:rPr>
                <w:sz w:val="16"/>
              </w:rPr>
              <w:t>Admin</w:t>
            </w:r>
          </w:p>
        </w:tc>
        <w:tc>
          <w:tcPr>
            <w:tcW w:w="5976" w:type="dxa"/>
          </w:tcPr>
          <w:p w14:paraId="314A3D49" w14:textId="77777777" w:rsidR="00903FBE" w:rsidRDefault="00000000">
            <w:r>
              <w:rPr>
                <w:sz w:val="16"/>
              </w:rPr>
              <w:t>Secure final DD 214 member copies or confirm delivery process; save digital and printed copies in multiple locations.</w:t>
            </w:r>
          </w:p>
        </w:tc>
        <w:tc>
          <w:tcPr>
            <w:tcW w:w="1440" w:type="dxa"/>
          </w:tcPr>
          <w:p w14:paraId="081DE414" w14:textId="77777777" w:rsidR="00903FBE" w:rsidRDefault="00903FBE"/>
        </w:tc>
      </w:tr>
      <w:tr w:rsidR="00903FBE" w14:paraId="7A09BCEC" w14:textId="77777777">
        <w:trPr>
          <w:jc w:val="center"/>
        </w:trPr>
        <w:tc>
          <w:tcPr>
            <w:tcW w:w="648" w:type="dxa"/>
          </w:tcPr>
          <w:p w14:paraId="4F8B2A6A" w14:textId="77777777" w:rsidR="00903FBE" w:rsidRDefault="00000000">
            <w:r>
              <w:rPr>
                <w:sz w:val="16"/>
              </w:rPr>
              <w:t>[ ]</w:t>
            </w:r>
          </w:p>
        </w:tc>
        <w:tc>
          <w:tcPr>
            <w:tcW w:w="1296" w:type="dxa"/>
          </w:tcPr>
          <w:p w14:paraId="28E6F31C" w14:textId="77777777" w:rsidR="00903FBE" w:rsidRDefault="00000000">
            <w:r>
              <w:rPr>
                <w:sz w:val="16"/>
              </w:rPr>
              <w:t>Admin</w:t>
            </w:r>
          </w:p>
        </w:tc>
        <w:tc>
          <w:tcPr>
            <w:tcW w:w="5976" w:type="dxa"/>
          </w:tcPr>
          <w:p w14:paraId="3F094167" w14:textId="77777777" w:rsidR="00903FBE" w:rsidRDefault="00000000">
            <w:r>
              <w:rPr>
                <w:sz w:val="16"/>
              </w:rPr>
              <w:t>Confirm final orders, leave status, travel claim requirements, and separation/retirement effective date.</w:t>
            </w:r>
          </w:p>
        </w:tc>
        <w:tc>
          <w:tcPr>
            <w:tcW w:w="1440" w:type="dxa"/>
          </w:tcPr>
          <w:p w14:paraId="611EEA27" w14:textId="77777777" w:rsidR="00903FBE" w:rsidRDefault="00903FBE"/>
        </w:tc>
      </w:tr>
      <w:tr w:rsidR="00903FBE" w14:paraId="7EBA7CEC" w14:textId="77777777">
        <w:trPr>
          <w:jc w:val="center"/>
        </w:trPr>
        <w:tc>
          <w:tcPr>
            <w:tcW w:w="648" w:type="dxa"/>
          </w:tcPr>
          <w:p w14:paraId="62A19302" w14:textId="77777777" w:rsidR="00903FBE" w:rsidRDefault="00000000">
            <w:r>
              <w:rPr>
                <w:sz w:val="16"/>
              </w:rPr>
              <w:t>[ ]</w:t>
            </w:r>
          </w:p>
        </w:tc>
        <w:tc>
          <w:tcPr>
            <w:tcW w:w="1296" w:type="dxa"/>
          </w:tcPr>
          <w:p w14:paraId="6B919581" w14:textId="77777777" w:rsidR="00903FBE" w:rsidRDefault="00000000">
            <w:r>
              <w:rPr>
                <w:sz w:val="16"/>
              </w:rPr>
              <w:t>Healthcare</w:t>
            </w:r>
          </w:p>
        </w:tc>
        <w:tc>
          <w:tcPr>
            <w:tcW w:w="5976" w:type="dxa"/>
          </w:tcPr>
          <w:p w14:paraId="4B2177A4" w14:textId="77777777" w:rsidR="00903FBE" w:rsidRDefault="00000000">
            <w:r>
              <w:rPr>
                <w:sz w:val="16"/>
              </w:rPr>
              <w:t>Verify the exact day active-duty coverage changes and know how to enroll in the next plan.</w:t>
            </w:r>
          </w:p>
        </w:tc>
        <w:tc>
          <w:tcPr>
            <w:tcW w:w="1440" w:type="dxa"/>
          </w:tcPr>
          <w:p w14:paraId="5DF79921" w14:textId="77777777" w:rsidR="00903FBE" w:rsidRDefault="00903FBE"/>
        </w:tc>
      </w:tr>
      <w:tr w:rsidR="00903FBE" w14:paraId="44339B77" w14:textId="77777777">
        <w:trPr>
          <w:jc w:val="center"/>
        </w:trPr>
        <w:tc>
          <w:tcPr>
            <w:tcW w:w="648" w:type="dxa"/>
          </w:tcPr>
          <w:p w14:paraId="53576630" w14:textId="77777777" w:rsidR="00903FBE" w:rsidRDefault="00000000">
            <w:r>
              <w:rPr>
                <w:sz w:val="16"/>
              </w:rPr>
              <w:t>[ ]</w:t>
            </w:r>
          </w:p>
        </w:tc>
        <w:tc>
          <w:tcPr>
            <w:tcW w:w="1296" w:type="dxa"/>
          </w:tcPr>
          <w:p w14:paraId="5AF83466" w14:textId="77777777" w:rsidR="00903FBE" w:rsidRDefault="00000000">
            <w:r>
              <w:rPr>
                <w:sz w:val="16"/>
              </w:rPr>
              <w:t>Finance</w:t>
            </w:r>
          </w:p>
        </w:tc>
        <w:tc>
          <w:tcPr>
            <w:tcW w:w="5976" w:type="dxa"/>
          </w:tcPr>
          <w:p w14:paraId="7EFF1BA5" w14:textId="77777777" w:rsidR="00903FBE" w:rsidRDefault="00000000">
            <w:r>
              <w:rPr>
                <w:sz w:val="16"/>
              </w:rPr>
              <w:t>Monitor final active-duty pay, leave sell-back if applicable, deductions, debts, and transition deposits.</w:t>
            </w:r>
          </w:p>
        </w:tc>
        <w:tc>
          <w:tcPr>
            <w:tcW w:w="1440" w:type="dxa"/>
          </w:tcPr>
          <w:p w14:paraId="1BD48D0B" w14:textId="77777777" w:rsidR="00903FBE" w:rsidRDefault="00903FBE"/>
        </w:tc>
      </w:tr>
      <w:tr w:rsidR="00903FBE" w14:paraId="17D8C7CD" w14:textId="77777777">
        <w:trPr>
          <w:jc w:val="center"/>
        </w:trPr>
        <w:tc>
          <w:tcPr>
            <w:tcW w:w="648" w:type="dxa"/>
          </w:tcPr>
          <w:p w14:paraId="0ADFEE1D" w14:textId="77777777" w:rsidR="00903FBE" w:rsidRDefault="00000000">
            <w:r>
              <w:rPr>
                <w:sz w:val="16"/>
              </w:rPr>
              <w:t>[ ]</w:t>
            </w:r>
          </w:p>
        </w:tc>
        <w:tc>
          <w:tcPr>
            <w:tcW w:w="1296" w:type="dxa"/>
          </w:tcPr>
          <w:p w14:paraId="4BBE85C2" w14:textId="77777777" w:rsidR="00903FBE" w:rsidRDefault="00000000">
            <w:r>
              <w:rPr>
                <w:sz w:val="16"/>
              </w:rPr>
              <w:t>VA</w:t>
            </w:r>
          </w:p>
        </w:tc>
        <w:tc>
          <w:tcPr>
            <w:tcW w:w="5976" w:type="dxa"/>
          </w:tcPr>
          <w:p w14:paraId="671E384B" w14:textId="77777777" w:rsidR="00903FBE" w:rsidRDefault="00000000">
            <w:r>
              <w:rPr>
                <w:sz w:val="16"/>
              </w:rPr>
              <w:t>Monitor VA.gov, mail, and phone for exam notices, evidence requests, or decision updates.</w:t>
            </w:r>
          </w:p>
        </w:tc>
        <w:tc>
          <w:tcPr>
            <w:tcW w:w="1440" w:type="dxa"/>
          </w:tcPr>
          <w:p w14:paraId="0D6286C4" w14:textId="77777777" w:rsidR="00903FBE" w:rsidRDefault="00903FBE"/>
        </w:tc>
      </w:tr>
      <w:tr w:rsidR="00903FBE" w14:paraId="20BCF234" w14:textId="77777777">
        <w:trPr>
          <w:jc w:val="center"/>
        </w:trPr>
        <w:tc>
          <w:tcPr>
            <w:tcW w:w="648" w:type="dxa"/>
          </w:tcPr>
          <w:p w14:paraId="7275B898" w14:textId="77777777" w:rsidR="00903FBE" w:rsidRDefault="00000000">
            <w:r>
              <w:rPr>
                <w:sz w:val="16"/>
              </w:rPr>
              <w:t>[ ]</w:t>
            </w:r>
          </w:p>
        </w:tc>
        <w:tc>
          <w:tcPr>
            <w:tcW w:w="1296" w:type="dxa"/>
          </w:tcPr>
          <w:p w14:paraId="2937971B" w14:textId="77777777" w:rsidR="00903FBE" w:rsidRDefault="00000000">
            <w:r>
              <w:rPr>
                <w:sz w:val="16"/>
              </w:rPr>
              <w:t>Family</w:t>
            </w:r>
          </w:p>
        </w:tc>
        <w:tc>
          <w:tcPr>
            <w:tcW w:w="5976" w:type="dxa"/>
          </w:tcPr>
          <w:p w14:paraId="54ACB243" w14:textId="77777777" w:rsidR="00903FBE" w:rsidRDefault="00000000">
            <w:r>
              <w:rPr>
                <w:sz w:val="16"/>
              </w:rPr>
              <w:t>Confirm spouse/dependent ID cards, school, childcare, housing, prescriptions, and emergency contact plan.</w:t>
            </w:r>
          </w:p>
        </w:tc>
        <w:tc>
          <w:tcPr>
            <w:tcW w:w="1440" w:type="dxa"/>
          </w:tcPr>
          <w:p w14:paraId="003F8AD0" w14:textId="77777777" w:rsidR="00903FBE" w:rsidRDefault="00903FBE"/>
        </w:tc>
      </w:tr>
      <w:tr w:rsidR="00903FBE" w14:paraId="3209AACB" w14:textId="77777777">
        <w:trPr>
          <w:jc w:val="center"/>
        </w:trPr>
        <w:tc>
          <w:tcPr>
            <w:tcW w:w="648" w:type="dxa"/>
          </w:tcPr>
          <w:p w14:paraId="0BA487EB" w14:textId="77777777" w:rsidR="00903FBE" w:rsidRDefault="00000000">
            <w:r>
              <w:rPr>
                <w:sz w:val="16"/>
              </w:rPr>
              <w:t>[ ]</w:t>
            </w:r>
          </w:p>
        </w:tc>
        <w:tc>
          <w:tcPr>
            <w:tcW w:w="1296" w:type="dxa"/>
          </w:tcPr>
          <w:p w14:paraId="41FEE7C3" w14:textId="77777777" w:rsidR="00903FBE" w:rsidRDefault="00000000">
            <w:r>
              <w:rPr>
                <w:sz w:val="16"/>
              </w:rPr>
              <w:t>Decision</w:t>
            </w:r>
          </w:p>
        </w:tc>
        <w:tc>
          <w:tcPr>
            <w:tcW w:w="5976" w:type="dxa"/>
          </w:tcPr>
          <w:p w14:paraId="6B0DEFD1" w14:textId="77777777" w:rsidR="00903FBE" w:rsidRDefault="00000000">
            <w:r>
              <w:rPr>
                <w:sz w:val="16"/>
              </w:rPr>
              <w:t>Confirm your first 30-day post-service plan: job start, move, school, VA appointments, rest period, or business launch.</w:t>
            </w:r>
          </w:p>
        </w:tc>
        <w:tc>
          <w:tcPr>
            <w:tcW w:w="1440" w:type="dxa"/>
          </w:tcPr>
          <w:p w14:paraId="10B605D0" w14:textId="77777777" w:rsidR="00903FBE" w:rsidRDefault="00903FBE"/>
        </w:tc>
      </w:tr>
    </w:tbl>
    <w:p w14:paraId="37EA0A5C" w14:textId="77777777" w:rsidR="00903FBE" w:rsidRDefault="00903FBE"/>
    <w:p w14:paraId="289C3261" w14:textId="77777777" w:rsidR="00903FBE" w:rsidRDefault="00000000">
      <w:pPr>
        <w:pStyle w:val="Heading1"/>
      </w:pPr>
      <w:r>
        <w:t>Post-Transition: First 30 Days</w:t>
      </w:r>
    </w:p>
    <w:tbl>
      <w:tblPr>
        <w:tblStyle w:val="TableGrid"/>
        <w:tblW w:w="0" w:type="auto"/>
        <w:jc w:val="center"/>
        <w:tblLook w:val="04A0" w:firstRow="1" w:lastRow="0" w:firstColumn="1" w:lastColumn="0" w:noHBand="0" w:noVBand="1"/>
      </w:tblPr>
      <w:tblGrid>
        <w:gridCol w:w="648"/>
        <w:gridCol w:w="1296"/>
        <w:gridCol w:w="5976"/>
        <w:gridCol w:w="1440"/>
      </w:tblGrid>
      <w:tr w:rsidR="00903FBE" w14:paraId="0AC56B9D" w14:textId="77777777">
        <w:trPr>
          <w:jc w:val="center"/>
        </w:trPr>
        <w:tc>
          <w:tcPr>
            <w:tcW w:w="648" w:type="dxa"/>
            <w:shd w:val="clear" w:color="auto" w:fill="D9EAF7"/>
          </w:tcPr>
          <w:p w14:paraId="0B458D9B" w14:textId="77777777" w:rsidR="00903FBE" w:rsidRDefault="00000000">
            <w:r>
              <w:rPr>
                <w:b/>
                <w:sz w:val="16"/>
              </w:rPr>
              <w:t>Done</w:t>
            </w:r>
          </w:p>
        </w:tc>
        <w:tc>
          <w:tcPr>
            <w:tcW w:w="1296" w:type="dxa"/>
            <w:shd w:val="clear" w:color="auto" w:fill="D9EAF7"/>
          </w:tcPr>
          <w:p w14:paraId="06562909" w14:textId="77777777" w:rsidR="00903FBE" w:rsidRDefault="00000000">
            <w:r>
              <w:rPr>
                <w:b/>
                <w:sz w:val="16"/>
              </w:rPr>
              <w:t>Area</w:t>
            </w:r>
          </w:p>
        </w:tc>
        <w:tc>
          <w:tcPr>
            <w:tcW w:w="5976" w:type="dxa"/>
            <w:shd w:val="clear" w:color="auto" w:fill="D9EAF7"/>
          </w:tcPr>
          <w:p w14:paraId="3270FAD0" w14:textId="77777777" w:rsidR="00903FBE" w:rsidRDefault="00000000">
            <w:r>
              <w:rPr>
                <w:b/>
                <w:sz w:val="16"/>
              </w:rPr>
              <w:t>Action / Decision</w:t>
            </w:r>
          </w:p>
        </w:tc>
        <w:tc>
          <w:tcPr>
            <w:tcW w:w="1440" w:type="dxa"/>
            <w:shd w:val="clear" w:color="auto" w:fill="D9EAF7"/>
          </w:tcPr>
          <w:p w14:paraId="3352CE69" w14:textId="77777777" w:rsidR="00903FBE" w:rsidRDefault="00000000">
            <w:r>
              <w:rPr>
                <w:b/>
                <w:sz w:val="16"/>
              </w:rPr>
              <w:t>Notes / Due Date</w:t>
            </w:r>
          </w:p>
        </w:tc>
      </w:tr>
      <w:tr w:rsidR="00903FBE" w14:paraId="48B6AEC5" w14:textId="77777777">
        <w:trPr>
          <w:jc w:val="center"/>
        </w:trPr>
        <w:tc>
          <w:tcPr>
            <w:tcW w:w="648" w:type="dxa"/>
          </w:tcPr>
          <w:p w14:paraId="52BE14DD" w14:textId="77777777" w:rsidR="00903FBE" w:rsidRDefault="00000000">
            <w:r>
              <w:rPr>
                <w:sz w:val="16"/>
              </w:rPr>
              <w:t>[ ]</w:t>
            </w:r>
          </w:p>
        </w:tc>
        <w:tc>
          <w:tcPr>
            <w:tcW w:w="1296" w:type="dxa"/>
          </w:tcPr>
          <w:p w14:paraId="61335047" w14:textId="77777777" w:rsidR="00903FBE" w:rsidRDefault="00000000">
            <w:r>
              <w:rPr>
                <w:sz w:val="16"/>
              </w:rPr>
              <w:t>Healthcare</w:t>
            </w:r>
          </w:p>
        </w:tc>
        <w:tc>
          <w:tcPr>
            <w:tcW w:w="5976" w:type="dxa"/>
          </w:tcPr>
          <w:p w14:paraId="089BA683" w14:textId="77777777" w:rsidR="00903FBE" w:rsidRDefault="00000000">
            <w:r>
              <w:rPr>
                <w:sz w:val="16"/>
              </w:rPr>
              <w:t>Enroll in the appropriate TRICARE/retiree/employer/Marketplace/VA healthcare path; confirm family coverage.</w:t>
            </w:r>
          </w:p>
        </w:tc>
        <w:tc>
          <w:tcPr>
            <w:tcW w:w="1440" w:type="dxa"/>
          </w:tcPr>
          <w:p w14:paraId="564FA696" w14:textId="77777777" w:rsidR="00903FBE" w:rsidRDefault="00903FBE"/>
        </w:tc>
      </w:tr>
      <w:tr w:rsidR="00903FBE" w14:paraId="2ABC0C2B" w14:textId="77777777">
        <w:trPr>
          <w:jc w:val="center"/>
        </w:trPr>
        <w:tc>
          <w:tcPr>
            <w:tcW w:w="648" w:type="dxa"/>
          </w:tcPr>
          <w:p w14:paraId="235B9316" w14:textId="77777777" w:rsidR="00903FBE" w:rsidRDefault="00000000">
            <w:r>
              <w:rPr>
                <w:sz w:val="16"/>
              </w:rPr>
              <w:t>[ ]</w:t>
            </w:r>
          </w:p>
        </w:tc>
        <w:tc>
          <w:tcPr>
            <w:tcW w:w="1296" w:type="dxa"/>
          </w:tcPr>
          <w:p w14:paraId="0B266C77" w14:textId="77777777" w:rsidR="00903FBE" w:rsidRDefault="00000000">
            <w:r>
              <w:rPr>
                <w:sz w:val="16"/>
              </w:rPr>
              <w:t>ID/DEERS</w:t>
            </w:r>
          </w:p>
        </w:tc>
        <w:tc>
          <w:tcPr>
            <w:tcW w:w="5976" w:type="dxa"/>
          </w:tcPr>
          <w:p w14:paraId="5C1BD0EB" w14:textId="77777777" w:rsidR="00903FBE" w:rsidRDefault="00000000">
            <w:r>
              <w:rPr>
                <w:sz w:val="16"/>
              </w:rPr>
              <w:t>Obtain retiree/dependent ID cards if applicable and confirm DEERS reflects the correct status.</w:t>
            </w:r>
          </w:p>
        </w:tc>
        <w:tc>
          <w:tcPr>
            <w:tcW w:w="1440" w:type="dxa"/>
          </w:tcPr>
          <w:p w14:paraId="322AB059" w14:textId="77777777" w:rsidR="00903FBE" w:rsidRDefault="00903FBE"/>
        </w:tc>
      </w:tr>
      <w:tr w:rsidR="00903FBE" w14:paraId="1C6645B9" w14:textId="77777777">
        <w:trPr>
          <w:jc w:val="center"/>
        </w:trPr>
        <w:tc>
          <w:tcPr>
            <w:tcW w:w="648" w:type="dxa"/>
          </w:tcPr>
          <w:p w14:paraId="0B2B8C31" w14:textId="77777777" w:rsidR="00903FBE" w:rsidRDefault="00000000">
            <w:r>
              <w:rPr>
                <w:sz w:val="16"/>
              </w:rPr>
              <w:t>[ ]</w:t>
            </w:r>
          </w:p>
        </w:tc>
        <w:tc>
          <w:tcPr>
            <w:tcW w:w="1296" w:type="dxa"/>
          </w:tcPr>
          <w:p w14:paraId="20ADDA9E" w14:textId="77777777" w:rsidR="00903FBE" w:rsidRDefault="00000000">
            <w:r>
              <w:rPr>
                <w:sz w:val="16"/>
              </w:rPr>
              <w:t>VA</w:t>
            </w:r>
          </w:p>
        </w:tc>
        <w:tc>
          <w:tcPr>
            <w:tcW w:w="5976" w:type="dxa"/>
          </w:tcPr>
          <w:p w14:paraId="48A89652" w14:textId="77777777" w:rsidR="00903FBE" w:rsidRDefault="00000000">
            <w:r>
              <w:rPr>
                <w:sz w:val="16"/>
              </w:rPr>
              <w:t>Review claim status; attend any remaining exams; update address, phone, and direct deposit.</w:t>
            </w:r>
          </w:p>
        </w:tc>
        <w:tc>
          <w:tcPr>
            <w:tcW w:w="1440" w:type="dxa"/>
          </w:tcPr>
          <w:p w14:paraId="069BA71A" w14:textId="77777777" w:rsidR="00903FBE" w:rsidRDefault="00903FBE"/>
        </w:tc>
      </w:tr>
      <w:tr w:rsidR="00903FBE" w14:paraId="21E86C3F" w14:textId="77777777">
        <w:trPr>
          <w:jc w:val="center"/>
        </w:trPr>
        <w:tc>
          <w:tcPr>
            <w:tcW w:w="648" w:type="dxa"/>
          </w:tcPr>
          <w:p w14:paraId="1A8D834E" w14:textId="77777777" w:rsidR="00903FBE" w:rsidRDefault="00000000">
            <w:r>
              <w:rPr>
                <w:sz w:val="16"/>
              </w:rPr>
              <w:t>[ ]</w:t>
            </w:r>
          </w:p>
        </w:tc>
        <w:tc>
          <w:tcPr>
            <w:tcW w:w="1296" w:type="dxa"/>
          </w:tcPr>
          <w:p w14:paraId="41F30A8C" w14:textId="77777777" w:rsidR="00903FBE" w:rsidRDefault="00000000">
            <w:r>
              <w:rPr>
                <w:sz w:val="16"/>
              </w:rPr>
              <w:t>Finance</w:t>
            </w:r>
          </w:p>
        </w:tc>
        <w:tc>
          <w:tcPr>
            <w:tcW w:w="5976" w:type="dxa"/>
          </w:tcPr>
          <w:p w14:paraId="23E87414" w14:textId="77777777" w:rsidR="00903FBE" w:rsidRDefault="00000000">
            <w:r>
              <w:rPr>
                <w:sz w:val="16"/>
              </w:rPr>
              <w:t>Confirm final pay audit, retirement pay if applicable, tax withholding, allotments, and emergency budget.</w:t>
            </w:r>
          </w:p>
        </w:tc>
        <w:tc>
          <w:tcPr>
            <w:tcW w:w="1440" w:type="dxa"/>
          </w:tcPr>
          <w:p w14:paraId="27B9E73A" w14:textId="77777777" w:rsidR="00903FBE" w:rsidRDefault="00903FBE"/>
        </w:tc>
      </w:tr>
      <w:tr w:rsidR="00903FBE" w14:paraId="49FE82C8" w14:textId="77777777">
        <w:trPr>
          <w:jc w:val="center"/>
        </w:trPr>
        <w:tc>
          <w:tcPr>
            <w:tcW w:w="648" w:type="dxa"/>
          </w:tcPr>
          <w:p w14:paraId="6C8D6DFF" w14:textId="77777777" w:rsidR="00903FBE" w:rsidRDefault="00000000">
            <w:r>
              <w:rPr>
                <w:sz w:val="16"/>
              </w:rPr>
              <w:t>[ ]</w:t>
            </w:r>
          </w:p>
        </w:tc>
        <w:tc>
          <w:tcPr>
            <w:tcW w:w="1296" w:type="dxa"/>
          </w:tcPr>
          <w:p w14:paraId="08C1C9EC" w14:textId="77777777" w:rsidR="00903FBE" w:rsidRDefault="00000000">
            <w:r>
              <w:rPr>
                <w:sz w:val="16"/>
              </w:rPr>
              <w:t>Career</w:t>
            </w:r>
          </w:p>
        </w:tc>
        <w:tc>
          <w:tcPr>
            <w:tcW w:w="5976" w:type="dxa"/>
          </w:tcPr>
          <w:p w14:paraId="0D6C26FF" w14:textId="77777777" w:rsidR="00903FBE" w:rsidRDefault="00000000">
            <w:r>
              <w:rPr>
                <w:sz w:val="16"/>
              </w:rPr>
              <w:t>Start new role, continue job search, or finalize education/enrollment plan.</w:t>
            </w:r>
          </w:p>
        </w:tc>
        <w:tc>
          <w:tcPr>
            <w:tcW w:w="1440" w:type="dxa"/>
          </w:tcPr>
          <w:p w14:paraId="0920CA53" w14:textId="77777777" w:rsidR="00903FBE" w:rsidRDefault="00903FBE"/>
        </w:tc>
      </w:tr>
      <w:tr w:rsidR="00903FBE" w14:paraId="3D5FF89C" w14:textId="77777777">
        <w:trPr>
          <w:jc w:val="center"/>
        </w:trPr>
        <w:tc>
          <w:tcPr>
            <w:tcW w:w="648" w:type="dxa"/>
          </w:tcPr>
          <w:p w14:paraId="43EC0813" w14:textId="77777777" w:rsidR="00903FBE" w:rsidRDefault="00000000">
            <w:r>
              <w:rPr>
                <w:sz w:val="16"/>
              </w:rPr>
              <w:t>[ ]</w:t>
            </w:r>
          </w:p>
        </w:tc>
        <w:tc>
          <w:tcPr>
            <w:tcW w:w="1296" w:type="dxa"/>
          </w:tcPr>
          <w:p w14:paraId="50FE9D70" w14:textId="77777777" w:rsidR="00903FBE" w:rsidRDefault="00000000">
            <w:r>
              <w:rPr>
                <w:sz w:val="16"/>
              </w:rPr>
              <w:t>Move</w:t>
            </w:r>
          </w:p>
        </w:tc>
        <w:tc>
          <w:tcPr>
            <w:tcW w:w="5976" w:type="dxa"/>
          </w:tcPr>
          <w:p w14:paraId="52EAB80A" w14:textId="77777777" w:rsidR="00903FBE" w:rsidRDefault="00000000">
            <w:r>
              <w:rPr>
                <w:sz w:val="16"/>
              </w:rPr>
              <w:t>Submit or preserve travel/HHG documentation according to your service rules and move timeline.</w:t>
            </w:r>
          </w:p>
        </w:tc>
        <w:tc>
          <w:tcPr>
            <w:tcW w:w="1440" w:type="dxa"/>
          </w:tcPr>
          <w:p w14:paraId="11A3361F" w14:textId="77777777" w:rsidR="00903FBE" w:rsidRDefault="00903FBE"/>
        </w:tc>
      </w:tr>
    </w:tbl>
    <w:p w14:paraId="25D15F1A" w14:textId="77777777" w:rsidR="00903FBE" w:rsidRDefault="00903FBE"/>
    <w:p w14:paraId="6C3A2788" w14:textId="77777777" w:rsidR="00903FBE" w:rsidRDefault="00000000">
      <w:pPr>
        <w:pStyle w:val="Heading1"/>
      </w:pPr>
      <w:r>
        <w:t>Post-Transition: 31-90 Days</w:t>
      </w:r>
    </w:p>
    <w:tbl>
      <w:tblPr>
        <w:tblStyle w:val="TableGrid"/>
        <w:tblW w:w="0" w:type="auto"/>
        <w:jc w:val="center"/>
        <w:tblLook w:val="04A0" w:firstRow="1" w:lastRow="0" w:firstColumn="1" w:lastColumn="0" w:noHBand="0" w:noVBand="1"/>
      </w:tblPr>
      <w:tblGrid>
        <w:gridCol w:w="648"/>
        <w:gridCol w:w="1296"/>
        <w:gridCol w:w="5976"/>
        <w:gridCol w:w="1440"/>
      </w:tblGrid>
      <w:tr w:rsidR="00903FBE" w14:paraId="7B47F143" w14:textId="77777777">
        <w:trPr>
          <w:jc w:val="center"/>
        </w:trPr>
        <w:tc>
          <w:tcPr>
            <w:tcW w:w="648" w:type="dxa"/>
            <w:shd w:val="clear" w:color="auto" w:fill="D9EAF7"/>
          </w:tcPr>
          <w:p w14:paraId="0E0B8A5D" w14:textId="77777777" w:rsidR="00903FBE" w:rsidRDefault="00000000">
            <w:r>
              <w:rPr>
                <w:b/>
                <w:sz w:val="16"/>
              </w:rPr>
              <w:t>Done</w:t>
            </w:r>
          </w:p>
        </w:tc>
        <w:tc>
          <w:tcPr>
            <w:tcW w:w="1296" w:type="dxa"/>
            <w:shd w:val="clear" w:color="auto" w:fill="D9EAF7"/>
          </w:tcPr>
          <w:p w14:paraId="6BC7D24C" w14:textId="77777777" w:rsidR="00903FBE" w:rsidRDefault="00000000">
            <w:r>
              <w:rPr>
                <w:b/>
                <w:sz w:val="16"/>
              </w:rPr>
              <w:t>Area</w:t>
            </w:r>
          </w:p>
        </w:tc>
        <w:tc>
          <w:tcPr>
            <w:tcW w:w="5976" w:type="dxa"/>
            <w:shd w:val="clear" w:color="auto" w:fill="D9EAF7"/>
          </w:tcPr>
          <w:p w14:paraId="6BDB9682" w14:textId="77777777" w:rsidR="00903FBE" w:rsidRDefault="00000000">
            <w:r>
              <w:rPr>
                <w:b/>
                <w:sz w:val="16"/>
              </w:rPr>
              <w:t>Action / Decision</w:t>
            </w:r>
          </w:p>
        </w:tc>
        <w:tc>
          <w:tcPr>
            <w:tcW w:w="1440" w:type="dxa"/>
            <w:shd w:val="clear" w:color="auto" w:fill="D9EAF7"/>
          </w:tcPr>
          <w:p w14:paraId="6229DE74" w14:textId="77777777" w:rsidR="00903FBE" w:rsidRDefault="00000000">
            <w:r>
              <w:rPr>
                <w:b/>
                <w:sz w:val="16"/>
              </w:rPr>
              <w:t>Notes / Due Date</w:t>
            </w:r>
          </w:p>
        </w:tc>
      </w:tr>
      <w:tr w:rsidR="00903FBE" w14:paraId="548C6FB2" w14:textId="77777777">
        <w:trPr>
          <w:jc w:val="center"/>
        </w:trPr>
        <w:tc>
          <w:tcPr>
            <w:tcW w:w="648" w:type="dxa"/>
          </w:tcPr>
          <w:p w14:paraId="11FF917A" w14:textId="77777777" w:rsidR="00903FBE" w:rsidRDefault="00000000">
            <w:r>
              <w:rPr>
                <w:sz w:val="16"/>
              </w:rPr>
              <w:t>[ ]</w:t>
            </w:r>
          </w:p>
        </w:tc>
        <w:tc>
          <w:tcPr>
            <w:tcW w:w="1296" w:type="dxa"/>
          </w:tcPr>
          <w:p w14:paraId="147CABCC" w14:textId="77777777" w:rsidR="00903FBE" w:rsidRDefault="00000000">
            <w:r>
              <w:rPr>
                <w:sz w:val="16"/>
              </w:rPr>
              <w:t>Healthcare</w:t>
            </w:r>
          </w:p>
        </w:tc>
        <w:tc>
          <w:tcPr>
            <w:tcW w:w="5976" w:type="dxa"/>
          </w:tcPr>
          <w:p w14:paraId="0DD7669D" w14:textId="77777777" w:rsidR="00903FBE" w:rsidRDefault="00000000">
            <w:r>
              <w:rPr>
                <w:sz w:val="16"/>
              </w:rPr>
              <w:t>Re-check coverage, premiums, primary care assignment, prescriptions, dental, and vision coverage.</w:t>
            </w:r>
          </w:p>
        </w:tc>
        <w:tc>
          <w:tcPr>
            <w:tcW w:w="1440" w:type="dxa"/>
          </w:tcPr>
          <w:p w14:paraId="1B883CAD" w14:textId="77777777" w:rsidR="00903FBE" w:rsidRDefault="00903FBE"/>
        </w:tc>
      </w:tr>
      <w:tr w:rsidR="00903FBE" w14:paraId="304CF4A3" w14:textId="77777777">
        <w:trPr>
          <w:jc w:val="center"/>
        </w:trPr>
        <w:tc>
          <w:tcPr>
            <w:tcW w:w="648" w:type="dxa"/>
          </w:tcPr>
          <w:p w14:paraId="2AA5D802" w14:textId="77777777" w:rsidR="00903FBE" w:rsidRDefault="00000000">
            <w:r>
              <w:rPr>
                <w:sz w:val="16"/>
              </w:rPr>
              <w:t>[ ]</w:t>
            </w:r>
          </w:p>
        </w:tc>
        <w:tc>
          <w:tcPr>
            <w:tcW w:w="1296" w:type="dxa"/>
          </w:tcPr>
          <w:p w14:paraId="375C7E1F" w14:textId="77777777" w:rsidR="00903FBE" w:rsidRDefault="00000000">
            <w:r>
              <w:rPr>
                <w:sz w:val="16"/>
              </w:rPr>
              <w:t>VA</w:t>
            </w:r>
          </w:p>
        </w:tc>
        <w:tc>
          <w:tcPr>
            <w:tcW w:w="5976" w:type="dxa"/>
          </w:tcPr>
          <w:p w14:paraId="725F4A58" w14:textId="77777777" w:rsidR="00903FBE" w:rsidRDefault="00000000">
            <w:r>
              <w:rPr>
                <w:sz w:val="16"/>
              </w:rPr>
              <w:t>Read the VA decision letter carefully once received; compare decisions to claimed conditions and evidence.</w:t>
            </w:r>
          </w:p>
        </w:tc>
        <w:tc>
          <w:tcPr>
            <w:tcW w:w="1440" w:type="dxa"/>
          </w:tcPr>
          <w:p w14:paraId="4CB3FF10" w14:textId="77777777" w:rsidR="00903FBE" w:rsidRDefault="00903FBE"/>
        </w:tc>
      </w:tr>
      <w:tr w:rsidR="00903FBE" w14:paraId="5F5D2727" w14:textId="77777777">
        <w:trPr>
          <w:jc w:val="center"/>
        </w:trPr>
        <w:tc>
          <w:tcPr>
            <w:tcW w:w="648" w:type="dxa"/>
          </w:tcPr>
          <w:p w14:paraId="1351D34E" w14:textId="77777777" w:rsidR="00903FBE" w:rsidRDefault="00000000">
            <w:r>
              <w:rPr>
                <w:sz w:val="16"/>
              </w:rPr>
              <w:t>[ ]</w:t>
            </w:r>
          </w:p>
        </w:tc>
        <w:tc>
          <w:tcPr>
            <w:tcW w:w="1296" w:type="dxa"/>
          </w:tcPr>
          <w:p w14:paraId="452412C1" w14:textId="77777777" w:rsidR="00903FBE" w:rsidRDefault="00000000">
            <w:r>
              <w:rPr>
                <w:sz w:val="16"/>
              </w:rPr>
              <w:t>Finance</w:t>
            </w:r>
          </w:p>
        </w:tc>
        <w:tc>
          <w:tcPr>
            <w:tcW w:w="5976" w:type="dxa"/>
          </w:tcPr>
          <w:p w14:paraId="13F05187" w14:textId="77777777" w:rsidR="00903FBE" w:rsidRDefault="00000000">
            <w:r>
              <w:rPr>
                <w:sz w:val="16"/>
              </w:rPr>
              <w:t>Review first retirement pay statement or new civilian paycheck; adjust withholding and budget.</w:t>
            </w:r>
          </w:p>
        </w:tc>
        <w:tc>
          <w:tcPr>
            <w:tcW w:w="1440" w:type="dxa"/>
          </w:tcPr>
          <w:p w14:paraId="0574729A" w14:textId="77777777" w:rsidR="00903FBE" w:rsidRDefault="00903FBE"/>
        </w:tc>
      </w:tr>
      <w:tr w:rsidR="00903FBE" w14:paraId="5B9F17AD" w14:textId="77777777">
        <w:trPr>
          <w:jc w:val="center"/>
        </w:trPr>
        <w:tc>
          <w:tcPr>
            <w:tcW w:w="648" w:type="dxa"/>
          </w:tcPr>
          <w:p w14:paraId="13B3FFA0" w14:textId="77777777" w:rsidR="00903FBE" w:rsidRDefault="00000000">
            <w:r>
              <w:rPr>
                <w:sz w:val="16"/>
              </w:rPr>
              <w:t>[ ]</w:t>
            </w:r>
          </w:p>
        </w:tc>
        <w:tc>
          <w:tcPr>
            <w:tcW w:w="1296" w:type="dxa"/>
          </w:tcPr>
          <w:p w14:paraId="7B626BA6" w14:textId="77777777" w:rsidR="00903FBE" w:rsidRDefault="00000000">
            <w:r>
              <w:rPr>
                <w:sz w:val="16"/>
              </w:rPr>
              <w:t>Career</w:t>
            </w:r>
          </w:p>
        </w:tc>
        <w:tc>
          <w:tcPr>
            <w:tcW w:w="5976" w:type="dxa"/>
          </w:tcPr>
          <w:p w14:paraId="09C8A6EF" w14:textId="77777777" w:rsidR="00903FBE" w:rsidRDefault="00000000">
            <w:r>
              <w:rPr>
                <w:sz w:val="16"/>
              </w:rPr>
              <w:t>If unemployed, continue targeted applications and networking; consider unemployment eligibility rules in your state.</w:t>
            </w:r>
          </w:p>
        </w:tc>
        <w:tc>
          <w:tcPr>
            <w:tcW w:w="1440" w:type="dxa"/>
          </w:tcPr>
          <w:p w14:paraId="71B8DA64" w14:textId="77777777" w:rsidR="00903FBE" w:rsidRDefault="00903FBE"/>
        </w:tc>
      </w:tr>
      <w:tr w:rsidR="00903FBE" w14:paraId="0B79AD67" w14:textId="77777777">
        <w:trPr>
          <w:jc w:val="center"/>
        </w:trPr>
        <w:tc>
          <w:tcPr>
            <w:tcW w:w="648" w:type="dxa"/>
          </w:tcPr>
          <w:p w14:paraId="015C30AD" w14:textId="77777777" w:rsidR="00903FBE" w:rsidRDefault="00000000">
            <w:r>
              <w:rPr>
                <w:sz w:val="16"/>
              </w:rPr>
              <w:t>[ ]</w:t>
            </w:r>
          </w:p>
        </w:tc>
        <w:tc>
          <w:tcPr>
            <w:tcW w:w="1296" w:type="dxa"/>
          </w:tcPr>
          <w:p w14:paraId="48C414BE" w14:textId="77777777" w:rsidR="00903FBE" w:rsidRDefault="00000000">
            <w:r>
              <w:rPr>
                <w:sz w:val="16"/>
              </w:rPr>
              <w:t>Benefits</w:t>
            </w:r>
          </w:p>
        </w:tc>
        <w:tc>
          <w:tcPr>
            <w:tcW w:w="5976" w:type="dxa"/>
          </w:tcPr>
          <w:p w14:paraId="255CAA32" w14:textId="77777777" w:rsidR="00903FBE" w:rsidRDefault="00000000">
            <w:r>
              <w:rPr>
                <w:sz w:val="16"/>
              </w:rPr>
              <w:t>Apply for state veteran benefits, driver license veteran designation, property tax benefits, education benefits, or business incentives if eligible.</w:t>
            </w:r>
          </w:p>
        </w:tc>
        <w:tc>
          <w:tcPr>
            <w:tcW w:w="1440" w:type="dxa"/>
          </w:tcPr>
          <w:p w14:paraId="6EFA180D" w14:textId="77777777" w:rsidR="00903FBE" w:rsidRDefault="00903FBE"/>
        </w:tc>
      </w:tr>
      <w:tr w:rsidR="00903FBE" w14:paraId="05C9DE55" w14:textId="77777777">
        <w:trPr>
          <w:jc w:val="center"/>
        </w:trPr>
        <w:tc>
          <w:tcPr>
            <w:tcW w:w="648" w:type="dxa"/>
          </w:tcPr>
          <w:p w14:paraId="55FDF380" w14:textId="77777777" w:rsidR="00903FBE" w:rsidRDefault="00000000">
            <w:r>
              <w:rPr>
                <w:sz w:val="16"/>
              </w:rPr>
              <w:t>[ ]</w:t>
            </w:r>
          </w:p>
        </w:tc>
        <w:tc>
          <w:tcPr>
            <w:tcW w:w="1296" w:type="dxa"/>
          </w:tcPr>
          <w:p w14:paraId="0A73605A" w14:textId="77777777" w:rsidR="00903FBE" w:rsidRDefault="00000000">
            <w:r>
              <w:rPr>
                <w:sz w:val="16"/>
              </w:rPr>
              <w:t>Decision</w:t>
            </w:r>
          </w:p>
        </w:tc>
        <w:tc>
          <w:tcPr>
            <w:tcW w:w="5976" w:type="dxa"/>
          </w:tcPr>
          <w:p w14:paraId="074410ED" w14:textId="77777777" w:rsidR="00903FBE" w:rsidRDefault="00000000">
            <w:r>
              <w:rPr>
                <w:sz w:val="16"/>
              </w:rPr>
              <w:t>Decide whether to request review/appeal/supplemental claim assistance if VA outcomes appear incorrect or incomplete.</w:t>
            </w:r>
          </w:p>
        </w:tc>
        <w:tc>
          <w:tcPr>
            <w:tcW w:w="1440" w:type="dxa"/>
          </w:tcPr>
          <w:p w14:paraId="5949F85D" w14:textId="77777777" w:rsidR="00903FBE" w:rsidRDefault="00903FBE"/>
        </w:tc>
      </w:tr>
    </w:tbl>
    <w:p w14:paraId="2C630E7D" w14:textId="77777777" w:rsidR="00903FBE" w:rsidRDefault="00903FBE"/>
    <w:p w14:paraId="6F2FA04F" w14:textId="77777777" w:rsidR="00903FBE" w:rsidRDefault="00000000">
      <w:pPr>
        <w:pStyle w:val="Heading1"/>
      </w:pPr>
      <w:r>
        <w:t>Post-Transition: 90 Days to 1 Year</w:t>
      </w:r>
    </w:p>
    <w:tbl>
      <w:tblPr>
        <w:tblStyle w:val="TableGrid"/>
        <w:tblW w:w="0" w:type="auto"/>
        <w:jc w:val="center"/>
        <w:tblLook w:val="04A0" w:firstRow="1" w:lastRow="0" w:firstColumn="1" w:lastColumn="0" w:noHBand="0" w:noVBand="1"/>
      </w:tblPr>
      <w:tblGrid>
        <w:gridCol w:w="648"/>
        <w:gridCol w:w="1296"/>
        <w:gridCol w:w="5976"/>
        <w:gridCol w:w="1440"/>
      </w:tblGrid>
      <w:tr w:rsidR="00903FBE" w14:paraId="297416A8" w14:textId="77777777">
        <w:trPr>
          <w:jc w:val="center"/>
        </w:trPr>
        <w:tc>
          <w:tcPr>
            <w:tcW w:w="648" w:type="dxa"/>
            <w:shd w:val="clear" w:color="auto" w:fill="D9EAF7"/>
          </w:tcPr>
          <w:p w14:paraId="1125DACE" w14:textId="77777777" w:rsidR="00903FBE" w:rsidRDefault="00000000">
            <w:r>
              <w:rPr>
                <w:b/>
                <w:sz w:val="16"/>
              </w:rPr>
              <w:t>Done</w:t>
            </w:r>
          </w:p>
        </w:tc>
        <w:tc>
          <w:tcPr>
            <w:tcW w:w="1296" w:type="dxa"/>
            <w:shd w:val="clear" w:color="auto" w:fill="D9EAF7"/>
          </w:tcPr>
          <w:p w14:paraId="7447DE16" w14:textId="77777777" w:rsidR="00903FBE" w:rsidRDefault="00000000">
            <w:r>
              <w:rPr>
                <w:b/>
                <w:sz w:val="16"/>
              </w:rPr>
              <w:t>Area</w:t>
            </w:r>
          </w:p>
        </w:tc>
        <w:tc>
          <w:tcPr>
            <w:tcW w:w="5976" w:type="dxa"/>
            <w:shd w:val="clear" w:color="auto" w:fill="D9EAF7"/>
          </w:tcPr>
          <w:p w14:paraId="041FD640" w14:textId="77777777" w:rsidR="00903FBE" w:rsidRDefault="00000000">
            <w:r>
              <w:rPr>
                <w:b/>
                <w:sz w:val="16"/>
              </w:rPr>
              <w:t>Action / Decision</w:t>
            </w:r>
          </w:p>
        </w:tc>
        <w:tc>
          <w:tcPr>
            <w:tcW w:w="1440" w:type="dxa"/>
            <w:shd w:val="clear" w:color="auto" w:fill="D9EAF7"/>
          </w:tcPr>
          <w:p w14:paraId="546B0A39" w14:textId="77777777" w:rsidR="00903FBE" w:rsidRDefault="00000000">
            <w:r>
              <w:rPr>
                <w:b/>
                <w:sz w:val="16"/>
              </w:rPr>
              <w:t>Notes / Due Date</w:t>
            </w:r>
          </w:p>
        </w:tc>
      </w:tr>
      <w:tr w:rsidR="00903FBE" w14:paraId="3F9F0580" w14:textId="77777777">
        <w:trPr>
          <w:jc w:val="center"/>
        </w:trPr>
        <w:tc>
          <w:tcPr>
            <w:tcW w:w="648" w:type="dxa"/>
          </w:tcPr>
          <w:p w14:paraId="6595FEB9" w14:textId="77777777" w:rsidR="00903FBE" w:rsidRDefault="00000000">
            <w:r>
              <w:rPr>
                <w:sz w:val="16"/>
              </w:rPr>
              <w:lastRenderedPageBreak/>
              <w:t>[ ]</w:t>
            </w:r>
          </w:p>
        </w:tc>
        <w:tc>
          <w:tcPr>
            <w:tcW w:w="1296" w:type="dxa"/>
          </w:tcPr>
          <w:p w14:paraId="4659FB4A" w14:textId="77777777" w:rsidR="00903FBE" w:rsidRDefault="00000000">
            <w:r>
              <w:rPr>
                <w:sz w:val="16"/>
              </w:rPr>
              <w:t>VA</w:t>
            </w:r>
          </w:p>
        </w:tc>
        <w:tc>
          <w:tcPr>
            <w:tcW w:w="5976" w:type="dxa"/>
          </w:tcPr>
          <w:p w14:paraId="050A17EF" w14:textId="77777777" w:rsidR="00903FBE" w:rsidRDefault="00000000">
            <w:r>
              <w:rPr>
                <w:sz w:val="16"/>
              </w:rPr>
              <w:t>Track appeal/supplemental claim deadlines and document any newly identified conditions or worsening symptoms.</w:t>
            </w:r>
          </w:p>
        </w:tc>
        <w:tc>
          <w:tcPr>
            <w:tcW w:w="1440" w:type="dxa"/>
          </w:tcPr>
          <w:p w14:paraId="6F44DB54" w14:textId="77777777" w:rsidR="00903FBE" w:rsidRDefault="00903FBE"/>
        </w:tc>
      </w:tr>
      <w:tr w:rsidR="00903FBE" w14:paraId="695175F2" w14:textId="77777777">
        <w:trPr>
          <w:jc w:val="center"/>
        </w:trPr>
        <w:tc>
          <w:tcPr>
            <w:tcW w:w="648" w:type="dxa"/>
          </w:tcPr>
          <w:p w14:paraId="52A2CD33" w14:textId="77777777" w:rsidR="00903FBE" w:rsidRDefault="00000000">
            <w:r>
              <w:rPr>
                <w:sz w:val="16"/>
              </w:rPr>
              <w:t>[ ]</w:t>
            </w:r>
          </w:p>
        </w:tc>
        <w:tc>
          <w:tcPr>
            <w:tcW w:w="1296" w:type="dxa"/>
          </w:tcPr>
          <w:p w14:paraId="4AA7053A" w14:textId="77777777" w:rsidR="00903FBE" w:rsidRDefault="00000000">
            <w:r>
              <w:rPr>
                <w:sz w:val="16"/>
              </w:rPr>
              <w:t>Insurance</w:t>
            </w:r>
          </w:p>
        </w:tc>
        <w:tc>
          <w:tcPr>
            <w:tcW w:w="5976" w:type="dxa"/>
          </w:tcPr>
          <w:p w14:paraId="04806AE6" w14:textId="77777777" w:rsidR="00903FBE" w:rsidRDefault="00000000">
            <w:r>
              <w:rPr>
                <w:sz w:val="16"/>
              </w:rPr>
              <w:t>Review SGLI/VGLI conversion deadlines and private insurance needs.</w:t>
            </w:r>
          </w:p>
        </w:tc>
        <w:tc>
          <w:tcPr>
            <w:tcW w:w="1440" w:type="dxa"/>
          </w:tcPr>
          <w:p w14:paraId="4D91B173" w14:textId="77777777" w:rsidR="00903FBE" w:rsidRDefault="00903FBE"/>
        </w:tc>
      </w:tr>
      <w:tr w:rsidR="00903FBE" w14:paraId="2CDA212F" w14:textId="77777777">
        <w:trPr>
          <w:jc w:val="center"/>
        </w:trPr>
        <w:tc>
          <w:tcPr>
            <w:tcW w:w="648" w:type="dxa"/>
          </w:tcPr>
          <w:p w14:paraId="7526B7B4" w14:textId="77777777" w:rsidR="00903FBE" w:rsidRDefault="00000000">
            <w:r>
              <w:rPr>
                <w:sz w:val="16"/>
              </w:rPr>
              <w:t>[ ]</w:t>
            </w:r>
          </w:p>
        </w:tc>
        <w:tc>
          <w:tcPr>
            <w:tcW w:w="1296" w:type="dxa"/>
          </w:tcPr>
          <w:p w14:paraId="696258B8" w14:textId="77777777" w:rsidR="00903FBE" w:rsidRDefault="00000000">
            <w:r>
              <w:rPr>
                <w:sz w:val="16"/>
              </w:rPr>
              <w:t>Finance</w:t>
            </w:r>
          </w:p>
        </w:tc>
        <w:tc>
          <w:tcPr>
            <w:tcW w:w="5976" w:type="dxa"/>
          </w:tcPr>
          <w:p w14:paraId="7CF26D12" w14:textId="77777777" w:rsidR="00903FBE" w:rsidRDefault="00000000">
            <w:r>
              <w:rPr>
                <w:sz w:val="16"/>
              </w:rPr>
              <w:t>Decide what to do with TSP, old allotments, retirement accounts, debt payoff, and emergency fund rebuild.</w:t>
            </w:r>
          </w:p>
        </w:tc>
        <w:tc>
          <w:tcPr>
            <w:tcW w:w="1440" w:type="dxa"/>
          </w:tcPr>
          <w:p w14:paraId="7B4F50C2" w14:textId="77777777" w:rsidR="00903FBE" w:rsidRDefault="00903FBE"/>
        </w:tc>
      </w:tr>
      <w:tr w:rsidR="00903FBE" w14:paraId="33AD7555" w14:textId="77777777">
        <w:trPr>
          <w:jc w:val="center"/>
        </w:trPr>
        <w:tc>
          <w:tcPr>
            <w:tcW w:w="648" w:type="dxa"/>
          </w:tcPr>
          <w:p w14:paraId="4737C18B" w14:textId="77777777" w:rsidR="00903FBE" w:rsidRDefault="00000000">
            <w:r>
              <w:rPr>
                <w:sz w:val="16"/>
              </w:rPr>
              <w:t>[ ]</w:t>
            </w:r>
          </w:p>
        </w:tc>
        <w:tc>
          <w:tcPr>
            <w:tcW w:w="1296" w:type="dxa"/>
          </w:tcPr>
          <w:p w14:paraId="4108D78C" w14:textId="77777777" w:rsidR="00903FBE" w:rsidRDefault="00000000">
            <w:r>
              <w:rPr>
                <w:sz w:val="16"/>
              </w:rPr>
              <w:t>Healthcare</w:t>
            </w:r>
          </w:p>
        </w:tc>
        <w:tc>
          <w:tcPr>
            <w:tcW w:w="5976" w:type="dxa"/>
          </w:tcPr>
          <w:p w14:paraId="0B41FED6" w14:textId="77777777" w:rsidR="00903FBE" w:rsidRDefault="00000000">
            <w:r>
              <w:rPr>
                <w:sz w:val="16"/>
              </w:rPr>
              <w:t>Establish long-term primary care and specialist care through VA, TRICARE, employer plan, or other coverage.</w:t>
            </w:r>
          </w:p>
        </w:tc>
        <w:tc>
          <w:tcPr>
            <w:tcW w:w="1440" w:type="dxa"/>
          </w:tcPr>
          <w:p w14:paraId="7DDA1D92" w14:textId="77777777" w:rsidR="00903FBE" w:rsidRDefault="00903FBE"/>
        </w:tc>
      </w:tr>
      <w:tr w:rsidR="00903FBE" w14:paraId="64D05DEC" w14:textId="77777777">
        <w:trPr>
          <w:jc w:val="center"/>
        </w:trPr>
        <w:tc>
          <w:tcPr>
            <w:tcW w:w="648" w:type="dxa"/>
          </w:tcPr>
          <w:p w14:paraId="207B0B22" w14:textId="77777777" w:rsidR="00903FBE" w:rsidRDefault="00000000">
            <w:r>
              <w:rPr>
                <w:sz w:val="16"/>
              </w:rPr>
              <w:t>[ ]</w:t>
            </w:r>
          </w:p>
        </w:tc>
        <w:tc>
          <w:tcPr>
            <w:tcW w:w="1296" w:type="dxa"/>
          </w:tcPr>
          <w:p w14:paraId="2B66D53E" w14:textId="77777777" w:rsidR="00903FBE" w:rsidRDefault="00000000">
            <w:r>
              <w:rPr>
                <w:sz w:val="16"/>
              </w:rPr>
              <w:t>Education</w:t>
            </w:r>
          </w:p>
        </w:tc>
        <w:tc>
          <w:tcPr>
            <w:tcW w:w="5976" w:type="dxa"/>
          </w:tcPr>
          <w:p w14:paraId="230F86B7" w14:textId="77777777" w:rsidR="00903FBE" w:rsidRDefault="00000000">
            <w:r>
              <w:rPr>
                <w:sz w:val="16"/>
              </w:rPr>
              <w:t>Use GI Bill, VR&amp;E, Yellow Ribbon, state education benefits, dependent benefits, or credentialing options if eligible.</w:t>
            </w:r>
          </w:p>
        </w:tc>
        <w:tc>
          <w:tcPr>
            <w:tcW w:w="1440" w:type="dxa"/>
          </w:tcPr>
          <w:p w14:paraId="25AFD022" w14:textId="77777777" w:rsidR="00903FBE" w:rsidRDefault="00903FBE"/>
        </w:tc>
      </w:tr>
      <w:tr w:rsidR="00903FBE" w14:paraId="5EF7F9A6" w14:textId="77777777">
        <w:trPr>
          <w:jc w:val="center"/>
        </w:trPr>
        <w:tc>
          <w:tcPr>
            <w:tcW w:w="648" w:type="dxa"/>
          </w:tcPr>
          <w:p w14:paraId="28B02211" w14:textId="77777777" w:rsidR="00903FBE" w:rsidRDefault="00000000">
            <w:r>
              <w:rPr>
                <w:sz w:val="16"/>
              </w:rPr>
              <w:t>[ ]</w:t>
            </w:r>
          </w:p>
        </w:tc>
        <w:tc>
          <w:tcPr>
            <w:tcW w:w="1296" w:type="dxa"/>
          </w:tcPr>
          <w:p w14:paraId="0817BF45" w14:textId="77777777" w:rsidR="00903FBE" w:rsidRDefault="00000000">
            <w:r>
              <w:rPr>
                <w:sz w:val="16"/>
              </w:rPr>
              <w:t>Career</w:t>
            </w:r>
          </w:p>
        </w:tc>
        <w:tc>
          <w:tcPr>
            <w:tcW w:w="5976" w:type="dxa"/>
          </w:tcPr>
          <w:p w14:paraId="12116C6C" w14:textId="77777777" w:rsidR="00903FBE" w:rsidRDefault="00000000">
            <w:r>
              <w:rPr>
                <w:sz w:val="16"/>
              </w:rPr>
              <w:t>At 6-12 months, reassess role fit, compensation, purpose, family balance, and next professional step.</w:t>
            </w:r>
          </w:p>
        </w:tc>
        <w:tc>
          <w:tcPr>
            <w:tcW w:w="1440" w:type="dxa"/>
          </w:tcPr>
          <w:p w14:paraId="4179211C" w14:textId="77777777" w:rsidR="00903FBE" w:rsidRDefault="00903FBE"/>
        </w:tc>
      </w:tr>
      <w:tr w:rsidR="00903FBE" w14:paraId="58C3CCD5" w14:textId="77777777">
        <w:trPr>
          <w:jc w:val="center"/>
        </w:trPr>
        <w:tc>
          <w:tcPr>
            <w:tcW w:w="648" w:type="dxa"/>
          </w:tcPr>
          <w:p w14:paraId="6A314445" w14:textId="77777777" w:rsidR="00903FBE" w:rsidRDefault="00000000">
            <w:r>
              <w:rPr>
                <w:sz w:val="16"/>
              </w:rPr>
              <w:t>[ ]</w:t>
            </w:r>
          </w:p>
        </w:tc>
        <w:tc>
          <w:tcPr>
            <w:tcW w:w="1296" w:type="dxa"/>
          </w:tcPr>
          <w:p w14:paraId="7F150BA4" w14:textId="77777777" w:rsidR="00903FBE" w:rsidRDefault="00000000">
            <w:r>
              <w:rPr>
                <w:sz w:val="16"/>
              </w:rPr>
              <w:t>Records</w:t>
            </w:r>
          </w:p>
        </w:tc>
        <w:tc>
          <w:tcPr>
            <w:tcW w:w="5976" w:type="dxa"/>
          </w:tcPr>
          <w:p w14:paraId="656C8717" w14:textId="77777777" w:rsidR="00903FBE" w:rsidRDefault="00000000">
            <w:r>
              <w:rPr>
                <w:sz w:val="16"/>
              </w:rPr>
              <w:t>Keep DD 214, VA rating, medical records, orders, pay documents, and legal documents in secure long-term storage.</w:t>
            </w:r>
          </w:p>
        </w:tc>
        <w:tc>
          <w:tcPr>
            <w:tcW w:w="1440" w:type="dxa"/>
          </w:tcPr>
          <w:p w14:paraId="0F876895" w14:textId="77777777" w:rsidR="00903FBE" w:rsidRDefault="00903FBE"/>
        </w:tc>
      </w:tr>
      <w:tr w:rsidR="00903FBE" w14:paraId="56AB501C" w14:textId="77777777">
        <w:trPr>
          <w:jc w:val="center"/>
        </w:trPr>
        <w:tc>
          <w:tcPr>
            <w:tcW w:w="648" w:type="dxa"/>
          </w:tcPr>
          <w:p w14:paraId="6A95E3C3" w14:textId="77777777" w:rsidR="00903FBE" w:rsidRDefault="00000000">
            <w:r>
              <w:rPr>
                <w:sz w:val="16"/>
              </w:rPr>
              <w:t>[ ]</w:t>
            </w:r>
          </w:p>
        </w:tc>
        <w:tc>
          <w:tcPr>
            <w:tcW w:w="1296" w:type="dxa"/>
          </w:tcPr>
          <w:p w14:paraId="134FAE9F" w14:textId="77777777" w:rsidR="00903FBE" w:rsidRDefault="00000000">
            <w:r>
              <w:rPr>
                <w:sz w:val="16"/>
              </w:rPr>
              <w:t>Decision</w:t>
            </w:r>
          </w:p>
        </w:tc>
        <w:tc>
          <w:tcPr>
            <w:tcW w:w="5976" w:type="dxa"/>
          </w:tcPr>
          <w:p w14:paraId="72EACA1F" w14:textId="77777777" w:rsidR="00903FBE" w:rsidRDefault="00000000">
            <w:r>
              <w:rPr>
                <w:sz w:val="16"/>
              </w:rPr>
              <w:t>Decide whether to stay in the first post-service path or pivot based on pay, purpose, family needs, and health.</w:t>
            </w:r>
          </w:p>
        </w:tc>
        <w:tc>
          <w:tcPr>
            <w:tcW w:w="1440" w:type="dxa"/>
          </w:tcPr>
          <w:p w14:paraId="34590897" w14:textId="77777777" w:rsidR="00903FBE" w:rsidRDefault="00903FBE"/>
        </w:tc>
      </w:tr>
    </w:tbl>
    <w:p w14:paraId="052D386A" w14:textId="77777777" w:rsidR="00903FBE" w:rsidRDefault="00903FBE"/>
    <w:p w14:paraId="32D9DFC0" w14:textId="77777777" w:rsidR="00903FBE" w:rsidRDefault="00000000">
      <w:r>
        <w:br w:type="page"/>
      </w:r>
    </w:p>
    <w:p w14:paraId="6B6986CA" w14:textId="77777777" w:rsidR="00903FBE" w:rsidRDefault="00000000">
      <w:pPr>
        <w:pStyle w:val="Heading1"/>
      </w:pPr>
      <w:r>
        <w:lastRenderedPageBreak/>
        <w:t>Condensed Records Checklist</w:t>
      </w:r>
    </w:p>
    <w:p w14:paraId="4A64DC82" w14:textId="77777777" w:rsidR="00903FBE" w:rsidRDefault="00000000">
      <w:pPr>
        <w:pStyle w:val="ListBullet"/>
      </w:pPr>
      <w:r>
        <w:t>Orders, retirement/separation approval, SkillBridge approval, PTDY/PTAD and terminal leave approvals</w:t>
      </w:r>
    </w:p>
    <w:p w14:paraId="1A6C3B13" w14:textId="77777777" w:rsidR="00903FBE" w:rsidRDefault="00000000">
      <w:pPr>
        <w:pStyle w:val="ListBullet"/>
      </w:pPr>
      <w:r>
        <w:t>DD Form 214, prior DD 214s if applicable, DD Form 2648, VMET, JST, evaluations, awards, training records, licenses, transcripts, and certificates</w:t>
      </w:r>
    </w:p>
    <w:p w14:paraId="45230532" w14:textId="77777777" w:rsidR="00903FBE" w:rsidRDefault="00000000">
      <w:pPr>
        <w:pStyle w:val="ListBullet"/>
      </w:pPr>
      <w:r>
        <w:t>Service treatment records, dental records, private medical records, imaging, medication lists, profiles/limitations, referral notes, and medical timeline</w:t>
      </w:r>
    </w:p>
    <w:p w14:paraId="6B8B18F7" w14:textId="77777777" w:rsidR="00903FBE" w:rsidRDefault="00000000">
      <w:pPr>
        <w:pStyle w:val="ListBullet"/>
      </w:pPr>
      <w:r>
        <w:t>VA claim evidence, SHA/self-assessment material, direct deposit, marriage/birth/adoption documents, dependent Social Security information, and VA correspondence</w:t>
      </w:r>
    </w:p>
    <w:p w14:paraId="5249B8B6" w14:textId="77777777" w:rsidR="00903FBE" w:rsidRDefault="00000000">
      <w:pPr>
        <w:pStyle w:val="ListBullet"/>
      </w:pPr>
      <w:r>
        <w:t>LES documents, myPay screenshots or records, TSP records, tax documents, allotments, insurance policies, SBP documents, and retired pay documents</w:t>
      </w:r>
    </w:p>
    <w:p w14:paraId="713FF70E" w14:textId="77777777" w:rsidR="00903FBE" w:rsidRDefault="00000000">
      <w:pPr>
        <w:pStyle w:val="ListBullet"/>
      </w:pPr>
      <w:r>
        <w:t>Legal documents: will, powers of attorney, beneficiaries, trust documents if applicable, and post-government employment guidance if applicable</w:t>
      </w:r>
    </w:p>
    <w:p w14:paraId="3DF5C53A" w14:textId="77777777" w:rsidR="00903FBE" w:rsidRDefault="00000000">
      <w:pPr>
        <w:pStyle w:val="ListBullet"/>
      </w:pPr>
      <w:r>
        <w:t>Household goods paperwork, travel claim documents, lease/mortgage documents, school records, and pet/family move requirements</w:t>
      </w:r>
    </w:p>
    <w:p w14:paraId="189C26B4" w14:textId="77777777" w:rsidR="00903FBE" w:rsidRDefault="00000000">
      <w:pPr>
        <w:pStyle w:val="Heading1"/>
      </w:pPr>
      <w:r>
        <w:t>Official Resource Directory</w:t>
      </w:r>
    </w:p>
    <w:p w14:paraId="398578B2" w14:textId="77777777" w:rsidR="00903FBE" w:rsidRDefault="00000000">
      <w:r>
        <w:rPr>
          <w:b/>
        </w:rPr>
        <w:t xml:space="preserve">TAP / Transition Assistance Program: </w:t>
      </w:r>
      <w:hyperlink r:id="rId7">
        <w:r>
          <w:rPr>
            <w:color w:val="0563C1"/>
            <w:u w:val="single"/>
          </w:rPr>
          <w:t>https://www.tapevents.mil/</w:t>
        </w:r>
      </w:hyperlink>
    </w:p>
    <w:p w14:paraId="50740C12" w14:textId="77777777" w:rsidR="00903FBE" w:rsidRDefault="00000000">
      <w:r>
        <w:rPr>
          <w:b/>
        </w:rPr>
        <w:t xml:space="preserve">Managing Your Transition Timeline: </w:t>
      </w:r>
      <w:hyperlink r:id="rId8">
        <w:r>
          <w:rPr>
            <w:color w:val="0563C1"/>
            <w:u w:val="single"/>
          </w:rPr>
          <w:t>https://www.tapevents.mil/Assets/ResourceContent/TAP/MYT_Timeline.pdf</w:t>
        </w:r>
      </w:hyperlink>
    </w:p>
    <w:p w14:paraId="0EFFEC5A" w14:textId="77777777" w:rsidR="00903FBE" w:rsidRDefault="00000000">
      <w:r>
        <w:rPr>
          <w:b/>
        </w:rPr>
        <w:t xml:space="preserve">VA pre-discharge / BDD claim information: </w:t>
      </w:r>
      <w:hyperlink r:id="rId9">
        <w:r>
          <w:rPr>
            <w:color w:val="0563C1"/>
            <w:u w:val="single"/>
          </w:rPr>
          <w:t>https://www.va.gov/disability/how-to-file-claim/when-to-file/pre-discharge-claim/</w:t>
        </w:r>
      </w:hyperlink>
    </w:p>
    <w:p w14:paraId="0B1AFC0F" w14:textId="77777777" w:rsidR="00903FBE" w:rsidRDefault="00000000">
      <w:r>
        <w:rPr>
          <w:b/>
        </w:rPr>
        <w:t xml:space="preserve">VA accredited representative search: </w:t>
      </w:r>
      <w:hyperlink r:id="rId10">
        <w:r>
          <w:rPr>
            <w:color w:val="0563C1"/>
            <w:u w:val="single"/>
          </w:rPr>
          <w:t>https://www.va.gov/get-help-from-accredited-representative/find-rep/</w:t>
        </w:r>
      </w:hyperlink>
    </w:p>
    <w:p w14:paraId="25448A3E" w14:textId="77777777" w:rsidR="00903FBE" w:rsidRDefault="00000000">
      <w:r>
        <w:rPr>
          <w:b/>
        </w:rPr>
        <w:t xml:space="preserve">VA benefits portal: </w:t>
      </w:r>
      <w:hyperlink r:id="rId11">
        <w:r>
          <w:rPr>
            <w:color w:val="0563C1"/>
            <w:u w:val="single"/>
          </w:rPr>
          <w:t>https://www.va.gov/</w:t>
        </w:r>
      </w:hyperlink>
    </w:p>
    <w:p w14:paraId="5178283E" w14:textId="77777777" w:rsidR="00903FBE" w:rsidRDefault="00000000">
      <w:r>
        <w:rPr>
          <w:b/>
        </w:rPr>
        <w:t xml:space="preserve">TRICARE retiring information: </w:t>
      </w:r>
      <w:hyperlink r:id="rId12">
        <w:r>
          <w:rPr>
            <w:color w:val="0563C1"/>
            <w:u w:val="single"/>
          </w:rPr>
          <w:t>https://www.tricare.mil/retiring</w:t>
        </w:r>
      </w:hyperlink>
    </w:p>
    <w:p w14:paraId="09ACA373" w14:textId="77777777" w:rsidR="00903FBE" w:rsidRDefault="00000000">
      <w:r>
        <w:rPr>
          <w:b/>
        </w:rPr>
        <w:t xml:space="preserve">BENEFEDS / FEDVIP dental and vision: </w:t>
      </w:r>
      <w:hyperlink r:id="rId13">
        <w:r>
          <w:rPr>
            <w:color w:val="0563C1"/>
            <w:u w:val="single"/>
          </w:rPr>
          <w:t>https://www.benefeds.com/</w:t>
        </w:r>
      </w:hyperlink>
    </w:p>
    <w:p w14:paraId="3F072CD9" w14:textId="77777777" w:rsidR="00903FBE" w:rsidRDefault="00000000">
      <w:r>
        <w:rPr>
          <w:b/>
        </w:rPr>
        <w:t xml:space="preserve">MilConnect / DEERS / VMET: </w:t>
      </w:r>
      <w:hyperlink r:id="rId14">
        <w:r>
          <w:rPr>
            <w:color w:val="0563C1"/>
            <w:u w:val="single"/>
          </w:rPr>
          <w:t>https://milconnect.dmdc.osd.mil/milconnect/</w:t>
        </w:r>
      </w:hyperlink>
    </w:p>
    <w:p w14:paraId="115051E8" w14:textId="77777777" w:rsidR="00903FBE" w:rsidRDefault="00000000">
      <w:r>
        <w:rPr>
          <w:b/>
        </w:rPr>
        <w:t xml:space="preserve">Joint Services Transcript: </w:t>
      </w:r>
      <w:hyperlink r:id="rId15">
        <w:r>
          <w:rPr>
            <w:color w:val="0563C1"/>
            <w:u w:val="single"/>
          </w:rPr>
          <w:t>https://jst.doded.mil/</w:t>
        </w:r>
      </w:hyperlink>
    </w:p>
    <w:p w14:paraId="5162F949" w14:textId="77777777" w:rsidR="00903FBE" w:rsidRDefault="00000000">
      <w:r>
        <w:rPr>
          <w:b/>
        </w:rPr>
        <w:t xml:space="preserve">DFAS myPay: </w:t>
      </w:r>
      <w:hyperlink r:id="rId16">
        <w:r>
          <w:rPr>
            <w:color w:val="0563C1"/>
            <w:u w:val="single"/>
          </w:rPr>
          <w:t>https://mypay.dfas.mil/</w:t>
        </w:r>
      </w:hyperlink>
    </w:p>
    <w:p w14:paraId="5D0254B6" w14:textId="77777777" w:rsidR="00903FBE" w:rsidRDefault="00000000">
      <w:r>
        <w:rPr>
          <w:b/>
        </w:rPr>
        <w:t xml:space="preserve">TSP: </w:t>
      </w:r>
      <w:hyperlink r:id="rId17">
        <w:r>
          <w:rPr>
            <w:color w:val="0563C1"/>
            <w:u w:val="single"/>
          </w:rPr>
          <w:t>https://www.tsp.gov/</w:t>
        </w:r>
      </w:hyperlink>
    </w:p>
    <w:p w14:paraId="3D78B93C" w14:textId="77777777" w:rsidR="00903FBE" w:rsidRDefault="00000000">
      <w:r>
        <w:rPr>
          <w:b/>
        </w:rPr>
        <w:t xml:space="preserve">VA life insurance / VGLI: </w:t>
      </w:r>
      <w:hyperlink r:id="rId18">
        <w:r>
          <w:rPr>
            <w:color w:val="0563C1"/>
            <w:u w:val="single"/>
          </w:rPr>
          <w:t>https://www.va.gov/life-insurance/options-eligibility/vgli/</w:t>
        </w:r>
      </w:hyperlink>
    </w:p>
    <w:p w14:paraId="5B671AF2" w14:textId="77777777" w:rsidR="00903FBE" w:rsidRDefault="00000000">
      <w:r>
        <w:rPr>
          <w:b/>
        </w:rPr>
        <w:t xml:space="preserve">Military OneSource: </w:t>
      </w:r>
      <w:hyperlink r:id="rId19">
        <w:r>
          <w:rPr>
            <w:color w:val="0563C1"/>
            <w:u w:val="single"/>
          </w:rPr>
          <w:t>https://www.militaryonesource.mil/</w:t>
        </w:r>
      </w:hyperlink>
    </w:p>
    <w:p w14:paraId="1D81A230" w14:textId="77777777" w:rsidR="00903FBE" w:rsidRDefault="00000000">
      <w:r>
        <w:rPr>
          <w:b/>
        </w:rPr>
        <w:t xml:space="preserve">Military OneSource installation directory: </w:t>
      </w:r>
      <w:hyperlink r:id="rId20">
        <w:r>
          <w:rPr>
            <w:color w:val="0563C1"/>
            <w:u w:val="single"/>
          </w:rPr>
          <w:t>https://installations.militaryonesource.mil/</w:t>
        </w:r>
      </w:hyperlink>
    </w:p>
    <w:p w14:paraId="1137D0F9" w14:textId="77777777" w:rsidR="00903FBE" w:rsidRDefault="00000000">
      <w:r>
        <w:rPr>
          <w:b/>
        </w:rPr>
        <w:t xml:space="preserve">Household goods / PCS move resources: </w:t>
      </w:r>
      <w:hyperlink r:id="rId21">
        <w:r>
          <w:rPr>
            <w:color w:val="0563C1"/>
            <w:u w:val="single"/>
          </w:rPr>
          <w:t>https://www.militaryonesource.mil/moving-pcs/</w:t>
        </w:r>
      </w:hyperlink>
    </w:p>
    <w:p w14:paraId="2558A984" w14:textId="77777777" w:rsidR="00903FBE" w:rsidRDefault="00000000">
      <w:r>
        <w:rPr>
          <w:b/>
        </w:rPr>
        <w:t xml:space="preserve">USAJOBS: </w:t>
      </w:r>
      <w:hyperlink r:id="rId22">
        <w:r>
          <w:rPr>
            <w:color w:val="0563C1"/>
            <w:u w:val="single"/>
          </w:rPr>
          <w:t>https://www.usajobs.gov/</w:t>
        </w:r>
      </w:hyperlink>
    </w:p>
    <w:p w14:paraId="556BE440" w14:textId="77777777" w:rsidR="00903FBE" w:rsidRDefault="00000000">
      <w:r>
        <w:rPr>
          <w:b/>
        </w:rPr>
        <w:t xml:space="preserve">CareerOneStop: </w:t>
      </w:r>
      <w:hyperlink r:id="rId23">
        <w:r>
          <w:rPr>
            <w:color w:val="0563C1"/>
            <w:u w:val="single"/>
          </w:rPr>
          <w:t>https://www.careeronestop.org/</w:t>
        </w:r>
      </w:hyperlink>
    </w:p>
    <w:p w14:paraId="2720470A" w14:textId="77777777" w:rsidR="00903FBE" w:rsidRDefault="00000000">
      <w:r>
        <w:rPr>
          <w:b/>
        </w:rPr>
        <w:t xml:space="preserve">SBA veteran-owned businesses: </w:t>
      </w:r>
      <w:hyperlink r:id="rId24">
        <w:r>
          <w:rPr>
            <w:color w:val="0563C1"/>
            <w:u w:val="single"/>
          </w:rPr>
          <w:t>https://www.sba.gov/business-guide/grow-your-business/veteran-owned-businesses</w:t>
        </w:r>
      </w:hyperlink>
    </w:p>
    <w:p w14:paraId="1C5211AB" w14:textId="77777777" w:rsidR="00903FBE" w:rsidRDefault="00000000">
      <w:pPr>
        <w:pStyle w:val="Heading1"/>
      </w:pPr>
      <w:r>
        <w:lastRenderedPageBreak/>
        <w:t>Source Basis and Verification Note</w:t>
      </w:r>
    </w:p>
    <w:p w14:paraId="137C8818" w14:textId="77777777" w:rsidR="00903FBE" w:rsidRDefault="00000000">
      <w:r>
        <w:rPr>
          <w:b/>
        </w:rPr>
        <w:t xml:space="preserve">Background reviewed. </w:t>
      </w:r>
      <w:r>
        <w:t>This checklist was developed after reviewing multiple uploaded transition and retirement planning documents, including a 2024 comprehensive transition checklist, a 2018 retirement timeline, and a 2021 transition timeline. The final language has been rewritten and condensed to avoid copying protected expression. It is not legal, financial, medical, or benefits advice.</w:t>
      </w:r>
    </w:p>
    <w:p w14:paraId="2B7DB253" w14:textId="77777777" w:rsidR="00903FBE" w:rsidRDefault="00000000">
      <w:r>
        <w:rPr>
          <w:b/>
        </w:rPr>
        <w:t xml:space="preserve">Verification standard. </w:t>
      </w:r>
      <w:r>
        <w:t>Before publishing or distributing, verify official requirements and deadlines directly with current government sources and service-specific guidance. This is especially important for TAP timing, SkillBridge rules, VA BDD requirements, medical forms, TRICARE enrollment, FEDVIP/BENEFEDS, DD Form 214 processing, SBP, retired pay, VGLI, travel claims, and household goods rules.</w:t>
      </w:r>
    </w:p>
    <w:sectPr w:rsidR="00903FBE" w:rsidSect="00034616">
      <w:pgSz w:w="12240" w:h="15840"/>
      <w:pgMar w:top="792" w:right="792" w:bottom="792" w:left="79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741410082">
    <w:abstractNumId w:val="8"/>
  </w:num>
  <w:num w:numId="2" w16cid:durableId="1044210831">
    <w:abstractNumId w:val="6"/>
  </w:num>
  <w:num w:numId="3" w16cid:durableId="1277714682">
    <w:abstractNumId w:val="5"/>
  </w:num>
  <w:num w:numId="4" w16cid:durableId="43219801">
    <w:abstractNumId w:val="4"/>
  </w:num>
  <w:num w:numId="5" w16cid:durableId="1043167885">
    <w:abstractNumId w:val="7"/>
  </w:num>
  <w:num w:numId="6" w16cid:durableId="1703942745">
    <w:abstractNumId w:val="3"/>
  </w:num>
  <w:num w:numId="7" w16cid:durableId="815882179">
    <w:abstractNumId w:val="2"/>
  </w:num>
  <w:num w:numId="8" w16cid:durableId="667027649">
    <w:abstractNumId w:val="1"/>
  </w:num>
  <w:num w:numId="9" w16cid:durableId="4375283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496724"/>
    <w:rsid w:val="005E5907"/>
    <w:rsid w:val="006A27C8"/>
    <w:rsid w:val="00903FBE"/>
    <w:rsid w:val="00AA1D8D"/>
    <w:rsid w:val="00B47730"/>
    <w:rsid w:val="00CB0664"/>
    <w:rsid w:val="00D5749A"/>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EFF815E"/>
  <w14:defaultImageDpi w14:val="300"/>
  <w15:docId w15:val="{0ACB6C7F-546A-4A5F-BCBF-106F59CDBA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ptos" w:eastAsia="Aptos" w:hAnsi="Aptos"/>
      <w:sz w:val="19"/>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1F4E79"/>
      <w:sz w:val="30"/>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44444"/>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sz w:val="2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apevents.mil/Assets/ResourceContent/TAP/MYT_Timeline.pdf" TargetMode="External"/><Relationship Id="rId13" Type="http://schemas.openxmlformats.org/officeDocument/2006/relationships/hyperlink" Target="https://www.benefeds.com/" TargetMode="External"/><Relationship Id="rId18" Type="http://schemas.openxmlformats.org/officeDocument/2006/relationships/hyperlink" Target="https://www.va.gov/life-insurance/options-eligibility/vgli/"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militaryonesource.mil/moving-pcs/" TargetMode="External"/><Relationship Id="rId7" Type="http://schemas.openxmlformats.org/officeDocument/2006/relationships/hyperlink" Target="https://www.tapevents.mil/" TargetMode="External"/><Relationship Id="rId12" Type="http://schemas.openxmlformats.org/officeDocument/2006/relationships/hyperlink" Target="https://www.tricare.mil/retiring" TargetMode="External"/><Relationship Id="rId17" Type="http://schemas.openxmlformats.org/officeDocument/2006/relationships/hyperlink" Target="https://www.tsp.gov/"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mypay.dfas.mil/" TargetMode="External"/><Relationship Id="rId20" Type="http://schemas.openxmlformats.org/officeDocument/2006/relationships/hyperlink" Target="https://installations.militaryonesource.mil/"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va.gov/" TargetMode="External"/><Relationship Id="rId24" Type="http://schemas.openxmlformats.org/officeDocument/2006/relationships/hyperlink" Target="https://www.sba.gov/business-guide/grow-your-business/veteran-owned-businesses" TargetMode="External"/><Relationship Id="rId5" Type="http://schemas.openxmlformats.org/officeDocument/2006/relationships/webSettings" Target="webSettings.xml"/><Relationship Id="rId15" Type="http://schemas.openxmlformats.org/officeDocument/2006/relationships/hyperlink" Target="https://jst.doded.mil/" TargetMode="External"/><Relationship Id="rId23" Type="http://schemas.openxmlformats.org/officeDocument/2006/relationships/hyperlink" Target="https://www.careeronestop.org/" TargetMode="External"/><Relationship Id="rId10" Type="http://schemas.openxmlformats.org/officeDocument/2006/relationships/hyperlink" Target="https://www.va.gov/get-help-from-accredited-representative/find-rep/" TargetMode="External"/><Relationship Id="rId19" Type="http://schemas.openxmlformats.org/officeDocument/2006/relationships/hyperlink" Target="https://www.militaryonesource.mil/" TargetMode="External"/><Relationship Id="rId4" Type="http://schemas.openxmlformats.org/officeDocument/2006/relationships/settings" Target="settings.xml"/><Relationship Id="rId9" Type="http://schemas.openxmlformats.org/officeDocument/2006/relationships/hyperlink" Target="https://www.va.gov/disability/how-to-file-claim/when-to-file/pre-discharge-claim/" TargetMode="External"/><Relationship Id="rId14" Type="http://schemas.openxmlformats.org/officeDocument/2006/relationships/hyperlink" Target="https://milconnect.dmdc.osd.mil/milconnect/" TargetMode="External"/><Relationship Id="rId22" Type="http://schemas.openxmlformats.org/officeDocument/2006/relationships/hyperlink" Target="https://www.usajobs.go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8</Pages>
  <Words>3155</Words>
  <Characters>17984</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21097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Operation End-Ex Condensed EAS / Retirement Transition Checklist</dc:title>
  <dc:subject>Military transition checklist</dc:subject>
  <dc:creator>Operation End-Ex</dc:creator>
  <cp:keywords>EAS, retirement, military transition, checklist, Operation End-Ex</cp:keywords>
  <dc:description>generated by python-docx</dc:description>
  <cp:lastModifiedBy>Walter Vaughn</cp:lastModifiedBy>
  <cp:revision>4</cp:revision>
  <dcterms:created xsi:type="dcterms:W3CDTF">2013-12-23T23:15:00Z</dcterms:created>
  <dcterms:modified xsi:type="dcterms:W3CDTF">2026-05-28T00:11:00Z</dcterms:modified>
  <cp:category/>
</cp:coreProperties>
</file>