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89AA950" w14:textId="77777777" w:rsidR="00DA4E77" w:rsidRDefault="002E08EF">
      <w:pPr>
        <w:jc w:val="center"/>
        <w:rPr>
          <w:rFonts w:ascii="Helvetica Neue" w:eastAsia="Helvetica Neue" w:hAnsi="Helvetica Neue" w:cs="Helvetica Neue"/>
          <w:b/>
          <w:i/>
          <w:color w:val="2D54E8"/>
          <w:sz w:val="30"/>
          <w:szCs w:val="30"/>
          <w:highlight w:val="yellow"/>
        </w:rPr>
      </w:pPr>
      <w:r>
        <w:rPr>
          <w:rFonts w:ascii="Helvetica Neue" w:eastAsia="Helvetica Neue" w:hAnsi="Helvetica Neue" w:cs="Helvetica Neue"/>
          <w:i/>
          <w:highlight w:val="yellow"/>
        </w:rPr>
        <w:t>Robin Blackwell, LCSW, LLC</w:t>
      </w:r>
    </w:p>
    <w:p w14:paraId="105E5C93" w14:textId="77777777" w:rsidR="00DA4E77" w:rsidRDefault="00DA4E77">
      <w:pPr>
        <w:jc w:val="center"/>
        <w:rPr>
          <w:rFonts w:ascii="Helvetica Neue" w:eastAsia="Helvetica Neue" w:hAnsi="Helvetica Neue" w:cs="Helvetica Neue"/>
          <w:b/>
          <w:color w:val="2D54E8"/>
          <w:sz w:val="30"/>
          <w:szCs w:val="30"/>
        </w:rPr>
      </w:pPr>
    </w:p>
    <w:p w14:paraId="0F122635" w14:textId="77777777" w:rsidR="00DA4E77" w:rsidRDefault="002E08EF">
      <w:pPr>
        <w:jc w:val="center"/>
        <w:rPr>
          <w:rFonts w:ascii="Helvetica Neue" w:eastAsia="Helvetica Neue" w:hAnsi="Helvetica Neue" w:cs="Helvetica Neue"/>
          <w:b/>
          <w:color w:val="2D54E8"/>
          <w:sz w:val="30"/>
          <w:szCs w:val="30"/>
        </w:rPr>
      </w:pPr>
      <w:r>
        <w:rPr>
          <w:rFonts w:ascii="Helvetica Neue" w:eastAsia="Helvetica Neue" w:hAnsi="Helvetica Neue" w:cs="Helvetica Neue"/>
          <w:b/>
          <w:color w:val="2D54E8"/>
          <w:sz w:val="30"/>
          <w:szCs w:val="30"/>
        </w:rPr>
        <w:t>Blueprint Informed Consent</w:t>
      </w:r>
    </w:p>
    <w:p w14:paraId="46507893" w14:textId="77777777" w:rsidR="00DA4E77" w:rsidRDefault="002E08EF">
      <w:pPr>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Automated Notetaker</w:t>
      </w:r>
    </w:p>
    <w:p w14:paraId="182E7785" w14:textId="77777777" w:rsidR="00DA4E77" w:rsidRDefault="00DA4E77">
      <w:pPr>
        <w:jc w:val="center"/>
        <w:rPr>
          <w:rFonts w:ascii="Helvetica Neue" w:eastAsia="Helvetica Neue" w:hAnsi="Helvetica Neue" w:cs="Helvetica Neue"/>
          <w:b/>
        </w:rPr>
      </w:pPr>
    </w:p>
    <w:p w14:paraId="49ABF42B" w14:textId="77777777" w:rsidR="00DA4E77" w:rsidRDefault="002E08EF">
      <w:pPr>
        <w:rPr>
          <w:rFonts w:ascii="Helvetica Neue" w:eastAsia="Helvetica Neue" w:hAnsi="Helvetica Neue" w:cs="Helvetica Neue"/>
        </w:rPr>
      </w:pPr>
      <w:r>
        <w:rPr>
          <w:rFonts w:ascii="Helvetica Neue" w:eastAsia="Helvetica Neue" w:hAnsi="Helvetica Neue" w:cs="Helvetica Neue"/>
        </w:rPr>
        <w:t>Your clinician has opted to use Blueprint’s note-taking system as part of their effort to provide excellent care to clients. Blueprint’s note-taker temporarily records sessions and uses this recording to automatically generate a progress note (a required form of clinical documentation). After a progress note is generated, the recording is automatically deleted from Blueprint’s servers and database.</w:t>
      </w:r>
    </w:p>
    <w:p w14:paraId="64C30111" w14:textId="77777777" w:rsidR="00DA4E77" w:rsidRDefault="00DA4E77">
      <w:pPr>
        <w:rPr>
          <w:rFonts w:ascii="Helvetica Neue" w:eastAsia="Helvetica Neue" w:hAnsi="Helvetica Neue" w:cs="Helvetica Neue"/>
        </w:rPr>
      </w:pPr>
    </w:p>
    <w:p w14:paraId="280CD526" w14:textId="77777777" w:rsidR="00DA4E77" w:rsidRDefault="002E08EF">
      <w:pPr>
        <w:rPr>
          <w:rFonts w:ascii="Helvetica Neue" w:eastAsia="Helvetica Neue" w:hAnsi="Helvetica Neue" w:cs="Helvetica Neue"/>
        </w:rPr>
      </w:pPr>
      <w:r>
        <w:rPr>
          <w:rFonts w:ascii="Helvetica Neue" w:eastAsia="Helvetica Neue" w:hAnsi="Helvetica Neue" w:cs="Helvetica Neue"/>
        </w:rPr>
        <w:t>Use of this technology allows your therapist to be fully present during your sessions, without having to slow down to take notes or trying to remember important information during the session. This allows them to focus all of their attention on your care.</w:t>
      </w:r>
    </w:p>
    <w:p w14:paraId="0F59E2D5" w14:textId="77777777" w:rsidR="00DA4E77" w:rsidRDefault="00DA4E77">
      <w:pPr>
        <w:rPr>
          <w:rFonts w:ascii="Helvetica Neue" w:eastAsia="Helvetica Neue" w:hAnsi="Helvetica Neue" w:cs="Helvetica Neue"/>
        </w:rPr>
      </w:pPr>
    </w:p>
    <w:p w14:paraId="065FB88F" w14:textId="45853E9D" w:rsidR="00DA4E77" w:rsidRDefault="002E08EF">
      <w:pPr>
        <w:rPr>
          <w:rFonts w:ascii="Helvetica Neue" w:eastAsia="Helvetica Neue" w:hAnsi="Helvetica Neue" w:cs="Helvetica Neue"/>
        </w:rPr>
      </w:pPr>
      <w:r>
        <w:rPr>
          <w:rFonts w:ascii="Helvetica Neue" w:eastAsia="Helvetica Neue" w:hAnsi="Helvetica Neue" w:cs="Helvetica Neue"/>
        </w:rPr>
        <w:t xml:space="preserve">Blueprint’s software is HIPAA compliant and SOC 2 Type 2 certified, which means an </w:t>
      </w:r>
      <w:proofErr w:type="gramStart"/>
      <w:r>
        <w:rPr>
          <w:rFonts w:ascii="Helvetica Neue" w:eastAsia="Helvetica Neue" w:hAnsi="Helvetica Neue" w:cs="Helvetica Neue"/>
        </w:rPr>
        <w:t xml:space="preserve">external </w:t>
      </w:r>
      <w:r w:rsidR="00506030">
        <w:rPr>
          <w:rFonts w:ascii="Helvetica Neue" w:eastAsia="Helvetica Neue" w:hAnsi="Helvetica Neue" w:cs="Helvetica Neue"/>
        </w:rPr>
        <w:t xml:space="preserve"> </w:t>
      </w:r>
      <w:r>
        <w:rPr>
          <w:rFonts w:ascii="Helvetica Neue" w:eastAsia="Helvetica Neue" w:hAnsi="Helvetica Neue" w:cs="Helvetica Neue"/>
        </w:rPr>
        <w:t>third</w:t>
      </w:r>
      <w:proofErr w:type="gramEnd"/>
      <w:r>
        <w:rPr>
          <w:rFonts w:ascii="Helvetica Neue" w:eastAsia="Helvetica Neue" w:hAnsi="Helvetica Neue" w:cs="Helvetica Neue"/>
        </w:rPr>
        <w:t>-party auditor reviews Blueprint’s systems, policies, and processes on an ongoing annual basis to ensure Blueprint meets certain data privacy and security standards.</w:t>
      </w:r>
    </w:p>
    <w:p w14:paraId="2137FBC0" w14:textId="77777777" w:rsidR="00DA4E77" w:rsidRDefault="00DA4E77">
      <w:pPr>
        <w:rPr>
          <w:rFonts w:ascii="Helvetica Neue" w:eastAsia="Helvetica Neue" w:hAnsi="Helvetica Neue" w:cs="Helvetica Neue"/>
        </w:rPr>
      </w:pPr>
    </w:p>
    <w:p w14:paraId="7BC1B842" w14:textId="77777777" w:rsidR="00DA4E77" w:rsidRDefault="002E08EF">
      <w:pPr>
        <w:rPr>
          <w:rFonts w:ascii="Helvetica Neue" w:eastAsia="Helvetica Neue" w:hAnsi="Helvetica Neue" w:cs="Helvetica Neue"/>
        </w:rPr>
      </w:pPr>
      <w:r>
        <w:rPr>
          <w:rFonts w:ascii="Helvetica Neue" w:eastAsia="Helvetica Neue" w:hAnsi="Helvetica Neue" w:cs="Helvetica Neue"/>
        </w:rPr>
        <w:t>By signing this consent form, you are agreeing to allow your clinician to record your sessions and utilize software to assist them in generating progress notes to document these encounters.</w:t>
      </w:r>
    </w:p>
    <w:p w14:paraId="51C6AF11" w14:textId="77777777" w:rsidR="00DA4E77" w:rsidRDefault="00DA4E77">
      <w:pPr>
        <w:rPr>
          <w:rFonts w:ascii="Helvetica Neue" w:eastAsia="Helvetica Neue" w:hAnsi="Helvetica Neue" w:cs="Helvetica Neue"/>
        </w:rPr>
      </w:pPr>
    </w:p>
    <w:p w14:paraId="4E36F904" w14:textId="77777777" w:rsidR="00DA4E77" w:rsidRDefault="00DA4E77">
      <w:pPr>
        <w:rPr>
          <w:rFonts w:ascii="Helvetica Neue" w:eastAsia="Helvetica Neue" w:hAnsi="Helvetica Neue" w:cs="Helvetica Neue"/>
        </w:rPr>
      </w:pPr>
    </w:p>
    <w:p w14:paraId="2DFBE020" w14:textId="77777777" w:rsidR="00DA4E77" w:rsidRDefault="002E08EF">
      <w:pPr>
        <w:rPr>
          <w:rFonts w:ascii="Helvetica Neue" w:eastAsia="Helvetica Neue" w:hAnsi="Helvetica Neue" w:cs="Helvetica Neue"/>
        </w:rPr>
      </w:pPr>
      <w:proofErr w:type="gramStart"/>
      <w:r>
        <w:rPr>
          <w:rFonts w:ascii="Helvetica Neue" w:eastAsia="Helvetica Neue" w:hAnsi="Helvetica Neue" w:cs="Helvetica Neue"/>
        </w:rPr>
        <w:t>Name:_</w:t>
      </w:r>
      <w:proofErr w:type="gramEnd"/>
      <w:r>
        <w:rPr>
          <w:rFonts w:ascii="Helvetica Neue" w:eastAsia="Helvetica Neue" w:hAnsi="Helvetica Neue" w:cs="Helvetica Neue"/>
        </w:rPr>
        <w:t>___________________________</w:t>
      </w:r>
    </w:p>
    <w:p w14:paraId="32D20504" w14:textId="77777777" w:rsidR="00DA4E77" w:rsidRDefault="00DA4E77">
      <w:pPr>
        <w:rPr>
          <w:rFonts w:ascii="Helvetica Neue" w:eastAsia="Helvetica Neue" w:hAnsi="Helvetica Neue" w:cs="Helvetica Neue"/>
        </w:rPr>
      </w:pPr>
    </w:p>
    <w:p w14:paraId="3E1738AE" w14:textId="77777777" w:rsidR="00DA4E77" w:rsidRDefault="002E08EF">
      <w:pPr>
        <w:rPr>
          <w:rFonts w:ascii="Helvetica Neue" w:eastAsia="Helvetica Neue" w:hAnsi="Helvetica Neue" w:cs="Helvetica Neue"/>
        </w:rPr>
      </w:pPr>
      <w:proofErr w:type="gramStart"/>
      <w:r>
        <w:rPr>
          <w:rFonts w:ascii="Helvetica Neue" w:eastAsia="Helvetica Neue" w:hAnsi="Helvetica Neue" w:cs="Helvetica Neue"/>
        </w:rPr>
        <w:t>Signature:_</w:t>
      </w:r>
      <w:proofErr w:type="gramEnd"/>
      <w:r>
        <w:rPr>
          <w:rFonts w:ascii="Helvetica Neue" w:eastAsia="Helvetica Neue" w:hAnsi="Helvetica Neue" w:cs="Helvetica Neue"/>
        </w:rPr>
        <w:t>________________________</w:t>
      </w:r>
      <w:r>
        <w:rPr>
          <w:rFonts w:ascii="Helvetica Neue" w:eastAsia="Helvetica Neue" w:hAnsi="Helvetica Neue" w:cs="Helvetica Neue"/>
        </w:rPr>
        <w:br/>
      </w:r>
      <w:r>
        <w:rPr>
          <w:rFonts w:ascii="Helvetica Neue" w:eastAsia="Helvetica Neue" w:hAnsi="Helvetica Neue" w:cs="Helvetica Neue"/>
        </w:rPr>
        <w:br/>
        <w:t>Date: ____________________________</w:t>
      </w:r>
    </w:p>
    <w:sectPr w:rsidR="00DA4E77">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D51F2" w14:textId="77777777" w:rsidR="00784E98" w:rsidRDefault="00784E98">
      <w:pPr>
        <w:spacing w:line="240" w:lineRule="auto"/>
      </w:pPr>
      <w:r>
        <w:separator/>
      </w:r>
    </w:p>
  </w:endnote>
  <w:endnote w:type="continuationSeparator" w:id="0">
    <w:p w14:paraId="4C9ABE9F" w14:textId="77777777" w:rsidR="00784E98" w:rsidRDefault="00784E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F87A7D82-EDB1-499A-BEB8-123ABAF06032}"/>
    <w:embedBold r:id="rId2" w:fontKey="{EE56F207-F4C4-402A-BCD1-2DB9E38B9B9F}"/>
    <w:embedItalic r:id="rId3" w:fontKey="{435A514A-B08C-4E62-BCE8-441A9267ABB0}"/>
    <w:embedBoldItalic r:id="rId4" w:fontKey="{C2281A0C-1A99-458F-A0BE-7A072CEE205F}"/>
  </w:font>
  <w:font w:name="Calibri">
    <w:panose1 w:val="020F0502020204030204"/>
    <w:charset w:val="00"/>
    <w:family w:val="swiss"/>
    <w:pitch w:val="variable"/>
    <w:sig w:usb0="E4002EFF" w:usb1="C200247B" w:usb2="00000009" w:usb3="00000000" w:csb0="000001FF" w:csb1="00000000"/>
    <w:embedRegular r:id="rId5" w:fontKey="{820EAE42-553A-4350-92A2-3470AF8E9AF1}"/>
  </w:font>
  <w:font w:name="Cambria">
    <w:panose1 w:val="02040503050406030204"/>
    <w:charset w:val="00"/>
    <w:family w:val="roman"/>
    <w:pitch w:val="variable"/>
    <w:sig w:usb0="E00006FF" w:usb1="420024FF" w:usb2="02000000" w:usb3="00000000" w:csb0="0000019F" w:csb1="00000000"/>
    <w:embedRegular r:id="rId6" w:fontKey="{E5C00C1F-35E3-4567-A30F-8AECD37135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5DEE3" w14:textId="77777777" w:rsidR="00784E98" w:rsidRDefault="00784E98">
      <w:pPr>
        <w:spacing w:line="240" w:lineRule="auto"/>
      </w:pPr>
      <w:r>
        <w:separator/>
      </w:r>
    </w:p>
  </w:footnote>
  <w:footnote w:type="continuationSeparator" w:id="0">
    <w:p w14:paraId="110C5D41" w14:textId="77777777" w:rsidR="00784E98" w:rsidRDefault="00784E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29AA5" w14:textId="77777777" w:rsidR="00DA4E77" w:rsidRDefault="002E08EF">
    <w:r>
      <w:rPr>
        <w:noProof/>
      </w:rPr>
      <w:drawing>
        <wp:anchor distT="114300" distB="114300" distL="114300" distR="114300" simplePos="0" relativeHeight="251658240" behindDoc="1" locked="0" layoutInCell="1" hidden="0" allowOverlap="1" wp14:anchorId="2A05358A" wp14:editId="24E3C78D">
          <wp:simplePos x="0" y="0"/>
          <wp:positionH relativeFrom="column">
            <wp:posOffset>2486025</wp:posOffset>
          </wp:positionH>
          <wp:positionV relativeFrom="paragraph">
            <wp:posOffset>-304799</wp:posOffset>
          </wp:positionV>
          <wp:extent cx="971550" cy="7286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71550" cy="72866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77"/>
    <w:rsid w:val="002E08EF"/>
    <w:rsid w:val="00506030"/>
    <w:rsid w:val="007323E8"/>
    <w:rsid w:val="00784E98"/>
    <w:rsid w:val="00DA4E77"/>
    <w:rsid w:val="00F91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9A5175"/>
  <w15:docId w15:val="{F65BE54D-2DA0-44C9-9F2D-9807189D2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181</Words>
  <Characters>1109</Characters>
  <Application>Microsoft Office Word</Application>
  <DocSecurity>0</DocSecurity>
  <Lines>28</Lines>
  <Paragraphs>9</Paragraphs>
  <ScaleCrop>false</ScaleCrop>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Blackwell</dc:creator>
  <cp:lastModifiedBy>Robin Blackwell</cp:lastModifiedBy>
  <cp:revision>4</cp:revision>
  <cp:lastPrinted>2024-08-19T14:08:00Z</cp:lastPrinted>
  <dcterms:created xsi:type="dcterms:W3CDTF">2024-08-16T22:15:00Z</dcterms:created>
  <dcterms:modified xsi:type="dcterms:W3CDTF">2024-08-19T14:33:00Z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777f384d4892bb5f14554fb05937d3ef81514abb2cc9f4792180c5ef31624d29</vt:lpwstr>
  </property>
</Properties>
</file>